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5A8A" w14:textId="77777777" w:rsidR="007675C2" w:rsidRPr="007675C2" w:rsidRDefault="007675C2" w:rsidP="007675C2">
      <w:pPr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7675C2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7C573074" w14:textId="77777777" w:rsidR="007675C2" w:rsidRPr="007675C2" w:rsidRDefault="007675C2" w:rsidP="007675C2">
      <w:pPr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7675C2">
        <w:rPr>
          <w:rFonts w:eastAsia="SimSun" w:cs="Mangal"/>
          <w:b/>
          <w:kern w:val="2"/>
          <w:lang w:eastAsia="zh-CN" w:bidi="hi-IN"/>
        </w:rPr>
        <w:t>Körmend Város Önkormányzata Képviselő-testületének 2024. április 25-i ülésére</w:t>
      </w:r>
    </w:p>
    <w:p w14:paraId="37EAC78E" w14:textId="77777777" w:rsidR="007675C2" w:rsidRPr="007675C2" w:rsidRDefault="007675C2" w:rsidP="007675C2">
      <w:pPr>
        <w:spacing w:before="360" w:after="360"/>
        <w:jc w:val="both"/>
        <w:rPr>
          <w:rFonts w:eastAsia="SimSun" w:cs="Mangal"/>
          <w:kern w:val="2"/>
          <w:lang w:eastAsia="zh-CN" w:bidi="hi-IN"/>
        </w:rPr>
      </w:pPr>
      <w:r w:rsidRPr="007675C2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7675C2">
        <w:rPr>
          <w:rFonts w:eastAsia="SimSun" w:cs="Mangal"/>
          <w:b/>
          <w:kern w:val="2"/>
          <w:lang w:eastAsia="zh-CN" w:bidi="hi-IN"/>
        </w:rPr>
        <w:t xml:space="preserve">: </w:t>
      </w:r>
      <w:r w:rsidRPr="007675C2">
        <w:t>Civil szervezetek 2024. évi támogatása</w:t>
      </w:r>
    </w:p>
    <w:p w14:paraId="44F65E57" w14:textId="77777777" w:rsidR="007675C2" w:rsidRPr="007675C2" w:rsidRDefault="007675C2" w:rsidP="007675C2">
      <w:pPr>
        <w:spacing w:before="480" w:after="480"/>
        <w:jc w:val="both"/>
        <w:rPr>
          <w:rFonts w:eastAsia="SimSun" w:cs="Mangal"/>
          <w:kern w:val="2"/>
          <w:lang w:eastAsia="zh-CN" w:bidi="hi-IN"/>
        </w:rPr>
      </w:pPr>
      <w:r w:rsidRPr="007675C2">
        <w:rPr>
          <w:rFonts w:eastAsia="SimSun" w:cs="Mangal"/>
          <w:kern w:val="2"/>
          <w:lang w:eastAsia="zh-CN" w:bidi="hi-IN"/>
        </w:rPr>
        <w:t>Tisztelt Képviselő-testület!</w:t>
      </w:r>
    </w:p>
    <w:p w14:paraId="3A8DFB95" w14:textId="77777777" w:rsidR="00546077" w:rsidRPr="007675C2" w:rsidRDefault="007675C2" w:rsidP="007675C2">
      <w:pPr>
        <w:spacing w:before="120" w:after="120"/>
        <w:jc w:val="both"/>
      </w:pPr>
      <w:r>
        <w:t>Körmend Város Önkormányzata 2024. évi költségvetésében elkülönített pénzalapra kiírásra került a pályázat a civil szervezetek számára. A kultúra, a sport, valamint szociális területre vonatkozóan nyújthatták be pályázataikat a helyi civil szervezetek, közösségek, alapítványok, magánszemélyek</w:t>
      </w:r>
      <w:r w:rsidR="006A3CEB">
        <w:t xml:space="preserve"> működésük, programjaik támogatására</w:t>
      </w:r>
      <w:r>
        <w:t>. A pályázati ha</w:t>
      </w:r>
      <w:r w:rsidR="004447F6">
        <w:t>táridő lejártáig összesen 39</w:t>
      </w:r>
      <w:r>
        <w:t xml:space="preserve"> pályázat érkezett az alábbiak szerint:</w:t>
      </w:r>
    </w:p>
    <w:p w14:paraId="73F96402" w14:textId="77777777" w:rsidR="00546077" w:rsidRPr="007675C2" w:rsidRDefault="007675C2" w:rsidP="007675C2">
      <w:pPr>
        <w:spacing w:before="120" w:after="120"/>
        <w:jc w:val="both"/>
        <w:rPr>
          <w:b/>
          <w:bCs/>
          <w:u w:val="single"/>
        </w:rPr>
      </w:pPr>
      <w:bookmarkStart w:id="0" w:name="_Hlk164086321"/>
      <w:r w:rsidRPr="00EF4F0F">
        <w:rPr>
          <w:b/>
          <w:bCs/>
          <w:u w:val="single"/>
        </w:rPr>
        <w:t>Kulturális</w:t>
      </w:r>
      <w:r w:rsidRPr="00EF4F0F">
        <w:t xml:space="preserve"> </w:t>
      </w:r>
      <w:r w:rsidRPr="007675C2">
        <w:t>területre</w:t>
      </w:r>
      <w:r w:rsidR="00AC08B3">
        <w:t xml:space="preserve"> 18</w:t>
      </w:r>
      <w:r>
        <w:t xml:space="preserve"> pályázat</w:t>
      </w:r>
      <w:r w:rsidR="00EF4F0F">
        <w:t>ot nyújtottak be</w:t>
      </w:r>
      <w:r>
        <w:t>, ö</w:t>
      </w:r>
      <w:r w:rsidR="00546077" w:rsidRPr="007675C2">
        <w:t xml:space="preserve">sszesen </w:t>
      </w:r>
      <w:r w:rsidR="009D22FA">
        <w:rPr>
          <w:b/>
        </w:rPr>
        <w:t>14.7</w:t>
      </w:r>
      <w:r w:rsidR="00546077" w:rsidRPr="007675C2">
        <w:rPr>
          <w:b/>
        </w:rPr>
        <w:t>88.000,-</w:t>
      </w:r>
      <w:r w:rsidR="00546077" w:rsidRPr="007675C2">
        <w:t xml:space="preserve"> Ft </w:t>
      </w:r>
      <w:r w:rsidR="00EF4F0F">
        <w:t>összegre</w:t>
      </w:r>
      <w:r w:rsidR="00546077" w:rsidRPr="007675C2">
        <w:t xml:space="preserve"> érkezett támogatási kérelem</w:t>
      </w:r>
      <w:bookmarkEnd w:id="0"/>
      <w:r w:rsidR="00EF4F0F">
        <w:t>.</w:t>
      </w:r>
    </w:p>
    <w:p w14:paraId="417E9B9C" w14:textId="77777777" w:rsidR="00546077" w:rsidRDefault="00EF4F0F" w:rsidP="007675C2">
      <w:pPr>
        <w:pStyle w:val="Szvegtrzs"/>
        <w:spacing w:before="120"/>
        <w:jc w:val="both"/>
        <w:rPr>
          <w:sz w:val="24"/>
          <w:szCs w:val="24"/>
        </w:rPr>
      </w:pPr>
      <w:r w:rsidRPr="00EF4F0F">
        <w:rPr>
          <w:b/>
          <w:bCs/>
          <w:sz w:val="24"/>
          <w:szCs w:val="24"/>
          <w:u w:val="single"/>
        </w:rPr>
        <w:t>Sport</w:t>
      </w:r>
      <w:r>
        <w:rPr>
          <w:sz w:val="24"/>
          <w:szCs w:val="24"/>
        </w:rPr>
        <w:t xml:space="preserve"> </w:t>
      </w:r>
      <w:r w:rsidRPr="00EF4F0F">
        <w:rPr>
          <w:sz w:val="24"/>
          <w:szCs w:val="24"/>
        </w:rPr>
        <w:t>területre 1</w:t>
      </w:r>
      <w:r>
        <w:rPr>
          <w:sz w:val="24"/>
          <w:szCs w:val="24"/>
        </w:rPr>
        <w:t>7</w:t>
      </w:r>
      <w:r w:rsidRPr="00EF4F0F">
        <w:rPr>
          <w:sz w:val="24"/>
          <w:szCs w:val="24"/>
        </w:rPr>
        <w:t xml:space="preserve"> pályázatot nyújtottak be, összesen </w:t>
      </w:r>
      <w:r w:rsidRPr="007675C2">
        <w:rPr>
          <w:b/>
          <w:sz w:val="24"/>
          <w:szCs w:val="24"/>
        </w:rPr>
        <w:t>62.575.000</w:t>
      </w:r>
      <w:r w:rsidRPr="00EF4F0F">
        <w:rPr>
          <w:b/>
          <w:sz w:val="24"/>
          <w:szCs w:val="24"/>
        </w:rPr>
        <w:t>,-</w:t>
      </w:r>
      <w:r w:rsidRPr="00EF4F0F">
        <w:rPr>
          <w:sz w:val="24"/>
          <w:szCs w:val="24"/>
        </w:rPr>
        <w:t xml:space="preserve"> Ft </w:t>
      </w:r>
      <w:r>
        <w:rPr>
          <w:sz w:val="24"/>
          <w:szCs w:val="24"/>
        </w:rPr>
        <w:t>összegre</w:t>
      </w:r>
      <w:r w:rsidRPr="00EF4F0F">
        <w:rPr>
          <w:sz w:val="24"/>
          <w:szCs w:val="24"/>
        </w:rPr>
        <w:t xml:space="preserve"> érkezett támogatási kérelem</w:t>
      </w:r>
      <w:r>
        <w:rPr>
          <w:sz w:val="24"/>
          <w:szCs w:val="24"/>
        </w:rPr>
        <w:t>.</w:t>
      </w:r>
    </w:p>
    <w:p w14:paraId="31248551" w14:textId="77777777" w:rsidR="00EF4F0F" w:rsidRDefault="00EF4F0F" w:rsidP="00EF4F0F">
      <w:pPr>
        <w:pStyle w:val="Szvegtrzs"/>
        <w:spacing w:before="120"/>
        <w:jc w:val="both"/>
        <w:rPr>
          <w:sz w:val="24"/>
          <w:szCs w:val="24"/>
        </w:rPr>
      </w:pPr>
      <w:r w:rsidRPr="00EF4F0F">
        <w:rPr>
          <w:b/>
          <w:bCs/>
          <w:sz w:val="24"/>
          <w:szCs w:val="24"/>
          <w:u w:val="single"/>
        </w:rPr>
        <w:t>Szociális</w:t>
      </w:r>
      <w:r>
        <w:rPr>
          <w:sz w:val="24"/>
          <w:szCs w:val="24"/>
        </w:rPr>
        <w:t xml:space="preserve"> területen 4 pályázat érkezett, ö</w:t>
      </w:r>
      <w:r w:rsidR="00546077" w:rsidRPr="007675C2">
        <w:rPr>
          <w:sz w:val="24"/>
          <w:szCs w:val="24"/>
        </w:rPr>
        <w:t xml:space="preserve">sszesen </w:t>
      </w:r>
      <w:r w:rsidR="00546077" w:rsidRPr="007675C2">
        <w:rPr>
          <w:b/>
          <w:sz w:val="24"/>
          <w:szCs w:val="24"/>
        </w:rPr>
        <w:t>1.977.000,-</w:t>
      </w:r>
      <w:r w:rsidR="00546077" w:rsidRPr="007675C2">
        <w:rPr>
          <w:sz w:val="24"/>
          <w:szCs w:val="24"/>
        </w:rPr>
        <w:t xml:space="preserve"> Ft </w:t>
      </w:r>
      <w:r>
        <w:rPr>
          <w:sz w:val="24"/>
          <w:szCs w:val="24"/>
        </w:rPr>
        <w:t>összegű támogatást igényeltek.</w:t>
      </w:r>
    </w:p>
    <w:p w14:paraId="611B3F81" w14:textId="77777777" w:rsidR="00433D1A" w:rsidRDefault="007675C2" w:rsidP="007675C2">
      <w:pPr>
        <w:spacing w:before="120" w:after="120"/>
        <w:jc w:val="both"/>
      </w:pPr>
      <w:r w:rsidRPr="007675C2">
        <w:t xml:space="preserve">A Kulturális, Sport és Ifjúsági Ügyek Bizottsága </w:t>
      </w:r>
      <w:r w:rsidR="00433D1A" w:rsidRPr="007675C2">
        <w:t xml:space="preserve">100 eFt értékhatárig </w:t>
      </w:r>
      <w:r w:rsidR="00433D1A">
        <w:t xml:space="preserve">a támogatásról </w:t>
      </w:r>
      <w:r w:rsidR="00433D1A" w:rsidRPr="007675C2">
        <w:t xml:space="preserve">saját hatáskörben </w:t>
      </w:r>
      <w:r w:rsidR="00433D1A">
        <w:t>jogosult dönteni, míg a</w:t>
      </w:r>
      <w:r w:rsidR="00433D1A" w:rsidRPr="007675C2">
        <w:t xml:space="preserve"> 100 eFt-ot meghaladó támogatási összegekre </w:t>
      </w:r>
      <w:r w:rsidR="00433D1A">
        <w:t xml:space="preserve">vonatkozóan </w:t>
      </w:r>
      <w:r w:rsidR="00433D1A" w:rsidRPr="007675C2">
        <w:t xml:space="preserve">javaslattal él a </w:t>
      </w:r>
      <w:r w:rsidR="00433D1A">
        <w:t>Képviselő-</w:t>
      </w:r>
      <w:r w:rsidR="00433D1A" w:rsidRPr="007675C2">
        <w:t xml:space="preserve">testület felé. </w:t>
      </w:r>
      <w:r w:rsidR="00433D1A">
        <w:t>Az idei évben 100 eFt alatti támogatási igény nem érkezett. Az előterjesztés mellékletében szerepelnek a beérkezett támogatási igények.</w:t>
      </w:r>
    </w:p>
    <w:p w14:paraId="6D6011DA" w14:textId="77777777" w:rsidR="00433D1A" w:rsidRDefault="00433D1A" w:rsidP="007675C2">
      <w:pPr>
        <w:spacing w:before="120" w:after="120"/>
        <w:jc w:val="both"/>
      </w:pPr>
      <w:r>
        <w:t>A Bizottság a Képviselő-testület ülését megelőzően fogja megtárgyalni a támogatási kérelmeket, így a javas</w:t>
      </w:r>
      <w:r w:rsidR="00076CB8">
        <w:t>olt támogatási összegekről</w:t>
      </w:r>
      <w:r>
        <w:t xml:space="preserve"> szóban fogja tájékoztatni a Testületet.</w:t>
      </w:r>
    </w:p>
    <w:p w14:paraId="1999B7CE" w14:textId="77777777" w:rsidR="00546077" w:rsidRPr="007675C2" w:rsidRDefault="00433D1A" w:rsidP="00546077">
      <w:pPr>
        <w:jc w:val="both"/>
      </w:pPr>
      <w:r>
        <w:rPr>
          <w:rFonts w:eastAsia="Times New Roman"/>
          <w:iCs/>
          <w:lang w:eastAsia="hu-HU"/>
        </w:rPr>
        <w:t>K</w:t>
      </w:r>
      <w:r w:rsidRPr="009255C8">
        <w:rPr>
          <w:rFonts w:eastAsia="Times New Roman"/>
          <w:iCs/>
          <w:lang w:eastAsia="hu-HU"/>
        </w:rPr>
        <w:t>érem a Képviselő-testületet, hogy az előterjesztésben foglaltakat tárgyalja</w:t>
      </w:r>
      <w:r>
        <w:rPr>
          <w:rFonts w:eastAsia="Times New Roman"/>
          <w:iCs/>
          <w:lang w:eastAsia="hu-HU"/>
        </w:rPr>
        <w:t xml:space="preserve"> meg.</w:t>
      </w:r>
    </w:p>
    <w:p w14:paraId="392D2AFC" w14:textId="77777777" w:rsidR="00433D1A" w:rsidRPr="009255C8" w:rsidRDefault="00433D1A" w:rsidP="00433D1A">
      <w:pPr>
        <w:spacing w:before="480" w:after="360"/>
        <w:jc w:val="center"/>
        <w:rPr>
          <w:rFonts w:eastAsia="Times New Roman"/>
          <w:b/>
          <w:lang w:eastAsia="hu-HU"/>
        </w:rPr>
      </w:pPr>
      <w:r w:rsidRPr="009255C8">
        <w:rPr>
          <w:rFonts w:eastAsia="Times New Roman"/>
          <w:b/>
          <w:lang w:eastAsia="hu-HU"/>
        </w:rPr>
        <w:t>HATÁROZATI JAVASLAT</w:t>
      </w:r>
      <w:r>
        <w:rPr>
          <w:rFonts w:eastAsia="Times New Roman"/>
          <w:b/>
          <w:lang w:eastAsia="hu-HU"/>
        </w:rPr>
        <w:t xml:space="preserve"> </w:t>
      </w:r>
    </w:p>
    <w:p w14:paraId="14D6D486" w14:textId="77777777" w:rsidR="00546077" w:rsidRPr="007675C2" w:rsidRDefault="00433D1A" w:rsidP="00433D1A">
      <w:pPr>
        <w:jc w:val="both"/>
      </w:pPr>
      <w:r w:rsidRPr="009255C8">
        <w:t>Körmend Város Önkormányzat</w:t>
      </w:r>
      <w:r>
        <w:t>ának</w:t>
      </w:r>
      <w:r w:rsidRPr="009255C8">
        <w:t xml:space="preserve"> Képviselő-testülete </w:t>
      </w:r>
      <w:r w:rsidR="00546077" w:rsidRPr="007675C2">
        <w:t>a 2024. évre beérkezett kulturális, sport és szociális pályázatokat</w:t>
      </w:r>
      <w:r>
        <w:t xml:space="preserve"> – </w:t>
      </w:r>
      <w:r w:rsidR="00546077" w:rsidRPr="007675C2">
        <w:t>a Kulturális, Sport és Ifjúsági Ügyek Bizottsága javaslatát is figyelembe véve</w:t>
      </w:r>
      <w:r>
        <w:t xml:space="preserve"> – a mellékelt táblázatban foglaltak szerint</w:t>
      </w:r>
      <w:r w:rsidR="00546077" w:rsidRPr="007675C2">
        <w:t xml:space="preserve"> részesíti támogatásban.</w:t>
      </w:r>
    </w:p>
    <w:p w14:paraId="10A3DD64" w14:textId="77777777" w:rsidR="00433D1A" w:rsidRDefault="00433D1A" w:rsidP="00433D1A">
      <w:pPr>
        <w:spacing w:before="120" w:after="240"/>
        <w:jc w:val="both"/>
      </w:pPr>
    </w:p>
    <w:p w14:paraId="79710E74" w14:textId="77777777" w:rsidR="00433D1A" w:rsidRDefault="00433D1A" w:rsidP="00433D1A">
      <w:pPr>
        <w:spacing w:before="120" w:after="240"/>
        <w:jc w:val="both"/>
      </w:pPr>
      <w:r>
        <w:t>Körmend, 2024. április 1</w:t>
      </w:r>
      <w:r w:rsidR="00F46422">
        <w:t>5</w:t>
      </w:r>
      <w:r>
        <w:t>.</w:t>
      </w:r>
    </w:p>
    <w:p w14:paraId="01448323" w14:textId="77777777" w:rsidR="00433D1A" w:rsidRDefault="00433D1A" w:rsidP="00433D1A">
      <w:pPr>
        <w:spacing w:before="120" w:after="240"/>
        <w:jc w:val="both"/>
      </w:pPr>
    </w:p>
    <w:p w14:paraId="3C678718" w14:textId="77777777" w:rsidR="00433D1A" w:rsidRDefault="00433D1A" w:rsidP="00433D1A">
      <w:pPr>
        <w:spacing w:before="120" w:after="240"/>
        <w:jc w:val="both"/>
      </w:pPr>
    </w:p>
    <w:p w14:paraId="6AB67218" w14:textId="77777777" w:rsidR="00433D1A" w:rsidRDefault="00433D1A" w:rsidP="00433D1A">
      <w:pPr>
        <w:tabs>
          <w:tab w:val="center" w:pos="2694"/>
          <w:tab w:val="center" w:pos="7371"/>
        </w:tabs>
        <w:spacing w:before="120" w:after="120"/>
        <w:jc w:val="both"/>
        <w:rPr>
          <w:b/>
        </w:rPr>
      </w:pPr>
      <w:r>
        <w:rPr>
          <w:b/>
        </w:rPr>
        <w:tab/>
        <w:t>Dr. Hadnagy Ádám</w:t>
      </w:r>
      <w:r>
        <w:rPr>
          <w:b/>
        </w:rPr>
        <w:tab/>
        <w:t>Bebes István</w:t>
      </w:r>
    </w:p>
    <w:p w14:paraId="7443E7DE" w14:textId="77777777" w:rsidR="00433D1A" w:rsidRDefault="00433D1A" w:rsidP="00433D1A">
      <w:pPr>
        <w:tabs>
          <w:tab w:val="center" w:pos="2694"/>
          <w:tab w:val="center" w:pos="7371"/>
        </w:tabs>
        <w:spacing w:before="120" w:after="120"/>
        <w:jc w:val="both"/>
        <w:rPr>
          <w:b/>
        </w:rPr>
      </w:pPr>
      <w:r>
        <w:rPr>
          <w:b/>
        </w:rPr>
        <w:tab/>
        <w:t>a Kulturális, Sport és Ifjúsági Ügyek Bizottságának</w:t>
      </w:r>
      <w:r>
        <w:rPr>
          <w:b/>
        </w:rPr>
        <w:tab/>
        <w:t>polgármester</w:t>
      </w:r>
    </w:p>
    <w:p w14:paraId="6C233817" w14:textId="77777777" w:rsidR="00E41B23" w:rsidRDefault="00433D1A" w:rsidP="00433D1A">
      <w:pPr>
        <w:tabs>
          <w:tab w:val="center" w:pos="2694"/>
          <w:tab w:val="center" w:pos="7371"/>
        </w:tabs>
        <w:spacing w:before="120" w:after="120"/>
        <w:jc w:val="both"/>
        <w:rPr>
          <w:b/>
        </w:rPr>
      </w:pPr>
      <w:r>
        <w:rPr>
          <w:b/>
        </w:rPr>
        <w:tab/>
        <w:t>elnöke</w:t>
      </w:r>
    </w:p>
    <w:p w14:paraId="1E2BC1B8" w14:textId="77777777" w:rsidR="00433D1A" w:rsidRDefault="00433D1A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0FB370F6" w14:textId="77777777" w:rsidR="00433D1A" w:rsidRDefault="00433D1A" w:rsidP="00433D1A">
      <w:pPr>
        <w:tabs>
          <w:tab w:val="center" w:pos="2694"/>
          <w:tab w:val="center" w:pos="7371"/>
        </w:tabs>
        <w:spacing w:before="120" w:after="120"/>
        <w:jc w:val="both"/>
        <w:sectPr w:rsidR="00433D1A" w:rsidSect="00433D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40"/>
        <w:gridCol w:w="6"/>
        <w:gridCol w:w="1998"/>
        <w:gridCol w:w="1998"/>
        <w:gridCol w:w="1998"/>
        <w:gridCol w:w="2001"/>
        <w:gridCol w:w="1998"/>
      </w:tblGrid>
      <w:tr w:rsidR="00433D1A" w:rsidRPr="00433D1A" w14:paraId="343E5A5C" w14:textId="77777777" w:rsidTr="001713E8">
        <w:trPr>
          <w:trHeight w:val="567"/>
        </w:trPr>
        <w:tc>
          <w:tcPr>
            <w:tcW w:w="5000" w:type="pct"/>
            <w:gridSpan w:val="8"/>
            <w:vAlign w:val="center"/>
          </w:tcPr>
          <w:p w14:paraId="72013AE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lastRenderedPageBreak/>
              <w:t>Kulturális pályázatok 2024. 100e Ft felett</w:t>
            </w:r>
          </w:p>
        </w:tc>
      </w:tr>
      <w:tr w:rsidR="00433D1A" w:rsidRPr="00433D1A" w14:paraId="377859BE" w14:textId="77777777" w:rsidTr="001713E8">
        <w:tc>
          <w:tcPr>
            <w:tcW w:w="198" w:type="pct"/>
          </w:tcPr>
          <w:p w14:paraId="571D412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31" w:type="pct"/>
            <w:gridSpan w:val="2"/>
          </w:tcPr>
          <w:p w14:paraId="185A5FA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14" w:type="pct"/>
          </w:tcPr>
          <w:p w14:paraId="5E151AC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14" w:type="pct"/>
          </w:tcPr>
          <w:p w14:paraId="6AB1479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14" w:type="pct"/>
          </w:tcPr>
          <w:p w14:paraId="2E13688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399D0D1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15" w:type="pct"/>
          </w:tcPr>
          <w:p w14:paraId="590CA26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14" w:type="pct"/>
          </w:tcPr>
          <w:p w14:paraId="54BED18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61FF513A" w14:textId="77777777" w:rsidTr="001713E8">
        <w:tc>
          <w:tcPr>
            <w:tcW w:w="198" w:type="pct"/>
          </w:tcPr>
          <w:p w14:paraId="1F17AEF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31" w:type="pct"/>
            <w:gridSpan w:val="2"/>
          </w:tcPr>
          <w:p w14:paraId="6AA0AEAB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Béri Balogh Ádám Táncegyüttes</w:t>
            </w:r>
          </w:p>
        </w:tc>
        <w:tc>
          <w:tcPr>
            <w:tcW w:w="714" w:type="pct"/>
          </w:tcPr>
          <w:p w14:paraId="3159CE0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5D40EE2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2.030</w:t>
            </w:r>
          </w:p>
        </w:tc>
        <w:tc>
          <w:tcPr>
            <w:tcW w:w="714" w:type="pct"/>
          </w:tcPr>
          <w:p w14:paraId="1EFE312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18B17CB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6C0A4B8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D5BFAA3" w14:textId="77777777" w:rsidTr="001713E8">
        <w:trPr>
          <w:trHeight w:val="628"/>
        </w:trPr>
        <w:tc>
          <w:tcPr>
            <w:tcW w:w="198" w:type="pct"/>
          </w:tcPr>
          <w:p w14:paraId="1ADC154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082944A0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20"/>
              </w:rPr>
            </w:pPr>
            <w:r w:rsidRPr="00433D1A">
              <w:rPr>
                <w:rFonts w:ascii="Calibri" w:hAnsi="Calibri"/>
                <w:sz w:val="18"/>
                <w:szCs w:val="20"/>
              </w:rPr>
              <w:t xml:space="preserve">Hagyományos rendezvények megtartása. Eszköztár, viselettár felújítás fejlesztése. Ifjúságnevelési projekt (Ingó-bingó, Kiska-limpa, Kalimpa csoport). Koreográfia ké-szítése. </w:t>
            </w:r>
          </w:p>
          <w:p w14:paraId="323A5CF5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4" w:type="pct"/>
          </w:tcPr>
          <w:p w14:paraId="040CEAA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E923B9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B04070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748ECAB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2502F41E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Társadalmi, városi ün-nepségek, rendezvé-nyek, kulturdiplomácia, testvérvárosi cserekap-csolatokban műsor szol-gáltatás. Egyéb tevé-kenység külön egyez-tetés alapján.</w:t>
            </w:r>
          </w:p>
        </w:tc>
      </w:tr>
      <w:tr w:rsidR="00433D1A" w:rsidRPr="00433D1A" w14:paraId="7225DD75" w14:textId="77777777" w:rsidTr="001713E8">
        <w:tc>
          <w:tcPr>
            <w:tcW w:w="198" w:type="pct"/>
          </w:tcPr>
          <w:p w14:paraId="4CAB33F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31" w:type="pct"/>
            <w:gridSpan w:val="2"/>
          </w:tcPr>
          <w:p w14:paraId="5EF4F17A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Városi Fúvószenekar Egyesület</w:t>
            </w:r>
          </w:p>
        </w:tc>
        <w:tc>
          <w:tcPr>
            <w:tcW w:w="714" w:type="pct"/>
          </w:tcPr>
          <w:p w14:paraId="75E0CD5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</w:t>
            </w:r>
          </w:p>
        </w:tc>
        <w:tc>
          <w:tcPr>
            <w:tcW w:w="714" w:type="pct"/>
          </w:tcPr>
          <w:p w14:paraId="4C32F57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1.700</w:t>
            </w:r>
          </w:p>
        </w:tc>
        <w:tc>
          <w:tcPr>
            <w:tcW w:w="714" w:type="pct"/>
          </w:tcPr>
          <w:p w14:paraId="59FF0B1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2858D0F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725641C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6DA55010" w14:textId="77777777" w:rsidTr="001713E8">
        <w:tc>
          <w:tcPr>
            <w:tcW w:w="198" w:type="pct"/>
          </w:tcPr>
          <w:p w14:paraId="31ADC90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73056D80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Körmendi emléknapok, Újévi koncert. „Körmendi Zengő Kertek”. Fellépések fesztiválokon. Szakmai anyagok beszerzése. Megbízási díjak, működési költségek. Utazási költségek. Eszközbeszerzés, reklám.</w:t>
            </w:r>
          </w:p>
        </w:tc>
        <w:tc>
          <w:tcPr>
            <w:tcW w:w="714" w:type="pct"/>
          </w:tcPr>
          <w:p w14:paraId="3246B98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5E48CEA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2A2CCF9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14255F9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8D06450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 Körmendi Alapfokú Zene- és Táncművészeti Iskola székhelyének és környezetének szépíté-se, virágosítása.</w:t>
            </w:r>
          </w:p>
        </w:tc>
      </w:tr>
      <w:tr w:rsidR="00433D1A" w:rsidRPr="00433D1A" w14:paraId="64F49368" w14:textId="77777777" w:rsidTr="001713E8">
        <w:tc>
          <w:tcPr>
            <w:tcW w:w="198" w:type="pct"/>
          </w:tcPr>
          <w:p w14:paraId="79FD718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231" w:type="pct"/>
            <w:gridSpan w:val="2"/>
          </w:tcPr>
          <w:p w14:paraId="0AF8D0F7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Vegyeskar Egyesület</w:t>
            </w:r>
          </w:p>
        </w:tc>
        <w:tc>
          <w:tcPr>
            <w:tcW w:w="714" w:type="pct"/>
          </w:tcPr>
          <w:p w14:paraId="0675388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5A06274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1.800</w:t>
            </w:r>
          </w:p>
        </w:tc>
        <w:tc>
          <w:tcPr>
            <w:tcW w:w="714" w:type="pct"/>
          </w:tcPr>
          <w:p w14:paraId="391D83E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3C5A9FE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7BB4DFA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3C694D26" w14:textId="77777777" w:rsidTr="001713E8">
        <w:tc>
          <w:tcPr>
            <w:tcW w:w="198" w:type="pct"/>
          </w:tcPr>
          <w:p w14:paraId="15C7EE4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320DBA91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55. éves évfordulón Várkoncert és Adventi hangverseny szervezése. Szakmai vezetés vendégzenész kíséret díjazása. Fellépő ruhák felújítása, kiegészítése. Vendégszereplés. Mappák, kották beszerzése.</w:t>
            </w:r>
          </w:p>
        </w:tc>
        <w:tc>
          <w:tcPr>
            <w:tcW w:w="714" w:type="pct"/>
          </w:tcPr>
          <w:p w14:paraId="53BB282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E00A4C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09BE581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664700A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CF05E95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Városi  rendezvényeken, ünnepeken való szerep-lés, lehetőség szerint időszerű akciókban rész-vétel.</w:t>
            </w:r>
          </w:p>
        </w:tc>
      </w:tr>
      <w:tr w:rsidR="00433D1A" w:rsidRPr="00433D1A" w14:paraId="5B59E388" w14:textId="77777777" w:rsidTr="001713E8">
        <w:trPr>
          <w:trHeight w:val="398"/>
        </w:trPr>
        <w:tc>
          <w:tcPr>
            <w:tcW w:w="198" w:type="pct"/>
          </w:tcPr>
          <w:p w14:paraId="2EC18E8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231" w:type="pct"/>
            <w:gridSpan w:val="2"/>
          </w:tcPr>
          <w:p w14:paraId="5285EE8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Senior Néptáncegyüttes</w:t>
            </w:r>
          </w:p>
        </w:tc>
        <w:tc>
          <w:tcPr>
            <w:tcW w:w="714" w:type="pct"/>
          </w:tcPr>
          <w:p w14:paraId="771D1CF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32EE159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650</w:t>
            </w:r>
          </w:p>
        </w:tc>
        <w:tc>
          <w:tcPr>
            <w:tcW w:w="714" w:type="pct"/>
          </w:tcPr>
          <w:p w14:paraId="72BF091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25CD6D6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54EB20E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6E27B17E" w14:textId="77777777" w:rsidTr="001713E8">
        <w:tc>
          <w:tcPr>
            <w:tcW w:w="198" w:type="pct"/>
          </w:tcPr>
          <w:p w14:paraId="227AB94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59232067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Szakmai programokon való részvétel költsége. Laptop, digitális eszközök beszerzése.</w:t>
            </w:r>
          </w:p>
          <w:p w14:paraId="339EE510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71C661E3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62A641D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1F37CE9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3AFE0EC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3F8A263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31E9B73F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Várkerti takarítás.</w:t>
            </w:r>
          </w:p>
        </w:tc>
      </w:tr>
      <w:tr w:rsidR="00433D1A" w:rsidRPr="00433D1A" w14:paraId="098B6F70" w14:textId="77777777" w:rsidTr="001713E8">
        <w:trPr>
          <w:trHeight w:val="553"/>
        </w:trPr>
        <w:tc>
          <w:tcPr>
            <w:tcW w:w="5000" w:type="pct"/>
            <w:gridSpan w:val="8"/>
            <w:vAlign w:val="center"/>
          </w:tcPr>
          <w:p w14:paraId="03D1252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lastRenderedPageBreak/>
              <w:t>Kulturális pályázatok 2024. 100e Ft felett</w:t>
            </w:r>
          </w:p>
        </w:tc>
      </w:tr>
      <w:tr w:rsidR="00433D1A" w:rsidRPr="00433D1A" w14:paraId="083051A6" w14:textId="77777777" w:rsidTr="001713E8">
        <w:tc>
          <w:tcPr>
            <w:tcW w:w="198" w:type="pct"/>
          </w:tcPr>
          <w:p w14:paraId="453ED17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29" w:type="pct"/>
          </w:tcPr>
          <w:p w14:paraId="15F76BE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16" w:type="pct"/>
            <w:gridSpan w:val="2"/>
          </w:tcPr>
          <w:p w14:paraId="4FF4097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14" w:type="pct"/>
          </w:tcPr>
          <w:p w14:paraId="601BCDB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14" w:type="pct"/>
          </w:tcPr>
          <w:p w14:paraId="25AF6A6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5592B0F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15" w:type="pct"/>
          </w:tcPr>
          <w:p w14:paraId="779CA82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14" w:type="pct"/>
          </w:tcPr>
          <w:p w14:paraId="4FEB127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00D1264F" w14:textId="77777777" w:rsidTr="001713E8">
        <w:tc>
          <w:tcPr>
            <w:tcW w:w="198" w:type="pct"/>
          </w:tcPr>
          <w:p w14:paraId="40B90EC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229" w:type="pct"/>
          </w:tcPr>
          <w:p w14:paraId="16795226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Csaba József Honismereti Egyesület</w:t>
            </w:r>
          </w:p>
        </w:tc>
        <w:tc>
          <w:tcPr>
            <w:tcW w:w="716" w:type="pct"/>
            <w:gridSpan w:val="2"/>
          </w:tcPr>
          <w:p w14:paraId="47512B7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0FFD156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330</w:t>
            </w:r>
          </w:p>
        </w:tc>
        <w:tc>
          <w:tcPr>
            <w:tcW w:w="714" w:type="pct"/>
          </w:tcPr>
          <w:p w14:paraId="7B2BBBF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57D76DA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7E96F8B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0657BE48" w14:textId="77777777" w:rsidTr="001713E8">
        <w:trPr>
          <w:trHeight w:val="1546"/>
        </w:trPr>
        <w:tc>
          <w:tcPr>
            <w:tcW w:w="198" w:type="pct"/>
          </w:tcPr>
          <w:p w14:paraId="72B7484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29" w:type="pct"/>
          </w:tcPr>
          <w:p w14:paraId="7C5D236F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Várostörténeti Akadémia előadásai (7 előadás). Frim Jakab és Frim Antal emléktáblájának az elhelyezése. Szavaló-verseny lebonyolítása. Ismeretterjesztő előadások szervezése. Tanulmányutak.</w:t>
            </w:r>
          </w:p>
          <w:p w14:paraId="1C255BED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</w:tcPr>
          <w:p w14:paraId="60445DA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39C99F3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06EEE39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159EF2E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0DDA2F5D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Virágosítási akciók, fa-csemete ültetés. Ün-nepségeken, megem-lékezéseken való aktív közreműködés. A csa-ládi házban élő idősebb tagok környe-zetük virágosítását, tisztítását végzik el.</w:t>
            </w:r>
          </w:p>
        </w:tc>
      </w:tr>
      <w:tr w:rsidR="00433D1A" w:rsidRPr="00433D1A" w14:paraId="1CBCD04D" w14:textId="77777777" w:rsidTr="001713E8">
        <w:trPr>
          <w:trHeight w:val="565"/>
        </w:trPr>
        <w:tc>
          <w:tcPr>
            <w:tcW w:w="198" w:type="pct"/>
          </w:tcPr>
          <w:p w14:paraId="6F2B8C2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229" w:type="pct"/>
            <w:vAlign w:val="center"/>
          </w:tcPr>
          <w:p w14:paraId="74AD60C7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Csaba József Honismereti Egyesület</w:t>
            </w:r>
          </w:p>
        </w:tc>
        <w:tc>
          <w:tcPr>
            <w:tcW w:w="716" w:type="pct"/>
            <w:gridSpan w:val="2"/>
          </w:tcPr>
          <w:p w14:paraId="3A66A89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Rendben</w:t>
            </w:r>
          </w:p>
        </w:tc>
        <w:tc>
          <w:tcPr>
            <w:tcW w:w="714" w:type="pct"/>
          </w:tcPr>
          <w:p w14:paraId="0F5F14F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660</w:t>
            </w:r>
          </w:p>
        </w:tc>
        <w:tc>
          <w:tcPr>
            <w:tcW w:w="714" w:type="pct"/>
          </w:tcPr>
          <w:p w14:paraId="4DB3BBE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033BFF3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2FBA64E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01CED2A4" w14:textId="77777777" w:rsidTr="001713E8">
        <w:tc>
          <w:tcPr>
            <w:tcW w:w="198" w:type="pct"/>
          </w:tcPr>
          <w:p w14:paraId="128FEC2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3664116D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Gyürki László: Körmend-Horvátnádalja múltja és értéktára c. könyv megjelentetése.</w:t>
            </w:r>
          </w:p>
          <w:p w14:paraId="37FD5A57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D7F89FC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70DD3BD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24EC41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52C647C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1BBD776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E99EABA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Virágosítási akciók, fa-csemete ültetés. Ün-nepségeken, megem-lékezéseken való aktív közreműködés. A csa-ládi házban élő idősebb tagok környe-zetük virágosítását, tisztítását végzik el.</w:t>
            </w:r>
          </w:p>
        </w:tc>
      </w:tr>
      <w:tr w:rsidR="00433D1A" w:rsidRPr="00433D1A" w14:paraId="30D0BB11" w14:textId="77777777" w:rsidTr="001713E8">
        <w:tc>
          <w:tcPr>
            <w:tcW w:w="198" w:type="pct"/>
          </w:tcPr>
          <w:p w14:paraId="767394B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231" w:type="pct"/>
            <w:gridSpan w:val="2"/>
          </w:tcPr>
          <w:p w14:paraId="4B1D716C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Batthyány Lovas Bandérium Hagyományőrző Közhasznú Egyesület</w:t>
            </w:r>
          </w:p>
        </w:tc>
        <w:tc>
          <w:tcPr>
            <w:tcW w:w="714" w:type="pct"/>
          </w:tcPr>
          <w:p w14:paraId="4395228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4B59D31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750</w:t>
            </w:r>
          </w:p>
        </w:tc>
        <w:tc>
          <w:tcPr>
            <w:tcW w:w="714" w:type="pct"/>
          </w:tcPr>
          <w:p w14:paraId="500492A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5" w:type="pct"/>
          </w:tcPr>
          <w:p w14:paraId="5A7A83A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2918A07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4E0DDD88" w14:textId="77777777" w:rsidTr="001713E8">
        <w:trPr>
          <w:trHeight w:val="887"/>
        </w:trPr>
        <w:tc>
          <w:tcPr>
            <w:tcW w:w="198" w:type="pct"/>
          </w:tcPr>
          <w:p w14:paraId="52A539B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1" w:type="pct"/>
            <w:gridSpan w:val="2"/>
          </w:tcPr>
          <w:p w14:paraId="27A4FB34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Lovak takarmányozása, ápolása. Felszerelések beszerzése. Rendezvények, eszközpark fenntartása, üzemeltetési költségek. Hagyományőrző ruha készítése.</w:t>
            </w:r>
          </w:p>
          <w:p w14:paraId="7F45B0CF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2F9CFAD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345118A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262B77C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5" w:type="pct"/>
          </w:tcPr>
          <w:p w14:paraId="6C9E5D6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127282BA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 város ünnepein folya-matos részvétel.</w:t>
            </w:r>
          </w:p>
        </w:tc>
      </w:tr>
    </w:tbl>
    <w:p w14:paraId="04F87A95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53"/>
        <w:gridCol w:w="1997"/>
        <w:gridCol w:w="1997"/>
        <w:gridCol w:w="1997"/>
        <w:gridCol w:w="1998"/>
        <w:gridCol w:w="1998"/>
      </w:tblGrid>
      <w:tr w:rsidR="00433D1A" w:rsidRPr="00433D1A" w14:paraId="64C11887" w14:textId="77777777" w:rsidTr="001713E8">
        <w:trPr>
          <w:trHeight w:val="694"/>
        </w:trPr>
        <w:tc>
          <w:tcPr>
            <w:tcW w:w="5000" w:type="pct"/>
            <w:gridSpan w:val="7"/>
            <w:vAlign w:val="center"/>
          </w:tcPr>
          <w:p w14:paraId="4B83673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0B1C897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Kulturális pályázatok 2024. 100e Ft felett</w:t>
            </w:r>
          </w:p>
          <w:p w14:paraId="60D19EA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3B407787" w14:textId="77777777" w:rsidTr="001713E8">
        <w:tc>
          <w:tcPr>
            <w:tcW w:w="196" w:type="pct"/>
          </w:tcPr>
          <w:p w14:paraId="5ED6F06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34" w:type="pct"/>
          </w:tcPr>
          <w:p w14:paraId="76D14E7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14" w:type="pct"/>
          </w:tcPr>
          <w:p w14:paraId="56BC547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14" w:type="pct"/>
          </w:tcPr>
          <w:p w14:paraId="12024C3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14" w:type="pct"/>
          </w:tcPr>
          <w:p w14:paraId="7D3225F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07E7E5C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14" w:type="pct"/>
          </w:tcPr>
          <w:p w14:paraId="6666C3C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14" w:type="pct"/>
          </w:tcPr>
          <w:p w14:paraId="0F729EB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591FBFB4" w14:textId="77777777" w:rsidTr="001713E8">
        <w:trPr>
          <w:trHeight w:val="472"/>
        </w:trPr>
        <w:tc>
          <w:tcPr>
            <w:tcW w:w="196" w:type="pct"/>
          </w:tcPr>
          <w:p w14:paraId="333638B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234" w:type="pct"/>
          </w:tcPr>
          <w:p w14:paraId="422B2ABC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Kulturális Műhely Egyesület</w:t>
            </w:r>
          </w:p>
        </w:tc>
        <w:tc>
          <w:tcPr>
            <w:tcW w:w="714" w:type="pct"/>
          </w:tcPr>
          <w:p w14:paraId="0D134F1C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Rendben</w:t>
            </w:r>
          </w:p>
        </w:tc>
        <w:tc>
          <w:tcPr>
            <w:tcW w:w="714" w:type="pct"/>
          </w:tcPr>
          <w:p w14:paraId="38CE8C5C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550</w:t>
            </w:r>
          </w:p>
        </w:tc>
        <w:tc>
          <w:tcPr>
            <w:tcW w:w="714" w:type="pct"/>
          </w:tcPr>
          <w:p w14:paraId="66EB7F2F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</w:tcPr>
          <w:p w14:paraId="737B1F23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5566859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525CAE86" w14:textId="77777777" w:rsidTr="001713E8">
        <w:trPr>
          <w:trHeight w:val="887"/>
        </w:trPr>
        <w:tc>
          <w:tcPr>
            <w:tcW w:w="196" w:type="pct"/>
          </w:tcPr>
          <w:p w14:paraId="320A520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4" w:type="pct"/>
          </w:tcPr>
          <w:p w14:paraId="50F9B720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Körmendi Figyelő című folyóirat megjelentetése. Kulturális Kaszinó-estek szervezése.</w:t>
            </w:r>
          </w:p>
          <w:p w14:paraId="16F325A3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08F79DF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1E746FC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3F073E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6A9BBD4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3BA6FB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Virágosítás, a város tisztántartása.</w:t>
            </w:r>
          </w:p>
        </w:tc>
      </w:tr>
      <w:tr w:rsidR="00433D1A" w:rsidRPr="00433D1A" w14:paraId="5A68C00F" w14:textId="77777777" w:rsidTr="001713E8">
        <w:tc>
          <w:tcPr>
            <w:tcW w:w="196" w:type="pct"/>
          </w:tcPr>
          <w:p w14:paraId="48A02C0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234" w:type="pct"/>
          </w:tcPr>
          <w:p w14:paraId="43C5470E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Magyar-Finn Baráti Kör</w:t>
            </w:r>
          </w:p>
        </w:tc>
        <w:tc>
          <w:tcPr>
            <w:tcW w:w="714" w:type="pct"/>
          </w:tcPr>
          <w:p w14:paraId="0243C75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7D442E7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750</w:t>
            </w:r>
          </w:p>
        </w:tc>
        <w:tc>
          <w:tcPr>
            <w:tcW w:w="714" w:type="pct"/>
          </w:tcPr>
          <w:p w14:paraId="3BB7C32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</w:tcPr>
          <w:p w14:paraId="13C7A9C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6DC930F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0ACE6FE4" w14:textId="77777777" w:rsidTr="001713E8">
        <w:tc>
          <w:tcPr>
            <w:tcW w:w="196" w:type="pct"/>
          </w:tcPr>
          <w:p w14:paraId="7F9CE62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4" w:type="pct"/>
          </w:tcPr>
          <w:p w14:paraId="41372750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Körmend-Heinavesi testvérvárosi csere-kapcsolatok  ápolása a fiatalok bevonásával. Rendezvények költségei. </w:t>
            </w:r>
          </w:p>
          <w:p w14:paraId="7BEBEF51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548ECAA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AC0182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56C2CA9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09E1FDB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3DCEEB3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622440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2B983FA5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Kiállítások, előadások szervezése. Városszé-pítési feladatokban való részvétel. Finn vendégek fogadása, ellátása.</w:t>
            </w:r>
          </w:p>
        </w:tc>
      </w:tr>
      <w:tr w:rsidR="00433D1A" w:rsidRPr="00433D1A" w14:paraId="3393B2C0" w14:textId="77777777" w:rsidTr="001713E8">
        <w:tc>
          <w:tcPr>
            <w:tcW w:w="196" w:type="pct"/>
          </w:tcPr>
          <w:p w14:paraId="2CA7343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234" w:type="pct"/>
          </w:tcPr>
          <w:p w14:paraId="258B69F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Keresztény Értelmiségek Szövetsége Körmendi Csoportja</w:t>
            </w:r>
          </w:p>
        </w:tc>
        <w:tc>
          <w:tcPr>
            <w:tcW w:w="714" w:type="pct"/>
          </w:tcPr>
          <w:p w14:paraId="706CFAD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</w:tcPr>
          <w:p w14:paraId="1FE05A0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138</w:t>
            </w:r>
          </w:p>
        </w:tc>
        <w:tc>
          <w:tcPr>
            <w:tcW w:w="714" w:type="pct"/>
          </w:tcPr>
          <w:p w14:paraId="7CEAC0D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</w:tcPr>
          <w:p w14:paraId="54F4F37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4" w:type="pct"/>
          </w:tcPr>
          <w:p w14:paraId="542BE8E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1298AE29" w14:textId="77777777" w:rsidTr="001713E8">
        <w:tc>
          <w:tcPr>
            <w:tcW w:w="196" w:type="pct"/>
          </w:tcPr>
          <w:p w14:paraId="443D43B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4" w:type="pct"/>
          </w:tcPr>
          <w:p w14:paraId="7D5CC19C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Előadások szervezése. Előadók útiköltsége, ajándéktárgyak. </w:t>
            </w:r>
          </w:p>
          <w:p w14:paraId="6A7C8BF5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471233CF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205A6511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46E400FC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</w:tcPr>
          <w:p w14:paraId="3406AC2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7F06F72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4944B31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6B965EA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</w:tcPr>
          <w:p w14:paraId="02B91CF6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Teszedd! mozgalom</w:t>
            </w:r>
          </w:p>
        </w:tc>
      </w:tr>
    </w:tbl>
    <w:p w14:paraId="065E157F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05"/>
        <w:gridCol w:w="44"/>
        <w:gridCol w:w="1930"/>
        <w:gridCol w:w="66"/>
        <w:gridCol w:w="1908"/>
        <w:gridCol w:w="89"/>
        <w:gridCol w:w="1885"/>
        <w:gridCol w:w="111"/>
        <w:gridCol w:w="61"/>
        <w:gridCol w:w="1805"/>
        <w:gridCol w:w="132"/>
        <w:gridCol w:w="2004"/>
      </w:tblGrid>
      <w:tr w:rsidR="00433D1A" w:rsidRPr="00433D1A" w14:paraId="787A5D8F" w14:textId="77777777" w:rsidTr="001713E8">
        <w:tc>
          <w:tcPr>
            <w:tcW w:w="5000" w:type="pct"/>
            <w:gridSpan w:val="13"/>
          </w:tcPr>
          <w:p w14:paraId="626B4EE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  <w:p w14:paraId="49BEBC6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Kulturális pályázatok 2024. 100e Ft felett</w:t>
            </w:r>
          </w:p>
          <w:p w14:paraId="354D7B2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189024C9" w14:textId="77777777" w:rsidTr="001713E8">
        <w:tc>
          <w:tcPr>
            <w:tcW w:w="195" w:type="pct"/>
          </w:tcPr>
          <w:p w14:paraId="0964215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33" w:type="pct"/>
            <w:gridSpan w:val="2"/>
          </w:tcPr>
          <w:p w14:paraId="61602A7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14" w:type="pct"/>
            <w:gridSpan w:val="2"/>
          </w:tcPr>
          <w:p w14:paraId="414A475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14" w:type="pct"/>
            <w:gridSpan w:val="2"/>
          </w:tcPr>
          <w:p w14:paraId="599E9C5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14" w:type="pct"/>
            <w:gridSpan w:val="2"/>
          </w:tcPr>
          <w:p w14:paraId="34E1362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3EE79A5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14" w:type="pct"/>
            <w:gridSpan w:val="3"/>
          </w:tcPr>
          <w:p w14:paraId="5618AE1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16" w:type="pct"/>
          </w:tcPr>
          <w:p w14:paraId="0BDC2BF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259D0A2F" w14:textId="77777777" w:rsidTr="001713E8">
        <w:tc>
          <w:tcPr>
            <w:tcW w:w="195" w:type="pct"/>
          </w:tcPr>
          <w:p w14:paraId="6CDFFC5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233" w:type="pct"/>
            <w:gridSpan w:val="2"/>
          </w:tcPr>
          <w:p w14:paraId="67E1C20B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KMJJ Alapítvány-Rózsa Miklós</w:t>
            </w:r>
          </w:p>
        </w:tc>
        <w:tc>
          <w:tcPr>
            <w:tcW w:w="714" w:type="pct"/>
            <w:gridSpan w:val="2"/>
          </w:tcPr>
          <w:p w14:paraId="5ADE11D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145E2F0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1.500</w:t>
            </w:r>
          </w:p>
        </w:tc>
        <w:tc>
          <w:tcPr>
            <w:tcW w:w="714" w:type="pct"/>
            <w:gridSpan w:val="2"/>
          </w:tcPr>
          <w:p w14:paraId="7C3F10E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3"/>
          </w:tcPr>
          <w:p w14:paraId="1A788DA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</w:tcPr>
          <w:p w14:paraId="1DDF967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10B1B5DE" w14:textId="77777777" w:rsidTr="001713E8">
        <w:tc>
          <w:tcPr>
            <w:tcW w:w="195" w:type="pct"/>
          </w:tcPr>
          <w:p w14:paraId="149C7F9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3" w:type="pct"/>
            <w:gridSpan w:val="2"/>
          </w:tcPr>
          <w:p w14:paraId="52D6DD5A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Rendezvények, bálok szervezése, lebo-nyolítása. Koncertek klubjelleggel.  Megemlékezések, közösségi programok. Jótékonysági rendezvények.</w:t>
            </w:r>
          </w:p>
          <w:p w14:paraId="17F6B351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14:paraId="6E49FA4C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2714279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</w:tcPr>
          <w:p w14:paraId="4B3F16E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2"/>
          </w:tcPr>
          <w:p w14:paraId="4E5DA5D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3"/>
          </w:tcPr>
          <w:p w14:paraId="79AFAC0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6" w:type="pct"/>
          </w:tcPr>
          <w:p w14:paraId="6367659A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Közterek szépítése, várkert takarítás.</w:t>
            </w:r>
          </w:p>
        </w:tc>
      </w:tr>
      <w:tr w:rsidR="00433D1A" w:rsidRPr="00433D1A" w14:paraId="265EB291" w14:textId="77777777" w:rsidTr="001713E8">
        <w:tc>
          <w:tcPr>
            <w:tcW w:w="195" w:type="pct"/>
          </w:tcPr>
          <w:p w14:paraId="0C9AAED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233" w:type="pct"/>
            <w:gridSpan w:val="2"/>
          </w:tcPr>
          <w:p w14:paraId="25330404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Zoom Barátok Egyesület</w:t>
            </w:r>
          </w:p>
        </w:tc>
        <w:tc>
          <w:tcPr>
            <w:tcW w:w="714" w:type="pct"/>
            <w:gridSpan w:val="2"/>
          </w:tcPr>
          <w:p w14:paraId="312DDBF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475CED7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  <w:tc>
          <w:tcPr>
            <w:tcW w:w="714" w:type="pct"/>
            <w:gridSpan w:val="2"/>
          </w:tcPr>
          <w:p w14:paraId="530E104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3"/>
          </w:tcPr>
          <w:p w14:paraId="5D93097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</w:tcPr>
          <w:p w14:paraId="6CDE473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AA25DA9" w14:textId="77777777" w:rsidTr="001713E8">
        <w:tc>
          <w:tcPr>
            <w:tcW w:w="195" w:type="pct"/>
          </w:tcPr>
          <w:p w14:paraId="19F5375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3" w:type="pct"/>
            <w:gridSpan w:val="2"/>
          </w:tcPr>
          <w:p w14:paraId="6F582C0A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Kapcsolattartás, együttműködés zumbás csoportokkal. Részvétel Budapesten: Ötpró-ba és a Mozgás Éjszaká-ján. (Szállás, útiköltség, étkezés)</w:t>
            </w:r>
          </w:p>
          <w:p w14:paraId="249E6103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6AFC80C9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73E590E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</w:tcPr>
          <w:p w14:paraId="48F5181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</w:tcPr>
          <w:p w14:paraId="7DA9A49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3"/>
          </w:tcPr>
          <w:p w14:paraId="701BE8D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6" w:type="pct"/>
          </w:tcPr>
          <w:p w14:paraId="79C0F5CB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Részt vesznek az önkormányzat által szervezett tevékenysé-gekben.</w:t>
            </w:r>
          </w:p>
        </w:tc>
      </w:tr>
      <w:tr w:rsidR="00433D1A" w:rsidRPr="00433D1A" w14:paraId="50147111" w14:textId="77777777" w:rsidTr="001713E8">
        <w:tc>
          <w:tcPr>
            <w:tcW w:w="195" w:type="pct"/>
          </w:tcPr>
          <w:p w14:paraId="41F0126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233" w:type="pct"/>
            <w:gridSpan w:val="2"/>
          </w:tcPr>
          <w:p w14:paraId="31FEFCE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 xml:space="preserve">Körmendi Katolikus Egyházközség </w:t>
            </w:r>
          </w:p>
          <w:p w14:paraId="1E3994BF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14:paraId="220C20E8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46571CA1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  <w:tc>
          <w:tcPr>
            <w:tcW w:w="714" w:type="pct"/>
            <w:gridSpan w:val="2"/>
          </w:tcPr>
          <w:p w14:paraId="16F216BF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3"/>
          </w:tcPr>
          <w:p w14:paraId="605F5116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</w:tcPr>
          <w:p w14:paraId="43B69F9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2C0DCD5D" w14:textId="77777777" w:rsidTr="001713E8">
        <w:tc>
          <w:tcPr>
            <w:tcW w:w="195" w:type="pct"/>
          </w:tcPr>
          <w:p w14:paraId="3B42688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3" w:type="pct"/>
            <w:gridSpan w:val="2"/>
          </w:tcPr>
          <w:p w14:paraId="7DB0C43A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Hittantábor. Kolping Család „Zarándoklat” megszervezése.</w:t>
            </w:r>
          </w:p>
          <w:p w14:paraId="0164E653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16E4BE5E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6067E92D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0D693E3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</w:tcPr>
          <w:p w14:paraId="1983FA6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</w:tcPr>
          <w:p w14:paraId="772A0D0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3"/>
          </w:tcPr>
          <w:p w14:paraId="23425D3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6" w:type="pct"/>
          </w:tcPr>
          <w:p w14:paraId="43FF1678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Várkert tisztítására irá-nyuló szemétgyűjtési akció. Szemetelést meg-előző figyelem felkeltési akció. Virágosítás.</w:t>
            </w:r>
          </w:p>
        </w:tc>
      </w:tr>
      <w:tr w:rsidR="00433D1A" w:rsidRPr="00433D1A" w14:paraId="1C2B706F" w14:textId="77777777" w:rsidTr="001713E8">
        <w:tc>
          <w:tcPr>
            <w:tcW w:w="5000" w:type="pct"/>
            <w:gridSpan w:val="13"/>
          </w:tcPr>
          <w:p w14:paraId="288C457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285200E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Kulturális pályázatok 2024. 100e Ft felett</w:t>
            </w:r>
          </w:p>
          <w:p w14:paraId="6CF8B45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56FE6EC4" w14:textId="77777777" w:rsidTr="001713E8">
        <w:tc>
          <w:tcPr>
            <w:tcW w:w="195" w:type="pct"/>
          </w:tcPr>
          <w:p w14:paraId="49850B7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33" w:type="pct"/>
            <w:gridSpan w:val="2"/>
          </w:tcPr>
          <w:p w14:paraId="1016D15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14" w:type="pct"/>
            <w:gridSpan w:val="2"/>
          </w:tcPr>
          <w:p w14:paraId="5668E38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14" w:type="pct"/>
            <w:gridSpan w:val="2"/>
          </w:tcPr>
          <w:p w14:paraId="10ED500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36" w:type="pct"/>
            <w:gridSpan w:val="3"/>
          </w:tcPr>
          <w:p w14:paraId="7B23761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1A76BCA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692" w:type="pct"/>
            <w:gridSpan w:val="2"/>
          </w:tcPr>
          <w:p w14:paraId="5831352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16" w:type="pct"/>
          </w:tcPr>
          <w:p w14:paraId="72D1001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4B41C858" w14:textId="77777777" w:rsidTr="001713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66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DFE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Körmendi Polgárőr Egyesület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4C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    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2C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1.420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5C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CC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8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</w:tc>
      </w:tr>
      <w:tr w:rsidR="00433D1A" w:rsidRPr="00433D1A" w14:paraId="6A966843" w14:textId="77777777" w:rsidTr="001713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4C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EB3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Járőr szolgálat, rendezvények biztosítása. Működési költségek: üzemanyag, iroda fűtési és rezsi költségek, biztosítások.</w:t>
            </w:r>
          </w:p>
          <w:p w14:paraId="227E8708" w14:textId="77777777" w:rsid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B0EF4C0" w14:textId="77777777" w:rsidR="0073026B" w:rsidRPr="00433D1A" w:rsidRDefault="0073026B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7D06874" w14:textId="77777777" w:rsid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14409F9" w14:textId="77777777" w:rsidR="0073026B" w:rsidRPr="00433D1A" w:rsidRDefault="0073026B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B8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33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B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92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0E5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Városi kulturális és sport rendezvények biztosítá-sa. Közterületi járőrszol-gálat önállóan illetve a rendőrséggel közösen.</w:t>
            </w:r>
          </w:p>
        </w:tc>
      </w:tr>
      <w:tr w:rsidR="00433D1A" w:rsidRPr="00433D1A" w14:paraId="25225AFE" w14:textId="77777777" w:rsidTr="001713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F96" w14:textId="77777777" w:rsidR="00433D1A" w:rsidRPr="00433D1A" w:rsidRDefault="0073026B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433D1A" w:rsidRPr="00433D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0E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Kertész Sándor</w:t>
            </w:r>
          </w:p>
          <w:p w14:paraId="0502D4A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D0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új                                 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6D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150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45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0B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24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248779C2" w14:textId="77777777" w:rsidTr="001713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64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04C" w14:textId="77777777" w:rsid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Csite Károly (Szarvaskend-Körmend) világháborús novelláinak könyvkiadása</w:t>
            </w:r>
          </w:p>
          <w:p w14:paraId="28D0452C" w14:textId="77777777" w:rsidR="0073026B" w:rsidRPr="00433D1A" w:rsidRDefault="0073026B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58FA805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E9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52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B0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EC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66E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Teszedd! mozgalom, várkert faültetés.</w:t>
            </w:r>
          </w:p>
        </w:tc>
      </w:tr>
      <w:tr w:rsidR="00433D1A" w:rsidRPr="00433D1A" w14:paraId="2262A956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B40" w14:textId="77777777" w:rsidR="00433D1A" w:rsidRPr="00433D1A" w:rsidRDefault="0073026B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433D1A" w:rsidRPr="00433D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3C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Vas Megye Népművészetéért Egyesület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22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új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2E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750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D4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4A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D3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4B9E6F27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E1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F61" w14:textId="77777777" w:rsid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Jeles napokhoz kötődő rendezvények, ját-szóházi anyagok beszerzése, szakmai talál-kozókon részvétel, irodaszerek. Kültéri árusító asztal.</w:t>
            </w:r>
          </w:p>
          <w:p w14:paraId="603C44D8" w14:textId="77777777" w:rsidR="0073026B" w:rsidRDefault="0073026B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0329ECB0" w14:textId="77777777" w:rsidR="0073026B" w:rsidRDefault="0073026B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7A69C3B9" w14:textId="77777777" w:rsidR="0073026B" w:rsidRPr="00433D1A" w:rsidRDefault="0073026B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B5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93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13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F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B30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Májusfa-kitáncolás,gyer-meknap, kézműves fog-lalkozások, bemutatók.</w:t>
            </w:r>
          </w:p>
        </w:tc>
      </w:tr>
      <w:tr w:rsidR="00433D1A" w:rsidRPr="00433D1A" w14:paraId="79C09021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649" w14:textId="77777777" w:rsidR="00433D1A" w:rsidRPr="00433D1A" w:rsidRDefault="0073026B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433D1A" w:rsidRPr="00433D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D3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Dr. Batthyányné CM Millenniumi Alapítványa Gyerekekért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D9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új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81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260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09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14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82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6E5CDB84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72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B03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Családi nap szervezése. Népi játékok (kosaras körhinta), reform ételek, fellépő vendégművészek.</w:t>
            </w:r>
          </w:p>
          <w:p w14:paraId="6DB5DF13" w14:textId="77777777" w:rsid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53BC5B3" w14:textId="77777777" w:rsidR="0073026B" w:rsidRPr="00433D1A" w:rsidRDefault="0073026B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11C502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FD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35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C4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92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011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0CD850B4" w14:textId="77777777" w:rsidTr="001713E8">
        <w:trPr>
          <w:trHeight w:val="4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E540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6CC9B0B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Kulturális pályázatok 2024. 100e Ft felett</w:t>
            </w:r>
          </w:p>
          <w:p w14:paraId="108D03D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7E7F9E9E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2D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C6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F2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75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10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70186A1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72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83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3EFE6144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807" w14:textId="77777777" w:rsidR="00433D1A" w:rsidRPr="00433D1A" w:rsidRDefault="0073026B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433D1A" w:rsidRPr="00433D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2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Falugondnokok Vas és Győr-Moson-Sopron Megyei Egyesülete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A1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új                                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8D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750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4D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61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03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55D25B5E" w14:textId="77777777" w:rsidTr="001713E8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4E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A2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 szervezet Körmenden szeretné megvalósítani szakmai programjait. Kutyabemutató és szakmai tájékoztató. Gondoskodás a demenciával élőkről, előadássorozat. Helyszínek lehetnek: Ökocentrum, Mozi.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88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D6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AD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25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CBF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 közterületeinek tisztántartása, a kutya-séltáltatás után keletkező ürülék eltávolításának megszervezése.</w:t>
            </w:r>
          </w:p>
        </w:tc>
      </w:tr>
    </w:tbl>
    <w:p w14:paraId="02081924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  <w:r w:rsidRPr="00433D1A">
        <w:rPr>
          <w:rFonts w:ascii="Calibri" w:hAnsi="Calibri"/>
          <w:b/>
        </w:rPr>
        <w:t xml:space="preserve">                                              Igé</w:t>
      </w:r>
      <w:r w:rsidR="0073026B">
        <w:rPr>
          <w:rFonts w:ascii="Calibri" w:hAnsi="Calibri"/>
          <w:b/>
        </w:rPr>
        <w:t>nyelt támogatás mindösszesen: 14.7</w:t>
      </w:r>
      <w:r w:rsidRPr="00433D1A">
        <w:rPr>
          <w:rFonts w:ascii="Calibri" w:hAnsi="Calibri"/>
          <w:b/>
        </w:rPr>
        <w:t xml:space="preserve">88                       Javasolt támogatás mindösszesen: </w:t>
      </w:r>
    </w:p>
    <w:p w14:paraId="0BB93473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5B1DE65C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251B4C4D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234AFE51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0F0B22D3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3943B160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74F8769B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7AEB0421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250A4E84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p w14:paraId="1772E06B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393"/>
        <w:gridCol w:w="43"/>
        <w:gridCol w:w="1931"/>
        <w:gridCol w:w="60"/>
        <w:gridCol w:w="6"/>
        <w:gridCol w:w="1907"/>
        <w:gridCol w:w="89"/>
        <w:gridCol w:w="1884"/>
        <w:gridCol w:w="175"/>
        <w:gridCol w:w="1803"/>
        <w:gridCol w:w="161"/>
        <w:gridCol w:w="1978"/>
        <w:gridCol w:w="10"/>
      </w:tblGrid>
      <w:tr w:rsidR="00433D1A" w:rsidRPr="00433D1A" w14:paraId="59BCCD4D" w14:textId="77777777" w:rsidTr="001713E8">
        <w:tc>
          <w:tcPr>
            <w:tcW w:w="14152" w:type="dxa"/>
            <w:gridSpan w:val="14"/>
          </w:tcPr>
          <w:p w14:paraId="2D1820C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11ADEC6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Sport pályázatok 2024. 100e Ft felett</w:t>
            </w:r>
          </w:p>
          <w:p w14:paraId="5851EB4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7A18C6CB" w14:textId="77777777" w:rsidTr="001713E8">
        <w:tc>
          <w:tcPr>
            <w:tcW w:w="554" w:type="dxa"/>
          </w:tcPr>
          <w:p w14:paraId="3B1CE52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3494" w:type="dxa"/>
            <w:gridSpan w:val="2"/>
          </w:tcPr>
          <w:p w14:paraId="5E8EFAE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2020" w:type="dxa"/>
            <w:gridSpan w:val="3"/>
          </w:tcPr>
          <w:p w14:paraId="2E3B660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2021" w:type="dxa"/>
            <w:gridSpan w:val="2"/>
          </w:tcPr>
          <w:p w14:paraId="37C6D22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2084" w:type="dxa"/>
            <w:gridSpan w:val="2"/>
          </w:tcPr>
          <w:p w14:paraId="6179A67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12F4242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1984" w:type="dxa"/>
            <w:gridSpan w:val="2"/>
          </w:tcPr>
          <w:p w14:paraId="3B1CE9B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1995" w:type="dxa"/>
            <w:gridSpan w:val="2"/>
          </w:tcPr>
          <w:p w14:paraId="5F3E74E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1218ACB9" w14:textId="77777777" w:rsidTr="001713E8">
        <w:tc>
          <w:tcPr>
            <w:tcW w:w="554" w:type="dxa"/>
          </w:tcPr>
          <w:p w14:paraId="238F4F0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2"/>
          </w:tcPr>
          <w:p w14:paraId="4BD6E3E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 VSE-Horvátnádalja</w:t>
            </w:r>
          </w:p>
        </w:tc>
        <w:tc>
          <w:tcPr>
            <w:tcW w:w="2020" w:type="dxa"/>
            <w:gridSpan w:val="3"/>
          </w:tcPr>
          <w:p w14:paraId="0DF20F8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</w:tcPr>
          <w:p w14:paraId="1A4981A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2.300</w:t>
            </w:r>
          </w:p>
        </w:tc>
        <w:tc>
          <w:tcPr>
            <w:tcW w:w="2084" w:type="dxa"/>
            <w:gridSpan w:val="2"/>
          </w:tcPr>
          <w:p w14:paraId="10FEFF6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</w:tcPr>
          <w:p w14:paraId="21995E0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995" w:type="dxa"/>
            <w:gridSpan w:val="2"/>
          </w:tcPr>
          <w:p w14:paraId="13B7ED5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4C91D0F" w14:textId="77777777" w:rsidTr="001713E8">
        <w:trPr>
          <w:trHeight w:val="887"/>
        </w:trPr>
        <w:tc>
          <w:tcPr>
            <w:tcW w:w="554" w:type="dxa"/>
          </w:tcPr>
          <w:p w14:paraId="57A6FCB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</w:tcPr>
          <w:p w14:paraId="3C38D0B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Felnőtt és utánpótlás csapatok verse-nyeztetése. Bozsik program. Sporttelep és öltöző, játszótér rendben tartása. Rezsi-költségek.</w:t>
            </w:r>
          </w:p>
          <w:p w14:paraId="6AABE215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F0D2528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16574E1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</w:tcPr>
          <w:p w14:paraId="2E5BAB0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4" w:type="dxa"/>
            <w:gridSpan w:val="2"/>
          </w:tcPr>
          <w:p w14:paraId="0DBD5A9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</w:tcPr>
          <w:p w14:paraId="34489F3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5" w:type="dxa"/>
            <w:gridSpan w:val="2"/>
          </w:tcPr>
          <w:p w14:paraId="61116E80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Sporttelepük környé-kének folyamatos ta-karítása, fűnyírása. Fa-ültetési program.</w:t>
            </w:r>
          </w:p>
        </w:tc>
      </w:tr>
      <w:tr w:rsidR="00433D1A" w:rsidRPr="00433D1A" w14:paraId="7E54E75F" w14:textId="77777777" w:rsidTr="001713E8">
        <w:tc>
          <w:tcPr>
            <w:tcW w:w="554" w:type="dxa"/>
          </w:tcPr>
          <w:p w14:paraId="626CAC4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2"/>
          </w:tcPr>
          <w:p w14:paraId="7E19115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DMTE Sportegyesület</w:t>
            </w:r>
          </w:p>
        </w:tc>
        <w:tc>
          <w:tcPr>
            <w:tcW w:w="2020" w:type="dxa"/>
            <w:gridSpan w:val="3"/>
          </w:tcPr>
          <w:p w14:paraId="22BB9E7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</w:t>
            </w:r>
          </w:p>
        </w:tc>
        <w:tc>
          <w:tcPr>
            <w:tcW w:w="2021" w:type="dxa"/>
            <w:gridSpan w:val="2"/>
          </w:tcPr>
          <w:p w14:paraId="12B9E22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23.000</w:t>
            </w:r>
          </w:p>
        </w:tc>
        <w:tc>
          <w:tcPr>
            <w:tcW w:w="2084" w:type="dxa"/>
            <w:gridSpan w:val="2"/>
          </w:tcPr>
          <w:p w14:paraId="002636E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</w:tcPr>
          <w:p w14:paraId="551621D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995" w:type="dxa"/>
            <w:gridSpan w:val="2"/>
          </w:tcPr>
          <w:p w14:paraId="4D1D766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6365FCB3" w14:textId="77777777" w:rsidTr="001713E8">
        <w:tc>
          <w:tcPr>
            <w:tcW w:w="554" w:type="dxa"/>
          </w:tcPr>
          <w:p w14:paraId="1A3D150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</w:tcPr>
          <w:p w14:paraId="345DA981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Sportfelszerelés és Sporteszközök. Neve-zéssel kapcsolatos díjak. Utazással össze-függő költségek. Edzőtábor szállás, étkezés. Konditerem üzemeltetési költségei.</w:t>
            </w:r>
          </w:p>
          <w:p w14:paraId="083C978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178DCB7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</w:tcPr>
          <w:p w14:paraId="35C381A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4" w:type="dxa"/>
            <w:gridSpan w:val="2"/>
          </w:tcPr>
          <w:p w14:paraId="2850B87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</w:tcPr>
          <w:p w14:paraId="3BC1387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5" w:type="dxa"/>
            <w:gridSpan w:val="2"/>
          </w:tcPr>
          <w:p w14:paraId="7EA036DF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Az önkormányzat által szervezett társadalmi tevékenységekben konkrét igény esetén mindig részt vesz.</w:t>
            </w:r>
          </w:p>
        </w:tc>
      </w:tr>
      <w:tr w:rsidR="00433D1A" w:rsidRPr="00433D1A" w14:paraId="6FC879AA" w14:textId="77777777" w:rsidTr="001713E8">
        <w:tc>
          <w:tcPr>
            <w:tcW w:w="554" w:type="dxa"/>
          </w:tcPr>
          <w:p w14:paraId="5A9C4A4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2"/>
          </w:tcPr>
          <w:p w14:paraId="38D9505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 xml:space="preserve">DINAMICA SE </w:t>
            </w:r>
          </w:p>
        </w:tc>
        <w:tc>
          <w:tcPr>
            <w:tcW w:w="2020" w:type="dxa"/>
            <w:gridSpan w:val="3"/>
          </w:tcPr>
          <w:p w14:paraId="03EB0FD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</w:t>
            </w:r>
          </w:p>
        </w:tc>
        <w:tc>
          <w:tcPr>
            <w:tcW w:w="2021" w:type="dxa"/>
            <w:gridSpan w:val="2"/>
          </w:tcPr>
          <w:p w14:paraId="6BCA76F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2.500</w:t>
            </w:r>
          </w:p>
        </w:tc>
        <w:tc>
          <w:tcPr>
            <w:tcW w:w="2084" w:type="dxa"/>
            <w:gridSpan w:val="2"/>
          </w:tcPr>
          <w:p w14:paraId="51433B8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</w:tcPr>
          <w:p w14:paraId="1B5044E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995" w:type="dxa"/>
            <w:gridSpan w:val="2"/>
          </w:tcPr>
          <w:p w14:paraId="716FF9A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37C1567B" w14:textId="77777777" w:rsidTr="001713E8">
        <w:tc>
          <w:tcPr>
            <w:tcW w:w="554" w:type="dxa"/>
          </w:tcPr>
          <w:p w14:paraId="78F0696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</w:tcPr>
          <w:p w14:paraId="3A08EEAF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Kiemelkedő sportolók versenyeztetése. Minősítő vizsgákon való részvétel. Utánpótlás nevelés, edzőtáborok, védő-felszerelések pótlása. Hazai versenyek és Családi nap szervezése.</w:t>
            </w:r>
          </w:p>
          <w:p w14:paraId="03B98E10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08BB12A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0A18585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</w:tcPr>
          <w:p w14:paraId="6301273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4" w:type="dxa"/>
            <w:gridSpan w:val="2"/>
          </w:tcPr>
          <w:p w14:paraId="3E4B589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</w:tcPr>
          <w:p w14:paraId="6B93748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5" w:type="dxa"/>
            <w:gridSpan w:val="2"/>
          </w:tcPr>
          <w:p w14:paraId="12EA0B54" w14:textId="77777777" w:rsidR="00433D1A" w:rsidRPr="00433D1A" w:rsidRDefault="00433D1A" w:rsidP="00433D1A">
            <w:pPr>
              <w:widowControl/>
              <w:suppressAutoHyphens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Az egyesület vállalja, hogy rendben tartja a kastély északi részének udvarát, kastély körüli füves területek fűnyí-rását. Virágosítás és, tisztántartási akciókban részt vesz.</w:t>
            </w:r>
          </w:p>
        </w:tc>
      </w:tr>
      <w:tr w:rsidR="00433D1A" w:rsidRPr="00433D1A" w14:paraId="598D1BBB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0F1F72A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2"/>
          </w:tcPr>
          <w:p w14:paraId="447ED69F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Budai Tekevendéglő SE</w:t>
            </w:r>
          </w:p>
        </w:tc>
        <w:tc>
          <w:tcPr>
            <w:tcW w:w="2014" w:type="dxa"/>
            <w:gridSpan w:val="2"/>
          </w:tcPr>
          <w:p w14:paraId="50FC7D0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7" w:type="dxa"/>
            <w:gridSpan w:val="3"/>
          </w:tcPr>
          <w:p w14:paraId="0156867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250</w:t>
            </w:r>
          </w:p>
        </w:tc>
        <w:tc>
          <w:tcPr>
            <w:tcW w:w="2084" w:type="dxa"/>
            <w:gridSpan w:val="2"/>
          </w:tcPr>
          <w:p w14:paraId="6F721B4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</w:tcPr>
          <w:p w14:paraId="078EA4D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6572E0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FF57D7C" w14:textId="77777777" w:rsidTr="001713E8">
        <w:trPr>
          <w:gridAfter w:val="1"/>
          <w:wAfter w:w="10" w:type="dxa"/>
          <w:trHeight w:val="887"/>
        </w:trPr>
        <w:tc>
          <w:tcPr>
            <w:tcW w:w="554" w:type="dxa"/>
          </w:tcPr>
          <w:p w14:paraId="156DAB5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</w:tcPr>
          <w:p w14:paraId="2B52798D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Városi Bajnokság. Egyéni versenyeztetés. Tömegsport népszerűsítése.</w:t>
            </w:r>
          </w:p>
          <w:p w14:paraId="160DED5E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F57EC24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5B0AF55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7" w:type="dxa"/>
            <w:gridSpan w:val="3"/>
          </w:tcPr>
          <w:p w14:paraId="4E74249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4" w:type="dxa"/>
            <w:gridSpan w:val="2"/>
          </w:tcPr>
          <w:p w14:paraId="58AD727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</w:tcPr>
          <w:p w14:paraId="110D8B3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4FA1743F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Faültetés.</w:t>
            </w:r>
          </w:p>
        </w:tc>
      </w:tr>
      <w:tr w:rsidR="00433D1A" w:rsidRPr="00433D1A" w14:paraId="474DDBF9" w14:textId="77777777" w:rsidTr="001713E8">
        <w:trPr>
          <w:gridAfter w:val="1"/>
          <w:wAfter w:w="10" w:type="dxa"/>
        </w:trPr>
        <w:tc>
          <w:tcPr>
            <w:tcW w:w="14142" w:type="dxa"/>
            <w:gridSpan w:val="13"/>
          </w:tcPr>
          <w:p w14:paraId="07DBEDC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  <w:p w14:paraId="1B3D4B7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19844D0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Sport pályázatok 2024. 100e Ft felett</w:t>
            </w:r>
          </w:p>
          <w:p w14:paraId="038CB02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6656E358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10FCAE3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3450" w:type="dxa"/>
          </w:tcPr>
          <w:p w14:paraId="48B3FD6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1997" w:type="dxa"/>
            <w:gridSpan w:val="2"/>
          </w:tcPr>
          <w:p w14:paraId="3C0DEDB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1997" w:type="dxa"/>
            <w:gridSpan w:val="3"/>
          </w:tcPr>
          <w:p w14:paraId="7D65DC1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1997" w:type="dxa"/>
            <w:gridSpan w:val="2"/>
          </w:tcPr>
          <w:p w14:paraId="47B8A72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11F0A24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1999" w:type="dxa"/>
            <w:gridSpan w:val="2"/>
          </w:tcPr>
          <w:p w14:paraId="578EA9A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2148" w:type="dxa"/>
            <w:gridSpan w:val="2"/>
          </w:tcPr>
          <w:p w14:paraId="171045E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544C21E6" w14:textId="77777777" w:rsidTr="001713E8">
        <w:trPr>
          <w:gridAfter w:val="1"/>
          <w:wAfter w:w="10" w:type="dxa"/>
          <w:trHeight w:val="560"/>
        </w:trPr>
        <w:tc>
          <w:tcPr>
            <w:tcW w:w="554" w:type="dxa"/>
          </w:tcPr>
          <w:p w14:paraId="2E5C8FC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450" w:type="dxa"/>
          </w:tcPr>
          <w:p w14:paraId="30053D02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Darts Club Sport és Kulturális Egyesület</w:t>
            </w:r>
          </w:p>
        </w:tc>
        <w:tc>
          <w:tcPr>
            <w:tcW w:w="1997" w:type="dxa"/>
            <w:gridSpan w:val="2"/>
          </w:tcPr>
          <w:p w14:paraId="54023C88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1997" w:type="dxa"/>
            <w:gridSpan w:val="3"/>
          </w:tcPr>
          <w:p w14:paraId="74D92032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450</w:t>
            </w:r>
          </w:p>
        </w:tc>
        <w:tc>
          <w:tcPr>
            <w:tcW w:w="1997" w:type="dxa"/>
            <w:gridSpan w:val="2"/>
          </w:tcPr>
          <w:p w14:paraId="48B5027E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</w:tcPr>
          <w:p w14:paraId="632D7E01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48" w:type="dxa"/>
            <w:gridSpan w:val="2"/>
          </w:tcPr>
          <w:p w14:paraId="6347CB3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625BBC6F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07BD466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50" w:type="dxa"/>
          </w:tcPr>
          <w:p w14:paraId="0341B835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Nemzeti, regionális bajnokságokon  rész-vétel. Városi Bajnokság</w:t>
            </w:r>
            <w:r w:rsidRPr="00433D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D1A">
              <w:rPr>
                <w:rFonts w:ascii="Calibri" w:hAnsi="Calibri"/>
                <w:sz w:val="18"/>
                <w:szCs w:val="18"/>
              </w:rPr>
              <w:t>lebonyolítása. Bemutató ren-dezvények. Eszközök</w:t>
            </w:r>
            <w:r w:rsidRPr="00433D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D1A">
              <w:rPr>
                <w:rFonts w:ascii="Calibri" w:hAnsi="Calibri"/>
                <w:sz w:val="18"/>
                <w:szCs w:val="18"/>
              </w:rPr>
              <w:t>beszerzése. Útiköltség, állagmegóvás, bérleti díjak, munkadíjak, sportruházat.</w:t>
            </w:r>
            <w:r w:rsidRPr="00433D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97" w:type="dxa"/>
            <w:gridSpan w:val="2"/>
          </w:tcPr>
          <w:p w14:paraId="0B4468E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3"/>
          </w:tcPr>
          <w:p w14:paraId="5A7825E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4E5204A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</w:tcPr>
          <w:p w14:paraId="3B89D9C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48" w:type="dxa"/>
            <w:gridSpan w:val="2"/>
          </w:tcPr>
          <w:p w14:paraId="32758AD4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Sportrendezvényeken rendező személyzet biz-tosítása, bemutatók, ön-kéntes állagmegóvás a klubépületen.</w:t>
            </w:r>
          </w:p>
        </w:tc>
      </w:tr>
      <w:tr w:rsidR="00433D1A" w:rsidRPr="00433D1A" w14:paraId="38FE65E6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7458CAD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450" w:type="dxa"/>
          </w:tcPr>
          <w:p w14:paraId="0D6B4047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Kosárlabdáért Közhasznú Egyesület</w:t>
            </w:r>
          </w:p>
        </w:tc>
        <w:tc>
          <w:tcPr>
            <w:tcW w:w="1997" w:type="dxa"/>
            <w:gridSpan w:val="2"/>
          </w:tcPr>
          <w:p w14:paraId="668D9C10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</w:t>
            </w:r>
          </w:p>
        </w:tc>
        <w:tc>
          <w:tcPr>
            <w:tcW w:w="1997" w:type="dxa"/>
            <w:gridSpan w:val="3"/>
          </w:tcPr>
          <w:p w14:paraId="61A8FB76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12.400</w:t>
            </w:r>
          </w:p>
        </w:tc>
        <w:tc>
          <w:tcPr>
            <w:tcW w:w="1997" w:type="dxa"/>
            <w:gridSpan w:val="2"/>
          </w:tcPr>
          <w:p w14:paraId="2AC3BC0E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</w:tcPr>
          <w:p w14:paraId="321224ED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48" w:type="dxa"/>
            <w:gridSpan w:val="2"/>
          </w:tcPr>
          <w:p w14:paraId="7D1F68A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20D650D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1297E80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50" w:type="dxa"/>
          </w:tcPr>
          <w:p w14:paraId="68ACDBE2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Utánpótlás nevelés (U11, U12, U14, U16, U18). Egyesületi tagdíj. Éves költségvetés. TAO pályázathoz önrész.</w:t>
            </w:r>
          </w:p>
          <w:p w14:paraId="4A7C65A9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2154E83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3"/>
          </w:tcPr>
          <w:p w14:paraId="515CC44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6EE2597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</w:tcPr>
          <w:p w14:paraId="7C8E1DB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48" w:type="dxa"/>
            <w:gridSpan w:val="2"/>
          </w:tcPr>
          <w:p w14:paraId="7317C5D5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Az egyesület a város bármely rendezvényén részt vesz felkérés esetén.</w:t>
            </w:r>
          </w:p>
        </w:tc>
      </w:tr>
      <w:tr w:rsidR="00433D1A" w:rsidRPr="00433D1A" w14:paraId="48A366B1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06EA9A7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450" w:type="dxa"/>
          </w:tcPr>
          <w:p w14:paraId="71355D23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Kovács Vince Birkózó SE</w:t>
            </w:r>
          </w:p>
        </w:tc>
        <w:tc>
          <w:tcPr>
            <w:tcW w:w="1997" w:type="dxa"/>
            <w:gridSpan w:val="2"/>
          </w:tcPr>
          <w:p w14:paraId="2742FC9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1997" w:type="dxa"/>
            <w:gridSpan w:val="3"/>
          </w:tcPr>
          <w:p w14:paraId="4FE1879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1.300</w:t>
            </w:r>
          </w:p>
        </w:tc>
        <w:tc>
          <w:tcPr>
            <w:tcW w:w="1997" w:type="dxa"/>
            <w:gridSpan w:val="2"/>
          </w:tcPr>
          <w:p w14:paraId="1A1ACDE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</w:tcPr>
          <w:p w14:paraId="1159AC9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48" w:type="dxa"/>
            <w:gridSpan w:val="2"/>
          </w:tcPr>
          <w:p w14:paraId="383E49D6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</w:rPr>
            </w:pPr>
          </w:p>
        </w:tc>
      </w:tr>
      <w:tr w:rsidR="00433D1A" w:rsidRPr="00433D1A" w14:paraId="2CC6EA02" w14:textId="77777777" w:rsidTr="001713E8">
        <w:trPr>
          <w:gridAfter w:val="1"/>
          <w:wAfter w:w="10" w:type="dxa"/>
        </w:trPr>
        <w:tc>
          <w:tcPr>
            <w:tcW w:w="554" w:type="dxa"/>
          </w:tcPr>
          <w:p w14:paraId="3FA766D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50" w:type="dxa"/>
          </w:tcPr>
          <w:p w14:paraId="1422594C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Grundbirkózó Gála. Versenyeztetés több gyermek korcsoportban (üzemanyag, szállás, nevezési díjak). Edzőtáboroztatás megrendezése. Bérleti díj.</w:t>
            </w:r>
          </w:p>
          <w:p w14:paraId="04C87BC0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1A401EA3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28E41B4C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51F8026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3"/>
          </w:tcPr>
          <w:p w14:paraId="32813AC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22B8CCD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</w:tcPr>
          <w:p w14:paraId="269656A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48" w:type="dxa"/>
            <w:gridSpan w:val="2"/>
          </w:tcPr>
          <w:p w14:paraId="70880223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 városszépítő munkála-tokban tevékenyen részt vesznek.</w:t>
            </w:r>
          </w:p>
        </w:tc>
      </w:tr>
    </w:tbl>
    <w:p w14:paraId="660C1AC7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p w14:paraId="796C2C24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97"/>
        <w:gridCol w:w="45"/>
        <w:gridCol w:w="1929"/>
        <w:gridCol w:w="68"/>
        <w:gridCol w:w="1905"/>
        <w:gridCol w:w="92"/>
        <w:gridCol w:w="1884"/>
        <w:gridCol w:w="173"/>
        <w:gridCol w:w="1804"/>
        <w:gridCol w:w="2141"/>
      </w:tblGrid>
      <w:tr w:rsidR="00433D1A" w:rsidRPr="00433D1A" w14:paraId="0CBC525A" w14:textId="77777777" w:rsidTr="001713E8">
        <w:tc>
          <w:tcPr>
            <w:tcW w:w="14153" w:type="dxa"/>
            <w:gridSpan w:val="11"/>
          </w:tcPr>
          <w:p w14:paraId="45E657D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30C4A93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Sport pályázatok 2024. 100e Ft felett</w:t>
            </w:r>
          </w:p>
          <w:p w14:paraId="039BD80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</w:p>
        </w:tc>
      </w:tr>
      <w:tr w:rsidR="00433D1A" w:rsidRPr="00433D1A" w14:paraId="62EC4676" w14:textId="77777777" w:rsidTr="001713E8">
        <w:tc>
          <w:tcPr>
            <w:tcW w:w="555" w:type="dxa"/>
          </w:tcPr>
          <w:p w14:paraId="2FB0023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3449" w:type="dxa"/>
          </w:tcPr>
          <w:p w14:paraId="0E50CDD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1997" w:type="dxa"/>
            <w:gridSpan w:val="2"/>
          </w:tcPr>
          <w:p w14:paraId="4CF4B7B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1997" w:type="dxa"/>
            <w:gridSpan w:val="2"/>
          </w:tcPr>
          <w:p w14:paraId="6339042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1997" w:type="dxa"/>
            <w:gridSpan w:val="2"/>
          </w:tcPr>
          <w:p w14:paraId="1D61451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37A4D6B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1999" w:type="dxa"/>
            <w:gridSpan w:val="2"/>
          </w:tcPr>
          <w:p w14:paraId="49CE871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2159" w:type="dxa"/>
          </w:tcPr>
          <w:p w14:paraId="13208DC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13EE9A31" w14:textId="77777777" w:rsidTr="001713E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30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E8A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KMJJ Alapítvány-Kovácsné Bulin Andrea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CA8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8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650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CF2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135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A4F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</w:rPr>
            </w:pPr>
          </w:p>
        </w:tc>
      </w:tr>
      <w:tr w:rsidR="00433D1A" w:rsidRPr="00433D1A" w14:paraId="37D7C0EB" w14:textId="77777777" w:rsidTr="001713E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3D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EC3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VB 3D Világbajnokság (Ausztria) és WA 3D Világbajnokság (Szlovénia), versenyeken való indulás és a hazai kvalifikációs versenyek.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66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C7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62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58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8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Parkosítás,Várkert karban-tartás.</w:t>
            </w:r>
          </w:p>
        </w:tc>
      </w:tr>
      <w:tr w:rsidR="00433D1A" w:rsidRPr="00433D1A" w14:paraId="02F02740" w14:textId="77777777" w:rsidTr="001713E8">
        <w:tc>
          <w:tcPr>
            <w:tcW w:w="555" w:type="dxa"/>
          </w:tcPr>
          <w:p w14:paraId="6B10DB8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449" w:type="dxa"/>
          </w:tcPr>
          <w:p w14:paraId="00C38472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Vívó Sport Club</w:t>
            </w:r>
          </w:p>
        </w:tc>
        <w:tc>
          <w:tcPr>
            <w:tcW w:w="1997" w:type="dxa"/>
            <w:gridSpan w:val="2"/>
          </w:tcPr>
          <w:p w14:paraId="67BCC32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1997" w:type="dxa"/>
            <w:gridSpan w:val="2"/>
          </w:tcPr>
          <w:p w14:paraId="4F98BDA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500</w:t>
            </w:r>
          </w:p>
        </w:tc>
        <w:tc>
          <w:tcPr>
            <w:tcW w:w="1997" w:type="dxa"/>
            <w:gridSpan w:val="2"/>
          </w:tcPr>
          <w:p w14:paraId="31AFFA2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</w:tcPr>
          <w:p w14:paraId="471D294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</w:tcPr>
          <w:p w14:paraId="44C6351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511CD9EF" w14:textId="77777777" w:rsidTr="001713E8">
        <w:tc>
          <w:tcPr>
            <w:tcW w:w="555" w:type="dxa"/>
          </w:tcPr>
          <w:p w14:paraId="521E7EF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49" w:type="dxa"/>
          </w:tcPr>
          <w:p w14:paraId="76F8C256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Edzés- és versenylehetőségek megterem-tése (terembérlet, nevezési költsé-gek, versenyekhez kapcsolódó költségek). Edzéslehetőségek javítása (sporteszközök, sportfelszerelések vásárlása, elavult vívó-felszerelések cseréje). </w:t>
            </w:r>
          </w:p>
          <w:p w14:paraId="40444578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1629D98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5E8B983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2C5C47D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</w:tcPr>
          <w:p w14:paraId="6B3C90E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</w:tcPr>
          <w:p w14:paraId="0D8F64DB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Várkert tisztítása, sze-métszedési, város szé-pítési akciókban vállalnak részvételt.</w:t>
            </w:r>
          </w:p>
        </w:tc>
      </w:tr>
      <w:tr w:rsidR="00433D1A" w:rsidRPr="00433D1A" w14:paraId="7B16F0DC" w14:textId="77777777" w:rsidTr="001713E8">
        <w:trPr>
          <w:trHeight w:val="294"/>
        </w:trPr>
        <w:tc>
          <w:tcPr>
            <w:tcW w:w="555" w:type="dxa"/>
          </w:tcPr>
          <w:p w14:paraId="5AE17E6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449" w:type="dxa"/>
          </w:tcPr>
          <w:p w14:paraId="17BA90A2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Football Club</w:t>
            </w:r>
          </w:p>
        </w:tc>
        <w:tc>
          <w:tcPr>
            <w:tcW w:w="1997" w:type="dxa"/>
            <w:gridSpan w:val="2"/>
          </w:tcPr>
          <w:p w14:paraId="6B4B433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</w:t>
            </w:r>
          </w:p>
        </w:tc>
        <w:tc>
          <w:tcPr>
            <w:tcW w:w="1997" w:type="dxa"/>
            <w:gridSpan w:val="2"/>
          </w:tcPr>
          <w:p w14:paraId="415E367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13.000</w:t>
            </w:r>
          </w:p>
        </w:tc>
        <w:tc>
          <w:tcPr>
            <w:tcW w:w="1997" w:type="dxa"/>
            <w:gridSpan w:val="2"/>
          </w:tcPr>
          <w:p w14:paraId="565CA14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</w:tcPr>
          <w:p w14:paraId="3AA46BD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</w:tcPr>
          <w:p w14:paraId="50CA471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3162DBF8" w14:textId="77777777" w:rsidTr="001713E8">
        <w:trPr>
          <w:trHeight w:val="887"/>
        </w:trPr>
        <w:tc>
          <w:tcPr>
            <w:tcW w:w="555" w:type="dxa"/>
          </w:tcPr>
          <w:p w14:paraId="3A23132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49" w:type="dxa"/>
          </w:tcPr>
          <w:p w14:paraId="6EA24995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Több korosztályban csapatok verse-nyeztetése. Sportfejlesztési program önerő. Labdarúgó tornák rendezése. Karbantartási feladatok elvégzése. Edzők bére, járuléka. Versenyeztetéssel, kapcsolatos költségek. Strandlabdarúgó bajnokság szervezése. PR tevékenység. Sporteszközök vásárlása.</w:t>
            </w:r>
          </w:p>
          <w:p w14:paraId="62EDBC7B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5564B57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1393717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7" w:type="dxa"/>
            <w:gridSpan w:val="2"/>
          </w:tcPr>
          <w:p w14:paraId="1A7417F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</w:tcPr>
          <w:p w14:paraId="72C8AB6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</w:tcPr>
          <w:p w14:paraId="1765A475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Teszedd! akció. Faül-tetési program. Városi rendez-vényeken való részvétel alkalmanként 5-8 fővel.</w:t>
            </w:r>
          </w:p>
        </w:tc>
      </w:tr>
      <w:tr w:rsidR="00433D1A" w:rsidRPr="00433D1A" w14:paraId="0F3D5675" w14:textId="77777777" w:rsidTr="001713E8">
        <w:trPr>
          <w:trHeight w:val="642"/>
        </w:trPr>
        <w:tc>
          <w:tcPr>
            <w:tcW w:w="14153" w:type="dxa"/>
            <w:gridSpan w:val="11"/>
            <w:vAlign w:val="center"/>
          </w:tcPr>
          <w:p w14:paraId="389D8D2A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lastRenderedPageBreak/>
              <w:t>Sport pályázatok 2024. 100e Ft felett</w:t>
            </w:r>
          </w:p>
        </w:tc>
      </w:tr>
      <w:tr w:rsidR="00433D1A" w:rsidRPr="00433D1A" w14:paraId="7AD47DC2" w14:textId="77777777" w:rsidTr="001713E8">
        <w:trPr>
          <w:trHeight w:val="618"/>
        </w:trPr>
        <w:tc>
          <w:tcPr>
            <w:tcW w:w="555" w:type="dxa"/>
          </w:tcPr>
          <w:p w14:paraId="3F2A83F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3494" w:type="dxa"/>
            <w:gridSpan w:val="2"/>
          </w:tcPr>
          <w:p w14:paraId="5D14B2A7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2020" w:type="dxa"/>
            <w:gridSpan w:val="2"/>
          </w:tcPr>
          <w:p w14:paraId="7E16A56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2021" w:type="dxa"/>
            <w:gridSpan w:val="2"/>
          </w:tcPr>
          <w:p w14:paraId="45D4607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2083" w:type="dxa"/>
            <w:gridSpan w:val="2"/>
          </w:tcPr>
          <w:p w14:paraId="7F85C5C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4A00D8C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1821" w:type="dxa"/>
          </w:tcPr>
          <w:p w14:paraId="1D8A2031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2159" w:type="dxa"/>
          </w:tcPr>
          <w:p w14:paraId="5701CAF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0B694BA6" w14:textId="77777777" w:rsidTr="001713E8">
        <w:trPr>
          <w:trHeight w:val="628"/>
        </w:trPr>
        <w:tc>
          <w:tcPr>
            <w:tcW w:w="555" w:type="dxa"/>
          </w:tcPr>
          <w:p w14:paraId="44E96A5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494" w:type="dxa"/>
            <w:gridSpan w:val="2"/>
          </w:tcPr>
          <w:p w14:paraId="49A291C2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Pici Szupi Spinning Klub Egyesület</w:t>
            </w:r>
          </w:p>
        </w:tc>
        <w:tc>
          <w:tcPr>
            <w:tcW w:w="2020" w:type="dxa"/>
            <w:gridSpan w:val="2"/>
          </w:tcPr>
          <w:p w14:paraId="7CBE91B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</w:tcPr>
          <w:p w14:paraId="35EA372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600</w:t>
            </w:r>
          </w:p>
        </w:tc>
        <w:tc>
          <w:tcPr>
            <w:tcW w:w="2083" w:type="dxa"/>
            <w:gridSpan w:val="2"/>
          </w:tcPr>
          <w:p w14:paraId="7552F39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</w:tcPr>
          <w:p w14:paraId="0A57BD9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</w:tcPr>
          <w:p w14:paraId="6310827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5A077BBF" w14:textId="77777777" w:rsidTr="001713E8">
        <w:tc>
          <w:tcPr>
            <w:tcW w:w="555" w:type="dxa"/>
          </w:tcPr>
          <w:p w14:paraId="6187D8E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</w:tcPr>
          <w:p w14:paraId="3399C9B9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Hagyományos rendezvények: Bagolytúra nyár végén. Maraton a nyár elején.</w:t>
            </w:r>
          </w:p>
          <w:p w14:paraId="2DDC9EF1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03CA4A23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2"/>
          </w:tcPr>
          <w:p w14:paraId="028AD83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</w:tcPr>
          <w:p w14:paraId="2396667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3" w:type="dxa"/>
            <w:gridSpan w:val="2"/>
          </w:tcPr>
          <w:p w14:paraId="5BE6AA7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</w:tcPr>
          <w:p w14:paraId="3B25AA8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</w:tcPr>
          <w:p w14:paraId="2F0B27ED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Virágosítás, szemétsze-dés, Várkert tisztítása.</w:t>
            </w:r>
          </w:p>
        </w:tc>
      </w:tr>
      <w:tr w:rsidR="00433D1A" w:rsidRPr="00433D1A" w14:paraId="1C4AA9DA" w14:textId="77777777" w:rsidTr="001713E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79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48F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Praetoria Kulturális- és Sportegyesület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4A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99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625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8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CB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DFF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b/>
              </w:rPr>
            </w:pPr>
          </w:p>
        </w:tc>
      </w:tr>
      <w:tr w:rsidR="00433D1A" w:rsidRPr="00433D1A" w14:paraId="06B1C9C2" w14:textId="77777777" w:rsidTr="001713E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E58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11E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Rendezvények, bemutatók szervezése. Edzőtáborok.  Eszközök beszerzése. Működési költség. Kapcsolattartás szervezetekkel és egyesületekkel. Airsoft rendezvények.</w:t>
            </w:r>
          </w:p>
          <w:p w14:paraId="30156C26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  <w:p w14:paraId="40E2B5E3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54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65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9C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CF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3F0" w14:textId="77777777" w:rsidR="00433D1A" w:rsidRPr="00433D1A" w:rsidRDefault="00433D1A" w:rsidP="00433D1A">
            <w:pPr>
              <w:widowControl/>
              <w:suppressAutoHyphens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Az önkormányzat által meghirdetett események, Varkert takarítás.</w:t>
            </w:r>
          </w:p>
        </w:tc>
      </w:tr>
      <w:tr w:rsidR="00433D1A" w:rsidRPr="00433D1A" w14:paraId="18EE356A" w14:textId="77777777" w:rsidTr="001713E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A7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98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Bereki Bárkás Egylet Egyesület – Kajak-kenu Szakosztály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9E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C3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1.150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B2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2B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16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3E289661" w14:textId="77777777" w:rsidTr="001713E8">
        <w:trPr>
          <w:trHeight w:val="12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83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CA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 Utánpótlás versenyzők felkészítése, edző-táboroztatás, felszerelések.  Versenyeztetés. </w:t>
            </w:r>
          </w:p>
          <w:p w14:paraId="38343F2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4766CFF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4E45C36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6566EE0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38C5B28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135E727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  <w:p w14:paraId="2959B9B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DD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73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6D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FA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EC4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Rába-takarítás. Önkéntes szemétszedő akciók, virágosítás.</w:t>
            </w:r>
          </w:p>
        </w:tc>
      </w:tr>
      <w:tr w:rsidR="00433D1A" w:rsidRPr="00433D1A" w14:paraId="342B041C" w14:textId="77777777" w:rsidTr="001713E8">
        <w:trPr>
          <w:trHeight w:val="558"/>
        </w:trPr>
        <w:tc>
          <w:tcPr>
            <w:tcW w:w="14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6C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lastRenderedPageBreak/>
              <w:t>Sport pályázatok 2024. 100e Ft felett</w:t>
            </w:r>
          </w:p>
        </w:tc>
      </w:tr>
      <w:tr w:rsidR="00433D1A" w:rsidRPr="00433D1A" w14:paraId="01F554B7" w14:textId="77777777" w:rsidTr="001713E8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94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06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C1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16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EF0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0980264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A8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97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7E4E1B9D" w14:textId="77777777" w:rsidTr="001713E8">
        <w:trPr>
          <w:trHeight w:val="3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2B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D6C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Kék Sünik ULC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D63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10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750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A4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C96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DE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2B0B3DCD" w14:textId="77777777" w:rsidTr="001713E8">
        <w:trPr>
          <w:trHeight w:val="14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33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914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Gyermekek versenyeztetése 6 korcso-portban (utazási költségek, terembérleti díjak, sportorvosi díj), Kisbusz törlesztése, alsóberki labdarúgópálya fenntartása, karbantartása, működtetése. Labdarúgó Torna szervezése.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00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49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AF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A9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0EE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Teszedd! program. Városi fásítási program.</w:t>
            </w:r>
          </w:p>
          <w:p w14:paraId="36B3CEA4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Körmendi Virágosítási nap.  Alsóberki sport-pálya környezetének rendbetétele.</w:t>
            </w:r>
          </w:p>
        </w:tc>
      </w:tr>
      <w:tr w:rsidR="00433D1A" w:rsidRPr="00433D1A" w14:paraId="42FE1FE1" w14:textId="77777777" w:rsidTr="001713E8">
        <w:trPr>
          <w:trHeight w:val="4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B3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51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KMJJ Alapítvány-Forgács Zoltán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57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D6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350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91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21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0F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707C1397" w14:textId="77777777" w:rsidTr="001713E8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045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F43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Íjász versenyek. Sportfelszerelés és sport-eszközök beszerzése. Edzések, eszközök. Nevezési díjak. Utazási, szállás díjak.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00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21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51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77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2AB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Várkerti faültetés.</w:t>
            </w:r>
          </w:p>
        </w:tc>
      </w:tr>
      <w:tr w:rsidR="00433D1A" w:rsidRPr="00433D1A" w14:paraId="2BEAB9EF" w14:textId="77777777" w:rsidTr="001713E8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DE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68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Körmendi Bowling Egyesület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78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új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8E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09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74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19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5FCF1FB3" w14:textId="77777777" w:rsidTr="001713E8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00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975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Városi bajnokság, egyéni bowling ver-senyek. Pályabérlet, sporteszközök be-szerzése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83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F8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A7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DC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974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Rába-parti szemétszedési akció</w:t>
            </w:r>
          </w:p>
        </w:tc>
      </w:tr>
      <w:tr w:rsidR="00433D1A" w:rsidRPr="00433D1A" w14:paraId="6428E050" w14:textId="77777777" w:rsidTr="001713E8">
        <w:trPr>
          <w:trHeight w:val="6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9E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7FE" w14:textId="77777777" w:rsidR="00433D1A" w:rsidRPr="00433D1A" w:rsidRDefault="00433D1A" w:rsidP="00433D1A">
            <w:pPr>
              <w:widowControl/>
              <w:suppressAutoHyphens w:val="0"/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sz w:val="20"/>
                <w:szCs w:val="20"/>
              </w:rPr>
              <w:t>KMJJ Alapítvány-Molnár József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58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61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2.500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06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12F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99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33D1A" w:rsidRPr="00433D1A" w14:paraId="3B7AC620" w14:textId="77777777" w:rsidTr="001713E8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81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B86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Íjász hazai és nemzetközi (Kanada, Szlovákia) versenyek. Nevezési díjak, útiköltség, szállás. Eszközök beszerzése.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17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95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83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B5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747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Madárodúk készítése, kihelyezése, Várkerti fa-ültetés.</w:t>
            </w:r>
          </w:p>
        </w:tc>
      </w:tr>
    </w:tbl>
    <w:p w14:paraId="700F9077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b/>
        </w:rPr>
      </w:pPr>
      <w:r w:rsidRPr="00433D1A">
        <w:rPr>
          <w:rFonts w:ascii="Calibri" w:hAnsi="Calibri"/>
          <w:b/>
        </w:rPr>
        <w:t xml:space="preserve">                                             Igényelt támogatás mindösszesen:  62.575                         Javasolt támogatás mindösszesen: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86"/>
        <w:gridCol w:w="1964"/>
        <w:gridCol w:w="1913"/>
        <w:gridCol w:w="2154"/>
        <w:gridCol w:w="1961"/>
        <w:gridCol w:w="1962"/>
      </w:tblGrid>
      <w:tr w:rsidR="00433D1A" w:rsidRPr="00433D1A" w14:paraId="072BC106" w14:textId="77777777" w:rsidTr="001713E8">
        <w:tc>
          <w:tcPr>
            <w:tcW w:w="5000" w:type="pct"/>
            <w:gridSpan w:val="7"/>
          </w:tcPr>
          <w:p w14:paraId="2026131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  <w:p w14:paraId="6FB6A4D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Szociális pályázatok 2024. 100e Ft felett</w:t>
            </w:r>
          </w:p>
          <w:p w14:paraId="4CDE4C8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433D1A" w:rsidRPr="00433D1A" w14:paraId="568020F1" w14:textId="77777777" w:rsidTr="001713E8">
        <w:tc>
          <w:tcPr>
            <w:tcW w:w="196" w:type="pct"/>
          </w:tcPr>
          <w:p w14:paraId="3498CA10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</w:tc>
        <w:tc>
          <w:tcPr>
            <w:tcW w:w="1246" w:type="pct"/>
          </w:tcPr>
          <w:p w14:paraId="648C9B3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02" w:type="pct"/>
          </w:tcPr>
          <w:p w14:paraId="012B207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684" w:type="pct"/>
          </w:tcPr>
          <w:p w14:paraId="6E89316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70" w:type="pct"/>
          </w:tcPr>
          <w:p w14:paraId="2038EA6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42862AD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01" w:type="pct"/>
          </w:tcPr>
          <w:p w14:paraId="302672BE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02" w:type="pct"/>
          </w:tcPr>
          <w:p w14:paraId="4E0CA76F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432A549E" w14:textId="77777777" w:rsidTr="001713E8">
        <w:trPr>
          <w:trHeight w:val="596"/>
        </w:trPr>
        <w:tc>
          <w:tcPr>
            <w:tcW w:w="196" w:type="pct"/>
          </w:tcPr>
          <w:p w14:paraId="0C7CB2AB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46" w:type="pct"/>
          </w:tcPr>
          <w:p w14:paraId="26DEF9E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Magyar Vöröskereszt Vas Megyei Szerv.</w:t>
            </w:r>
          </w:p>
        </w:tc>
        <w:tc>
          <w:tcPr>
            <w:tcW w:w="702" w:type="pct"/>
          </w:tcPr>
          <w:p w14:paraId="5326CE97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     </w:t>
            </w:r>
          </w:p>
        </w:tc>
        <w:tc>
          <w:tcPr>
            <w:tcW w:w="684" w:type="pct"/>
          </w:tcPr>
          <w:p w14:paraId="12D05A5D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200</w:t>
            </w:r>
          </w:p>
        </w:tc>
        <w:tc>
          <w:tcPr>
            <w:tcW w:w="770" w:type="pct"/>
          </w:tcPr>
          <w:p w14:paraId="5E275DA7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1" w:type="pct"/>
          </w:tcPr>
          <w:p w14:paraId="2740AE87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2" w:type="pct"/>
          </w:tcPr>
          <w:p w14:paraId="7774493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2CAF8292" w14:textId="77777777" w:rsidTr="001713E8">
        <w:trPr>
          <w:trHeight w:val="987"/>
        </w:trPr>
        <w:tc>
          <w:tcPr>
            <w:tcW w:w="196" w:type="pct"/>
          </w:tcPr>
          <w:p w14:paraId="49FD18B9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46" w:type="pct"/>
          </w:tcPr>
          <w:p w14:paraId="0DAA5D8F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 xml:space="preserve">Városi Idősek Napja megrendezése. Véradó napok megrendezése. Véradó ünnepségek, véradók köszöntése. Karácsonyi rendezvény, ajándékozás. </w:t>
            </w:r>
          </w:p>
        </w:tc>
        <w:tc>
          <w:tcPr>
            <w:tcW w:w="702" w:type="pct"/>
          </w:tcPr>
          <w:p w14:paraId="5BD3DD1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684" w:type="pct"/>
          </w:tcPr>
          <w:p w14:paraId="69D5804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70" w:type="pct"/>
          </w:tcPr>
          <w:p w14:paraId="3EA774E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1" w:type="pct"/>
          </w:tcPr>
          <w:p w14:paraId="393D33A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2" w:type="pct"/>
          </w:tcPr>
          <w:p w14:paraId="7BF2CD00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Város szépítése, virá-gosítás, szemétszedési akciók.</w:t>
            </w:r>
          </w:p>
        </w:tc>
      </w:tr>
      <w:tr w:rsidR="00433D1A" w:rsidRPr="00433D1A" w14:paraId="6B1A12DB" w14:textId="77777777" w:rsidTr="001713E8">
        <w:trPr>
          <w:trHeight w:val="581"/>
        </w:trPr>
        <w:tc>
          <w:tcPr>
            <w:tcW w:w="196" w:type="pct"/>
          </w:tcPr>
          <w:p w14:paraId="6430E16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46" w:type="pct"/>
          </w:tcPr>
          <w:p w14:paraId="4243CF09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Körmendi Cukorbetegek Közhasznú E.</w:t>
            </w:r>
          </w:p>
        </w:tc>
        <w:tc>
          <w:tcPr>
            <w:tcW w:w="702" w:type="pct"/>
          </w:tcPr>
          <w:p w14:paraId="3E6A62F6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684" w:type="pct"/>
          </w:tcPr>
          <w:p w14:paraId="12635747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180</w:t>
            </w:r>
          </w:p>
        </w:tc>
        <w:tc>
          <w:tcPr>
            <w:tcW w:w="770" w:type="pct"/>
          </w:tcPr>
          <w:p w14:paraId="08180574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1" w:type="pct"/>
          </w:tcPr>
          <w:p w14:paraId="1C95F1A2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2" w:type="pct"/>
          </w:tcPr>
          <w:p w14:paraId="3F639A0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4EFF20BF" w14:textId="77777777" w:rsidTr="001713E8">
        <w:trPr>
          <w:trHeight w:val="1045"/>
        </w:trPr>
        <w:tc>
          <w:tcPr>
            <w:tcW w:w="196" w:type="pct"/>
          </w:tcPr>
          <w:p w14:paraId="62523A7E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46" w:type="pct"/>
          </w:tcPr>
          <w:p w14:paraId="079AD303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Diabetes Világnapi rendezvény. Vasvári, Szentgotthárdi Cukorbeteg Egyesületeknél látogatás. Kirándulások, főzőkurzus. Kará-csonyi vacsora megszervezése.</w:t>
            </w:r>
          </w:p>
          <w:p w14:paraId="599DC865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2" w:type="pct"/>
          </w:tcPr>
          <w:p w14:paraId="151DAE4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684" w:type="pct"/>
          </w:tcPr>
          <w:p w14:paraId="2EB3764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70" w:type="pct"/>
          </w:tcPr>
          <w:p w14:paraId="35CCE97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1" w:type="pct"/>
          </w:tcPr>
          <w:p w14:paraId="11246C9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2" w:type="pct"/>
          </w:tcPr>
          <w:p w14:paraId="3D67B7B3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Rendezvényeken mobil diabetes állomás kere-tében vércukormérés és tájékoztatás.</w:t>
            </w:r>
          </w:p>
        </w:tc>
      </w:tr>
      <w:tr w:rsidR="00433D1A" w:rsidRPr="00433D1A" w14:paraId="19E09FFE" w14:textId="77777777" w:rsidTr="001713E8">
        <w:trPr>
          <w:trHeight w:val="581"/>
        </w:trPr>
        <w:tc>
          <w:tcPr>
            <w:tcW w:w="196" w:type="pct"/>
          </w:tcPr>
          <w:p w14:paraId="2C982D9C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246" w:type="pct"/>
          </w:tcPr>
          <w:p w14:paraId="651A7490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Reménysugár Közhasznú Alapítvány</w:t>
            </w:r>
          </w:p>
        </w:tc>
        <w:tc>
          <w:tcPr>
            <w:tcW w:w="702" w:type="pct"/>
          </w:tcPr>
          <w:p w14:paraId="42F6AFAC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684" w:type="pct"/>
          </w:tcPr>
          <w:p w14:paraId="0CBE40E4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1.397</w:t>
            </w:r>
          </w:p>
        </w:tc>
        <w:tc>
          <w:tcPr>
            <w:tcW w:w="770" w:type="pct"/>
          </w:tcPr>
          <w:p w14:paraId="79CC116A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1" w:type="pct"/>
          </w:tcPr>
          <w:p w14:paraId="24C4FE41" w14:textId="77777777" w:rsidR="00433D1A" w:rsidRPr="00433D1A" w:rsidRDefault="00433D1A" w:rsidP="00433D1A">
            <w:pPr>
              <w:widowControl/>
              <w:suppressAutoHyphens w:val="0"/>
              <w:spacing w:before="24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érintettség</w:t>
            </w:r>
          </w:p>
        </w:tc>
        <w:tc>
          <w:tcPr>
            <w:tcW w:w="702" w:type="pct"/>
          </w:tcPr>
          <w:p w14:paraId="345AC91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2872CAD2" w14:textId="77777777" w:rsidTr="001713E8">
        <w:trPr>
          <w:trHeight w:val="1045"/>
        </w:trPr>
        <w:tc>
          <w:tcPr>
            <w:tcW w:w="196" w:type="pct"/>
          </w:tcPr>
          <w:p w14:paraId="59668EB1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46" w:type="pct"/>
          </w:tcPr>
          <w:p w14:paraId="4E7CF7B6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iCs/>
                <w:sz w:val="18"/>
                <w:szCs w:val="18"/>
              </w:rPr>
            </w:pPr>
            <w:r w:rsidRPr="00433D1A">
              <w:rPr>
                <w:rFonts w:ascii="Calibri" w:hAnsi="Calibri"/>
                <w:iCs/>
                <w:sz w:val="18"/>
                <w:szCs w:val="18"/>
              </w:rPr>
              <w:t>Idősek Nappali Ellátása, Család- és Gyermekjóléti Szolgálat, Család- és Gyermekjóléti Központ. Fogyatékosok Nappali ellátása, Szenvedélybetegek Nappali Ellátása. Rendezvények: Rönök Szent Imre templomnál, Kerti Parti, Idősek világnapja, Kirándulások.</w:t>
            </w:r>
          </w:p>
          <w:p w14:paraId="2B37F209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iCs/>
                <w:sz w:val="18"/>
                <w:szCs w:val="18"/>
              </w:rPr>
            </w:pPr>
          </w:p>
          <w:p w14:paraId="1C4D12D9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iCs/>
                <w:sz w:val="18"/>
                <w:szCs w:val="18"/>
              </w:rPr>
            </w:pPr>
          </w:p>
        </w:tc>
        <w:tc>
          <w:tcPr>
            <w:tcW w:w="702" w:type="pct"/>
          </w:tcPr>
          <w:p w14:paraId="53D8BE8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684" w:type="pct"/>
          </w:tcPr>
          <w:p w14:paraId="3D1368D6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70" w:type="pct"/>
          </w:tcPr>
          <w:p w14:paraId="2CA9C15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1" w:type="pct"/>
          </w:tcPr>
          <w:p w14:paraId="076C150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2" w:type="pct"/>
          </w:tcPr>
          <w:p w14:paraId="586EA9BE" w14:textId="77777777" w:rsidR="00433D1A" w:rsidRPr="00433D1A" w:rsidRDefault="00433D1A" w:rsidP="00433D1A">
            <w:pPr>
              <w:widowControl/>
              <w:suppressAutoHyphens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sz w:val="18"/>
                <w:szCs w:val="18"/>
              </w:rPr>
              <w:t>Az intézmény környeze-tének tisztántartása, vi-rágosítása. Szervezett programon aktívan részt vesznek.</w:t>
            </w:r>
          </w:p>
        </w:tc>
      </w:tr>
      <w:tr w:rsidR="00433D1A" w:rsidRPr="00433D1A" w14:paraId="441EB8BB" w14:textId="77777777" w:rsidTr="001713E8">
        <w:trPr>
          <w:trHeight w:val="841"/>
        </w:trPr>
        <w:tc>
          <w:tcPr>
            <w:tcW w:w="1" w:type="pct"/>
            <w:gridSpan w:val="7"/>
            <w:vAlign w:val="center"/>
          </w:tcPr>
          <w:p w14:paraId="56DBAA3D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lastRenderedPageBreak/>
              <w:t>Szociális pályázatok 2024. 100e Ft felett</w:t>
            </w:r>
          </w:p>
        </w:tc>
      </w:tr>
      <w:tr w:rsidR="00433D1A" w:rsidRPr="00433D1A" w14:paraId="515358F6" w14:textId="77777777" w:rsidTr="001713E8">
        <w:trPr>
          <w:trHeight w:val="551"/>
        </w:trPr>
        <w:tc>
          <w:tcPr>
            <w:tcW w:w="196" w:type="pct"/>
          </w:tcPr>
          <w:p w14:paraId="69A1BE37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  <w:p w14:paraId="7D0B2D7A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Ssz.</w:t>
            </w:r>
          </w:p>
          <w:p w14:paraId="30DC97EF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46" w:type="pct"/>
          </w:tcPr>
          <w:p w14:paraId="19BD73FC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iCs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Pályázó megnevezése, a pályázat rövid tartalma</w:t>
            </w:r>
          </w:p>
        </w:tc>
        <w:tc>
          <w:tcPr>
            <w:tcW w:w="702" w:type="pct"/>
          </w:tcPr>
          <w:p w14:paraId="14173AF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Elszámolás</w:t>
            </w:r>
          </w:p>
        </w:tc>
        <w:tc>
          <w:tcPr>
            <w:tcW w:w="684" w:type="pct"/>
          </w:tcPr>
          <w:p w14:paraId="5A3D632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Igényelt támogatás eFt</w:t>
            </w:r>
          </w:p>
        </w:tc>
        <w:tc>
          <w:tcPr>
            <w:tcW w:w="770" w:type="pct"/>
          </w:tcPr>
          <w:p w14:paraId="0011B81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 xml:space="preserve">Javasolt támogatás </w:t>
            </w:r>
          </w:p>
          <w:p w14:paraId="42CF4967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eFt</w:t>
            </w:r>
          </w:p>
        </w:tc>
        <w:tc>
          <w:tcPr>
            <w:tcW w:w="701" w:type="pct"/>
          </w:tcPr>
          <w:p w14:paraId="253FDD7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  <w:tc>
          <w:tcPr>
            <w:tcW w:w="701" w:type="pct"/>
          </w:tcPr>
          <w:p w14:paraId="1E201F0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433D1A" w:rsidRPr="00433D1A" w14:paraId="5C08E691" w14:textId="77777777" w:rsidTr="001713E8">
        <w:trPr>
          <w:trHeight w:val="462"/>
        </w:trPr>
        <w:tc>
          <w:tcPr>
            <w:tcW w:w="196" w:type="pct"/>
          </w:tcPr>
          <w:p w14:paraId="0588B428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246" w:type="pct"/>
          </w:tcPr>
          <w:p w14:paraId="68740D63" w14:textId="77777777" w:rsidR="00433D1A" w:rsidRPr="00433D1A" w:rsidRDefault="00433D1A" w:rsidP="00433D1A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D1A">
              <w:rPr>
                <w:rFonts w:ascii="Calibri" w:hAnsi="Calibri"/>
                <w:b/>
                <w:bCs/>
                <w:sz w:val="20"/>
                <w:szCs w:val="20"/>
              </w:rPr>
              <w:t>Mozgássérültek Vas Megyei Csoportja</w:t>
            </w:r>
          </w:p>
        </w:tc>
        <w:tc>
          <w:tcPr>
            <w:tcW w:w="702" w:type="pct"/>
          </w:tcPr>
          <w:p w14:paraId="47328B45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 xml:space="preserve">Rendben            </w:t>
            </w:r>
          </w:p>
        </w:tc>
        <w:tc>
          <w:tcPr>
            <w:tcW w:w="684" w:type="pct"/>
          </w:tcPr>
          <w:p w14:paraId="7915BD04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  <w:r w:rsidRPr="00433D1A">
              <w:rPr>
                <w:rFonts w:ascii="Calibri" w:hAnsi="Calibri"/>
                <w:b/>
                <w:sz w:val="22"/>
                <w:szCs w:val="22"/>
              </w:rPr>
              <w:t>200</w:t>
            </w:r>
          </w:p>
        </w:tc>
        <w:tc>
          <w:tcPr>
            <w:tcW w:w="770" w:type="pct"/>
          </w:tcPr>
          <w:p w14:paraId="52013252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1" w:type="pct"/>
          </w:tcPr>
          <w:p w14:paraId="12F454F9" w14:textId="77777777" w:rsidR="00433D1A" w:rsidRPr="00433D1A" w:rsidRDefault="00433D1A" w:rsidP="00433D1A">
            <w:pPr>
              <w:widowControl/>
              <w:suppressAutoHyphens w:val="0"/>
              <w:jc w:val="center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1" w:type="pct"/>
          </w:tcPr>
          <w:p w14:paraId="426C9E7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433D1A" w:rsidRPr="00433D1A" w14:paraId="38C70779" w14:textId="77777777" w:rsidTr="001713E8">
        <w:trPr>
          <w:trHeight w:val="1045"/>
        </w:trPr>
        <w:tc>
          <w:tcPr>
            <w:tcW w:w="196" w:type="pct"/>
          </w:tcPr>
          <w:p w14:paraId="5C823B9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1246" w:type="pct"/>
          </w:tcPr>
          <w:p w14:paraId="0B35E84E" w14:textId="77777777" w:rsidR="00433D1A" w:rsidRPr="00433D1A" w:rsidRDefault="00433D1A" w:rsidP="00433D1A">
            <w:pPr>
              <w:widowControl/>
              <w:suppressAutoHyphens w:val="0"/>
              <w:spacing w:after="200"/>
              <w:jc w:val="both"/>
              <w:rPr>
                <w:rFonts w:ascii="Calibri" w:hAnsi="Calibri"/>
                <w:iCs/>
                <w:sz w:val="18"/>
                <w:szCs w:val="18"/>
              </w:rPr>
            </w:pPr>
            <w:r w:rsidRPr="00433D1A">
              <w:rPr>
                <w:rFonts w:ascii="Calibri" w:hAnsi="Calibri"/>
                <w:iCs/>
                <w:sz w:val="18"/>
                <w:szCs w:val="18"/>
              </w:rPr>
              <w:t>Színház illetve kulturális rendezvényeken való részvétel. Szabadidős programok szer-vezése. Tavaszváró összejövetel kézműves foglalkozással, kiállítás. Karácsonyi össze-jövetel.</w:t>
            </w:r>
          </w:p>
        </w:tc>
        <w:tc>
          <w:tcPr>
            <w:tcW w:w="702" w:type="pct"/>
          </w:tcPr>
          <w:p w14:paraId="2E1DABE3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684" w:type="pct"/>
          </w:tcPr>
          <w:p w14:paraId="4357FC1B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70" w:type="pct"/>
          </w:tcPr>
          <w:p w14:paraId="216F6D14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1" w:type="pct"/>
          </w:tcPr>
          <w:p w14:paraId="4AB866DD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</w:p>
        </w:tc>
        <w:tc>
          <w:tcPr>
            <w:tcW w:w="701" w:type="pct"/>
          </w:tcPr>
          <w:p w14:paraId="1F4F1AE2" w14:textId="77777777" w:rsidR="00433D1A" w:rsidRPr="00433D1A" w:rsidRDefault="00433D1A" w:rsidP="00433D1A">
            <w:pPr>
              <w:widowControl/>
              <w:suppressAutoHyphens w:val="0"/>
              <w:rPr>
                <w:rFonts w:ascii="Calibri" w:hAnsi="Calibri"/>
              </w:rPr>
            </w:pPr>
            <w:r w:rsidRPr="00433D1A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14:paraId="46768FB6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  <w:r w:rsidRPr="00433D1A">
        <w:rPr>
          <w:rFonts w:ascii="Calibri" w:hAnsi="Calibri"/>
          <w:b/>
        </w:rPr>
        <w:t xml:space="preserve">                                              Igényelt támogatás mindösszesen: 1.977                          Javasolt támogatás mindösszesen: </w:t>
      </w:r>
    </w:p>
    <w:p w14:paraId="4D742264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p w14:paraId="7B583808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p w14:paraId="026A85B8" w14:textId="77777777" w:rsidR="00433D1A" w:rsidRPr="00433D1A" w:rsidRDefault="00433D1A" w:rsidP="00433D1A">
      <w:pPr>
        <w:widowControl/>
        <w:suppressAutoHyphens w:val="0"/>
        <w:spacing w:after="200" w:line="276" w:lineRule="auto"/>
        <w:rPr>
          <w:rFonts w:ascii="Calibri" w:hAnsi="Calibri"/>
          <w:sz w:val="22"/>
          <w:szCs w:val="22"/>
        </w:rPr>
      </w:pPr>
    </w:p>
    <w:p w14:paraId="4B988C3B" w14:textId="77777777" w:rsidR="00433D1A" w:rsidRPr="007675C2" w:rsidRDefault="00433D1A" w:rsidP="00433D1A">
      <w:pPr>
        <w:tabs>
          <w:tab w:val="center" w:pos="2694"/>
          <w:tab w:val="center" w:pos="7371"/>
        </w:tabs>
        <w:spacing w:before="120" w:after="120"/>
        <w:jc w:val="both"/>
      </w:pPr>
    </w:p>
    <w:sectPr w:rsidR="00433D1A" w:rsidRPr="007675C2" w:rsidSect="00433D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7"/>
    <w:rsid w:val="00076CB8"/>
    <w:rsid w:val="001C068D"/>
    <w:rsid w:val="00376D8B"/>
    <w:rsid w:val="003B0F07"/>
    <w:rsid w:val="00433D1A"/>
    <w:rsid w:val="004447F6"/>
    <w:rsid w:val="00546077"/>
    <w:rsid w:val="00667F1F"/>
    <w:rsid w:val="006A3CEB"/>
    <w:rsid w:val="0073026B"/>
    <w:rsid w:val="007675C2"/>
    <w:rsid w:val="009D22FA"/>
    <w:rsid w:val="00AC08B3"/>
    <w:rsid w:val="00C0474C"/>
    <w:rsid w:val="00CF15BA"/>
    <w:rsid w:val="00DE3068"/>
    <w:rsid w:val="00E41B23"/>
    <w:rsid w:val="00EF4F0F"/>
    <w:rsid w:val="00F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5A7E"/>
  <w15:docId w15:val="{129AF3BF-37FB-4FB4-981D-7BEB457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07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46077"/>
    <w:pPr>
      <w:spacing w:after="120"/>
    </w:pPr>
    <w:rPr>
      <w:rFonts w:eastAsia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46077"/>
    <w:rPr>
      <w:rFonts w:ascii="Times New Roman" w:eastAsia="Times New Roman" w:hAnsi="Times New Roman" w:cs="Times New Roman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433D1A"/>
  </w:style>
  <w:style w:type="paragraph" w:styleId="lfej">
    <w:name w:val="header"/>
    <w:basedOn w:val="Norml"/>
    <w:link w:val="lfejChar"/>
    <w:uiPriority w:val="99"/>
    <w:semiHidden/>
    <w:unhideWhenUsed/>
    <w:rsid w:val="00433D1A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33D1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433D1A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33D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2029</Words>
  <Characters>14007</Characters>
  <Application>Microsoft Office Word</Application>
  <DocSecurity>4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szabo.ferenc</dc:creator>
  <cp:lastModifiedBy>Stepics Anita</cp:lastModifiedBy>
  <cp:revision>2</cp:revision>
  <dcterms:created xsi:type="dcterms:W3CDTF">2024-04-17T07:49:00Z</dcterms:created>
  <dcterms:modified xsi:type="dcterms:W3CDTF">2024-04-17T07:49:00Z</dcterms:modified>
</cp:coreProperties>
</file>