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04A" w:rsidRDefault="00F6104A" w:rsidP="00F6104A">
      <w:pPr>
        <w:jc w:val="center"/>
        <w:rPr>
          <w:b/>
        </w:rPr>
      </w:pPr>
      <w:r>
        <w:rPr>
          <w:b/>
        </w:rPr>
        <w:t>Előterjesztés</w:t>
      </w:r>
    </w:p>
    <w:p w:rsidR="00F6104A" w:rsidRDefault="00F6104A" w:rsidP="00F6104A">
      <w:pPr>
        <w:jc w:val="center"/>
        <w:rPr>
          <w:b/>
        </w:rPr>
      </w:pPr>
      <w:r>
        <w:rPr>
          <w:b/>
        </w:rPr>
        <w:t>Körmend Város Önkorm</w:t>
      </w:r>
      <w:r w:rsidR="00920B77">
        <w:rPr>
          <w:b/>
        </w:rPr>
        <w:t>ányzata Képviselő-testülete 2024. február 1</w:t>
      </w:r>
      <w:r>
        <w:rPr>
          <w:b/>
        </w:rPr>
        <w:t>-</w:t>
      </w:r>
      <w:r w:rsidR="00920B77">
        <w:rPr>
          <w:b/>
        </w:rPr>
        <w:t>je</w:t>
      </w:r>
      <w:r>
        <w:rPr>
          <w:b/>
        </w:rPr>
        <w:t>i ülésére</w:t>
      </w:r>
    </w:p>
    <w:p w:rsidR="00F6104A" w:rsidRDefault="00F6104A" w:rsidP="00F6104A">
      <w:pPr>
        <w:pStyle w:val="Nincstrkz"/>
        <w:jc w:val="center"/>
        <w:rPr>
          <w:rFonts w:ascii="Times New Roman" w:hAnsi="Times New Roman"/>
          <w:sz w:val="24"/>
          <w:szCs w:val="24"/>
        </w:rPr>
      </w:pPr>
    </w:p>
    <w:p w:rsidR="00F6104A" w:rsidRDefault="00F6104A" w:rsidP="00F6104A">
      <w:pPr>
        <w:pStyle w:val="Nincstrkz"/>
        <w:jc w:val="both"/>
        <w:rPr>
          <w:rFonts w:ascii="Times New Roman" w:hAnsi="Times New Roman"/>
          <w:sz w:val="24"/>
          <w:szCs w:val="24"/>
        </w:rPr>
      </w:pPr>
      <w:r>
        <w:rPr>
          <w:rFonts w:ascii="Times New Roman" w:hAnsi="Times New Roman"/>
          <w:b/>
          <w:sz w:val="24"/>
          <w:szCs w:val="24"/>
        </w:rPr>
        <w:t>Tárgy:</w:t>
      </w:r>
      <w:r>
        <w:rPr>
          <w:rFonts w:ascii="Times New Roman" w:hAnsi="Times New Roman"/>
          <w:sz w:val="24"/>
          <w:szCs w:val="24"/>
        </w:rPr>
        <w:t xml:space="preserve"> </w:t>
      </w:r>
      <w:r w:rsidR="00920B77">
        <w:rPr>
          <w:rFonts w:ascii="Times New Roman" w:hAnsi="Times New Roman"/>
          <w:sz w:val="24"/>
          <w:szCs w:val="24"/>
        </w:rPr>
        <w:t>Körmend város Önkormányzata 2024</w:t>
      </w:r>
      <w:r>
        <w:rPr>
          <w:rFonts w:ascii="Times New Roman" w:hAnsi="Times New Roman"/>
          <w:sz w:val="24"/>
          <w:szCs w:val="24"/>
        </w:rPr>
        <w:t>. évi költségvetése</w:t>
      </w:r>
    </w:p>
    <w:p w:rsidR="00F6104A" w:rsidRDefault="00F6104A" w:rsidP="00F6104A">
      <w:pPr>
        <w:pStyle w:val="Nincstrkz"/>
        <w:jc w:val="both"/>
        <w:rPr>
          <w:rFonts w:ascii="Times New Roman" w:hAnsi="Times New Roman"/>
          <w:sz w:val="24"/>
          <w:szCs w:val="24"/>
        </w:rPr>
      </w:pPr>
    </w:p>
    <w:p w:rsidR="00F6104A" w:rsidRDefault="00F6104A" w:rsidP="00F6104A">
      <w:pPr>
        <w:pStyle w:val="Nincstrkz"/>
        <w:jc w:val="both"/>
        <w:rPr>
          <w:rFonts w:ascii="Times New Roman" w:hAnsi="Times New Roman"/>
          <w:sz w:val="24"/>
          <w:szCs w:val="24"/>
        </w:rPr>
      </w:pPr>
      <w:r>
        <w:rPr>
          <w:rFonts w:ascii="Times New Roman" w:hAnsi="Times New Roman"/>
          <w:i/>
          <w:sz w:val="24"/>
          <w:szCs w:val="24"/>
        </w:rPr>
        <w:t>Tisztelt Képviselő-testület!</w:t>
      </w:r>
    </w:p>
    <w:p w:rsidR="00F6104A" w:rsidRDefault="00F6104A" w:rsidP="00F6104A">
      <w:pPr>
        <w:pStyle w:val="Nincstrkz"/>
        <w:jc w:val="both"/>
        <w:rPr>
          <w:rFonts w:ascii="Times New Roman" w:hAnsi="Times New Roman"/>
          <w:sz w:val="24"/>
          <w:szCs w:val="24"/>
        </w:rPr>
      </w:pPr>
    </w:p>
    <w:p w:rsidR="00F6104A" w:rsidRDefault="00920B77" w:rsidP="00F6104A">
      <w:pPr>
        <w:jc w:val="both"/>
      </w:pPr>
      <w:r>
        <w:t>Az önkormányzat 2024</w:t>
      </w:r>
      <w:r w:rsidR="00F6104A">
        <w:t xml:space="preserve">. évi költségvetésének tervezetét terjesztjük a képviselő-testület elé azzal, hogy a jelen előterjesztés részét képezi a költségvetési rendelet-tervezetnek. </w:t>
      </w:r>
    </w:p>
    <w:p w:rsidR="00F6104A" w:rsidRDefault="00F6104A" w:rsidP="00F6104A">
      <w:pPr>
        <w:jc w:val="both"/>
      </w:pPr>
    </w:p>
    <w:p w:rsidR="00F6104A" w:rsidRDefault="00F6104A" w:rsidP="00F6104A">
      <w:pPr>
        <w:jc w:val="both"/>
      </w:pPr>
      <w:r>
        <w:t xml:space="preserve">Az önkormányzat intézményszerkezete nem változik az előző időszakhoz viszonyítva. Az önkormányzat költségvetési bevételeit és egyes kiadási elemeit a Magyarország </w:t>
      </w:r>
      <w:r w:rsidR="000139D8" w:rsidRPr="008D404A">
        <w:t>2024</w:t>
      </w:r>
      <w:r w:rsidRPr="008D404A">
        <w:t>.</w:t>
      </w:r>
      <w:r w:rsidR="008D404A" w:rsidRPr="008D404A">
        <w:t xml:space="preserve"> évi költségvetéséről szóló 2023. évi LV</w:t>
      </w:r>
      <w:r w:rsidRPr="008D404A">
        <w:t xml:space="preserve">. törvény, valamint a </w:t>
      </w:r>
      <w:proofErr w:type="spellStart"/>
      <w:r w:rsidRPr="008D404A">
        <w:t>Mötv.-ben</w:t>
      </w:r>
      <w:proofErr w:type="spellEnd"/>
      <w:r w:rsidRPr="008D404A">
        <w:t xml:space="preserve"> foglaltak szerint</w:t>
      </w:r>
      <w:r>
        <w:t xml:space="preserve"> tervezte meg, figyelemmel az Áht.-ben meghatározottakra.   </w:t>
      </w:r>
    </w:p>
    <w:p w:rsidR="00F6104A" w:rsidRDefault="00F6104A" w:rsidP="00F6104A">
      <w:pPr>
        <w:jc w:val="both"/>
        <w:rPr>
          <w:b/>
        </w:rPr>
      </w:pPr>
    </w:p>
    <w:p w:rsidR="00F6104A" w:rsidRDefault="00F6104A" w:rsidP="00F6104A">
      <w:pPr>
        <w:jc w:val="both"/>
        <w:rPr>
          <w:b/>
        </w:rPr>
      </w:pPr>
      <w:r>
        <w:rPr>
          <w:b/>
        </w:rPr>
        <w:t>Feladatellátás</w:t>
      </w:r>
    </w:p>
    <w:p w:rsidR="0065631E" w:rsidRDefault="0065631E" w:rsidP="00F6104A">
      <w:pPr>
        <w:jc w:val="both"/>
        <w:rPr>
          <w:b/>
        </w:rPr>
      </w:pPr>
    </w:p>
    <w:p w:rsidR="00F6104A" w:rsidRDefault="00F6104A" w:rsidP="00F6104A">
      <w:pPr>
        <w:jc w:val="both"/>
      </w:pPr>
      <w:r>
        <w:t xml:space="preserve">Az önkormányzat a kötelező feladatait három költségvetési szerve (Körmendi Közös Önkormányzati Hivatal, Körmend Város Gondnoksága, Körmendi Kulturális Központ, Múzeum és Könyvtár), valamint a két társulás (Körmend és Kistérsége Önkormányzati Társulás, Körmend és </w:t>
      </w:r>
      <w:proofErr w:type="spellStart"/>
      <w:r>
        <w:t>Mikrotérsége</w:t>
      </w:r>
      <w:proofErr w:type="spellEnd"/>
      <w:r>
        <w:t xml:space="preserve"> Köznevelési Intézményfenntartó Társulás) által fenntartott költségvetési szervek (Körmendi Szociális Szolgáltató és Információs Központ, Dr. </w:t>
      </w:r>
      <w:proofErr w:type="spellStart"/>
      <w:r>
        <w:t>Batthyányné</w:t>
      </w:r>
      <w:proofErr w:type="spellEnd"/>
      <w:r>
        <w:t xml:space="preserve"> </w:t>
      </w:r>
      <w:proofErr w:type="spellStart"/>
      <w:r>
        <w:t>Coreth</w:t>
      </w:r>
      <w:proofErr w:type="spellEnd"/>
      <w:r>
        <w:t xml:space="preserve"> Mária Óvoda és Bölcsőde) által látja el.</w:t>
      </w:r>
    </w:p>
    <w:p w:rsidR="00F6104A" w:rsidRDefault="00F6104A" w:rsidP="00F6104A">
      <w:pPr>
        <w:jc w:val="both"/>
      </w:pPr>
      <w:r>
        <w:t xml:space="preserve">Az önkormányzat az óvodai feladatokat a Dr. </w:t>
      </w:r>
      <w:proofErr w:type="spellStart"/>
      <w:r>
        <w:t>Battyhányné</w:t>
      </w:r>
      <w:proofErr w:type="spellEnd"/>
      <w:r>
        <w:t xml:space="preserve"> </w:t>
      </w:r>
      <w:proofErr w:type="spellStart"/>
      <w:r>
        <w:t>Coreth</w:t>
      </w:r>
      <w:proofErr w:type="spellEnd"/>
      <w:r w:rsidR="00A32C02">
        <w:t xml:space="preserve"> Mária Óvoda és Bölcsődében 2024. évben </w:t>
      </w:r>
      <w:r w:rsidR="00A32C02" w:rsidRPr="00A32C02">
        <w:t>13</w:t>
      </w:r>
      <w:r>
        <w:t xml:space="preserve"> csoportban és 3 telephelyen (Mátyás király utcai, Bartók utcai, illetve Nádaljai) látja el Körmend tekintetében. Az intézménynek csak Molnaszecsődön van tagóvodája 2018. szeptember 1-től, amely 1 csoporttal működik. Az intézményt a </w:t>
      </w:r>
      <w:r>
        <w:rPr>
          <w:i/>
        </w:rPr>
        <w:t>Körmend és</w:t>
      </w:r>
      <w:r>
        <w:t xml:space="preserve"> </w:t>
      </w:r>
      <w:proofErr w:type="spellStart"/>
      <w:r>
        <w:rPr>
          <w:i/>
        </w:rPr>
        <w:t>Mikrotérsége</w:t>
      </w:r>
      <w:proofErr w:type="spellEnd"/>
      <w:r>
        <w:rPr>
          <w:i/>
        </w:rPr>
        <w:t xml:space="preserve"> Köznevelési Intézményfenntartó Társulás</w:t>
      </w:r>
      <w:r>
        <w:t xml:space="preserve"> tartja fenn. A társulás által az óvodai feladatokra fenntartott intézmény ellátja a bölcsődei feladatokat is.</w:t>
      </w:r>
    </w:p>
    <w:p w:rsidR="00F6104A" w:rsidRDefault="00F6104A" w:rsidP="00F6104A">
      <w:pPr>
        <w:jc w:val="both"/>
      </w:pPr>
    </w:p>
    <w:p w:rsidR="00D235CF" w:rsidRDefault="00F6104A" w:rsidP="00F6104A">
      <w:pPr>
        <w:spacing w:line="280" w:lineRule="exact"/>
        <w:jc w:val="both"/>
      </w:pPr>
      <w:r>
        <w:t xml:space="preserve">A szociális feladatokat szintén társulás által - </w:t>
      </w:r>
      <w:r>
        <w:rPr>
          <w:i/>
        </w:rPr>
        <w:t xml:space="preserve">Körmend és Kistérsége Önkormányzati Társulás </w:t>
      </w:r>
      <w:r>
        <w:t>-</w:t>
      </w:r>
      <w:r w:rsidR="002C5DF8">
        <w:t xml:space="preserve"> fenntartott intézmény látja el.</w:t>
      </w:r>
      <w:r w:rsidR="002C5DF8" w:rsidRPr="002C5DF8">
        <w:t xml:space="preserve"> </w:t>
      </w:r>
      <w:r w:rsidR="002C5DF8">
        <w:t>A T</w:t>
      </w:r>
      <w:r w:rsidR="002C5DF8" w:rsidRPr="00594DA9">
        <w:t xml:space="preserve">ársulás </w:t>
      </w:r>
      <w:r w:rsidR="002C5DF8">
        <w:t>feladatellátása</w:t>
      </w:r>
      <w:r w:rsidR="002C5DF8" w:rsidRPr="00594DA9">
        <w:t xml:space="preserve"> </w:t>
      </w:r>
      <w:r w:rsidR="00CB2F52">
        <w:t>2024-re</w:t>
      </w:r>
      <w:r w:rsidR="002C5DF8">
        <w:t xml:space="preserve"> átalakul</w:t>
      </w:r>
      <w:r w:rsidR="00CB2F52">
        <w:t>t</w:t>
      </w:r>
    </w:p>
    <w:p w:rsidR="002C5DF8" w:rsidRDefault="002C5DF8" w:rsidP="00F6104A">
      <w:pPr>
        <w:spacing w:line="280" w:lineRule="exact"/>
        <w:jc w:val="both"/>
      </w:pPr>
      <w:r>
        <w:t xml:space="preserve">. Az ügyeleti szolgálat 2023. november 30-al átkerült az Országos Mentőszolgálat fenntartásába, 2023 július 1-től a család és nővédelmi egészségügyi gondozás vármegyei hatáskörbe került, de az </w:t>
      </w:r>
      <w:proofErr w:type="gramStart"/>
      <w:r>
        <w:t>ifjúság-egészségügyi gondozást</w:t>
      </w:r>
      <w:proofErr w:type="gramEnd"/>
      <w:r>
        <w:t xml:space="preserve"> továbbra is a Társulás látja el. 2024-ben ez a tevékenység 6 hónapra került tervezésre, mivel várható, hogy itt is vármegyei hatáskörbe történik átszervezés.</w:t>
      </w: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A Körmendi Szociális Szolgáltató és Információs Központban egyes feladatok - idősek nappali ellátása, gondozóház működtetése, szociális étkeztetés - csak Körmendet érintik, más feladatok - fogyatékosok és szenvedélybetegek nappali ellátása, házi segítségnyújtás, támogató szolgálat, családsegítő és gyermekjóléti szolgálat, és gyermekjóléti központ támogatása – a társulásban résztvevő több önkormányzatot is érinti.</w:t>
      </w: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Az önkormányzat </w:t>
      </w:r>
      <w:r>
        <w:rPr>
          <w:rFonts w:ascii="Times New Roman" w:hAnsi="Times New Roman"/>
          <w:i/>
          <w:sz w:val="24"/>
          <w:szCs w:val="24"/>
        </w:rPr>
        <w:t>közös hivatalt</w:t>
      </w:r>
      <w:r>
        <w:rPr>
          <w:rFonts w:ascii="Times New Roman" w:hAnsi="Times New Roman"/>
          <w:sz w:val="24"/>
          <w:szCs w:val="24"/>
        </w:rPr>
        <w:t xml:space="preserve"> működtet Csákánydoroszlóval az igazgatási, gazdálkodási, műszaki feladatok ellátására.  </w:t>
      </w: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Körmendi Kulturális Központ, Múzeum és Könyvtár látja el a közművelődési feladatokat, ami magába foglalja a közművelődési, könyvtári és múzeumi feladatokat is. </w:t>
      </w: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településüzemeltetési feladatok, az önkormányzati vagyon kezelése, hasznosítása Körmend Város Gondnoksága feladatai közé tartozik. Az intézmény keretein belül történik az iskolai étkeztetési feladatellátás, szolgáltatás igénybevételével. </w:t>
      </w:r>
    </w:p>
    <w:p w:rsidR="00F6104A" w:rsidRDefault="00F6104A" w:rsidP="00F6104A">
      <w:pPr>
        <w:pStyle w:val="Nincstrkz"/>
        <w:jc w:val="both"/>
        <w:rPr>
          <w:rFonts w:ascii="Times New Roman" w:hAnsi="Times New Roman"/>
          <w:b/>
          <w:sz w:val="24"/>
          <w:szCs w:val="24"/>
        </w:rPr>
      </w:pPr>
    </w:p>
    <w:p w:rsidR="00F6104A" w:rsidRDefault="00F6104A" w:rsidP="00F6104A">
      <w:pPr>
        <w:pStyle w:val="Nincstrkz"/>
        <w:jc w:val="both"/>
        <w:rPr>
          <w:rFonts w:ascii="Times New Roman" w:hAnsi="Times New Roman"/>
          <w:b/>
          <w:sz w:val="24"/>
          <w:szCs w:val="24"/>
        </w:rPr>
      </w:pPr>
    </w:p>
    <w:p w:rsidR="00F6104A" w:rsidRDefault="00F6104A" w:rsidP="00F6104A">
      <w:pPr>
        <w:pStyle w:val="Nincstrkz"/>
        <w:jc w:val="both"/>
        <w:rPr>
          <w:rFonts w:ascii="Times New Roman" w:hAnsi="Times New Roman"/>
          <w:b/>
          <w:sz w:val="24"/>
          <w:szCs w:val="24"/>
        </w:rPr>
      </w:pPr>
      <w:r>
        <w:rPr>
          <w:rFonts w:ascii="Times New Roman" w:hAnsi="Times New Roman"/>
          <w:b/>
          <w:sz w:val="24"/>
          <w:szCs w:val="24"/>
        </w:rPr>
        <w:t>Működési költségvetés</w:t>
      </w:r>
    </w:p>
    <w:p w:rsidR="00F6104A" w:rsidRDefault="00F6104A" w:rsidP="00F6104A">
      <w:pPr>
        <w:pStyle w:val="Nincstrkz"/>
        <w:jc w:val="both"/>
        <w:rPr>
          <w:rFonts w:ascii="Times New Roman" w:hAnsi="Times New Roman"/>
          <w:b/>
          <w:sz w:val="24"/>
          <w:szCs w:val="24"/>
        </w:rPr>
      </w:pPr>
    </w:p>
    <w:p w:rsidR="00F6104A" w:rsidRDefault="00F6104A" w:rsidP="00F6104A">
      <w:pPr>
        <w:pStyle w:val="Nincstrkz"/>
        <w:jc w:val="both"/>
        <w:rPr>
          <w:rFonts w:ascii="Times New Roman" w:hAnsi="Times New Roman"/>
          <w:b/>
          <w:sz w:val="24"/>
          <w:szCs w:val="24"/>
        </w:rPr>
      </w:pPr>
      <w:r>
        <w:rPr>
          <w:rFonts w:ascii="Times New Roman" w:hAnsi="Times New Roman"/>
          <w:b/>
          <w:sz w:val="24"/>
          <w:szCs w:val="24"/>
        </w:rPr>
        <w:t>Bevételek</w:t>
      </w:r>
    </w:p>
    <w:p w:rsidR="00CE5D0F" w:rsidRDefault="00CE5D0F" w:rsidP="00F6104A">
      <w:pPr>
        <w:pStyle w:val="Nincstrkz"/>
        <w:jc w:val="both"/>
        <w:rPr>
          <w:rFonts w:ascii="Times New Roman" w:hAnsi="Times New Roman"/>
          <w:b/>
          <w:sz w:val="24"/>
          <w:szCs w:val="24"/>
        </w:rPr>
      </w:pPr>
    </w:p>
    <w:p w:rsidR="00F6104A" w:rsidRDefault="00D17512" w:rsidP="00F6104A">
      <w:pPr>
        <w:pStyle w:val="Nincstrkz"/>
        <w:jc w:val="both"/>
        <w:rPr>
          <w:rFonts w:ascii="Times New Roman" w:hAnsi="Times New Roman"/>
          <w:sz w:val="24"/>
          <w:szCs w:val="24"/>
        </w:rPr>
      </w:pPr>
      <w:r>
        <w:rPr>
          <w:rFonts w:ascii="Times New Roman" w:hAnsi="Times New Roman"/>
          <w:sz w:val="24"/>
          <w:szCs w:val="24"/>
        </w:rPr>
        <w:t>Az önkormányzat 2024</w:t>
      </w:r>
      <w:r w:rsidR="00F6104A">
        <w:rPr>
          <w:rFonts w:ascii="Times New Roman" w:hAnsi="Times New Roman"/>
          <w:sz w:val="24"/>
          <w:szCs w:val="24"/>
        </w:rPr>
        <w:t xml:space="preserve">. évi költségvetéséről szóló rendelet- tervezet 1. melléklete tartalmazza az önkormányzat bevételeit és kiadásait működési és felhalmozási bontásban, mérlegszerűen bemutatva.  A 2. melléklet a bevételeket részletezi intézményenként, a 3. melléklet szintén intézményenként </w:t>
      </w:r>
      <w:r w:rsidR="00FA0DF5">
        <w:rPr>
          <w:rFonts w:ascii="Times New Roman" w:hAnsi="Times New Roman"/>
          <w:sz w:val="24"/>
          <w:szCs w:val="24"/>
        </w:rPr>
        <w:t xml:space="preserve">részletezi </w:t>
      </w:r>
      <w:r w:rsidR="00F6104A">
        <w:rPr>
          <w:rFonts w:ascii="Times New Roman" w:hAnsi="Times New Roman"/>
          <w:sz w:val="24"/>
          <w:szCs w:val="24"/>
        </w:rPr>
        <w:t>a kiadásokat. A 2. és 3 melléklet tartalmazza a kiadásokat és bevételeket kötelező feladatok, önként vállalt feladatok és igazgatási feladatok bontásban. A 4. melléklet a bevételeket részletezi forrásonként. A működési bevételek jelentős részét teszi ki a feladatokra kapott központi t</w:t>
      </w:r>
      <w:r>
        <w:rPr>
          <w:rFonts w:ascii="Times New Roman" w:hAnsi="Times New Roman"/>
          <w:sz w:val="24"/>
          <w:szCs w:val="24"/>
        </w:rPr>
        <w:t>ámogatás, melynek összege a 2024</w:t>
      </w:r>
      <w:r w:rsidR="00F6104A">
        <w:rPr>
          <w:rFonts w:ascii="Times New Roman" w:hAnsi="Times New Roman"/>
          <w:sz w:val="24"/>
          <w:szCs w:val="24"/>
        </w:rPr>
        <w:t xml:space="preserve">. évi költségvetésről szóló törvény alapján került meghatározásra, feladatmutatók alapján. A támogatás összességében </w:t>
      </w:r>
      <w:r w:rsidR="00C44DF8">
        <w:rPr>
          <w:rFonts w:ascii="Times New Roman" w:hAnsi="Times New Roman"/>
          <w:sz w:val="24"/>
          <w:szCs w:val="24"/>
        </w:rPr>
        <w:t>1.257.561.383</w:t>
      </w:r>
      <w:r w:rsidR="00F6104A">
        <w:rPr>
          <w:rFonts w:ascii="Times New Roman" w:hAnsi="Times New Roman"/>
          <w:sz w:val="24"/>
          <w:szCs w:val="24"/>
        </w:rPr>
        <w:t xml:space="preserve"> Ft, amelyet a 4. melléklet részletesen mutat be. A támogatás szerkezete változott az előző évekhez viszonyítva, több feladatellátás esetében növekedtek a fajlagos támogatási összegek, azonban feladatfinanszírozás lévén a többlettámogatásokat csak azon területeken lehet felhasználni, amelyre a támogatás jár, átcsoportosítás kevés esetben lehetséges. Azaz feladatfinanszírozás van, például a család és gyermekjóléti fe</w:t>
      </w:r>
      <w:r w:rsidR="008C0785">
        <w:rPr>
          <w:rFonts w:ascii="Times New Roman" w:hAnsi="Times New Roman"/>
          <w:sz w:val="24"/>
          <w:szCs w:val="24"/>
        </w:rPr>
        <w:t xml:space="preserve">ladatokra kapott támogatásokat </w:t>
      </w:r>
      <w:r w:rsidR="00F6104A">
        <w:rPr>
          <w:rFonts w:ascii="Times New Roman" w:hAnsi="Times New Roman"/>
          <w:sz w:val="24"/>
          <w:szCs w:val="24"/>
        </w:rPr>
        <w:t xml:space="preserve">csak ezeken a feladatokon lehet felhasználni, más kötelezően biztosított szociális ellátásra nem fordítható. </w:t>
      </w:r>
      <w:r w:rsidR="00F6104A" w:rsidRPr="00490468">
        <w:rPr>
          <w:rFonts w:ascii="Times New Roman" w:hAnsi="Times New Roman"/>
          <w:sz w:val="24"/>
          <w:szCs w:val="24"/>
        </w:rPr>
        <w:t xml:space="preserve">A </w:t>
      </w:r>
      <w:r w:rsidR="00F6104A" w:rsidRPr="005E0E5E">
        <w:rPr>
          <w:rFonts w:ascii="Times New Roman" w:hAnsi="Times New Roman"/>
          <w:sz w:val="24"/>
          <w:szCs w:val="24"/>
        </w:rPr>
        <w:t>22 000 forint</w:t>
      </w:r>
      <w:r w:rsidR="00F6104A" w:rsidRPr="00490468">
        <w:rPr>
          <w:rFonts w:ascii="Times New Roman" w:hAnsi="Times New Roman"/>
          <w:sz w:val="24"/>
          <w:szCs w:val="24"/>
        </w:rPr>
        <w:t xml:space="preserve"> feletti egy lakosra jutó iparűzési adóerő-képességgel rendelkező önkormányzat az egy lakosra jutó iparűzési adóerő-képességétől függő mértékű szolidaritási hozzájárulást teljesít a központi költségvetésnek</w:t>
      </w:r>
      <w:r w:rsidR="00F6104A">
        <w:rPr>
          <w:rFonts w:ascii="Times New Roman" w:hAnsi="Times New Roman"/>
          <w:sz w:val="24"/>
          <w:szCs w:val="24"/>
        </w:rPr>
        <w:t xml:space="preserve">. Ez Körmend Város Önkormányzata tekintetében </w:t>
      </w:r>
      <w:r w:rsidR="00FA772E">
        <w:rPr>
          <w:rFonts w:ascii="Times New Roman" w:hAnsi="Times New Roman"/>
          <w:sz w:val="24"/>
          <w:szCs w:val="24"/>
        </w:rPr>
        <w:t>240.896.001</w:t>
      </w:r>
      <w:r w:rsidR="00F6104A">
        <w:rPr>
          <w:rFonts w:ascii="Times New Roman" w:hAnsi="Times New Roman"/>
          <w:sz w:val="24"/>
          <w:szCs w:val="24"/>
        </w:rPr>
        <w:t xml:space="preserve"> Ft, amely a kiadási oldalon jelenik meg könyvelés</w:t>
      </w:r>
      <w:r w:rsidR="00FA0DF5">
        <w:rPr>
          <w:rFonts w:ascii="Times New Roman" w:hAnsi="Times New Roman"/>
          <w:sz w:val="24"/>
          <w:szCs w:val="24"/>
        </w:rPr>
        <w:t>t</w:t>
      </w:r>
      <w:r w:rsidR="00F6104A">
        <w:rPr>
          <w:rFonts w:ascii="Times New Roman" w:hAnsi="Times New Roman"/>
          <w:sz w:val="24"/>
          <w:szCs w:val="24"/>
        </w:rPr>
        <w:t>echnikailag</w:t>
      </w:r>
      <w:r w:rsidR="00FA0DF5">
        <w:rPr>
          <w:rFonts w:ascii="Times New Roman" w:hAnsi="Times New Roman"/>
          <w:sz w:val="24"/>
          <w:szCs w:val="24"/>
        </w:rPr>
        <w:t>, de</w:t>
      </w:r>
      <w:r w:rsidR="00F6104A">
        <w:rPr>
          <w:rFonts w:ascii="Times New Roman" w:hAnsi="Times New Roman"/>
          <w:sz w:val="24"/>
          <w:szCs w:val="24"/>
        </w:rPr>
        <w:t xml:space="preserve"> valójában ennyivel kevesebb központi támogatás kerül folyósításra. </w:t>
      </w: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A költségvetési törvény 3. melléklete alapján az Önkormányzatok kiegészítő támogatásban is részesülhetnek, ez Körmend esetében az alábbi kiegészítő támogatásokat jelenti</w:t>
      </w:r>
      <w:r w:rsidR="00FA0DF5">
        <w:rPr>
          <w:rFonts w:ascii="Times New Roman" w:hAnsi="Times New Roman"/>
          <w:sz w:val="24"/>
          <w:szCs w:val="24"/>
        </w:rPr>
        <w:t>:</w:t>
      </w:r>
    </w:p>
    <w:p w:rsidR="00AF03A8" w:rsidRPr="00AF03A8" w:rsidRDefault="00F6104A" w:rsidP="00F6104A">
      <w:pPr>
        <w:pStyle w:val="Norml1"/>
        <w:numPr>
          <w:ilvl w:val="0"/>
          <w:numId w:val="1"/>
        </w:numPr>
        <w:jc w:val="both"/>
        <w:rPr>
          <w:color w:val="000000"/>
        </w:rPr>
      </w:pPr>
      <w:r>
        <w:t xml:space="preserve">Óvodai és iskolai szociális segítő tevékenység támogatására </w:t>
      </w:r>
      <w:r w:rsidR="00375360">
        <w:t>12.412.928</w:t>
      </w:r>
      <w:r>
        <w:t xml:space="preserve"> Ft, települési önkormányzatok kulturális feladatainak kiegészítő támogatása (muzeális feladatellátás) 8.300.000 Ft, és szintén kulturális feladata</w:t>
      </w:r>
      <w:r w:rsidR="00375360">
        <w:t>inak kiegészítő támogatása (kulturális ágazatot érintő bérfejlesztés</w:t>
      </w:r>
      <w:r>
        <w:t xml:space="preserve"> kompenzálására) </w:t>
      </w:r>
      <w:r w:rsidR="00375360">
        <w:t>26.917.441</w:t>
      </w:r>
      <w:r>
        <w:t xml:space="preserve"> Ft támogatást kap az Önkormányzat. </w:t>
      </w:r>
    </w:p>
    <w:p w:rsidR="00F6104A" w:rsidRPr="00EF45F1" w:rsidRDefault="00773FEA" w:rsidP="00EF45F1">
      <w:pPr>
        <w:pStyle w:val="Norml1"/>
        <w:numPr>
          <w:ilvl w:val="0"/>
          <w:numId w:val="1"/>
        </w:numPr>
        <w:jc w:val="both"/>
        <w:rPr>
          <w:color w:val="000000"/>
        </w:rPr>
      </w:pPr>
      <w:r w:rsidRPr="00375360">
        <w:t xml:space="preserve">Több jogszabály miatt </w:t>
      </w:r>
      <w:r w:rsidR="00B058F4">
        <w:t xml:space="preserve">a </w:t>
      </w:r>
      <w:proofErr w:type="spellStart"/>
      <w:r w:rsidR="00B058F4">
        <w:rPr>
          <w:color w:val="000000"/>
        </w:rPr>
        <w:t>Púétv</w:t>
      </w:r>
      <w:proofErr w:type="spellEnd"/>
      <w:r w:rsidR="00B058F4">
        <w:rPr>
          <w:color w:val="000000"/>
        </w:rPr>
        <w:t xml:space="preserve">. és a pedagógusok új életpályájáról szóló 2023.évi LII. törvény </w:t>
      </w:r>
      <w:r w:rsidR="00B25467">
        <w:rPr>
          <w:color w:val="000000"/>
        </w:rPr>
        <w:t>végrehajtásáról</w:t>
      </w:r>
      <w:r w:rsidR="00B058F4">
        <w:rPr>
          <w:color w:val="000000"/>
        </w:rPr>
        <w:t xml:space="preserve"> sz</w:t>
      </w:r>
      <w:r w:rsidR="008C0785">
        <w:rPr>
          <w:color w:val="000000"/>
        </w:rPr>
        <w:t xml:space="preserve">óló 401/2023. (VIII.30.) </w:t>
      </w:r>
      <w:proofErr w:type="spellStart"/>
      <w:r w:rsidR="008C0785">
        <w:rPr>
          <w:color w:val="000000"/>
        </w:rPr>
        <w:t>Korm.</w:t>
      </w:r>
      <w:r w:rsidR="00B058F4" w:rsidRPr="00EF45F1">
        <w:rPr>
          <w:color w:val="000000"/>
        </w:rPr>
        <w:t>rendelet</w:t>
      </w:r>
      <w:proofErr w:type="spellEnd"/>
      <w:r w:rsidR="00B058F4" w:rsidRPr="00EF45F1">
        <w:rPr>
          <w:color w:val="000000"/>
        </w:rPr>
        <w:t xml:space="preserve"> rendelkezik a pedagógusok bruttó </w:t>
      </w:r>
      <w:r w:rsidR="00B25467" w:rsidRPr="00EF45F1">
        <w:rPr>
          <w:color w:val="000000"/>
        </w:rPr>
        <w:t>illetményének</w:t>
      </w:r>
      <w:r w:rsidR="00B058F4" w:rsidRPr="00EF45F1">
        <w:rPr>
          <w:color w:val="000000"/>
        </w:rPr>
        <w:t xml:space="preserve"> 2024. január 1-jével történő átlagos 32,2%-os emeléséről. </w:t>
      </w:r>
      <w:r w:rsidR="004C6534" w:rsidRPr="00375360">
        <w:t xml:space="preserve">-, </w:t>
      </w:r>
      <w:r w:rsidR="00471AB7" w:rsidRPr="00375360">
        <w:t xml:space="preserve"> 508/2023. (XI. 20</w:t>
      </w:r>
      <w:r w:rsidR="00F6104A" w:rsidRPr="00375360">
        <w:t>.) Korm. rendelet a kötelező legkisebb munkabér (minimálbér) és a garantált bérminimum megállapításáról</w:t>
      </w:r>
      <w:r w:rsidR="004C6534" w:rsidRPr="00375360">
        <w:t>, ami</w:t>
      </w:r>
      <w:r w:rsidR="00F6104A" w:rsidRPr="00375360">
        <w:t xml:space="preserve"> </w:t>
      </w:r>
      <w:r w:rsidR="00B065DA" w:rsidRPr="00375360">
        <w:t>al</w:t>
      </w:r>
      <w:r w:rsidR="00471AB7" w:rsidRPr="00375360">
        <w:t>apján a minimálbér 2023. decemb</w:t>
      </w:r>
      <w:r w:rsidR="00B065DA" w:rsidRPr="00375360">
        <w:t>e</w:t>
      </w:r>
      <w:r w:rsidR="00471AB7" w:rsidRPr="00375360">
        <w:t>r</w:t>
      </w:r>
      <w:r w:rsidR="00B065DA" w:rsidRPr="00375360">
        <w:t xml:space="preserve"> 1-jétől 266.8</w:t>
      </w:r>
      <w:r w:rsidR="00F6104A" w:rsidRPr="00375360">
        <w:t xml:space="preserve">00 </w:t>
      </w:r>
      <w:r w:rsidR="00B065DA" w:rsidRPr="00375360">
        <w:t>Ft, míg a szakmai bérminimum 326.0</w:t>
      </w:r>
      <w:r w:rsidR="00A43EEA">
        <w:t>00 Ft</w:t>
      </w:r>
      <w:r w:rsidR="00F6104A" w:rsidRPr="00375360">
        <w:t xml:space="preserve"> </w:t>
      </w:r>
      <w:r w:rsidR="004C6534" w:rsidRPr="00375360">
        <w:t>lesz</w:t>
      </w:r>
      <w:proofErr w:type="gramStart"/>
      <w:r w:rsidR="004C6534" w:rsidRPr="00375360">
        <w:t xml:space="preserve">, </w:t>
      </w:r>
      <w:r w:rsidR="00F6104A" w:rsidRPr="00375360">
        <w:t xml:space="preserve"> 16</w:t>
      </w:r>
      <w:proofErr w:type="gramEnd"/>
      <w:r w:rsidR="00F6104A" w:rsidRPr="00375360">
        <w:t xml:space="preserve">/2023. (I.27.) </w:t>
      </w:r>
      <w:r w:rsidR="004C6534" w:rsidRPr="00375360">
        <w:t>K</w:t>
      </w:r>
      <w:r w:rsidR="00F6104A" w:rsidRPr="00375360">
        <w:t>orm</w:t>
      </w:r>
      <w:r w:rsidR="004C6534" w:rsidRPr="00375360">
        <w:t>.</w:t>
      </w:r>
      <w:r w:rsidR="00F6104A" w:rsidRPr="00375360">
        <w:t>rendelet a munkába járás címén adható költségtérítés egyes szabályainak veszélyhelyzetben történő alkalmazásáról alapján</w:t>
      </w:r>
      <w:r w:rsidR="004C6534" w:rsidRPr="00375360">
        <w:t xml:space="preserve">), tehát </w:t>
      </w:r>
      <w:proofErr w:type="gramStart"/>
      <w:r w:rsidR="004C6534" w:rsidRPr="00375360">
        <w:t>ezen</w:t>
      </w:r>
      <w:proofErr w:type="gramEnd"/>
      <w:r w:rsidR="004C6534" w:rsidRPr="00375360">
        <w:t xml:space="preserve"> jogszabályok alapján </w:t>
      </w:r>
      <w:r w:rsidR="00F6104A" w:rsidRPr="00375360">
        <w:t xml:space="preserve"> a sze</w:t>
      </w:r>
      <w:r w:rsidR="000C3F17" w:rsidRPr="00375360">
        <w:t>mélyi és járulékos kiadások 2024-ben továbbra is magasak</w:t>
      </w:r>
      <w:r w:rsidR="00F6104A" w:rsidRPr="00375360">
        <w:t xml:space="preserve">. </w:t>
      </w:r>
      <w:r w:rsidR="00B058F4">
        <w:t>2024. január hónapban kétszeri alkalommal lett módosítva a központi támogatások összege. Az első alkalommal a minimálbér emelése miatt</w:t>
      </w:r>
      <w:r w:rsidR="00AF161E">
        <w:t>,</w:t>
      </w:r>
      <w:r w:rsidR="00B058F4">
        <w:t xml:space="preserve"> a második esetben pedig a fent leírt pedagógus béremel</w:t>
      </w:r>
      <w:r w:rsidR="00AF161E">
        <w:t>és miatt kapott az Önkormányzat kiegészítő támogatást.</w:t>
      </w:r>
    </w:p>
    <w:p w:rsidR="00F6104A" w:rsidRDefault="00F6104A" w:rsidP="00F6104A">
      <w:pPr>
        <w:pStyle w:val="Nincstrkz"/>
        <w:jc w:val="both"/>
        <w:rPr>
          <w:rFonts w:ascii="Times New Roman" w:hAnsi="Times New Roman"/>
          <w:sz w:val="24"/>
          <w:szCs w:val="24"/>
        </w:rPr>
      </w:pP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Továbbra is év közben külön érkezik az összevont szociális ágazati pótlék, és az egészségügyi kiegészítő pótlék (Körmendi Szociális Szolgáltató és Információs Központot érinti). Ennek folyamata, hogy a ténylegesen kifizetésre kerülő tételeket megigényli az Önkormányzat, és utólagosan biztosítják ennek fedezetétét, melyek a rendeletmódosítások következtében kerülnek be a tárgyévi költségvetésbe, átadott pénzeszközként a fenntartó Körmend és Kistérsége Önkormányzati Társulás részére.</w:t>
      </w:r>
    </w:p>
    <w:p w:rsidR="00F6104A" w:rsidRDefault="00F6104A" w:rsidP="00F6104A">
      <w:pPr>
        <w:pStyle w:val="Nincstrkz"/>
        <w:jc w:val="both"/>
        <w:rPr>
          <w:rFonts w:ascii="Times New Roman" w:hAnsi="Times New Roman"/>
          <w:i/>
          <w:sz w:val="24"/>
          <w:szCs w:val="24"/>
        </w:rPr>
      </w:pPr>
    </w:p>
    <w:p w:rsidR="00F6104A" w:rsidRDefault="00F6104A" w:rsidP="00F6104A">
      <w:pPr>
        <w:pStyle w:val="Nincstrkz"/>
        <w:jc w:val="both"/>
        <w:rPr>
          <w:rFonts w:ascii="Times New Roman" w:hAnsi="Times New Roman"/>
          <w:sz w:val="24"/>
          <w:szCs w:val="24"/>
        </w:rPr>
      </w:pPr>
      <w:r w:rsidRPr="0018788F">
        <w:rPr>
          <w:rFonts w:ascii="Times New Roman" w:hAnsi="Times New Roman"/>
          <w:color w:val="0D0D0D" w:themeColor="text1" w:themeTint="F2"/>
          <w:sz w:val="24"/>
          <w:szCs w:val="24"/>
        </w:rPr>
        <w:t>Az</w:t>
      </w:r>
      <w:r>
        <w:rPr>
          <w:rFonts w:ascii="Times New Roman" w:hAnsi="Times New Roman"/>
          <w:sz w:val="24"/>
          <w:szCs w:val="24"/>
        </w:rPr>
        <w:t xml:space="preserve"> </w:t>
      </w:r>
      <w:r>
        <w:rPr>
          <w:rFonts w:ascii="Times New Roman" w:hAnsi="Times New Roman"/>
          <w:i/>
          <w:sz w:val="24"/>
          <w:szCs w:val="24"/>
        </w:rPr>
        <w:t>óvodai köznevelési feladatokra és az óvodai étkezési feladatokra</w:t>
      </w:r>
      <w:r>
        <w:rPr>
          <w:rFonts w:ascii="Times New Roman" w:hAnsi="Times New Roman"/>
          <w:sz w:val="24"/>
          <w:szCs w:val="24"/>
        </w:rPr>
        <w:t xml:space="preserve"> összességében </w:t>
      </w:r>
      <w:r w:rsidR="0018788F">
        <w:rPr>
          <w:rFonts w:ascii="Times New Roman" w:hAnsi="Times New Roman"/>
          <w:i/>
          <w:sz w:val="24"/>
          <w:szCs w:val="24"/>
        </w:rPr>
        <w:t>426.704.510</w:t>
      </w:r>
      <w:r>
        <w:rPr>
          <w:rFonts w:ascii="Times New Roman" w:hAnsi="Times New Roman"/>
          <w:i/>
          <w:sz w:val="24"/>
          <w:szCs w:val="24"/>
        </w:rPr>
        <w:t xml:space="preserve"> Ft-ot</w:t>
      </w:r>
      <w:r>
        <w:rPr>
          <w:rFonts w:ascii="Times New Roman" w:hAnsi="Times New Roman"/>
          <w:sz w:val="24"/>
          <w:szCs w:val="24"/>
        </w:rPr>
        <w:t xml:space="preserve"> kap az önkormányzat, amelyet a feladatok ellátása céljából átad a Körmend és </w:t>
      </w:r>
      <w:proofErr w:type="spellStart"/>
      <w:r>
        <w:rPr>
          <w:rFonts w:ascii="Times New Roman" w:hAnsi="Times New Roman"/>
          <w:sz w:val="24"/>
          <w:szCs w:val="24"/>
        </w:rPr>
        <w:t>Mikrotérsége</w:t>
      </w:r>
      <w:proofErr w:type="spellEnd"/>
      <w:r>
        <w:rPr>
          <w:rFonts w:ascii="Times New Roman" w:hAnsi="Times New Roman"/>
          <w:sz w:val="24"/>
          <w:szCs w:val="24"/>
        </w:rPr>
        <w:t xml:space="preserve"> Köznevelési intézményfenntartó Társulásnak teljes mértékben. </w:t>
      </w:r>
    </w:p>
    <w:p w:rsidR="00F6104A" w:rsidRDefault="00F6104A" w:rsidP="00F6104A">
      <w:pPr>
        <w:pStyle w:val="Nincstrkz"/>
        <w:jc w:val="both"/>
        <w:rPr>
          <w:rFonts w:ascii="Times New Roman" w:hAnsi="Times New Roman"/>
          <w:sz w:val="24"/>
          <w:szCs w:val="24"/>
        </w:rPr>
      </w:pPr>
      <w:proofErr w:type="gramStart"/>
      <w:r>
        <w:rPr>
          <w:rFonts w:ascii="Times New Roman" w:hAnsi="Times New Roman"/>
          <w:sz w:val="24"/>
          <w:szCs w:val="24"/>
        </w:rPr>
        <w:t>A</w:t>
      </w:r>
      <w:r w:rsidR="00B61BFB">
        <w:rPr>
          <w:rFonts w:ascii="Times New Roman" w:hAnsi="Times New Roman"/>
          <w:sz w:val="24"/>
          <w:szCs w:val="24"/>
        </w:rPr>
        <w:t xml:space="preserve"> </w:t>
      </w:r>
      <w:r>
        <w:rPr>
          <w:rFonts w:ascii="Times New Roman" w:hAnsi="Times New Roman"/>
          <w:i/>
          <w:sz w:val="24"/>
          <w:szCs w:val="24"/>
        </w:rPr>
        <w:t>bölcsődei feladatellátáshoz</w:t>
      </w:r>
      <w:r>
        <w:rPr>
          <w:rFonts w:ascii="Times New Roman" w:hAnsi="Times New Roman"/>
          <w:sz w:val="24"/>
          <w:szCs w:val="24"/>
        </w:rPr>
        <w:t xml:space="preserve"> az önkormányzat </w:t>
      </w:r>
      <w:r w:rsidR="00003E3D">
        <w:rPr>
          <w:rFonts w:ascii="Times New Roman" w:hAnsi="Times New Roman"/>
          <w:i/>
          <w:sz w:val="24"/>
          <w:szCs w:val="24"/>
        </w:rPr>
        <w:t>66.977.132</w:t>
      </w:r>
      <w:proofErr w:type="gramEnd"/>
      <w:r w:rsidR="003327E8">
        <w:rPr>
          <w:rFonts w:ascii="Times New Roman" w:hAnsi="Times New Roman"/>
          <w:i/>
          <w:sz w:val="24"/>
          <w:szCs w:val="24"/>
        </w:rPr>
        <w:t xml:space="preserve">                                                                                                                                                                                                                                                                                                                                                                                                                                                                                                                                                                                                                                                                                                                                                                                                                                                                                                                                                                                                                                                                                                                                                                                                                                                                                                                                                                                                                                                                                                                                                                                                                                                                                                                                                                                                                                                                                                                                                                                                                                                                                                                                                                                                                                                                                                                                                                                                                                                                                                                                                                                                                                                                                                                                                                                                                                                                                                                                </w:t>
      </w:r>
      <w:r>
        <w:rPr>
          <w:rFonts w:ascii="Times New Roman" w:hAnsi="Times New Roman"/>
          <w:i/>
          <w:sz w:val="24"/>
          <w:szCs w:val="24"/>
        </w:rPr>
        <w:t xml:space="preserve"> Ft</w:t>
      </w:r>
      <w:r>
        <w:rPr>
          <w:rFonts w:ascii="Times New Roman" w:hAnsi="Times New Roman"/>
          <w:sz w:val="24"/>
          <w:szCs w:val="24"/>
        </w:rPr>
        <w:t xml:space="preserve"> központi támogatást kap a központi költségvetésből, amely szintén átadásra kerül a társulás részére.</w:t>
      </w:r>
      <w:r>
        <w:rPr>
          <w:rFonts w:ascii="Times New Roman" w:hAnsi="Times New Roman"/>
          <w:i/>
          <w:sz w:val="24"/>
          <w:szCs w:val="24"/>
        </w:rPr>
        <w:t xml:space="preserve">  </w:t>
      </w: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i/>
          <w:sz w:val="24"/>
          <w:szCs w:val="24"/>
        </w:rPr>
        <w:t>szociális feladatokhoz</w:t>
      </w:r>
      <w:r>
        <w:rPr>
          <w:rFonts w:ascii="Times New Roman" w:hAnsi="Times New Roman"/>
          <w:sz w:val="24"/>
          <w:szCs w:val="24"/>
        </w:rPr>
        <w:t xml:space="preserve"> kapott támogatás a 4. melléklet szerint a </w:t>
      </w:r>
      <w:r>
        <w:rPr>
          <w:rFonts w:ascii="Times New Roman" w:hAnsi="Times New Roman"/>
          <w:i/>
          <w:sz w:val="24"/>
          <w:szCs w:val="24"/>
        </w:rPr>
        <w:t>szociális alap, és egyéb feladatok</w:t>
      </w:r>
      <w:r>
        <w:rPr>
          <w:rFonts w:ascii="Times New Roman" w:hAnsi="Times New Roman"/>
          <w:sz w:val="24"/>
          <w:szCs w:val="24"/>
        </w:rPr>
        <w:t xml:space="preserve"> tekintetében </w:t>
      </w:r>
      <w:r>
        <w:rPr>
          <w:rFonts w:ascii="Times New Roman" w:hAnsi="Times New Roman"/>
          <w:i/>
          <w:sz w:val="24"/>
          <w:szCs w:val="24"/>
        </w:rPr>
        <w:t>28</w:t>
      </w:r>
      <w:r w:rsidR="001E42E4">
        <w:rPr>
          <w:rFonts w:ascii="Times New Roman" w:hAnsi="Times New Roman"/>
          <w:i/>
          <w:sz w:val="24"/>
          <w:szCs w:val="24"/>
        </w:rPr>
        <w:t>7.608.100</w:t>
      </w:r>
      <w:r>
        <w:rPr>
          <w:rFonts w:ascii="Times New Roman" w:hAnsi="Times New Roman"/>
          <w:i/>
          <w:sz w:val="24"/>
          <w:szCs w:val="24"/>
        </w:rPr>
        <w:t xml:space="preserve"> Ft.</w:t>
      </w:r>
      <w:r>
        <w:rPr>
          <w:rFonts w:ascii="Times New Roman" w:hAnsi="Times New Roman"/>
          <w:sz w:val="24"/>
          <w:szCs w:val="24"/>
        </w:rPr>
        <w:t xml:space="preserve"> A kapott támogatás részben körmendi, részben térségi feladatok működési kiadásaira nyújt fedezetet.  A támogatás összege magasabb az előző évinél tekintettel arra, hogy egyes feladatok esetében a támogatás növekedett, viszont van olyan feladat, ahol nem történt növekedés az előző évhez viszonyítva. A szociális normatíva átadásra kerül a Körmend és Kistérsége Önkormányzati Társulás részére, mivel a szociális feladatokat a fenntartásában működő Körmendi Szociális Szolgáltató és Információs Központ látja el.</w:t>
      </w: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gyermekétkeztetésre kapott </w:t>
      </w:r>
      <w:r w:rsidR="001D124F">
        <w:rPr>
          <w:rFonts w:ascii="Times New Roman" w:hAnsi="Times New Roman"/>
          <w:sz w:val="24"/>
          <w:szCs w:val="24"/>
        </w:rPr>
        <w:t>145.246.334</w:t>
      </w:r>
      <w:r>
        <w:rPr>
          <w:rFonts w:ascii="Times New Roman" w:hAnsi="Times New Roman"/>
          <w:sz w:val="24"/>
          <w:szCs w:val="24"/>
        </w:rPr>
        <w:t xml:space="preserve"> Ft három részből tevődik össze, a bölcsődei, óvodai és iskolai keretek között étkező gyermekek, illetve a rászorulók szünidei étkeztetésére kapott támogatás. A bölcsődei és óvodai étkezőkre kapott támogatás átadásra kerül a Körmend és </w:t>
      </w:r>
      <w:proofErr w:type="spellStart"/>
      <w:r>
        <w:rPr>
          <w:rFonts w:ascii="Times New Roman" w:hAnsi="Times New Roman"/>
          <w:sz w:val="24"/>
          <w:szCs w:val="24"/>
        </w:rPr>
        <w:t>Mikrotérsége</w:t>
      </w:r>
      <w:proofErr w:type="spellEnd"/>
      <w:r>
        <w:rPr>
          <w:rFonts w:ascii="Times New Roman" w:hAnsi="Times New Roman"/>
          <w:sz w:val="24"/>
          <w:szCs w:val="24"/>
        </w:rPr>
        <w:t xml:space="preserve"> Köznevelési Intézményfenntartó Társulásnak. A szünidei étkeztetés az Önkormányzaton keresztül valósul meg.</w:t>
      </w: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Az önkormányzati kulturális feladatok</w:t>
      </w:r>
      <w:r w:rsidR="001D124F">
        <w:rPr>
          <w:rFonts w:ascii="Times New Roman" w:hAnsi="Times New Roman"/>
          <w:sz w:val="24"/>
          <w:szCs w:val="24"/>
        </w:rPr>
        <w:t>ra kapott alap támogatása 23.209.944</w:t>
      </w:r>
      <w:r>
        <w:rPr>
          <w:rFonts w:ascii="Times New Roman" w:hAnsi="Times New Roman"/>
          <w:sz w:val="24"/>
          <w:szCs w:val="24"/>
        </w:rPr>
        <w:t xml:space="preserve"> Ft.</w:t>
      </w: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 </w:t>
      </w:r>
    </w:p>
    <w:p w:rsidR="001F00B9" w:rsidRDefault="00F6104A" w:rsidP="00F6104A">
      <w:pPr>
        <w:spacing w:line="280" w:lineRule="exact"/>
        <w:jc w:val="both"/>
      </w:pPr>
      <w:r>
        <w:t xml:space="preserve">A működéshez - államháztartáson belülről - a 4. melléklet szerint támogatásokat kap az egyes feladatokra felhasználási, elszámolási kötelezettséggel. Ilyen a szociális foglalkoztatásra kapott </w:t>
      </w:r>
      <w:r w:rsidR="00514BA8">
        <w:t>50.855.000</w:t>
      </w:r>
      <w:r>
        <w:t xml:space="preserve"> Ft a </w:t>
      </w:r>
      <w:proofErr w:type="spellStart"/>
      <w:r>
        <w:t>Slachta</w:t>
      </w:r>
      <w:proofErr w:type="spellEnd"/>
      <w:r>
        <w:t xml:space="preserve"> Margit Nemzeti Szociálpolitikai Intézettől. Ez a támogatás a Körmend és Kistérsége Önkormányzati Társulás részére kerül átadásra. Az önkormányzat a megüresedett gyermekorvosi praxis működtetésére, a gyermek fogászati praxisra, a két megüresedet</w:t>
      </w:r>
      <w:r w:rsidR="008B01AE">
        <w:t xml:space="preserve">t felnőtt háziorvosi praxisra </w:t>
      </w:r>
      <w:r w:rsidR="005F361A" w:rsidRPr="005F361A">
        <w:t>54.822.300</w:t>
      </w:r>
      <w:r w:rsidR="00EF45F1">
        <w:t xml:space="preserve"> Ft.</w:t>
      </w:r>
      <w:r w:rsidRPr="005F361A">
        <w:t xml:space="preserve"> </w:t>
      </w:r>
      <w:proofErr w:type="spellStart"/>
      <w:r w:rsidRPr="005F361A">
        <w:t>NEAK-tól</w:t>
      </w:r>
      <w:proofErr w:type="spellEnd"/>
      <w:r w:rsidRPr="005F361A">
        <w:t xml:space="preserve"> (</w:t>
      </w:r>
      <w:r w:rsidRPr="005F361A">
        <w:rPr>
          <w:bCs/>
        </w:rPr>
        <w:t xml:space="preserve">Nemzeti Egészségbiztosítási Alapkezelő) </w:t>
      </w:r>
      <w:r w:rsidRPr="005F361A">
        <w:t>átvett pénzeszközt tervezett, amelyből a feladatellátást finanszírozza, jelenleg helyettesítésekkel, illetve megbízási szerződésekkel ellátva a feladatot</w:t>
      </w:r>
      <w:r w:rsidR="005F361A" w:rsidRPr="005F361A">
        <w:t>.</w:t>
      </w:r>
    </w:p>
    <w:p w:rsidR="00F6104A" w:rsidRDefault="00F6104A" w:rsidP="00F6104A">
      <w:pPr>
        <w:spacing w:line="280" w:lineRule="exact"/>
        <w:jc w:val="both"/>
      </w:pPr>
      <w:r>
        <w:t xml:space="preserve">Közhatalmi bevételek között az előző évek teljesítését figyelembe véve az iparűzési adóbevétel, az idegenforgalmi adóbevétel és egyéb közhatalmi bevételek kerültek tervezésre. Iparűzési adóbevételnél gondolni kell az esetleges túlfizetésekből adódó </w:t>
      </w:r>
      <w:r w:rsidR="004C6534">
        <w:t>visszafizetésre is sajnos</w:t>
      </w:r>
      <w:r>
        <w:t xml:space="preserve">, </w:t>
      </w:r>
      <w:r w:rsidR="004C6534">
        <w:t>ami</w:t>
      </w:r>
      <w:r w:rsidR="00EF45F1">
        <w:t>k</w:t>
      </w:r>
      <w:r w:rsidR="004C6534">
        <w:t xml:space="preserve"> </w:t>
      </w:r>
      <w:r w:rsidR="001F00B9">
        <w:t>majd a 2023</w:t>
      </w:r>
      <w:r>
        <w:t>. évi bevallásokkal egyidejűleg teljesítendő visszafizetési kötelezettségek</w:t>
      </w:r>
      <w:r w:rsidR="00EF45F1">
        <w:t xml:space="preserve"> lesznek</w:t>
      </w:r>
      <w:r>
        <w:t>. Ezek mértékét nem tudjuk megmondani, m</w:t>
      </w:r>
      <w:r w:rsidR="001F00B9">
        <w:t>ivel a gazdasági társaságok 2024</w:t>
      </w:r>
      <w:r>
        <w:t>. május végéig teljesítik bevallásaikat, és csak akkor realizálódik, hogy esetleg túlfizetésből adódóan az önkormányzatnak vissza kell-e utal</w:t>
      </w:r>
      <w:r w:rsidR="00D728B7">
        <w:t>ni az előlegből. Tervezetten 895</w:t>
      </w:r>
      <w:r>
        <w:t xml:space="preserve">.000.000 Ft adóbevétellel számoltunk. </w:t>
      </w:r>
      <w:r w:rsidR="001F00B9">
        <w:t>J</w:t>
      </w:r>
      <w:r>
        <w:t>elenleg a Körmend területén működő szállásadó tevékenységek nem csökkentek, az energiaválságtól függetlenül a legnagyobb szálloda működik</w:t>
      </w:r>
      <w:r w:rsidR="001F00B9">
        <w:t>, így bízunk benne, hogy a</w:t>
      </w:r>
      <w:r w:rsidR="00EF45F1">
        <w:t>z 2023.évben teljesült idegenforgalmi</w:t>
      </w:r>
      <w:r w:rsidR="001F00B9">
        <w:t xml:space="preserve"> adóbevétel 2024.évben is befizetésre kerül. Így</w:t>
      </w:r>
      <w:r w:rsidR="00D728B7">
        <w:t xml:space="preserve"> 16</w:t>
      </w:r>
      <w:r w:rsidR="00EF45F1">
        <w:t xml:space="preserve">.000.000 Ft idegenforgalmi </w:t>
      </w:r>
      <w:r w:rsidR="001F00B9">
        <w:t>adóbevétellel számoltunk.</w:t>
      </w:r>
      <w:r>
        <w:t xml:space="preserve"> Egyéb adók között illetékek, szabálysértési megtérülések, talajterhelési díjak kerültek számításba, valamint itt kerül kimutatásra a közterület foglalásból származó bevétel is, amióta határozat alapján kerül megállapításra, nem pedig számlát kell ny</w:t>
      </w:r>
      <w:r w:rsidR="001F00B9">
        <w:t>újtani az igénybevevőknek, így 6</w:t>
      </w:r>
      <w:r>
        <w:t xml:space="preserve">.000.000 Ft-os egyéb közhatalmi bevétellel számolunk. Gépjármű adóbevétel nem került tervezésre, mivel ez már nem az Önkormányzatokat megillető bevétel, bár </w:t>
      </w:r>
      <w:r w:rsidR="00912A6E">
        <w:t>jó</w:t>
      </w:r>
      <w:r w:rsidR="00EF45F1">
        <w:t xml:space="preserve"> </w:t>
      </w:r>
      <w:r w:rsidR="00912A6E">
        <w:t>páran</w:t>
      </w:r>
      <w:r>
        <w:t xml:space="preserve"> a NAV helyett még mindig az Önkormányzathoz teljesítik befizetéseiket, azonban ezek továbbadásra kerülnek az adót megillető szervhez.</w:t>
      </w:r>
    </w:p>
    <w:p w:rsidR="00F6104A" w:rsidRDefault="00F6104A" w:rsidP="00F6104A">
      <w:pPr>
        <w:pStyle w:val="Nincstrkz"/>
        <w:jc w:val="both"/>
        <w:rPr>
          <w:rFonts w:ascii="Times New Roman" w:hAnsi="Times New Roman"/>
          <w:sz w:val="24"/>
          <w:szCs w:val="24"/>
        </w:rPr>
      </w:pPr>
    </w:p>
    <w:p w:rsidR="00F6104A" w:rsidRDefault="00F6104A" w:rsidP="00F6104A">
      <w:pPr>
        <w:pStyle w:val="Nincstrkz"/>
        <w:jc w:val="both"/>
        <w:rPr>
          <w:rFonts w:ascii="Times New Roman" w:hAnsi="Times New Roman"/>
          <w:sz w:val="24"/>
          <w:szCs w:val="24"/>
        </w:rPr>
      </w:pPr>
      <w:r w:rsidRPr="00B25467">
        <w:rPr>
          <w:rFonts w:ascii="Times New Roman" w:hAnsi="Times New Roman"/>
          <w:sz w:val="24"/>
          <w:szCs w:val="24"/>
        </w:rPr>
        <w:lastRenderedPageBreak/>
        <w:t>A</w:t>
      </w:r>
      <w:r>
        <w:rPr>
          <w:rFonts w:ascii="Times New Roman" w:hAnsi="Times New Roman"/>
          <w:sz w:val="24"/>
          <w:szCs w:val="24"/>
        </w:rPr>
        <w:t xml:space="preserve">z intézmények </w:t>
      </w:r>
      <w:r>
        <w:rPr>
          <w:rFonts w:ascii="Times New Roman" w:hAnsi="Times New Roman"/>
          <w:i/>
          <w:sz w:val="24"/>
          <w:szCs w:val="24"/>
        </w:rPr>
        <w:t>működési bevételében</w:t>
      </w:r>
      <w:r w:rsidR="0033609B">
        <w:rPr>
          <w:rFonts w:ascii="Times New Roman" w:hAnsi="Times New Roman"/>
          <w:sz w:val="24"/>
          <w:szCs w:val="24"/>
        </w:rPr>
        <w:t xml:space="preserve"> </w:t>
      </w:r>
      <w:r>
        <w:rPr>
          <w:rFonts w:ascii="Times New Roman" w:hAnsi="Times New Roman"/>
          <w:sz w:val="24"/>
          <w:szCs w:val="24"/>
        </w:rPr>
        <w:t xml:space="preserve">nem történik jelentősebb változás. A rendelet-tervezet 2. melléklete részletezi intézményenként a bevételeket. Természetesen a kiadások mellett a bevételek </w:t>
      </w:r>
      <w:r w:rsidR="004C6534">
        <w:rPr>
          <w:rFonts w:ascii="Times New Roman" w:hAnsi="Times New Roman"/>
          <w:sz w:val="24"/>
          <w:szCs w:val="24"/>
        </w:rPr>
        <w:t>meg</w:t>
      </w:r>
      <w:r>
        <w:rPr>
          <w:rFonts w:ascii="Times New Roman" w:hAnsi="Times New Roman"/>
          <w:sz w:val="24"/>
          <w:szCs w:val="24"/>
        </w:rPr>
        <w:t xml:space="preserve">tervezése is a jelenlegi információk, élelmiszer és energiaválság helyzet figyelembevételével </w:t>
      </w:r>
      <w:r w:rsidR="004C6534">
        <w:rPr>
          <w:rFonts w:ascii="Times New Roman" w:hAnsi="Times New Roman"/>
          <w:sz w:val="24"/>
          <w:szCs w:val="24"/>
        </w:rPr>
        <w:t xml:space="preserve">történt. </w:t>
      </w:r>
      <w:r>
        <w:rPr>
          <w:rFonts w:ascii="Times New Roman" w:hAnsi="Times New Roman"/>
          <w:sz w:val="24"/>
          <w:szCs w:val="24"/>
        </w:rPr>
        <w:t xml:space="preserve"> </w:t>
      </w: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Az</w:t>
      </w:r>
      <w:r>
        <w:rPr>
          <w:rFonts w:ascii="Times New Roman" w:hAnsi="Times New Roman"/>
          <w:i/>
          <w:sz w:val="24"/>
          <w:szCs w:val="24"/>
        </w:rPr>
        <w:t xml:space="preserve"> önkormányzat</w:t>
      </w:r>
      <w:r>
        <w:rPr>
          <w:rFonts w:ascii="Times New Roman" w:hAnsi="Times New Roman"/>
          <w:sz w:val="24"/>
          <w:szCs w:val="24"/>
        </w:rPr>
        <w:t xml:space="preserve"> működési bevételei között került megtervezése a mindennapi működésből eredő bevételek (pl. sírhelymegváltásból, bérleti díjakból, tovább számlázott bérleti és közüzemi díjakból, üzletek </w:t>
      </w:r>
      <w:r w:rsidR="006155AE">
        <w:rPr>
          <w:rFonts w:ascii="Times New Roman" w:hAnsi="Times New Roman"/>
          <w:sz w:val="24"/>
          <w:szCs w:val="24"/>
        </w:rPr>
        <w:t xml:space="preserve">bérleti díjak), mindösszesen </w:t>
      </w:r>
      <w:r w:rsidR="006155AE" w:rsidRPr="005E0E5E">
        <w:rPr>
          <w:rFonts w:ascii="Times New Roman" w:hAnsi="Times New Roman"/>
          <w:sz w:val="24"/>
          <w:szCs w:val="24"/>
        </w:rPr>
        <w:t>149.5</w:t>
      </w:r>
      <w:r w:rsidRPr="005E0E5E">
        <w:rPr>
          <w:rFonts w:ascii="Times New Roman" w:hAnsi="Times New Roman"/>
          <w:sz w:val="24"/>
          <w:szCs w:val="24"/>
        </w:rPr>
        <w:t>00.000 Ft összegben.</w:t>
      </w:r>
      <w:r w:rsidR="00487DCE" w:rsidRPr="005E0E5E">
        <w:rPr>
          <w:rFonts w:ascii="Times New Roman" w:hAnsi="Times New Roman"/>
          <w:sz w:val="24"/>
          <w:szCs w:val="24"/>
        </w:rPr>
        <w:t xml:space="preserve"> Illetve ezen a so</w:t>
      </w:r>
      <w:r w:rsidR="00EF45F1">
        <w:rPr>
          <w:rFonts w:ascii="Times New Roman" w:hAnsi="Times New Roman"/>
          <w:sz w:val="24"/>
          <w:szCs w:val="24"/>
        </w:rPr>
        <w:t xml:space="preserve">ron történt megtervezésre a víz </w:t>
      </w:r>
      <w:proofErr w:type="spellStart"/>
      <w:r w:rsidR="00487DCE" w:rsidRPr="005E0E5E">
        <w:rPr>
          <w:rFonts w:ascii="Times New Roman" w:hAnsi="Times New Roman"/>
          <w:sz w:val="24"/>
          <w:szCs w:val="24"/>
        </w:rPr>
        <w:t>-és</w:t>
      </w:r>
      <w:proofErr w:type="spellEnd"/>
      <w:r w:rsidR="00487DCE" w:rsidRPr="005E0E5E">
        <w:rPr>
          <w:rFonts w:ascii="Times New Roman" w:hAnsi="Times New Roman"/>
          <w:sz w:val="24"/>
          <w:szCs w:val="24"/>
        </w:rPr>
        <w:t xml:space="preserve"> szennyvízközmű használati díj 62.000.000 Ft összege is.</w:t>
      </w: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i/>
          <w:sz w:val="24"/>
          <w:szCs w:val="24"/>
        </w:rPr>
        <w:t>közös önkormányzati hivatal</w:t>
      </w:r>
      <w:r>
        <w:rPr>
          <w:rFonts w:ascii="Times New Roman" w:hAnsi="Times New Roman"/>
          <w:sz w:val="24"/>
          <w:szCs w:val="24"/>
        </w:rPr>
        <w:t xml:space="preserve"> működési bevételei igazgatási szolgáltatásokból (pl. hivatali időn kívüli esküvők tartása), bérbeadásból (NAV ügyfélszolgálati iroda), továbbszámlázott szolgáltatásokból – Vas Vármegyei Kormányhivatal –, illetve azok ÁFA bevételeiből származik. Mindezek együttes becsült összege 15.000.000 Ft. </w:t>
      </w: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i/>
          <w:sz w:val="24"/>
          <w:szCs w:val="24"/>
        </w:rPr>
        <w:t>Körmendi Kulturális Központ, Múzeum és Könyvtár</w:t>
      </w:r>
      <w:r>
        <w:rPr>
          <w:rFonts w:ascii="Times New Roman" w:hAnsi="Times New Roman"/>
          <w:sz w:val="24"/>
          <w:szCs w:val="24"/>
        </w:rPr>
        <w:t xml:space="preserve"> költségvetése feladatonként került megtervezésre. A működési bevételek is ennek alapján szerepelnek a költségvetésben. A közművelődési feladatok a kulturális területet foglalják magukba: színházi előadások, szakköri bevételek, bérbeadások stb. Az intézmény legfőbb helyszíne a színház jelenleg zárva tart, ugyanakkor a felújított központi épület a Berzsenyi utcában alkalmas kisebb létszámú rendezvé</w:t>
      </w:r>
      <w:r w:rsidR="00487DCE">
        <w:rPr>
          <w:rFonts w:ascii="Times New Roman" w:hAnsi="Times New Roman"/>
          <w:sz w:val="24"/>
          <w:szCs w:val="24"/>
        </w:rPr>
        <w:t>nyek megtartására, az előző év adatait figyelembe véve 9</w:t>
      </w:r>
      <w:r>
        <w:rPr>
          <w:rFonts w:ascii="Times New Roman" w:hAnsi="Times New Roman"/>
          <w:sz w:val="24"/>
          <w:szCs w:val="24"/>
        </w:rPr>
        <w:t>.000.000 Ft működési bevétel került tervezésre. Természet</w:t>
      </w:r>
      <w:r w:rsidR="00487DCE">
        <w:rPr>
          <w:rFonts w:ascii="Times New Roman" w:hAnsi="Times New Roman"/>
          <w:sz w:val="24"/>
          <w:szCs w:val="24"/>
        </w:rPr>
        <w:t xml:space="preserve">esen a bevétel mértéke függ </w:t>
      </w:r>
      <w:r>
        <w:rPr>
          <w:rFonts w:ascii="Times New Roman" w:hAnsi="Times New Roman"/>
          <w:sz w:val="24"/>
          <w:szCs w:val="24"/>
        </w:rPr>
        <w:t>a produkciók megvásárlási lehetőségeitől, és attól, hogy azokból mennyi jegybevétel keletkezik.</w:t>
      </w: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múzeumi feladaton a működési terület folyamatos bővülése következtében – pályázatok eredményeképpen - lehetőség van magasabb összegű bevétel – 7.000.000 Ft - tervezésére. A múzeum bevételei a belépőjegyekből és a múzeumi „shop-ban” forgalmazott ajándéktárgyak eladásából származnak. </w:t>
      </w: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A könyvtári területen a bevételek jelentős része a beiratkozási díjakból származik, folyamatosan csökken az igény a másolási és egyéb informatikai jel</w:t>
      </w:r>
      <w:r w:rsidR="004C6534">
        <w:rPr>
          <w:rFonts w:ascii="Times New Roman" w:hAnsi="Times New Roman"/>
          <w:sz w:val="24"/>
          <w:szCs w:val="24"/>
        </w:rPr>
        <w:t>l</w:t>
      </w:r>
      <w:r>
        <w:rPr>
          <w:rFonts w:ascii="Times New Roman" w:hAnsi="Times New Roman"/>
          <w:sz w:val="24"/>
          <w:szCs w:val="24"/>
        </w:rPr>
        <w:t>egű szolgáltatásokra. Az olvasótábor iránti érdeklődés viszont továbbra is töretlen, így az abból származó bevétellel az idei évben is tervez az intézményegység. A működési bevétel így 2.000.000 Ft-tal került a költségvetésbe.</w:t>
      </w:r>
    </w:p>
    <w:p w:rsidR="00F6104A" w:rsidRPr="00B54F1B" w:rsidRDefault="00F6104A" w:rsidP="00F6104A">
      <w:pPr>
        <w:pStyle w:val="Nincstrkz"/>
        <w:jc w:val="both"/>
        <w:rPr>
          <w:rFonts w:ascii="Times New Roman" w:hAnsi="Times New Roman"/>
          <w:sz w:val="24"/>
          <w:szCs w:val="24"/>
        </w:rPr>
      </w:pPr>
      <w:r>
        <w:rPr>
          <w:rFonts w:ascii="Times New Roman" w:hAnsi="Times New Roman"/>
          <w:i/>
          <w:sz w:val="24"/>
          <w:szCs w:val="24"/>
        </w:rPr>
        <w:t>Körmend Város Gondnoksága</w:t>
      </w:r>
      <w:r w:rsidR="00487DCE">
        <w:rPr>
          <w:rFonts w:ascii="Times New Roman" w:hAnsi="Times New Roman"/>
          <w:sz w:val="24"/>
          <w:szCs w:val="24"/>
        </w:rPr>
        <w:t xml:space="preserve"> tervezett működési bevétele 191.250</w:t>
      </w:r>
      <w:r>
        <w:rPr>
          <w:rFonts w:ascii="Times New Roman" w:hAnsi="Times New Roman"/>
          <w:sz w:val="24"/>
          <w:szCs w:val="24"/>
        </w:rPr>
        <w:t xml:space="preserve">.000 Ft. Az iskolai étkezésből származó térítési díjakból 50.000.000.000 Ft. </w:t>
      </w:r>
      <w:proofErr w:type="gramStart"/>
      <w:r w:rsidR="00EF45F1">
        <w:rPr>
          <w:rFonts w:ascii="Times New Roman" w:hAnsi="Times New Roman"/>
          <w:sz w:val="24"/>
          <w:szCs w:val="24"/>
        </w:rPr>
        <w:t>a</w:t>
      </w:r>
      <w:proofErr w:type="gramEnd"/>
      <w:r w:rsidR="00EF45F1">
        <w:rPr>
          <w:rFonts w:ascii="Times New Roman" w:hAnsi="Times New Roman"/>
          <w:sz w:val="24"/>
          <w:szCs w:val="24"/>
        </w:rPr>
        <w:t xml:space="preserve"> bevétel. </w:t>
      </w:r>
      <w:r>
        <w:rPr>
          <w:rFonts w:ascii="Times New Roman" w:hAnsi="Times New Roman"/>
          <w:sz w:val="24"/>
          <w:szCs w:val="24"/>
        </w:rPr>
        <w:t>A lakások bérleti és vízdíj bevételei a lakbérrendelet alapján és a teljesítések alapján 83.000.000 Ft-tal, míg az üzlethelyiségek bérleti díjai 31.000.000 Ft-tal, termőföld bérbeadás 4.500.000 Ft-tal</w:t>
      </w:r>
      <w:r w:rsidR="00487DCE">
        <w:rPr>
          <w:rFonts w:ascii="Times New Roman" w:hAnsi="Times New Roman"/>
          <w:sz w:val="24"/>
          <w:szCs w:val="24"/>
        </w:rPr>
        <w:t>, terembérletből származó bevételek 650.000 Ft-tal, szolgáltatások és bérmunka 1.6</w:t>
      </w:r>
      <w:r>
        <w:rPr>
          <w:rFonts w:ascii="Times New Roman" w:hAnsi="Times New Roman"/>
          <w:sz w:val="24"/>
          <w:szCs w:val="24"/>
        </w:rPr>
        <w:t xml:space="preserve">00.000 Ft-tal, egyéb továbbszámlázott díjak </w:t>
      </w:r>
      <w:r w:rsidR="00487DCE">
        <w:rPr>
          <w:rFonts w:ascii="Times New Roman" w:hAnsi="Times New Roman"/>
          <w:sz w:val="24"/>
          <w:szCs w:val="24"/>
        </w:rPr>
        <w:t>10.500.000 Ft-tal, valamint 10.0</w:t>
      </w:r>
      <w:r>
        <w:rPr>
          <w:rFonts w:ascii="Times New Roman" w:hAnsi="Times New Roman"/>
          <w:sz w:val="24"/>
          <w:szCs w:val="24"/>
        </w:rPr>
        <w:t xml:space="preserve">00.000 Ft </w:t>
      </w:r>
      <w:r w:rsidRPr="00B54F1B">
        <w:rPr>
          <w:rFonts w:ascii="Times New Roman" w:hAnsi="Times New Roman"/>
          <w:sz w:val="24"/>
          <w:szCs w:val="24"/>
        </w:rPr>
        <w:t xml:space="preserve">visszaigényelt Áfával kerültek tervezésre. </w:t>
      </w:r>
    </w:p>
    <w:p w:rsidR="00F6104A" w:rsidRPr="00B54F1B" w:rsidRDefault="00F6104A" w:rsidP="00F6104A">
      <w:pPr>
        <w:pStyle w:val="Nincstrkz"/>
        <w:jc w:val="both"/>
        <w:rPr>
          <w:rFonts w:ascii="Times New Roman" w:hAnsi="Times New Roman"/>
          <w:sz w:val="24"/>
          <w:szCs w:val="24"/>
        </w:rPr>
      </w:pPr>
    </w:p>
    <w:p w:rsidR="00F6104A" w:rsidRDefault="00F6104A" w:rsidP="00F6104A">
      <w:pPr>
        <w:pStyle w:val="Nincstrkz"/>
        <w:jc w:val="both"/>
        <w:rPr>
          <w:rFonts w:ascii="Times New Roman" w:hAnsi="Times New Roman"/>
          <w:sz w:val="24"/>
          <w:szCs w:val="24"/>
        </w:rPr>
      </w:pPr>
      <w:r w:rsidRPr="00B54F1B">
        <w:rPr>
          <w:rFonts w:ascii="Times New Roman" w:hAnsi="Times New Roman"/>
          <w:sz w:val="24"/>
          <w:szCs w:val="24"/>
        </w:rPr>
        <w:t xml:space="preserve">Működési maradvány igénybevétele a jelenleg rendelkezésre álló információk alapján </w:t>
      </w:r>
      <w:r w:rsidR="005E0E5E">
        <w:rPr>
          <w:rFonts w:ascii="Times New Roman" w:hAnsi="Times New Roman"/>
          <w:sz w:val="24"/>
          <w:szCs w:val="24"/>
        </w:rPr>
        <w:t>387.627.048</w:t>
      </w:r>
      <w:r w:rsidR="00B54F1B" w:rsidRPr="00B54F1B">
        <w:rPr>
          <w:rFonts w:ascii="Times New Roman" w:hAnsi="Times New Roman"/>
          <w:sz w:val="24"/>
          <w:szCs w:val="24"/>
        </w:rPr>
        <w:t xml:space="preserve"> </w:t>
      </w:r>
      <w:r w:rsidRPr="00B54F1B">
        <w:rPr>
          <w:rFonts w:ascii="Times New Roman" w:hAnsi="Times New Roman"/>
          <w:sz w:val="24"/>
          <w:szCs w:val="24"/>
        </w:rPr>
        <w:t xml:space="preserve">Ft, </w:t>
      </w:r>
      <w:r w:rsidR="005E0E5E">
        <w:rPr>
          <w:rFonts w:ascii="Times New Roman" w:hAnsi="Times New Roman"/>
          <w:sz w:val="24"/>
          <w:szCs w:val="24"/>
        </w:rPr>
        <w:t xml:space="preserve">melynek legnagyobb része 2023.évi teljesítésből tevődik össze. </w:t>
      </w:r>
      <w:r w:rsidRPr="00B54F1B">
        <w:rPr>
          <w:rFonts w:ascii="Times New Roman" w:hAnsi="Times New Roman"/>
          <w:sz w:val="24"/>
          <w:szCs w:val="24"/>
        </w:rPr>
        <w:t>A pontos maradvány még nem ismert, hi</w:t>
      </w:r>
      <w:r w:rsidR="00DC4EA2">
        <w:rPr>
          <w:rFonts w:ascii="Times New Roman" w:hAnsi="Times New Roman"/>
          <w:sz w:val="24"/>
          <w:szCs w:val="24"/>
        </w:rPr>
        <w:t>szen ahhoz az adatok majd a 2023</w:t>
      </w:r>
      <w:r w:rsidRPr="00B54F1B">
        <w:rPr>
          <w:rFonts w:ascii="Times New Roman" w:hAnsi="Times New Roman"/>
          <w:sz w:val="24"/>
          <w:szCs w:val="24"/>
        </w:rPr>
        <w:t>. évi beszámoló elfogadásakor</w:t>
      </w:r>
      <w:r>
        <w:rPr>
          <w:rFonts w:ascii="Times New Roman" w:hAnsi="Times New Roman"/>
          <w:sz w:val="24"/>
          <w:szCs w:val="24"/>
        </w:rPr>
        <w:t xml:space="preserve"> lesznek teljesen pontosak. A működési maradvány nem azonos a bankszámlán lévő pénzösszeggel, azt különböző tételek befolyásolják (</w:t>
      </w:r>
      <w:proofErr w:type="spellStart"/>
      <w:r>
        <w:rPr>
          <w:rFonts w:ascii="Times New Roman" w:hAnsi="Times New Roman"/>
          <w:sz w:val="24"/>
          <w:szCs w:val="24"/>
        </w:rPr>
        <w:t>pl</w:t>
      </w:r>
      <w:proofErr w:type="spellEnd"/>
      <w:r>
        <w:rPr>
          <w:rFonts w:ascii="Times New Roman" w:hAnsi="Times New Roman"/>
          <w:sz w:val="24"/>
          <w:szCs w:val="24"/>
        </w:rPr>
        <w:t xml:space="preserve"> előlegek). Működési jellegű külső finanszírozási művelet (lik</w:t>
      </w:r>
      <w:r w:rsidR="00DC4EA2">
        <w:rPr>
          <w:rFonts w:ascii="Times New Roman" w:hAnsi="Times New Roman"/>
          <w:sz w:val="24"/>
          <w:szCs w:val="24"/>
        </w:rPr>
        <w:t>vid hitel) tervezett összege 125.</w:t>
      </w:r>
      <w:r>
        <w:rPr>
          <w:rFonts w:ascii="Times New Roman" w:hAnsi="Times New Roman"/>
          <w:sz w:val="24"/>
          <w:szCs w:val="24"/>
        </w:rPr>
        <w:t>000.000 Ft, amely eredményes pályázatok esetén csökkenhet, pl. REKI pályázatok. Ez a hitelkeret azonban az átmenetileg jelentkezhető likviditási gondok megoldásaként szü</w:t>
      </w:r>
      <w:r w:rsidR="00EF45F1">
        <w:rPr>
          <w:rFonts w:ascii="Times New Roman" w:hAnsi="Times New Roman"/>
          <w:sz w:val="24"/>
          <w:szCs w:val="24"/>
        </w:rPr>
        <w:t>kséges.</w:t>
      </w:r>
      <w:r w:rsidR="00DC4EA2">
        <w:rPr>
          <w:rFonts w:ascii="Times New Roman" w:hAnsi="Times New Roman"/>
          <w:sz w:val="24"/>
          <w:szCs w:val="24"/>
        </w:rPr>
        <w:t xml:space="preserve"> 2023</w:t>
      </w:r>
      <w:r>
        <w:rPr>
          <w:rFonts w:ascii="Times New Roman" w:hAnsi="Times New Roman"/>
          <w:sz w:val="24"/>
          <w:szCs w:val="24"/>
        </w:rPr>
        <w:t>. évben nem került lehívásra belőle 1 Ft sem, de mindenképpen szükségesnek</w:t>
      </w:r>
      <w:r w:rsidR="00DC4EA2">
        <w:rPr>
          <w:rFonts w:ascii="Times New Roman" w:hAnsi="Times New Roman"/>
          <w:sz w:val="24"/>
          <w:szCs w:val="24"/>
        </w:rPr>
        <w:t xml:space="preserve"> tartjuk, hogy ez a keret a 2024</w:t>
      </w:r>
      <w:r>
        <w:rPr>
          <w:rFonts w:ascii="Times New Roman" w:hAnsi="Times New Roman"/>
          <w:sz w:val="24"/>
          <w:szCs w:val="24"/>
        </w:rPr>
        <w:t>. évben is rendelkezésre álljon</w:t>
      </w:r>
      <w:r w:rsidR="004C6534">
        <w:rPr>
          <w:rFonts w:ascii="Times New Roman" w:hAnsi="Times New Roman"/>
          <w:sz w:val="24"/>
          <w:szCs w:val="24"/>
        </w:rPr>
        <w:t xml:space="preserve">, mivel ez a költségvetési év nehezebb lesz a tavalyinál. </w:t>
      </w:r>
    </w:p>
    <w:p w:rsidR="00F6104A" w:rsidRDefault="00F6104A" w:rsidP="00F6104A">
      <w:pPr>
        <w:pStyle w:val="Nincstrkz"/>
        <w:jc w:val="both"/>
        <w:rPr>
          <w:rFonts w:ascii="Times New Roman" w:hAnsi="Times New Roman"/>
          <w:sz w:val="24"/>
          <w:szCs w:val="24"/>
        </w:rPr>
      </w:pPr>
    </w:p>
    <w:p w:rsidR="004C06B5" w:rsidRDefault="004C06B5" w:rsidP="00F6104A">
      <w:pPr>
        <w:pStyle w:val="Nincstrkz"/>
        <w:jc w:val="both"/>
        <w:rPr>
          <w:rFonts w:ascii="Times New Roman" w:hAnsi="Times New Roman"/>
          <w:b/>
          <w:sz w:val="24"/>
          <w:szCs w:val="24"/>
        </w:rPr>
      </w:pPr>
    </w:p>
    <w:p w:rsidR="005D57A0" w:rsidRDefault="005D57A0" w:rsidP="00F6104A">
      <w:pPr>
        <w:pStyle w:val="Nincstrkz"/>
        <w:jc w:val="both"/>
        <w:rPr>
          <w:rFonts w:ascii="Times New Roman" w:hAnsi="Times New Roman"/>
          <w:b/>
          <w:sz w:val="24"/>
          <w:szCs w:val="24"/>
        </w:rPr>
      </w:pPr>
    </w:p>
    <w:p w:rsidR="005D57A0" w:rsidRDefault="005D57A0" w:rsidP="00F6104A">
      <w:pPr>
        <w:pStyle w:val="Nincstrkz"/>
        <w:jc w:val="both"/>
        <w:rPr>
          <w:rFonts w:ascii="Times New Roman" w:hAnsi="Times New Roman"/>
          <w:b/>
          <w:sz w:val="24"/>
          <w:szCs w:val="24"/>
        </w:rPr>
      </w:pPr>
    </w:p>
    <w:p w:rsidR="00F6104A" w:rsidRDefault="00F6104A" w:rsidP="00F6104A">
      <w:pPr>
        <w:pStyle w:val="Nincstrkz"/>
        <w:jc w:val="both"/>
        <w:rPr>
          <w:rFonts w:ascii="Times New Roman" w:hAnsi="Times New Roman"/>
          <w:b/>
          <w:sz w:val="24"/>
          <w:szCs w:val="24"/>
        </w:rPr>
      </w:pPr>
      <w:r>
        <w:rPr>
          <w:rFonts w:ascii="Times New Roman" w:hAnsi="Times New Roman"/>
          <w:b/>
          <w:sz w:val="24"/>
          <w:szCs w:val="24"/>
        </w:rPr>
        <w:t>Kiadások</w:t>
      </w:r>
    </w:p>
    <w:p w:rsidR="004C06B5" w:rsidRDefault="004C06B5" w:rsidP="00F6104A">
      <w:pPr>
        <w:pStyle w:val="Nincstrkz"/>
        <w:jc w:val="both"/>
        <w:rPr>
          <w:rFonts w:ascii="Times New Roman" w:hAnsi="Times New Roman"/>
          <w:b/>
          <w:sz w:val="24"/>
          <w:szCs w:val="24"/>
        </w:rPr>
      </w:pP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Intézményenként és előirányzatonként részletezve a tervezett kiadásokat a rendelet-tervezet 3. melléklete mutatja be. </w:t>
      </w:r>
    </w:p>
    <w:p w:rsidR="00F6104A" w:rsidRDefault="00F6104A" w:rsidP="00F6104A">
      <w:pPr>
        <w:pStyle w:val="Nincstrkz"/>
        <w:jc w:val="both"/>
        <w:rPr>
          <w:rFonts w:ascii="Times New Roman" w:hAnsi="Times New Roman"/>
          <w:sz w:val="24"/>
          <w:szCs w:val="24"/>
        </w:rPr>
      </w:pPr>
      <w:r>
        <w:rPr>
          <w:rFonts w:ascii="Times New Roman" w:hAnsi="Times New Roman"/>
          <w:i/>
          <w:sz w:val="24"/>
          <w:szCs w:val="24"/>
        </w:rPr>
        <w:t xml:space="preserve">A személyi juttatások </w:t>
      </w:r>
      <w:r>
        <w:rPr>
          <w:rFonts w:ascii="Times New Roman" w:hAnsi="Times New Roman"/>
          <w:sz w:val="24"/>
          <w:szCs w:val="24"/>
        </w:rPr>
        <w:t>esetében jelentősebb változást az alábbi szabályozások eredményezték:</w:t>
      </w:r>
    </w:p>
    <w:p w:rsidR="00A43EEA" w:rsidRPr="00A43EEA" w:rsidRDefault="00A43EEA" w:rsidP="00F6104A">
      <w:pPr>
        <w:pStyle w:val="Nincstrkz"/>
        <w:numPr>
          <w:ilvl w:val="0"/>
          <w:numId w:val="2"/>
        </w:numPr>
        <w:jc w:val="both"/>
        <w:rPr>
          <w:rFonts w:ascii="Times New Roman" w:hAnsi="Times New Roman"/>
          <w:sz w:val="24"/>
          <w:szCs w:val="24"/>
        </w:rPr>
      </w:pPr>
      <w:r>
        <w:rPr>
          <w:rFonts w:ascii="Times New Roman" w:hAnsi="Times New Roman"/>
          <w:sz w:val="24"/>
          <w:szCs w:val="24"/>
        </w:rPr>
        <w:t>A</w:t>
      </w:r>
      <w:r w:rsidRPr="00A43EEA">
        <w:rPr>
          <w:rFonts w:ascii="Times New Roman" w:hAnsi="Times New Roman"/>
          <w:sz w:val="24"/>
          <w:szCs w:val="24"/>
        </w:rPr>
        <w:t xml:space="preserve"> </w:t>
      </w:r>
      <w:proofErr w:type="spellStart"/>
      <w:r w:rsidRPr="00A43EEA">
        <w:rPr>
          <w:rFonts w:ascii="Times New Roman" w:hAnsi="Times New Roman"/>
          <w:color w:val="000000"/>
          <w:sz w:val="24"/>
          <w:szCs w:val="24"/>
        </w:rPr>
        <w:t>Púétv</w:t>
      </w:r>
      <w:proofErr w:type="spellEnd"/>
      <w:r w:rsidRPr="00A43EEA">
        <w:rPr>
          <w:rFonts w:ascii="Times New Roman" w:hAnsi="Times New Roman"/>
          <w:color w:val="000000"/>
          <w:sz w:val="24"/>
          <w:szCs w:val="24"/>
        </w:rPr>
        <w:t>. és a pedagógusok új életpályájáról szóló 2023.évi LII. törvény végrehajtásáról sz</w:t>
      </w:r>
      <w:r w:rsidR="00EF45F1">
        <w:rPr>
          <w:rFonts w:ascii="Times New Roman" w:hAnsi="Times New Roman"/>
          <w:color w:val="000000"/>
          <w:sz w:val="24"/>
          <w:szCs w:val="24"/>
        </w:rPr>
        <w:t xml:space="preserve">óló 401/2023. (VIII.30.) </w:t>
      </w:r>
      <w:proofErr w:type="spellStart"/>
      <w:r w:rsidR="00EF45F1">
        <w:rPr>
          <w:rFonts w:ascii="Times New Roman" w:hAnsi="Times New Roman"/>
          <w:color w:val="000000"/>
          <w:sz w:val="24"/>
          <w:szCs w:val="24"/>
        </w:rPr>
        <w:t>Korm.</w:t>
      </w:r>
      <w:r w:rsidRPr="00A43EEA">
        <w:rPr>
          <w:rFonts w:ascii="Times New Roman" w:hAnsi="Times New Roman"/>
          <w:color w:val="000000"/>
          <w:sz w:val="24"/>
          <w:szCs w:val="24"/>
        </w:rPr>
        <w:t>rendelet</w:t>
      </w:r>
      <w:proofErr w:type="spellEnd"/>
      <w:r w:rsidRPr="00A43EEA">
        <w:rPr>
          <w:rFonts w:ascii="Times New Roman" w:hAnsi="Times New Roman"/>
          <w:color w:val="000000"/>
          <w:sz w:val="24"/>
          <w:szCs w:val="24"/>
        </w:rPr>
        <w:t xml:space="preserve"> rendelkezik a pedagógusok bruttó illetményének 2024. január 1-jével történő átlagos 32,2%-os emeléséről.</w:t>
      </w:r>
    </w:p>
    <w:p w:rsidR="00F6104A" w:rsidRDefault="00420E89" w:rsidP="00F6104A">
      <w:pPr>
        <w:pStyle w:val="Nincstrkz"/>
        <w:numPr>
          <w:ilvl w:val="0"/>
          <w:numId w:val="2"/>
        </w:numPr>
        <w:jc w:val="both"/>
        <w:rPr>
          <w:rFonts w:ascii="Times New Roman" w:hAnsi="Times New Roman"/>
          <w:sz w:val="24"/>
          <w:szCs w:val="24"/>
        </w:rPr>
      </w:pPr>
      <w:r w:rsidRPr="00420E89">
        <w:rPr>
          <w:rFonts w:ascii="Times New Roman" w:hAnsi="Times New Roman"/>
          <w:sz w:val="24"/>
          <w:szCs w:val="24"/>
        </w:rPr>
        <w:t>508/2023. (XI. 20.) Korm. rendelet</w:t>
      </w:r>
      <w:r w:rsidRPr="00375360">
        <w:t xml:space="preserve"> </w:t>
      </w:r>
      <w:r w:rsidR="00F6104A">
        <w:rPr>
          <w:rFonts w:ascii="Times New Roman" w:hAnsi="Times New Roman"/>
          <w:sz w:val="24"/>
          <w:szCs w:val="24"/>
        </w:rPr>
        <w:t>a kötelező legkisebb munkabér (minimálbér) és a garantált bérminimum megállapít</w:t>
      </w:r>
      <w:r>
        <w:rPr>
          <w:rFonts w:ascii="Times New Roman" w:hAnsi="Times New Roman"/>
          <w:sz w:val="24"/>
          <w:szCs w:val="24"/>
        </w:rPr>
        <w:t>ásáról alapján a minimálbér 2023. december 1-jétől 266.8</w:t>
      </w:r>
      <w:r w:rsidR="00F6104A">
        <w:rPr>
          <w:rFonts w:ascii="Times New Roman" w:hAnsi="Times New Roman"/>
          <w:sz w:val="24"/>
          <w:szCs w:val="24"/>
        </w:rPr>
        <w:t xml:space="preserve">00 </w:t>
      </w:r>
      <w:r>
        <w:rPr>
          <w:rFonts w:ascii="Times New Roman" w:hAnsi="Times New Roman"/>
          <w:sz w:val="24"/>
          <w:szCs w:val="24"/>
        </w:rPr>
        <w:t>Ft, míg a szakmai bérminimum 326.0</w:t>
      </w:r>
      <w:r w:rsidR="00F6104A">
        <w:rPr>
          <w:rFonts w:ascii="Times New Roman" w:hAnsi="Times New Roman"/>
          <w:sz w:val="24"/>
          <w:szCs w:val="24"/>
        </w:rPr>
        <w:t xml:space="preserve">00 Ft. </w:t>
      </w:r>
    </w:p>
    <w:p w:rsidR="00F6104A" w:rsidRDefault="00F6104A" w:rsidP="00F6104A">
      <w:pPr>
        <w:pStyle w:val="Nincstrkz"/>
        <w:numPr>
          <w:ilvl w:val="0"/>
          <w:numId w:val="2"/>
        </w:numPr>
        <w:jc w:val="both"/>
        <w:rPr>
          <w:rFonts w:ascii="Times New Roman" w:hAnsi="Times New Roman"/>
          <w:sz w:val="24"/>
          <w:szCs w:val="24"/>
        </w:rPr>
      </w:pPr>
      <w:r>
        <w:rPr>
          <w:rFonts w:ascii="Times New Roman" w:hAnsi="Times New Roman"/>
          <w:sz w:val="24"/>
          <w:szCs w:val="24"/>
        </w:rPr>
        <w:t xml:space="preserve">16/2023. (I.27.) </w:t>
      </w:r>
      <w:r w:rsidR="004C6534">
        <w:rPr>
          <w:rFonts w:ascii="Times New Roman" w:hAnsi="Times New Roman"/>
          <w:sz w:val="24"/>
          <w:szCs w:val="24"/>
        </w:rPr>
        <w:t>K</w:t>
      </w:r>
      <w:r>
        <w:rPr>
          <w:rFonts w:ascii="Times New Roman" w:hAnsi="Times New Roman"/>
          <w:sz w:val="24"/>
          <w:szCs w:val="24"/>
        </w:rPr>
        <w:t>orm</w:t>
      </w:r>
      <w:r w:rsidR="004C6534">
        <w:rPr>
          <w:rFonts w:ascii="Times New Roman" w:hAnsi="Times New Roman"/>
          <w:sz w:val="24"/>
          <w:szCs w:val="24"/>
        </w:rPr>
        <w:t>.</w:t>
      </w:r>
      <w:r>
        <w:rPr>
          <w:rFonts w:ascii="Times New Roman" w:hAnsi="Times New Roman"/>
          <w:sz w:val="24"/>
          <w:szCs w:val="24"/>
        </w:rPr>
        <w:t>rendelet a munkába járás címén adható költségtérítés egyes szabályainak veszélyhelyzetben történő alkalmazásáról alapján a munkába járás köl</w:t>
      </w:r>
      <w:r w:rsidR="00A2261D">
        <w:rPr>
          <w:rFonts w:ascii="Times New Roman" w:hAnsi="Times New Roman"/>
          <w:sz w:val="24"/>
          <w:szCs w:val="24"/>
        </w:rPr>
        <w:t>tségtérítésének mértéke változott</w:t>
      </w:r>
      <w:r>
        <w:rPr>
          <w:rFonts w:ascii="Times New Roman" w:hAnsi="Times New Roman"/>
          <w:sz w:val="24"/>
          <w:szCs w:val="24"/>
        </w:rPr>
        <w:t>.</w:t>
      </w: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A személyi kiadások tervezésekor az alapilletmények, pótlékok, jubileumi jutalmak, munkába járás költsége, esetleges megbízási díjak, készenléti és ügyeleti díjak kerülnek tervezésre. A foglalkoztatottak száma nem növekedett az előző évekhez képest, bizonyos területeken üres státuszokkal is rendelkeznek az intézmények, melyek betöltése lehetséges lenne, ha lenne arra alkalmas, jelentkező személy.</w:t>
      </w: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Az </w:t>
      </w:r>
      <w:r>
        <w:rPr>
          <w:rFonts w:ascii="Times New Roman" w:hAnsi="Times New Roman"/>
          <w:i/>
          <w:sz w:val="24"/>
          <w:szCs w:val="24"/>
        </w:rPr>
        <w:t>önkormányzatnál</w:t>
      </w:r>
      <w:r>
        <w:rPr>
          <w:rFonts w:ascii="Times New Roman" w:hAnsi="Times New Roman"/>
          <w:sz w:val="24"/>
          <w:szCs w:val="24"/>
        </w:rPr>
        <w:t xml:space="preserve"> a polgármester, az alpolgármester, a képviselők, bizottsági tagok tiszteletdíja került elsősorban tervezésre. A városi kitüntetésekkel járó pénzösszeggel tervez az Önkormányzat, valamint a Batthyány ösztöndíj kifizetésére biztosított </w:t>
      </w:r>
      <w:r w:rsidRPr="00E51B1F">
        <w:rPr>
          <w:rFonts w:ascii="Times New Roman" w:hAnsi="Times New Roman"/>
          <w:sz w:val="24"/>
          <w:szCs w:val="24"/>
        </w:rPr>
        <w:t>2.000.000</w:t>
      </w:r>
      <w:r>
        <w:rPr>
          <w:rFonts w:ascii="Times New Roman" w:hAnsi="Times New Roman"/>
          <w:sz w:val="24"/>
          <w:szCs w:val="24"/>
        </w:rPr>
        <w:t xml:space="preserve"> Ft előirányzata is ezen a soron jelenik meg. Reprezentációs kiadásokra biztosított keretösszeg is a személyi kiadások előirányzatát növeli. </w:t>
      </w:r>
      <w:r w:rsidRPr="00FC3CE8">
        <w:rPr>
          <w:rFonts w:ascii="Times New Roman" w:hAnsi="Times New Roman"/>
          <w:sz w:val="24"/>
          <w:szCs w:val="24"/>
        </w:rPr>
        <w:t>A gyermekfogászati ellátás és a felnőtt háziorvosi ellátás biztosítása jelenleg megbízási szerződés keretében történik. A doktornők</w:t>
      </w:r>
      <w:r w:rsidR="00E51B1F" w:rsidRPr="00FC3CE8">
        <w:rPr>
          <w:rFonts w:ascii="Times New Roman" w:hAnsi="Times New Roman"/>
          <w:sz w:val="24"/>
          <w:szCs w:val="24"/>
        </w:rPr>
        <w:t xml:space="preserve"> vállalkozási szerződés alapján</w:t>
      </w:r>
      <w:r w:rsidR="007A1E5A" w:rsidRPr="00FC3CE8">
        <w:rPr>
          <w:rFonts w:ascii="Times New Roman" w:hAnsi="Times New Roman"/>
          <w:sz w:val="24"/>
          <w:szCs w:val="24"/>
        </w:rPr>
        <w:t xml:space="preserve"> az</w:t>
      </w:r>
      <w:r w:rsidRPr="00FC3CE8">
        <w:rPr>
          <w:rFonts w:ascii="Times New Roman" w:hAnsi="Times New Roman"/>
          <w:sz w:val="24"/>
          <w:szCs w:val="24"/>
        </w:rPr>
        <w:t xml:space="preserve"> asszisztenseik</w:t>
      </w:r>
      <w:r w:rsidR="00AA729B" w:rsidRPr="00FC3CE8">
        <w:rPr>
          <w:rFonts w:ascii="Times New Roman" w:hAnsi="Times New Roman"/>
          <w:sz w:val="24"/>
          <w:szCs w:val="24"/>
        </w:rPr>
        <w:t>nek</w:t>
      </w:r>
      <w:r w:rsidR="004C6534" w:rsidRPr="00FC3CE8">
        <w:rPr>
          <w:rFonts w:ascii="Times New Roman" w:hAnsi="Times New Roman"/>
          <w:sz w:val="24"/>
          <w:szCs w:val="24"/>
        </w:rPr>
        <w:t xml:space="preserve"> </w:t>
      </w:r>
      <w:r w:rsidR="00E51B1F" w:rsidRPr="00FC3CE8">
        <w:rPr>
          <w:rFonts w:ascii="Times New Roman" w:hAnsi="Times New Roman"/>
          <w:sz w:val="24"/>
          <w:szCs w:val="24"/>
        </w:rPr>
        <w:t>fizetett megbízási szerződések alapján látják el a feladatukat.</w:t>
      </w:r>
      <w:r w:rsidR="0040547F">
        <w:rPr>
          <w:rFonts w:ascii="Times New Roman" w:hAnsi="Times New Roman"/>
          <w:sz w:val="24"/>
          <w:szCs w:val="24"/>
        </w:rPr>
        <w:t xml:space="preserve"> Az asszisz</w:t>
      </w:r>
      <w:r w:rsidR="007A1E5A" w:rsidRPr="00FC3CE8">
        <w:rPr>
          <w:rFonts w:ascii="Times New Roman" w:hAnsi="Times New Roman"/>
          <w:sz w:val="24"/>
          <w:szCs w:val="24"/>
        </w:rPr>
        <w:t>te</w:t>
      </w:r>
      <w:r w:rsidR="0040547F">
        <w:rPr>
          <w:rFonts w:ascii="Times New Roman" w:hAnsi="Times New Roman"/>
          <w:sz w:val="24"/>
          <w:szCs w:val="24"/>
        </w:rPr>
        <w:t>n</w:t>
      </w:r>
      <w:r w:rsidR="007A1E5A" w:rsidRPr="00FC3CE8">
        <w:rPr>
          <w:rFonts w:ascii="Times New Roman" w:hAnsi="Times New Roman"/>
          <w:sz w:val="24"/>
          <w:szCs w:val="24"/>
        </w:rPr>
        <w:t xml:space="preserve">sek megbízási díja </w:t>
      </w:r>
      <w:r w:rsidRPr="00FC3CE8">
        <w:rPr>
          <w:rFonts w:ascii="Times New Roman" w:hAnsi="Times New Roman"/>
          <w:sz w:val="24"/>
          <w:szCs w:val="24"/>
        </w:rPr>
        <w:t>szintén az Önkormányzat személyi kiadásai között számolandók el.</w:t>
      </w: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Az </w:t>
      </w:r>
      <w:r>
        <w:rPr>
          <w:rFonts w:ascii="Times New Roman" w:hAnsi="Times New Roman"/>
          <w:i/>
          <w:sz w:val="24"/>
          <w:szCs w:val="24"/>
        </w:rPr>
        <w:t>önkormányzati közös hivatal</w:t>
      </w:r>
      <w:r>
        <w:rPr>
          <w:rFonts w:ascii="Times New Roman" w:hAnsi="Times New Roman"/>
          <w:sz w:val="24"/>
          <w:szCs w:val="24"/>
        </w:rPr>
        <w:t xml:space="preserve"> személyi juttatása a Körmenden és Csákánydoroszlóban foglalkoztatott köztisztviselők és munkaszerződéssel foglalkoztatott dolgozók személyi juttatását, </w:t>
      </w:r>
      <w:proofErr w:type="spellStart"/>
      <w:r>
        <w:rPr>
          <w:rFonts w:ascii="Times New Roman" w:hAnsi="Times New Roman"/>
          <w:sz w:val="24"/>
          <w:szCs w:val="24"/>
        </w:rPr>
        <w:t>cafetéria</w:t>
      </w:r>
      <w:proofErr w:type="spellEnd"/>
      <w:r>
        <w:rPr>
          <w:rFonts w:ascii="Times New Roman" w:hAnsi="Times New Roman"/>
          <w:sz w:val="24"/>
          <w:szCs w:val="24"/>
        </w:rPr>
        <w:t xml:space="preserve"> keretét, továbbá a feladatellátással kapcsolatos esetlegesen előforduló megbízási díjakat tartalmazza</w:t>
      </w:r>
      <w:r w:rsidR="008031BF">
        <w:rPr>
          <w:rFonts w:ascii="Times New Roman" w:hAnsi="Times New Roman"/>
          <w:sz w:val="24"/>
          <w:szCs w:val="24"/>
        </w:rPr>
        <w:t xml:space="preserve">. </w:t>
      </w:r>
      <w:r>
        <w:rPr>
          <w:rFonts w:ascii="Times New Roman" w:hAnsi="Times New Roman"/>
          <w:sz w:val="24"/>
          <w:szCs w:val="24"/>
        </w:rPr>
        <w:t>A köztisztviselői illetményalap eltér a törvényben meghat</w:t>
      </w:r>
      <w:r w:rsidR="008031BF">
        <w:rPr>
          <w:rFonts w:ascii="Times New Roman" w:hAnsi="Times New Roman"/>
          <w:sz w:val="24"/>
          <w:szCs w:val="24"/>
        </w:rPr>
        <w:t>ározott minimumtól, a 2023.év</w:t>
      </w:r>
      <w:r w:rsidR="00847E54">
        <w:rPr>
          <w:rFonts w:ascii="Times New Roman" w:hAnsi="Times New Roman"/>
          <w:sz w:val="24"/>
          <w:szCs w:val="24"/>
        </w:rPr>
        <w:t xml:space="preserve">i illetményalap növelésre kerül, ha a Testület jóváhagyja. </w:t>
      </w:r>
      <w:r w:rsidR="008031BF">
        <w:rPr>
          <w:rFonts w:ascii="Times New Roman" w:hAnsi="Times New Roman"/>
          <w:sz w:val="24"/>
          <w:szCs w:val="24"/>
        </w:rPr>
        <w:t>2024.január 1-től az ille</w:t>
      </w:r>
      <w:r w:rsidR="00847E54">
        <w:rPr>
          <w:rFonts w:ascii="Times New Roman" w:hAnsi="Times New Roman"/>
          <w:sz w:val="24"/>
          <w:szCs w:val="24"/>
        </w:rPr>
        <w:t>tményalap összege 62.000 Ft lenne</w:t>
      </w:r>
      <w:r w:rsidR="008031BF">
        <w:rPr>
          <w:rFonts w:ascii="Times New Roman" w:hAnsi="Times New Roman"/>
          <w:sz w:val="24"/>
          <w:szCs w:val="24"/>
        </w:rPr>
        <w:t>.</w:t>
      </w:r>
      <w:r>
        <w:rPr>
          <w:rFonts w:ascii="Times New Roman" w:hAnsi="Times New Roman"/>
          <w:sz w:val="24"/>
          <w:szCs w:val="24"/>
        </w:rPr>
        <w:t xml:space="preserve"> A </w:t>
      </w:r>
      <w:proofErr w:type="spellStart"/>
      <w:r>
        <w:rPr>
          <w:rFonts w:ascii="Times New Roman" w:hAnsi="Times New Roman"/>
          <w:sz w:val="24"/>
          <w:szCs w:val="24"/>
        </w:rPr>
        <w:t>cafetéria</w:t>
      </w:r>
      <w:proofErr w:type="spellEnd"/>
      <w:r>
        <w:rPr>
          <w:rFonts w:ascii="Times New Roman" w:hAnsi="Times New Roman"/>
          <w:sz w:val="24"/>
          <w:szCs w:val="24"/>
        </w:rPr>
        <w:t xml:space="preserve"> bruttó 300.000 Ft/év összeg,</w:t>
      </w:r>
      <w:r w:rsidR="00847E54">
        <w:rPr>
          <w:rFonts w:ascii="Times New Roman" w:hAnsi="Times New Roman"/>
          <w:sz w:val="24"/>
          <w:szCs w:val="24"/>
        </w:rPr>
        <w:t xml:space="preserve"> ez</w:t>
      </w:r>
      <w:r>
        <w:rPr>
          <w:rFonts w:ascii="Times New Roman" w:hAnsi="Times New Roman"/>
          <w:sz w:val="24"/>
          <w:szCs w:val="24"/>
        </w:rPr>
        <w:t xml:space="preserve"> alacsonyabb a maximálisan adható keretnél.  Munkába járási költségtérítés átlagosan 9-10 főt érint, a környező településekről bejárók költségtérítésben részesülnek. </w:t>
      </w:r>
    </w:p>
    <w:p w:rsidR="00CB0489" w:rsidRDefault="00F6104A" w:rsidP="00F6104A">
      <w:pPr>
        <w:pStyle w:val="Nincstrkz"/>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i/>
          <w:sz w:val="24"/>
          <w:szCs w:val="24"/>
        </w:rPr>
        <w:t>Körmendi Kulturális Központ, Múzeum, Könyvtár</w:t>
      </w:r>
      <w:r>
        <w:rPr>
          <w:rFonts w:ascii="Times New Roman" w:hAnsi="Times New Roman"/>
          <w:sz w:val="24"/>
          <w:szCs w:val="24"/>
        </w:rPr>
        <w:t xml:space="preserve"> személyi juttatása a foglalkoztatott dolgozókon kívül tartalmazza a különböző feladatok ellátásával kapcsolatos megbízási díjak összegét – szakkörök, színterek működtetése stb. Tervezésre került a bejárási költségtérítés, felmentési időre járó bér (nyugdíjazások miatt). A közművelődés területén 12 fő státusszal számol az intézmény. </w:t>
      </w:r>
      <w:r w:rsidR="00872771">
        <w:rPr>
          <w:rFonts w:ascii="Times New Roman" w:hAnsi="Times New Roman"/>
          <w:sz w:val="24"/>
          <w:szCs w:val="24"/>
        </w:rPr>
        <w:t>2</w:t>
      </w:r>
      <w:r>
        <w:rPr>
          <w:rFonts w:ascii="Times New Roman" w:hAnsi="Times New Roman"/>
          <w:sz w:val="24"/>
          <w:szCs w:val="24"/>
        </w:rPr>
        <w:t xml:space="preserve"> fő esetében tervezésre került munkába járási költségtérítés, megbízási díjak között került elszámolásra pl. az esküvők lebonyolításában való közreműködésért, a gyászszertartásokon való közreműködésért, szakkörök lebonyolításáért járó díjazások. A </w:t>
      </w:r>
      <w:r>
        <w:rPr>
          <w:rFonts w:ascii="Times New Roman" w:hAnsi="Times New Roman"/>
          <w:i/>
          <w:iCs/>
          <w:sz w:val="24"/>
          <w:szCs w:val="24"/>
        </w:rPr>
        <w:t>múzeumi feladatellátás</w:t>
      </w:r>
      <w:r>
        <w:rPr>
          <w:rFonts w:ascii="Times New Roman" w:hAnsi="Times New Roman"/>
          <w:sz w:val="24"/>
          <w:szCs w:val="24"/>
        </w:rPr>
        <w:t xml:space="preserve"> során</w:t>
      </w:r>
      <w:r w:rsidR="008D6EBF">
        <w:rPr>
          <w:rFonts w:ascii="Times New Roman" w:hAnsi="Times New Roman"/>
          <w:sz w:val="24"/>
          <w:szCs w:val="24"/>
        </w:rPr>
        <w:t xml:space="preserve"> 8 fő státusszal számol az intézmény</w:t>
      </w:r>
      <w:r w:rsidR="00847E54">
        <w:rPr>
          <w:rFonts w:ascii="Times New Roman" w:hAnsi="Times New Roman"/>
          <w:sz w:val="24"/>
          <w:szCs w:val="24"/>
        </w:rPr>
        <w:t>,</w:t>
      </w:r>
      <w:r w:rsidR="0007140F">
        <w:rPr>
          <w:rFonts w:ascii="Times New Roman" w:hAnsi="Times New Roman"/>
          <w:sz w:val="24"/>
          <w:szCs w:val="24"/>
        </w:rPr>
        <w:t xml:space="preserve"> továbbá</w:t>
      </w:r>
      <w:r>
        <w:rPr>
          <w:rFonts w:ascii="Times New Roman" w:hAnsi="Times New Roman"/>
          <w:sz w:val="24"/>
          <w:szCs w:val="24"/>
        </w:rPr>
        <w:t xml:space="preserve"> szezonálisan 4 fő határozott munkaszerződéssel</w:t>
      </w:r>
      <w:r w:rsidR="00847E54">
        <w:rPr>
          <w:rFonts w:ascii="Times New Roman" w:hAnsi="Times New Roman"/>
          <w:sz w:val="24"/>
          <w:szCs w:val="24"/>
        </w:rPr>
        <w:t>,</w:t>
      </w:r>
      <w:r>
        <w:rPr>
          <w:rFonts w:ascii="Times New Roman" w:hAnsi="Times New Roman"/>
          <w:sz w:val="24"/>
          <w:szCs w:val="24"/>
        </w:rPr>
        <w:t xml:space="preserve"> elsősorban tavasztól őszig tartó </w:t>
      </w:r>
      <w:r w:rsidR="00847E54">
        <w:rPr>
          <w:rFonts w:ascii="Times New Roman" w:hAnsi="Times New Roman"/>
          <w:sz w:val="24"/>
          <w:szCs w:val="24"/>
        </w:rPr>
        <w:t>szezonban való foglalkoztatásával</w:t>
      </w:r>
      <w:r>
        <w:rPr>
          <w:rFonts w:ascii="Times New Roman" w:hAnsi="Times New Roman"/>
          <w:sz w:val="24"/>
          <w:szCs w:val="24"/>
        </w:rPr>
        <w:t xml:space="preserve"> is számol a költségvetés.</w:t>
      </w:r>
    </w:p>
    <w:p w:rsidR="00790695" w:rsidRDefault="00F6104A" w:rsidP="00F6104A">
      <w:pPr>
        <w:pStyle w:val="Nincstrkz"/>
        <w:jc w:val="both"/>
        <w:rPr>
          <w:rFonts w:ascii="Times New Roman" w:hAnsi="Times New Roman"/>
          <w:sz w:val="24"/>
          <w:szCs w:val="24"/>
        </w:rPr>
      </w:pPr>
      <w:r>
        <w:rPr>
          <w:rFonts w:ascii="Times New Roman" w:hAnsi="Times New Roman"/>
          <w:sz w:val="24"/>
          <w:szCs w:val="24"/>
        </w:rPr>
        <w:lastRenderedPageBreak/>
        <w:t xml:space="preserve"> A </w:t>
      </w:r>
      <w:r>
        <w:rPr>
          <w:rFonts w:ascii="Times New Roman" w:hAnsi="Times New Roman"/>
          <w:i/>
          <w:iCs/>
          <w:sz w:val="24"/>
          <w:szCs w:val="24"/>
        </w:rPr>
        <w:t>könyvtári feladatellátási</w:t>
      </w:r>
      <w:r>
        <w:rPr>
          <w:rFonts w:ascii="Times New Roman" w:hAnsi="Times New Roman"/>
          <w:sz w:val="24"/>
          <w:szCs w:val="24"/>
        </w:rPr>
        <w:t xml:space="preserve"> terü</w:t>
      </w:r>
      <w:r w:rsidR="00A71310">
        <w:rPr>
          <w:rFonts w:ascii="Times New Roman" w:hAnsi="Times New Roman"/>
          <w:sz w:val="24"/>
          <w:szCs w:val="24"/>
        </w:rPr>
        <w:t>let engedélyezett státuszából 11 fő munkaszerződéssel, 2</w:t>
      </w:r>
      <w:r>
        <w:rPr>
          <w:rFonts w:ascii="Times New Roman" w:hAnsi="Times New Roman"/>
          <w:sz w:val="24"/>
          <w:szCs w:val="24"/>
        </w:rPr>
        <w:t xml:space="preserve"> fő megbízási szerződéssel van foglalkoztatva, 1 fő fizetés nélküli szabadságon van kisgyermek </w:t>
      </w:r>
      <w:r w:rsidR="00844001">
        <w:rPr>
          <w:rFonts w:ascii="Times New Roman" w:hAnsi="Times New Roman"/>
          <w:sz w:val="24"/>
          <w:szCs w:val="24"/>
        </w:rPr>
        <w:t>születéséből adódóan, 1</w:t>
      </w:r>
      <w:r>
        <w:rPr>
          <w:rFonts w:ascii="Times New Roman" w:hAnsi="Times New Roman"/>
          <w:sz w:val="24"/>
          <w:szCs w:val="24"/>
        </w:rPr>
        <w:t xml:space="preserve"> státusz jelenleg betöltetlen. A </w:t>
      </w:r>
      <w:proofErr w:type="spellStart"/>
      <w:r>
        <w:rPr>
          <w:rFonts w:ascii="Times New Roman" w:hAnsi="Times New Roman"/>
          <w:sz w:val="24"/>
          <w:szCs w:val="24"/>
        </w:rPr>
        <w:t>Felsőberkifalui</w:t>
      </w:r>
      <w:proofErr w:type="spellEnd"/>
      <w:r>
        <w:rPr>
          <w:rFonts w:ascii="Times New Roman" w:hAnsi="Times New Roman"/>
          <w:sz w:val="24"/>
          <w:szCs w:val="24"/>
        </w:rPr>
        <w:t xml:space="preserve"> fiókkönyvtár </w:t>
      </w:r>
      <w:proofErr w:type="gramStart"/>
      <w:r>
        <w:rPr>
          <w:rFonts w:ascii="Times New Roman" w:hAnsi="Times New Roman"/>
          <w:sz w:val="24"/>
          <w:szCs w:val="24"/>
        </w:rPr>
        <w:t>működ</w:t>
      </w:r>
      <w:r w:rsidR="00790695">
        <w:rPr>
          <w:rFonts w:ascii="Times New Roman" w:hAnsi="Times New Roman"/>
          <w:sz w:val="24"/>
          <w:szCs w:val="24"/>
        </w:rPr>
        <w:t>ése  és</w:t>
      </w:r>
      <w:proofErr w:type="gramEnd"/>
      <w:r w:rsidR="00790695">
        <w:rPr>
          <w:rFonts w:ascii="Times New Roman" w:hAnsi="Times New Roman"/>
          <w:sz w:val="24"/>
          <w:szCs w:val="24"/>
        </w:rPr>
        <w:t xml:space="preserve"> a </w:t>
      </w:r>
      <w:r>
        <w:rPr>
          <w:rFonts w:ascii="Times New Roman" w:hAnsi="Times New Roman"/>
          <w:sz w:val="24"/>
          <w:szCs w:val="24"/>
        </w:rPr>
        <w:t>Horvá</w:t>
      </w:r>
      <w:r w:rsidR="00790695">
        <w:rPr>
          <w:rFonts w:ascii="Times New Roman" w:hAnsi="Times New Roman"/>
          <w:sz w:val="24"/>
          <w:szCs w:val="24"/>
        </w:rPr>
        <w:t xml:space="preserve">tnádaljai fiókkönyvtár működése </w:t>
      </w:r>
      <w:r>
        <w:rPr>
          <w:rFonts w:ascii="Times New Roman" w:hAnsi="Times New Roman"/>
          <w:sz w:val="24"/>
          <w:szCs w:val="24"/>
        </w:rPr>
        <w:t>jelenleg szünete</w:t>
      </w:r>
      <w:r w:rsidR="00790695">
        <w:rPr>
          <w:rFonts w:ascii="Times New Roman" w:hAnsi="Times New Roman"/>
          <w:sz w:val="24"/>
          <w:szCs w:val="24"/>
        </w:rPr>
        <w:t>l.</w:t>
      </w:r>
      <w:r>
        <w:rPr>
          <w:rFonts w:ascii="Times New Roman" w:hAnsi="Times New Roman"/>
          <w:sz w:val="24"/>
          <w:szCs w:val="24"/>
        </w:rPr>
        <w:t xml:space="preserve"> A munkába járási költségtérítés 6 főt érint. </w:t>
      </w:r>
    </w:p>
    <w:p w:rsidR="00423B54" w:rsidRDefault="00F6104A" w:rsidP="00423B54">
      <w:pPr>
        <w:pStyle w:val="Nincstrkz"/>
        <w:jc w:val="both"/>
        <w:rPr>
          <w:rFonts w:ascii="Times New Roman" w:hAnsi="Times New Roman"/>
          <w:sz w:val="24"/>
          <w:szCs w:val="24"/>
        </w:rPr>
      </w:pPr>
      <w:r>
        <w:rPr>
          <w:rFonts w:ascii="Times New Roman" w:hAnsi="Times New Roman"/>
          <w:i/>
          <w:sz w:val="24"/>
          <w:szCs w:val="24"/>
        </w:rPr>
        <w:t>Körmend Város Gondnoksága</w:t>
      </w:r>
      <w:r>
        <w:rPr>
          <w:rFonts w:ascii="Times New Roman" w:hAnsi="Times New Roman"/>
          <w:sz w:val="24"/>
          <w:szCs w:val="24"/>
        </w:rPr>
        <w:t xml:space="preserve"> településüzemeltetési és</w:t>
      </w:r>
      <w:r w:rsidR="00BF5B4C">
        <w:rPr>
          <w:rFonts w:ascii="Times New Roman" w:hAnsi="Times New Roman"/>
          <w:sz w:val="24"/>
          <w:szCs w:val="24"/>
        </w:rPr>
        <w:t xml:space="preserve"> ingatlankezelési feladataira 35</w:t>
      </w:r>
      <w:r>
        <w:rPr>
          <w:rFonts w:ascii="Times New Roman" w:hAnsi="Times New Roman"/>
          <w:sz w:val="24"/>
          <w:szCs w:val="24"/>
        </w:rPr>
        <w:t xml:space="preserve"> fő státuszával rendelkezik</w:t>
      </w:r>
      <w:r w:rsidR="00BF5B4C">
        <w:rPr>
          <w:rFonts w:ascii="Times New Roman" w:hAnsi="Times New Roman"/>
          <w:sz w:val="24"/>
          <w:szCs w:val="24"/>
        </w:rPr>
        <w:t>, melyből jelenleg 31 státusz betöltött</w:t>
      </w:r>
      <w:r>
        <w:rPr>
          <w:rFonts w:ascii="Times New Roman" w:hAnsi="Times New Roman"/>
          <w:sz w:val="24"/>
          <w:szCs w:val="24"/>
        </w:rPr>
        <w:t>. Az intézmény esetében a dolgozók jelentős részének a besorolt illetménye a minimálbér, amely pótlékkal kerül kiegészítésre. Az intézménynél egyes feladatok megbízással kerülnek ellátásra: takarítási feladatok, nyilvános WC működtetése, kertészeti feladatok. Az intézménynél van fogla</w:t>
      </w:r>
      <w:r w:rsidR="00333B16">
        <w:rPr>
          <w:rFonts w:ascii="Times New Roman" w:hAnsi="Times New Roman"/>
          <w:sz w:val="24"/>
          <w:szCs w:val="24"/>
        </w:rPr>
        <w:t>l</w:t>
      </w:r>
      <w:r>
        <w:rPr>
          <w:rFonts w:ascii="Times New Roman" w:hAnsi="Times New Roman"/>
          <w:sz w:val="24"/>
          <w:szCs w:val="24"/>
        </w:rPr>
        <w:t xml:space="preserve">koztatva a sportcsarnok és az uszoda működtetésére 4 fő: takarítók és uszodamesterek, bérük </w:t>
      </w:r>
      <w:proofErr w:type="spellStart"/>
      <w:r>
        <w:rPr>
          <w:rFonts w:ascii="Times New Roman" w:hAnsi="Times New Roman"/>
          <w:sz w:val="24"/>
          <w:szCs w:val="24"/>
        </w:rPr>
        <w:t>mozg</w:t>
      </w:r>
      <w:r w:rsidR="00847E54">
        <w:rPr>
          <w:rFonts w:ascii="Times New Roman" w:hAnsi="Times New Roman"/>
          <w:sz w:val="24"/>
          <w:szCs w:val="24"/>
        </w:rPr>
        <w:t>óbérrel</w:t>
      </w:r>
      <w:proofErr w:type="spellEnd"/>
      <w:r w:rsidR="00847E54">
        <w:rPr>
          <w:rFonts w:ascii="Times New Roman" w:hAnsi="Times New Roman"/>
          <w:sz w:val="24"/>
          <w:szCs w:val="24"/>
        </w:rPr>
        <w:t xml:space="preserve"> kerül kiegészítésre, függően</w:t>
      </w:r>
      <w:r>
        <w:rPr>
          <w:rFonts w:ascii="Times New Roman" w:hAnsi="Times New Roman"/>
          <w:sz w:val="24"/>
          <w:szCs w:val="24"/>
        </w:rPr>
        <w:t xml:space="preserve"> az uszoda, és a sportcsarnok nyitva tartásától, rendezvényektől. Az inté</w:t>
      </w:r>
      <w:r w:rsidR="00C57F0B">
        <w:rPr>
          <w:rFonts w:ascii="Times New Roman" w:hAnsi="Times New Roman"/>
          <w:sz w:val="24"/>
          <w:szCs w:val="24"/>
        </w:rPr>
        <w:t xml:space="preserve">zménynél </w:t>
      </w:r>
      <w:r>
        <w:rPr>
          <w:rFonts w:ascii="Times New Roman" w:hAnsi="Times New Roman"/>
          <w:sz w:val="24"/>
          <w:szCs w:val="24"/>
        </w:rPr>
        <w:t xml:space="preserve">a </w:t>
      </w:r>
      <w:proofErr w:type="spellStart"/>
      <w:r>
        <w:rPr>
          <w:rFonts w:ascii="Times New Roman" w:hAnsi="Times New Roman"/>
          <w:sz w:val="24"/>
          <w:szCs w:val="24"/>
        </w:rPr>
        <w:t>hóügyelet</w:t>
      </w:r>
      <w:proofErr w:type="spellEnd"/>
      <w:r w:rsidR="00C57F0B">
        <w:rPr>
          <w:rFonts w:ascii="Times New Roman" w:hAnsi="Times New Roman"/>
          <w:sz w:val="24"/>
          <w:szCs w:val="24"/>
        </w:rPr>
        <w:t xml:space="preserve"> díja is tervezésre került</w:t>
      </w:r>
      <w:r w:rsidR="00847E54">
        <w:rPr>
          <w:rFonts w:ascii="Times New Roman" w:hAnsi="Times New Roman"/>
          <w:sz w:val="24"/>
          <w:szCs w:val="24"/>
        </w:rPr>
        <w:t>, december 1-től február 29</w:t>
      </w:r>
      <w:r>
        <w:rPr>
          <w:rFonts w:ascii="Times New Roman" w:hAnsi="Times New Roman"/>
          <w:sz w:val="24"/>
          <w:szCs w:val="24"/>
        </w:rPr>
        <w:t>-ig a dolgozók készenlétben vannak, tehát</w:t>
      </w:r>
      <w:r w:rsidR="00847E54">
        <w:rPr>
          <w:rFonts w:ascii="Times New Roman" w:hAnsi="Times New Roman"/>
          <w:sz w:val="24"/>
          <w:szCs w:val="24"/>
        </w:rPr>
        <w:t xml:space="preserve"> jár részükre a készenléti díj</w:t>
      </w:r>
      <w:r w:rsidR="00706E56">
        <w:rPr>
          <w:rFonts w:ascii="Times New Roman" w:hAnsi="Times New Roman"/>
          <w:sz w:val="24"/>
          <w:szCs w:val="24"/>
        </w:rPr>
        <w:t>.</w:t>
      </w:r>
      <w:r>
        <w:rPr>
          <w:rFonts w:ascii="Times New Roman" w:hAnsi="Times New Roman"/>
          <w:sz w:val="24"/>
          <w:szCs w:val="24"/>
        </w:rPr>
        <w:t xml:space="preserve">  Ennek éves díja elég magas, közel 4-5 millió Ft évente, így idén mindenképpen szükségesnek tartjuk, hogy az intézményi költségvetésbe ez már a tervezéskor megjelenjen. </w:t>
      </w:r>
      <w:r w:rsidR="00423B54">
        <w:rPr>
          <w:rFonts w:ascii="Times New Roman" w:hAnsi="Times New Roman"/>
          <w:sz w:val="24"/>
          <w:szCs w:val="24"/>
        </w:rPr>
        <w:t xml:space="preserve">A munkába járási költségtérítés jelenleg 9 főt érint. </w:t>
      </w: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i/>
          <w:sz w:val="24"/>
          <w:szCs w:val="24"/>
        </w:rPr>
        <w:t>munkaadót terhelő járulékok</w:t>
      </w:r>
      <w:r>
        <w:rPr>
          <w:rFonts w:ascii="Times New Roman" w:hAnsi="Times New Roman"/>
          <w:sz w:val="24"/>
          <w:szCs w:val="24"/>
        </w:rPr>
        <w:t xml:space="preserve"> mértéke továbbra is 13%, így ezzel számoltunk minden intézménynél. </w:t>
      </w:r>
    </w:p>
    <w:p w:rsidR="00F6104A" w:rsidRDefault="00F6104A" w:rsidP="00F6104A">
      <w:pPr>
        <w:pStyle w:val="Nincstrkz"/>
        <w:jc w:val="both"/>
        <w:rPr>
          <w:rFonts w:ascii="Times New Roman" w:hAnsi="Times New Roman"/>
          <w:sz w:val="24"/>
          <w:szCs w:val="24"/>
        </w:rPr>
      </w:pP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i/>
          <w:sz w:val="24"/>
          <w:szCs w:val="24"/>
        </w:rPr>
        <w:t>dologi kiadások</w:t>
      </w:r>
      <w:r>
        <w:rPr>
          <w:rFonts w:ascii="Times New Roman" w:hAnsi="Times New Roman"/>
          <w:sz w:val="24"/>
          <w:szCs w:val="24"/>
        </w:rPr>
        <w:t xml:space="preserve"> az intézmények költségvetésében jelentős részt képeznek. (1. sz. melléklet)</w:t>
      </w:r>
    </w:p>
    <w:p w:rsidR="008C3D39" w:rsidRDefault="00F6104A" w:rsidP="00F6104A">
      <w:pPr>
        <w:pStyle w:val="Nincstrkz"/>
        <w:jc w:val="both"/>
        <w:rPr>
          <w:rFonts w:ascii="Times New Roman" w:hAnsi="Times New Roman"/>
          <w:sz w:val="24"/>
          <w:szCs w:val="24"/>
        </w:rPr>
      </w:pPr>
      <w:r>
        <w:rPr>
          <w:rFonts w:ascii="Times New Roman" w:hAnsi="Times New Roman"/>
          <w:sz w:val="24"/>
          <w:szCs w:val="24"/>
        </w:rPr>
        <w:t xml:space="preserve">Az </w:t>
      </w:r>
      <w:r>
        <w:rPr>
          <w:rFonts w:ascii="Times New Roman" w:hAnsi="Times New Roman"/>
          <w:i/>
          <w:sz w:val="24"/>
          <w:szCs w:val="24"/>
        </w:rPr>
        <w:t>önkormányzatnál</w:t>
      </w:r>
      <w:r>
        <w:rPr>
          <w:rFonts w:ascii="Times New Roman" w:hAnsi="Times New Roman"/>
          <w:sz w:val="24"/>
          <w:szCs w:val="24"/>
        </w:rPr>
        <w:t xml:space="preserve"> az alábbi fő kategóriák kerülnek tervezésre</w:t>
      </w:r>
      <w:r w:rsidR="00333B16">
        <w:rPr>
          <w:rFonts w:ascii="Times New Roman" w:hAnsi="Times New Roman"/>
          <w:sz w:val="24"/>
          <w:szCs w:val="24"/>
        </w:rPr>
        <w:t>:</w:t>
      </w:r>
      <w:r>
        <w:rPr>
          <w:rFonts w:ascii="Times New Roman" w:hAnsi="Times New Roman"/>
          <w:sz w:val="24"/>
          <w:szCs w:val="24"/>
        </w:rPr>
        <w:t xml:space="preserve"> Üzemeltetési anyagok (minden tétel, ami az üzemeltetéshez szükséges). Egyéb kommunikációs szolgáltatások, melyek a fogorvos, háziorvosok telefonköltségét tartalmazza. Vásárolt élelmezés a szünidei étkezést illetően került tervezésre. Bérleti és lízingdíjak, a hulladékszállításhoz szükséges edények bérleti díját jelenti. Karbantartási és kisjavítási szolgáltatások igénybevétele, ennek legnagyobb részét a közvilágítás karbantartása teszi ki, de itt számolandó el a </w:t>
      </w:r>
      <w:proofErr w:type="spellStart"/>
      <w:r>
        <w:rPr>
          <w:rFonts w:ascii="Times New Roman" w:hAnsi="Times New Roman"/>
          <w:sz w:val="24"/>
          <w:szCs w:val="24"/>
        </w:rPr>
        <w:t>liktárium</w:t>
      </w:r>
      <w:proofErr w:type="spellEnd"/>
      <w:r>
        <w:rPr>
          <w:rFonts w:ascii="Times New Roman" w:hAnsi="Times New Roman"/>
          <w:sz w:val="24"/>
          <w:szCs w:val="24"/>
        </w:rPr>
        <w:t xml:space="preserve"> lift karbantartása is. Közvetített szolgáltatások teljesítése, ez szintén az orvosokhoz kapcsolódó közüzemi díjak továbbszámlázott részét jelenti. Szakmai tevékenységet segítők kiadásai között </w:t>
      </w:r>
      <w:r w:rsidR="00333B16">
        <w:rPr>
          <w:rFonts w:ascii="Times New Roman" w:hAnsi="Times New Roman"/>
          <w:sz w:val="24"/>
          <w:szCs w:val="24"/>
        </w:rPr>
        <w:t>többek között</w:t>
      </w:r>
      <w:r>
        <w:rPr>
          <w:rFonts w:ascii="Times New Roman" w:hAnsi="Times New Roman"/>
          <w:sz w:val="24"/>
          <w:szCs w:val="24"/>
        </w:rPr>
        <w:t xml:space="preserve"> az adatvédelmi tisztviselői díjat, a könyvvizsgálót, a belső ellenőrzést, egyéb közbeszerzési díjakat számoljuk el. Egyéb szolgáltatások teljesítése gyakorlatilag minden egyéb, amely az előzőekbe nem sorolható be, legyen szó akár </w:t>
      </w:r>
      <w:proofErr w:type="spellStart"/>
      <w:r>
        <w:rPr>
          <w:rFonts w:ascii="Times New Roman" w:hAnsi="Times New Roman"/>
          <w:sz w:val="24"/>
          <w:szCs w:val="24"/>
        </w:rPr>
        <w:t>csatornamosatásokról</w:t>
      </w:r>
      <w:proofErr w:type="spellEnd"/>
      <w:r>
        <w:rPr>
          <w:rFonts w:ascii="Times New Roman" w:hAnsi="Times New Roman"/>
          <w:sz w:val="24"/>
          <w:szCs w:val="24"/>
        </w:rPr>
        <w:t>, hulladékszállításról, lomtalanításról, szúnyogirtásról, temető üzemeltetésről</w:t>
      </w:r>
      <w:r w:rsidR="00847E54">
        <w:rPr>
          <w:rFonts w:ascii="Times New Roman" w:hAnsi="Times New Roman"/>
          <w:sz w:val="24"/>
          <w:szCs w:val="24"/>
        </w:rPr>
        <w:t>,</w:t>
      </w:r>
      <w:r>
        <w:rPr>
          <w:rFonts w:ascii="Times New Roman" w:hAnsi="Times New Roman"/>
          <w:sz w:val="24"/>
          <w:szCs w:val="24"/>
        </w:rPr>
        <w:t xml:space="preserve"> vagy épp a városi újság megjelentetéséről, vagy hanganyagvásárlásról. Biztosítási díjakkal is tervezni szükséges. Egyéb dologi kiadások között az igazgatási és szolgáltatási díjak, földhivatali díjak, földvédelmi járulék, erdővédelmi járulék vagy épp közbeszerzési eljárási díj kerül könyvelésre. Az előzőek Áfa vonzatára is szükséges előirányzatot képezni. A gyermekorvosi praxis jelenleg helyettesítéssel történik, mely dologi kiadások között jelenik meg, mivel nem megbízási szerződéssel történik a feladatellátás. </w:t>
      </w:r>
    </w:p>
    <w:p w:rsidR="00847E54" w:rsidRDefault="00F6104A" w:rsidP="00F6104A">
      <w:pPr>
        <w:pStyle w:val="Nincstrkz"/>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i/>
          <w:sz w:val="24"/>
          <w:szCs w:val="24"/>
        </w:rPr>
        <w:t>Körmendi Közös Önkormányzati Hivatal</w:t>
      </w:r>
      <w:r>
        <w:rPr>
          <w:rFonts w:ascii="Times New Roman" w:hAnsi="Times New Roman"/>
          <w:sz w:val="24"/>
          <w:szCs w:val="24"/>
        </w:rPr>
        <w:t xml:space="preserve"> esetében is az alapvető működéshez elengedhetetlen dologi kiadások kerültek tervezésre.  Szakmai anyagok beszerzése, üzemeltetési anyagok vásárlása (tisztítószerek, irodaszerek, egészségügyi termékek stb.). Informatikai szolgáltatások igénybevételénél a szerverbérlet, az informatikai rendszer karbantartása, tanúsítványok díjai kerülnek elszámolásra. Egyéb kommunikációs szolgáltatásnak minősül a telefon és fax minden költsége. A fénymásolók bérleti díjai és a postafiók bérleti díjai is külön kerülnek könyvelésre. Karbantartási kiadások között kell elszámolni a hivatali lift havi ellenőrzését, az esetleges villanyszerelési, vagy autójavítási költségeket. Államháztartáson belül közvetített szolgáltatásként a továbbszámlázott telefonköltségeket, közüzemi díjakat értjük. A hivatal is igénybe vesz szakmai szolgáltatásokat, legyen szó akár az információbiztonsági megfelelőségről, mérlegképes </w:t>
      </w:r>
      <w:r>
        <w:rPr>
          <w:rFonts w:ascii="Times New Roman" w:hAnsi="Times New Roman"/>
          <w:sz w:val="24"/>
          <w:szCs w:val="24"/>
        </w:rPr>
        <w:lastRenderedPageBreak/>
        <w:t xml:space="preserve">továbbképzésekről, vagy adatvédelmi szolgáltatásokról. A hivatali biztosítást is kötelező fizetni, valamint itt is jelentkeznek egyéb dologi kiadások, úgymint a hulladékkezelés, TAKARNET szolgáltatás igénybevétele, vagy a kötelező köztisztviselő továbbképzések díjai. </w:t>
      </w:r>
    </w:p>
    <w:p w:rsidR="00847E54" w:rsidRDefault="00847E54" w:rsidP="00F6104A">
      <w:pPr>
        <w:pStyle w:val="Nincstrkz"/>
        <w:jc w:val="both"/>
        <w:rPr>
          <w:rFonts w:ascii="Times New Roman" w:hAnsi="Times New Roman"/>
          <w:sz w:val="24"/>
          <w:szCs w:val="24"/>
        </w:rPr>
      </w:pPr>
    </w:p>
    <w:p w:rsidR="00BB20D1" w:rsidRDefault="00BB20D1" w:rsidP="00F6104A">
      <w:pPr>
        <w:pStyle w:val="Nincstrkz"/>
        <w:jc w:val="both"/>
        <w:rPr>
          <w:rFonts w:ascii="Times New Roman" w:hAnsi="Times New Roman"/>
          <w:sz w:val="24"/>
          <w:szCs w:val="24"/>
        </w:rPr>
      </w:pPr>
    </w:p>
    <w:p w:rsidR="00333B16" w:rsidRDefault="00F6104A" w:rsidP="00F6104A">
      <w:pPr>
        <w:pStyle w:val="Nincstrkz"/>
        <w:jc w:val="both"/>
        <w:rPr>
          <w:rFonts w:ascii="Times New Roman" w:hAnsi="Times New Roman"/>
          <w:sz w:val="24"/>
          <w:szCs w:val="24"/>
        </w:rPr>
      </w:pPr>
      <w:r>
        <w:rPr>
          <w:rFonts w:ascii="Times New Roman" w:hAnsi="Times New Roman"/>
          <w:i/>
          <w:sz w:val="24"/>
          <w:szCs w:val="24"/>
        </w:rPr>
        <w:t>Körmend Város Gondnoksága</w:t>
      </w:r>
      <w:r>
        <w:rPr>
          <w:rFonts w:ascii="Times New Roman" w:hAnsi="Times New Roman"/>
          <w:sz w:val="24"/>
          <w:szCs w:val="24"/>
        </w:rPr>
        <w:t xml:space="preserve"> esetében is a dologi kiadások előzetes tervezése is elsősorban az előző évek teljesítései alapján kerülnek meghatározásra, az év közben jelentkező nem várt feladatok teljesítése csak más feladatok elmaradása esetén biztosítottak.</w:t>
      </w:r>
    </w:p>
    <w:p w:rsidR="00333B16" w:rsidRDefault="00333B16" w:rsidP="00F6104A">
      <w:pPr>
        <w:pStyle w:val="Nincstrkz"/>
        <w:jc w:val="both"/>
        <w:rPr>
          <w:rFonts w:ascii="Times New Roman" w:hAnsi="Times New Roman"/>
          <w:sz w:val="24"/>
          <w:szCs w:val="24"/>
        </w:rPr>
      </w:pPr>
    </w:p>
    <w:p w:rsidR="00D71295" w:rsidRDefault="00333B16" w:rsidP="00F6104A">
      <w:pPr>
        <w:pStyle w:val="Nincstrkz"/>
        <w:jc w:val="both"/>
        <w:rPr>
          <w:rFonts w:ascii="Times New Roman" w:hAnsi="Times New Roman"/>
          <w:sz w:val="24"/>
          <w:szCs w:val="24"/>
        </w:rPr>
      </w:pPr>
      <w:r>
        <w:rPr>
          <w:rFonts w:ascii="Times New Roman" w:hAnsi="Times New Roman"/>
          <w:sz w:val="24"/>
          <w:szCs w:val="24"/>
        </w:rPr>
        <w:t>Az intézményvezetőknek tisztában kell (kellene) lenniük azzal, hogy a</w:t>
      </w:r>
      <w:r w:rsidR="00F6104A">
        <w:rPr>
          <w:rFonts w:ascii="Times New Roman" w:hAnsi="Times New Roman"/>
          <w:sz w:val="24"/>
          <w:szCs w:val="24"/>
        </w:rPr>
        <w:t xml:space="preserve"> tervezett előirányzatok természetesen nem azt jelentik, hogy ezekre a feladatokra ekkora összeg költhető, </w:t>
      </w:r>
      <w:r>
        <w:rPr>
          <w:rFonts w:ascii="Times New Roman" w:hAnsi="Times New Roman"/>
          <w:sz w:val="24"/>
          <w:szCs w:val="24"/>
        </w:rPr>
        <w:t xml:space="preserve">ezek csak előirányzatok, de az éves bevételek és kiadások folyamatosan változnak, így </w:t>
      </w:r>
      <w:r w:rsidR="00F6104A">
        <w:rPr>
          <w:rFonts w:ascii="Times New Roman" w:hAnsi="Times New Roman"/>
          <w:sz w:val="24"/>
          <w:szCs w:val="24"/>
        </w:rPr>
        <w:t>folyamatosan figyelemmel kísérjük az intézmény költségvetését, a likviditást, a bevételek alakulását, és ehhez igazodhatnak csak a tényleges kifizetések</w:t>
      </w:r>
      <w:r>
        <w:rPr>
          <w:rFonts w:ascii="Times New Roman" w:hAnsi="Times New Roman"/>
          <w:sz w:val="24"/>
          <w:szCs w:val="24"/>
        </w:rPr>
        <w:t>, amiket előzetesen a pénzügyi vezetőnek kell jóváhagynia</w:t>
      </w:r>
      <w:r w:rsidR="001E7747">
        <w:rPr>
          <w:rFonts w:ascii="Times New Roman" w:hAnsi="Times New Roman"/>
          <w:sz w:val="24"/>
          <w:szCs w:val="24"/>
        </w:rPr>
        <w:t>, ezért</w:t>
      </w:r>
      <w:r w:rsidR="00EE60C9">
        <w:rPr>
          <w:rFonts w:ascii="Times New Roman" w:hAnsi="Times New Roman"/>
          <w:sz w:val="24"/>
          <w:szCs w:val="24"/>
        </w:rPr>
        <w:t xml:space="preserve"> felelősséggel tartoznak az intézmény</w:t>
      </w:r>
      <w:r w:rsidR="001E7747">
        <w:rPr>
          <w:rFonts w:ascii="Times New Roman" w:hAnsi="Times New Roman"/>
          <w:sz w:val="24"/>
          <w:szCs w:val="24"/>
        </w:rPr>
        <w:t xml:space="preserve">vezetők. </w:t>
      </w:r>
      <w:r w:rsidR="00F6104A">
        <w:rPr>
          <w:rFonts w:ascii="Times New Roman" w:hAnsi="Times New Roman"/>
          <w:sz w:val="24"/>
          <w:szCs w:val="24"/>
        </w:rPr>
        <w:t xml:space="preserve"> Előirányzatokat szükséges képezni</w:t>
      </w:r>
      <w:r>
        <w:rPr>
          <w:rFonts w:ascii="Times New Roman" w:hAnsi="Times New Roman"/>
          <w:sz w:val="24"/>
          <w:szCs w:val="24"/>
        </w:rPr>
        <w:t xml:space="preserve"> Körmend Város Gondnokságánál</w:t>
      </w:r>
      <w:r w:rsidR="00F6104A">
        <w:rPr>
          <w:rFonts w:ascii="Times New Roman" w:hAnsi="Times New Roman"/>
          <w:sz w:val="24"/>
          <w:szCs w:val="24"/>
        </w:rPr>
        <w:t xml:space="preserve"> szakmai anyagokra (többnyire vegyszerek)</w:t>
      </w:r>
      <w:r>
        <w:rPr>
          <w:rFonts w:ascii="Times New Roman" w:hAnsi="Times New Roman"/>
          <w:sz w:val="24"/>
          <w:szCs w:val="24"/>
        </w:rPr>
        <w:t>, ü</w:t>
      </w:r>
      <w:r w:rsidR="00F6104A">
        <w:rPr>
          <w:rFonts w:ascii="Times New Roman" w:hAnsi="Times New Roman"/>
          <w:sz w:val="24"/>
          <w:szCs w:val="24"/>
        </w:rPr>
        <w:t>zemeltetési anyagokra (javítási anyagok, ipari só, tisztítószerek, hulladékkezelési zsákok stb.)</w:t>
      </w:r>
      <w:r>
        <w:rPr>
          <w:rFonts w:ascii="Times New Roman" w:hAnsi="Times New Roman"/>
          <w:sz w:val="24"/>
          <w:szCs w:val="24"/>
        </w:rPr>
        <w:t>,</w:t>
      </w:r>
      <w:r w:rsidR="00F6104A">
        <w:rPr>
          <w:rFonts w:ascii="Times New Roman" w:hAnsi="Times New Roman"/>
          <w:sz w:val="24"/>
          <w:szCs w:val="24"/>
        </w:rPr>
        <w:t xml:space="preserve"> </w:t>
      </w:r>
      <w:r>
        <w:rPr>
          <w:rFonts w:ascii="Times New Roman" w:hAnsi="Times New Roman"/>
          <w:sz w:val="24"/>
          <w:szCs w:val="24"/>
        </w:rPr>
        <w:t>i</w:t>
      </w:r>
      <w:r w:rsidR="00F6104A">
        <w:rPr>
          <w:rFonts w:ascii="Times New Roman" w:hAnsi="Times New Roman"/>
          <w:sz w:val="24"/>
          <w:szCs w:val="24"/>
        </w:rPr>
        <w:t xml:space="preserve">nformatikai anyagokra, szolgáltatásokra (számítógéprendszer karbantartása). </w:t>
      </w:r>
      <w:proofErr w:type="gramStart"/>
      <w:r w:rsidR="00F6104A">
        <w:rPr>
          <w:rFonts w:ascii="Times New Roman" w:hAnsi="Times New Roman"/>
          <w:sz w:val="24"/>
          <w:szCs w:val="24"/>
        </w:rPr>
        <w:t>Az egyik gépkocsi esetében bérleti díjat kell fizetni (lízing helyett bérleti szerződés van életben)</w:t>
      </w:r>
      <w:r>
        <w:rPr>
          <w:rFonts w:ascii="Times New Roman" w:hAnsi="Times New Roman"/>
          <w:sz w:val="24"/>
          <w:szCs w:val="24"/>
        </w:rPr>
        <w:t>, k</w:t>
      </w:r>
      <w:r w:rsidR="00F6104A">
        <w:rPr>
          <w:rFonts w:ascii="Times New Roman" w:hAnsi="Times New Roman"/>
          <w:sz w:val="24"/>
          <w:szCs w:val="24"/>
        </w:rPr>
        <w:t>arbantartási és kisjavítási szolgáltatásokra (gépek javítása, vagyonvédelmi távfelügyelet, lakások javításai, festése, fénymásolók nyomatdíjai)</w:t>
      </w:r>
      <w:r>
        <w:rPr>
          <w:rFonts w:ascii="Times New Roman" w:hAnsi="Times New Roman"/>
          <w:sz w:val="24"/>
          <w:szCs w:val="24"/>
        </w:rPr>
        <w:t>, k</w:t>
      </w:r>
      <w:r w:rsidR="00F6104A">
        <w:rPr>
          <w:rFonts w:ascii="Times New Roman" w:hAnsi="Times New Roman"/>
          <w:sz w:val="24"/>
          <w:szCs w:val="24"/>
        </w:rPr>
        <w:t>özvetített szolgáltatások teljesítésére (lakások és üzlet</w:t>
      </w:r>
      <w:r w:rsidR="00255D04">
        <w:rPr>
          <w:rFonts w:ascii="Times New Roman" w:hAnsi="Times New Roman"/>
          <w:sz w:val="24"/>
          <w:szCs w:val="24"/>
        </w:rPr>
        <w:t xml:space="preserve">ek továbbszámlázott közüzemei), </w:t>
      </w:r>
      <w:r w:rsidR="00F6104A">
        <w:rPr>
          <w:rFonts w:ascii="Times New Roman" w:hAnsi="Times New Roman"/>
          <w:sz w:val="24"/>
          <w:szCs w:val="24"/>
        </w:rPr>
        <w:t xml:space="preserve">államháztartáson belüli továbbszámlázásokra (Tankerületnek </w:t>
      </w:r>
      <w:r w:rsidR="00EE60C9">
        <w:rPr>
          <w:rFonts w:ascii="Times New Roman" w:hAnsi="Times New Roman"/>
          <w:sz w:val="24"/>
          <w:szCs w:val="24"/>
        </w:rPr>
        <w:t xml:space="preserve">továbbszámlázott közüzemi díjak </w:t>
      </w:r>
      <w:r w:rsidR="00BB20D1">
        <w:rPr>
          <w:rFonts w:ascii="Times New Roman" w:hAnsi="Times New Roman"/>
          <w:sz w:val="24"/>
          <w:szCs w:val="24"/>
        </w:rPr>
        <w:t>s</w:t>
      </w:r>
      <w:r w:rsidR="00F6104A">
        <w:rPr>
          <w:rFonts w:ascii="Times New Roman" w:hAnsi="Times New Roman"/>
          <w:sz w:val="24"/>
          <w:szCs w:val="24"/>
        </w:rPr>
        <w:t>portcsarnok használata miatt)</w:t>
      </w:r>
      <w:r>
        <w:rPr>
          <w:rFonts w:ascii="Times New Roman" w:hAnsi="Times New Roman"/>
          <w:sz w:val="24"/>
          <w:szCs w:val="24"/>
        </w:rPr>
        <w:t>, s</w:t>
      </w:r>
      <w:r w:rsidR="00F6104A">
        <w:rPr>
          <w:rFonts w:ascii="Times New Roman" w:hAnsi="Times New Roman"/>
          <w:sz w:val="24"/>
          <w:szCs w:val="24"/>
        </w:rPr>
        <w:t>zakmai tevékenységet segítők díjazásaira (végrehajtások indításából adódó ügyvédi és közjegyzői díjak), biztosítási díjak, egyéb szolgáltatások</w:t>
      </w:r>
      <w:proofErr w:type="gramEnd"/>
      <w:r w:rsidR="00F6104A">
        <w:rPr>
          <w:rFonts w:ascii="Times New Roman" w:hAnsi="Times New Roman"/>
          <w:sz w:val="24"/>
          <w:szCs w:val="24"/>
        </w:rPr>
        <w:t xml:space="preserve"> </w:t>
      </w:r>
      <w:proofErr w:type="gramStart"/>
      <w:r w:rsidR="00F6104A">
        <w:rPr>
          <w:rFonts w:ascii="Times New Roman" w:hAnsi="Times New Roman"/>
          <w:sz w:val="24"/>
          <w:szCs w:val="24"/>
        </w:rPr>
        <w:t>teljesítése</w:t>
      </w:r>
      <w:proofErr w:type="gramEnd"/>
      <w:r w:rsidR="00F6104A">
        <w:rPr>
          <w:rFonts w:ascii="Times New Roman" w:hAnsi="Times New Roman"/>
          <w:sz w:val="24"/>
          <w:szCs w:val="24"/>
        </w:rPr>
        <w:t xml:space="preserve"> (autók mosatása, bankköltség, tűz és munkavédelmi szolgáltatás, társasházak üzemeltetése, gépi földmunkák, hulladékkezelés, tűzoltó berendezések felülvizsgálatai stb.). A vásárolt élelmezés a legjelentősebb tétel az intézménynél, hiszen az iskolai étkeztetés a Városgondnokságon keresztül biztosított. A köznevelési intézmények közül az iskolákban étkezők száma a legmagasabb. Közel 600 fő étkezik éves szinten iskolai keretek között, ebből van, aki a háromszori étkezést veszi igénybe, és vannak, akik csak ebédet fogyasztanak. A vásárolt élelmezés díja az élelmiszerválságból adódóan oly mértékű, hogy azt a kapott normatíva és a szülők által fizetendő térítési díj nem fedezi. </w:t>
      </w:r>
    </w:p>
    <w:p w:rsidR="00333B16" w:rsidRDefault="00F6104A" w:rsidP="00F6104A">
      <w:pPr>
        <w:pStyle w:val="Nincstrkz"/>
        <w:jc w:val="both"/>
        <w:rPr>
          <w:rFonts w:ascii="Times New Roman" w:hAnsi="Times New Roman"/>
          <w:sz w:val="24"/>
          <w:szCs w:val="24"/>
        </w:rPr>
      </w:pPr>
      <w:r>
        <w:rPr>
          <w:rFonts w:ascii="Times New Roman" w:hAnsi="Times New Roman"/>
          <w:i/>
          <w:sz w:val="24"/>
          <w:szCs w:val="24"/>
        </w:rPr>
        <w:t>Körmendi Kulturális Központ, Múzeum és Könyvtár</w:t>
      </w:r>
      <w:r>
        <w:rPr>
          <w:rFonts w:ascii="Times New Roman" w:hAnsi="Times New Roman"/>
          <w:sz w:val="24"/>
          <w:szCs w:val="24"/>
        </w:rPr>
        <w:t xml:space="preserve"> kiadásai szintén a jelenlegi korlátozásokat is figyelembe véve került</w:t>
      </w:r>
      <w:r w:rsidR="00BB20D1">
        <w:rPr>
          <w:rFonts w:ascii="Times New Roman" w:hAnsi="Times New Roman"/>
          <w:sz w:val="24"/>
          <w:szCs w:val="24"/>
        </w:rPr>
        <w:t>ek</w:t>
      </w:r>
      <w:r>
        <w:rPr>
          <w:rFonts w:ascii="Times New Roman" w:hAnsi="Times New Roman"/>
          <w:sz w:val="24"/>
          <w:szCs w:val="24"/>
        </w:rPr>
        <w:t xml:space="preserve"> tervezésre. A múzeum és könyvtár esetében jelentősebb változás nincs az előző évhez viszonyítva. A könyvtárnál és a múzeumnál is az </w:t>
      </w:r>
      <w:r w:rsidR="00586388">
        <w:rPr>
          <w:rFonts w:ascii="Times New Roman" w:hAnsi="Times New Roman"/>
          <w:sz w:val="24"/>
          <w:szCs w:val="24"/>
        </w:rPr>
        <w:t xml:space="preserve">előző évi adatok teljesülését </w:t>
      </w:r>
      <w:r>
        <w:rPr>
          <w:rFonts w:ascii="Times New Roman" w:hAnsi="Times New Roman"/>
          <w:sz w:val="24"/>
          <w:szCs w:val="24"/>
        </w:rPr>
        <w:t xml:space="preserve">figyelembe véve került tervezésre a dologi kiadások előirányzata. A kulturális feladatellátásnál azonban a rendezvények kisebb volumenével tervezhetünk, hiszen figyelembe kell venni azt is, hogy jelenleg a módosított </w:t>
      </w:r>
      <w:proofErr w:type="spellStart"/>
      <w:r>
        <w:rPr>
          <w:rFonts w:ascii="Times New Roman" w:hAnsi="Times New Roman"/>
          <w:sz w:val="24"/>
          <w:szCs w:val="24"/>
        </w:rPr>
        <w:t>nyitvatartások</w:t>
      </w:r>
      <w:proofErr w:type="spellEnd"/>
      <w:r>
        <w:rPr>
          <w:rFonts w:ascii="Times New Roman" w:hAnsi="Times New Roman"/>
          <w:sz w:val="24"/>
          <w:szCs w:val="24"/>
        </w:rPr>
        <w:t xml:space="preserve"> miatt nem minden közösségi színtér tart nyitva. A rendezvények kiadásai nagyban függnek az év közbeni alakulásoktól, a rendezvényekre pontosabb számot akkor lehet mondani, amikor egy-egy produkció esetében ismertté válik a megállapodások tartalma.</w:t>
      </w:r>
      <w:r w:rsidR="00333B16">
        <w:rPr>
          <w:rFonts w:ascii="Times New Roman" w:hAnsi="Times New Roman"/>
          <w:sz w:val="24"/>
          <w:szCs w:val="24"/>
        </w:rPr>
        <w:t xml:space="preserve"> </w:t>
      </w:r>
    </w:p>
    <w:p w:rsidR="00586388" w:rsidRDefault="00586388" w:rsidP="00F6104A">
      <w:pPr>
        <w:pStyle w:val="Nincstrkz"/>
        <w:jc w:val="both"/>
        <w:rPr>
          <w:rFonts w:ascii="Times New Roman" w:hAnsi="Times New Roman"/>
          <w:sz w:val="24"/>
          <w:szCs w:val="24"/>
        </w:rPr>
      </w:pPr>
    </w:p>
    <w:p w:rsidR="001D4E86" w:rsidRDefault="00F6104A" w:rsidP="00F6104A">
      <w:pPr>
        <w:pStyle w:val="Nincstrkz"/>
        <w:jc w:val="both"/>
        <w:rPr>
          <w:rFonts w:ascii="Times New Roman" w:hAnsi="Times New Roman"/>
          <w:sz w:val="24"/>
          <w:szCs w:val="24"/>
        </w:rPr>
      </w:pPr>
      <w:r>
        <w:rPr>
          <w:rFonts w:ascii="Times New Roman" w:hAnsi="Times New Roman"/>
          <w:sz w:val="24"/>
          <w:szCs w:val="24"/>
        </w:rPr>
        <w:t>A közüzemi díjak tervezése természetesen minden intézménynél megtörtént. Minden évben jelentős kiadási t</w:t>
      </w:r>
      <w:r w:rsidR="00586388">
        <w:rPr>
          <w:rFonts w:ascii="Times New Roman" w:hAnsi="Times New Roman"/>
          <w:sz w:val="24"/>
          <w:szCs w:val="24"/>
        </w:rPr>
        <w:t xml:space="preserve">ételt képeznek ezek a kiadások. </w:t>
      </w:r>
      <w:r>
        <w:rPr>
          <w:rFonts w:ascii="Times New Roman" w:hAnsi="Times New Roman"/>
          <w:sz w:val="24"/>
          <w:szCs w:val="24"/>
        </w:rPr>
        <w:t>Az alábbi táblázatban látható, hogy alakultak a közüzemek díjai</w:t>
      </w:r>
      <w:r w:rsidR="001D4E86">
        <w:rPr>
          <w:rFonts w:ascii="Times New Roman" w:hAnsi="Times New Roman"/>
          <w:sz w:val="24"/>
          <w:szCs w:val="24"/>
        </w:rPr>
        <w:t xml:space="preserve">. </w:t>
      </w:r>
      <w:r>
        <w:rPr>
          <w:rFonts w:ascii="Times New Roman" w:hAnsi="Times New Roman"/>
          <w:sz w:val="24"/>
          <w:szCs w:val="24"/>
        </w:rPr>
        <w:t>Az elmúlt két év mennyi</w:t>
      </w:r>
      <w:r w:rsidR="001D4E86">
        <w:rPr>
          <w:rFonts w:ascii="Times New Roman" w:hAnsi="Times New Roman"/>
          <w:sz w:val="24"/>
          <w:szCs w:val="24"/>
        </w:rPr>
        <w:t>ségi fogyasztásait</w:t>
      </w:r>
      <w:r>
        <w:rPr>
          <w:rFonts w:ascii="Times New Roman" w:hAnsi="Times New Roman"/>
          <w:sz w:val="24"/>
          <w:szCs w:val="24"/>
        </w:rPr>
        <w:t xml:space="preserve"> és az átla</w:t>
      </w:r>
      <w:r w:rsidR="001E7747">
        <w:rPr>
          <w:rFonts w:ascii="Times New Roman" w:hAnsi="Times New Roman"/>
          <w:sz w:val="24"/>
          <w:szCs w:val="24"/>
        </w:rPr>
        <w:t>g</w:t>
      </w:r>
      <w:r>
        <w:rPr>
          <w:rFonts w:ascii="Times New Roman" w:hAnsi="Times New Roman"/>
          <w:sz w:val="24"/>
          <w:szCs w:val="24"/>
        </w:rPr>
        <w:t xml:space="preserve">fogyasztást figyelembe véve, a jelenleg ismert árakkal számolva kalkuláltuk az éves közüzemi díjakat. </w:t>
      </w:r>
    </w:p>
    <w:p w:rsidR="001D4E86" w:rsidRDefault="001D4E86">
      <w:pPr>
        <w:spacing w:after="200" w:line="276" w:lineRule="auto"/>
        <w:rPr>
          <w:rFonts w:eastAsia="Calibri"/>
          <w:lang w:eastAsia="en-US"/>
        </w:rPr>
      </w:pPr>
      <w:r>
        <w:br w:type="page"/>
      </w:r>
    </w:p>
    <w:p w:rsidR="001E7747" w:rsidRDefault="001E7747" w:rsidP="00F6104A">
      <w:pPr>
        <w:pStyle w:val="Nincstrkz"/>
        <w:jc w:val="both"/>
        <w:rPr>
          <w:rFonts w:ascii="Times New Roman" w:hAnsi="Times New Roman"/>
          <w:sz w:val="24"/>
          <w:szCs w:val="24"/>
        </w:rPr>
      </w:pPr>
    </w:p>
    <w:tbl>
      <w:tblPr>
        <w:tblW w:w="5860" w:type="dxa"/>
        <w:tblInd w:w="2018" w:type="dxa"/>
        <w:tblCellMar>
          <w:left w:w="70" w:type="dxa"/>
          <w:right w:w="70" w:type="dxa"/>
        </w:tblCellMar>
        <w:tblLook w:val="04A0"/>
      </w:tblPr>
      <w:tblGrid>
        <w:gridCol w:w="1521"/>
        <w:gridCol w:w="705"/>
        <w:gridCol w:w="1817"/>
        <w:gridCol w:w="1817"/>
      </w:tblGrid>
      <w:tr w:rsidR="00505E48" w:rsidRPr="001D4E86" w:rsidTr="00260BA9">
        <w:trPr>
          <w:trHeight w:val="30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E48" w:rsidRPr="001D4E86" w:rsidRDefault="00505E48" w:rsidP="00260BA9">
            <w:pPr>
              <w:rPr>
                <w:b/>
                <w:bCs/>
                <w:color w:val="000000"/>
              </w:rPr>
            </w:pPr>
            <w:r w:rsidRPr="001D4E86">
              <w:rPr>
                <w:b/>
                <w:bCs/>
                <w:color w:val="000000"/>
                <w:sz w:val="22"/>
                <w:szCs w:val="22"/>
              </w:rPr>
              <w:t> </w:t>
            </w:r>
          </w:p>
        </w:tc>
        <w:tc>
          <w:tcPr>
            <w:tcW w:w="4339" w:type="dxa"/>
            <w:gridSpan w:val="3"/>
            <w:tcBorders>
              <w:top w:val="single" w:sz="4" w:space="0" w:color="auto"/>
              <w:left w:val="nil"/>
              <w:bottom w:val="single" w:sz="4" w:space="0" w:color="auto"/>
              <w:right w:val="single" w:sz="4" w:space="0" w:color="auto"/>
            </w:tcBorders>
            <w:shd w:val="clear" w:color="auto" w:fill="auto"/>
            <w:noWrap/>
            <w:vAlign w:val="bottom"/>
            <w:hideMark/>
          </w:tcPr>
          <w:p w:rsidR="00505E48" w:rsidRPr="001D4E86" w:rsidRDefault="00505E48" w:rsidP="00260BA9">
            <w:pPr>
              <w:jc w:val="center"/>
              <w:rPr>
                <w:b/>
                <w:bCs/>
                <w:color w:val="000000"/>
              </w:rPr>
            </w:pPr>
            <w:r w:rsidRPr="001D4E86">
              <w:rPr>
                <w:b/>
                <w:bCs/>
                <w:color w:val="000000"/>
                <w:sz w:val="22"/>
                <w:szCs w:val="22"/>
              </w:rPr>
              <w:t>nettó (rendszerhasználati díjak nélkül)</w:t>
            </w:r>
          </w:p>
        </w:tc>
      </w:tr>
      <w:tr w:rsidR="00505E48" w:rsidRPr="001D4E86" w:rsidTr="001F29AA">
        <w:trPr>
          <w:trHeight w:val="674"/>
        </w:trPr>
        <w:tc>
          <w:tcPr>
            <w:tcW w:w="1521" w:type="dxa"/>
            <w:tcBorders>
              <w:top w:val="nil"/>
              <w:left w:val="single" w:sz="4" w:space="0" w:color="auto"/>
              <w:bottom w:val="single" w:sz="4" w:space="0" w:color="auto"/>
              <w:right w:val="single" w:sz="4" w:space="0" w:color="auto"/>
            </w:tcBorders>
            <w:shd w:val="clear" w:color="auto" w:fill="auto"/>
            <w:noWrap/>
            <w:vAlign w:val="bottom"/>
            <w:hideMark/>
          </w:tcPr>
          <w:p w:rsidR="00505E48" w:rsidRPr="001D4E86" w:rsidRDefault="00505E48" w:rsidP="00260BA9">
            <w:pPr>
              <w:rPr>
                <w:b/>
                <w:bCs/>
                <w:color w:val="000000"/>
              </w:rPr>
            </w:pPr>
            <w:r w:rsidRPr="001D4E86">
              <w:rPr>
                <w:b/>
                <w:bCs/>
                <w:color w:val="000000"/>
                <w:sz w:val="22"/>
                <w:szCs w:val="22"/>
              </w:rPr>
              <w:t> </w:t>
            </w:r>
          </w:p>
        </w:tc>
        <w:tc>
          <w:tcPr>
            <w:tcW w:w="705" w:type="dxa"/>
            <w:tcBorders>
              <w:top w:val="nil"/>
              <w:left w:val="nil"/>
              <w:bottom w:val="single" w:sz="4" w:space="0" w:color="auto"/>
              <w:right w:val="single" w:sz="4" w:space="0" w:color="auto"/>
            </w:tcBorders>
            <w:shd w:val="clear" w:color="auto" w:fill="auto"/>
            <w:noWrap/>
            <w:vAlign w:val="center"/>
            <w:hideMark/>
          </w:tcPr>
          <w:p w:rsidR="00505E48" w:rsidRPr="001D4E86" w:rsidRDefault="00505E48" w:rsidP="00260BA9">
            <w:pPr>
              <w:jc w:val="center"/>
              <w:rPr>
                <w:b/>
                <w:bCs/>
                <w:color w:val="000000"/>
              </w:rPr>
            </w:pPr>
            <w:r w:rsidRPr="001D4E86">
              <w:rPr>
                <w:b/>
                <w:bCs/>
                <w:color w:val="000000"/>
                <w:sz w:val="22"/>
                <w:szCs w:val="22"/>
              </w:rPr>
              <w:t>2021</w:t>
            </w:r>
          </w:p>
        </w:tc>
        <w:tc>
          <w:tcPr>
            <w:tcW w:w="1817" w:type="dxa"/>
            <w:tcBorders>
              <w:top w:val="nil"/>
              <w:left w:val="nil"/>
              <w:bottom w:val="single" w:sz="4" w:space="0" w:color="auto"/>
              <w:right w:val="single" w:sz="4" w:space="0" w:color="auto"/>
            </w:tcBorders>
            <w:shd w:val="clear" w:color="auto" w:fill="auto"/>
            <w:noWrap/>
            <w:vAlign w:val="center"/>
            <w:hideMark/>
          </w:tcPr>
          <w:p w:rsidR="00505E48" w:rsidRPr="001D4E86" w:rsidRDefault="00505E48" w:rsidP="00260BA9">
            <w:pPr>
              <w:jc w:val="center"/>
              <w:rPr>
                <w:b/>
                <w:bCs/>
                <w:color w:val="000000"/>
              </w:rPr>
            </w:pPr>
            <w:r w:rsidRPr="001D4E86">
              <w:rPr>
                <w:b/>
                <w:bCs/>
                <w:color w:val="000000"/>
                <w:sz w:val="22"/>
                <w:szCs w:val="22"/>
              </w:rPr>
              <w:t>2023.10.01-től</w:t>
            </w:r>
          </w:p>
        </w:tc>
        <w:tc>
          <w:tcPr>
            <w:tcW w:w="1817" w:type="dxa"/>
            <w:tcBorders>
              <w:top w:val="nil"/>
              <w:left w:val="nil"/>
              <w:bottom w:val="single" w:sz="4" w:space="0" w:color="auto"/>
              <w:right w:val="single" w:sz="4" w:space="0" w:color="auto"/>
            </w:tcBorders>
            <w:shd w:val="clear" w:color="auto" w:fill="auto"/>
            <w:noWrap/>
            <w:vAlign w:val="center"/>
            <w:hideMark/>
          </w:tcPr>
          <w:p w:rsidR="00505E48" w:rsidRPr="001D4E86" w:rsidRDefault="00505E48" w:rsidP="00260BA9">
            <w:pPr>
              <w:jc w:val="center"/>
              <w:rPr>
                <w:b/>
                <w:bCs/>
                <w:color w:val="000000"/>
              </w:rPr>
            </w:pPr>
            <w:r w:rsidRPr="001D4E86">
              <w:rPr>
                <w:b/>
                <w:bCs/>
                <w:color w:val="000000"/>
                <w:sz w:val="22"/>
                <w:szCs w:val="22"/>
              </w:rPr>
              <w:t>2024.01.01-től</w:t>
            </w:r>
          </w:p>
        </w:tc>
      </w:tr>
      <w:tr w:rsidR="00505E48" w:rsidRPr="001D4E86" w:rsidTr="00260BA9">
        <w:trPr>
          <w:trHeight w:val="300"/>
        </w:trPr>
        <w:tc>
          <w:tcPr>
            <w:tcW w:w="1521" w:type="dxa"/>
            <w:tcBorders>
              <w:top w:val="nil"/>
              <w:left w:val="single" w:sz="4" w:space="0" w:color="auto"/>
              <w:bottom w:val="single" w:sz="4" w:space="0" w:color="auto"/>
              <w:right w:val="single" w:sz="4" w:space="0" w:color="auto"/>
            </w:tcBorders>
            <w:shd w:val="clear" w:color="auto" w:fill="auto"/>
            <w:noWrap/>
            <w:vAlign w:val="bottom"/>
            <w:hideMark/>
          </w:tcPr>
          <w:p w:rsidR="00505E48" w:rsidRPr="001D4E86" w:rsidRDefault="00505E48" w:rsidP="00260BA9">
            <w:pPr>
              <w:rPr>
                <w:color w:val="000000"/>
              </w:rPr>
            </w:pPr>
            <w:r w:rsidRPr="001D4E86">
              <w:rPr>
                <w:color w:val="000000"/>
                <w:sz w:val="22"/>
                <w:szCs w:val="22"/>
              </w:rPr>
              <w:t>áram (Ft/</w:t>
            </w:r>
            <w:proofErr w:type="spellStart"/>
            <w:r w:rsidRPr="001D4E86">
              <w:rPr>
                <w:color w:val="000000"/>
                <w:sz w:val="22"/>
                <w:szCs w:val="22"/>
              </w:rPr>
              <w:t>kwh</w:t>
            </w:r>
            <w:proofErr w:type="spellEnd"/>
            <w:r w:rsidRPr="001D4E86">
              <w:rPr>
                <w:color w:val="000000"/>
                <w:sz w:val="22"/>
                <w:szCs w:val="22"/>
              </w:rPr>
              <w:t>)</w:t>
            </w:r>
          </w:p>
        </w:tc>
        <w:tc>
          <w:tcPr>
            <w:tcW w:w="705" w:type="dxa"/>
            <w:tcBorders>
              <w:top w:val="nil"/>
              <w:left w:val="nil"/>
              <w:bottom w:val="single" w:sz="4" w:space="0" w:color="auto"/>
              <w:right w:val="single" w:sz="4" w:space="0" w:color="auto"/>
            </w:tcBorders>
            <w:shd w:val="clear" w:color="auto" w:fill="auto"/>
            <w:noWrap/>
            <w:vAlign w:val="bottom"/>
            <w:hideMark/>
          </w:tcPr>
          <w:p w:rsidR="00505E48" w:rsidRPr="001D4E86" w:rsidRDefault="00505E48" w:rsidP="00260BA9">
            <w:pPr>
              <w:jc w:val="right"/>
              <w:rPr>
                <w:color w:val="000000"/>
              </w:rPr>
            </w:pPr>
            <w:r w:rsidRPr="001D4E86">
              <w:rPr>
                <w:color w:val="000000"/>
                <w:sz w:val="22"/>
                <w:szCs w:val="22"/>
              </w:rPr>
              <w:t>31</w:t>
            </w:r>
          </w:p>
        </w:tc>
        <w:tc>
          <w:tcPr>
            <w:tcW w:w="1817" w:type="dxa"/>
            <w:tcBorders>
              <w:top w:val="nil"/>
              <w:left w:val="nil"/>
              <w:bottom w:val="single" w:sz="4" w:space="0" w:color="auto"/>
              <w:right w:val="single" w:sz="4" w:space="0" w:color="auto"/>
            </w:tcBorders>
            <w:shd w:val="clear" w:color="auto" w:fill="auto"/>
            <w:noWrap/>
            <w:vAlign w:val="bottom"/>
            <w:hideMark/>
          </w:tcPr>
          <w:p w:rsidR="00505E48" w:rsidRPr="001D4E86" w:rsidRDefault="00505E48" w:rsidP="00260BA9">
            <w:pPr>
              <w:rPr>
                <w:color w:val="000000"/>
              </w:rPr>
            </w:pPr>
            <w:r w:rsidRPr="001D4E86">
              <w:rPr>
                <w:color w:val="000000"/>
                <w:sz w:val="22"/>
                <w:szCs w:val="22"/>
              </w:rPr>
              <w:t> </w:t>
            </w:r>
          </w:p>
        </w:tc>
        <w:tc>
          <w:tcPr>
            <w:tcW w:w="1817" w:type="dxa"/>
            <w:tcBorders>
              <w:top w:val="nil"/>
              <w:left w:val="nil"/>
              <w:bottom w:val="single" w:sz="4" w:space="0" w:color="auto"/>
              <w:right w:val="single" w:sz="4" w:space="0" w:color="auto"/>
            </w:tcBorders>
            <w:shd w:val="clear" w:color="auto" w:fill="auto"/>
            <w:noWrap/>
            <w:vAlign w:val="bottom"/>
            <w:hideMark/>
          </w:tcPr>
          <w:p w:rsidR="00505E48" w:rsidRPr="001D4E86" w:rsidRDefault="00505E48" w:rsidP="00260BA9">
            <w:pPr>
              <w:jc w:val="right"/>
              <w:rPr>
                <w:color w:val="000000"/>
              </w:rPr>
            </w:pPr>
            <w:r w:rsidRPr="001D4E86">
              <w:rPr>
                <w:color w:val="000000"/>
                <w:sz w:val="22"/>
                <w:szCs w:val="22"/>
              </w:rPr>
              <w:t>89</w:t>
            </w:r>
          </w:p>
        </w:tc>
      </w:tr>
      <w:tr w:rsidR="00505E48" w:rsidRPr="001D4E86" w:rsidTr="00260BA9">
        <w:trPr>
          <w:trHeight w:val="300"/>
        </w:trPr>
        <w:tc>
          <w:tcPr>
            <w:tcW w:w="1521" w:type="dxa"/>
            <w:tcBorders>
              <w:top w:val="nil"/>
              <w:left w:val="single" w:sz="4" w:space="0" w:color="auto"/>
              <w:bottom w:val="single" w:sz="4" w:space="0" w:color="auto"/>
              <w:right w:val="single" w:sz="4" w:space="0" w:color="auto"/>
            </w:tcBorders>
            <w:shd w:val="clear" w:color="auto" w:fill="auto"/>
            <w:noWrap/>
            <w:vAlign w:val="bottom"/>
            <w:hideMark/>
          </w:tcPr>
          <w:p w:rsidR="00505E48" w:rsidRPr="001D4E86" w:rsidRDefault="00505E48" w:rsidP="00260BA9">
            <w:pPr>
              <w:rPr>
                <w:color w:val="000000"/>
              </w:rPr>
            </w:pPr>
            <w:proofErr w:type="spellStart"/>
            <w:r w:rsidRPr="001D4E86">
              <w:rPr>
                <w:color w:val="000000"/>
                <w:sz w:val="22"/>
                <w:szCs w:val="22"/>
              </w:rPr>
              <w:t>közvil</w:t>
            </w:r>
            <w:proofErr w:type="spellEnd"/>
            <w:r w:rsidRPr="001D4E86">
              <w:rPr>
                <w:color w:val="000000"/>
                <w:sz w:val="22"/>
                <w:szCs w:val="22"/>
              </w:rPr>
              <w:t xml:space="preserve"> (Ft/</w:t>
            </w:r>
            <w:proofErr w:type="spellStart"/>
            <w:r w:rsidRPr="001D4E86">
              <w:rPr>
                <w:color w:val="000000"/>
                <w:sz w:val="22"/>
                <w:szCs w:val="22"/>
              </w:rPr>
              <w:t>kwh</w:t>
            </w:r>
            <w:proofErr w:type="spellEnd"/>
            <w:r w:rsidRPr="001D4E86">
              <w:rPr>
                <w:color w:val="000000"/>
                <w:sz w:val="22"/>
                <w:szCs w:val="22"/>
              </w:rPr>
              <w:t>)</w:t>
            </w:r>
          </w:p>
        </w:tc>
        <w:tc>
          <w:tcPr>
            <w:tcW w:w="705" w:type="dxa"/>
            <w:tcBorders>
              <w:top w:val="nil"/>
              <w:left w:val="nil"/>
              <w:bottom w:val="single" w:sz="4" w:space="0" w:color="auto"/>
              <w:right w:val="single" w:sz="4" w:space="0" w:color="auto"/>
            </w:tcBorders>
            <w:shd w:val="clear" w:color="auto" w:fill="auto"/>
            <w:noWrap/>
            <w:vAlign w:val="bottom"/>
            <w:hideMark/>
          </w:tcPr>
          <w:p w:rsidR="00505E48" w:rsidRPr="001D4E86" w:rsidRDefault="00505E48" w:rsidP="00260BA9">
            <w:pPr>
              <w:jc w:val="right"/>
              <w:rPr>
                <w:color w:val="000000"/>
              </w:rPr>
            </w:pPr>
            <w:r w:rsidRPr="001D4E86">
              <w:rPr>
                <w:color w:val="000000"/>
                <w:sz w:val="22"/>
                <w:szCs w:val="22"/>
              </w:rPr>
              <w:t>17</w:t>
            </w:r>
          </w:p>
        </w:tc>
        <w:tc>
          <w:tcPr>
            <w:tcW w:w="1817" w:type="dxa"/>
            <w:tcBorders>
              <w:top w:val="nil"/>
              <w:left w:val="nil"/>
              <w:bottom w:val="single" w:sz="4" w:space="0" w:color="auto"/>
              <w:right w:val="single" w:sz="4" w:space="0" w:color="auto"/>
            </w:tcBorders>
            <w:shd w:val="clear" w:color="auto" w:fill="auto"/>
            <w:noWrap/>
            <w:vAlign w:val="bottom"/>
            <w:hideMark/>
          </w:tcPr>
          <w:p w:rsidR="00505E48" w:rsidRPr="001D4E86" w:rsidRDefault="00505E48" w:rsidP="00260BA9">
            <w:pPr>
              <w:rPr>
                <w:color w:val="000000"/>
              </w:rPr>
            </w:pPr>
            <w:r w:rsidRPr="001D4E86">
              <w:rPr>
                <w:color w:val="000000"/>
                <w:sz w:val="22"/>
                <w:szCs w:val="22"/>
              </w:rPr>
              <w:t> </w:t>
            </w:r>
          </w:p>
        </w:tc>
        <w:tc>
          <w:tcPr>
            <w:tcW w:w="1817" w:type="dxa"/>
            <w:tcBorders>
              <w:top w:val="nil"/>
              <w:left w:val="nil"/>
              <w:bottom w:val="single" w:sz="4" w:space="0" w:color="auto"/>
              <w:right w:val="single" w:sz="4" w:space="0" w:color="auto"/>
            </w:tcBorders>
            <w:shd w:val="clear" w:color="auto" w:fill="auto"/>
            <w:noWrap/>
            <w:vAlign w:val="bottom"/>
            <w:hideMark/>
          </w:tcPr>
          <w:p w:rsidR="00505E48" w:rsidRPr="001D4E86" w:rsidRDefault="00505E48" w:rsidP="00260BA9">
            <w:pPr>
              <w:jc w:val="right"/>
              <w:rPr>
                <w:color w:val="000000"/>
              </w:rPr>
            </w:pPr>
            <w:r w:rsidRPr="001D4E86">
              <w:rPr>
                <w:color w:val="000000"/>
                <w:sz w:val="22"/>
                <w:szCs w:val="22"/>
              </w:rPr>
              <w:t>162</w:t>
            </w:r>
          </w:p>
        </w:tc>
      </w:tr>
      <w:tr w:rsidR="00505E48" w:rsidRPr="001D4E86" w:rsidTr="00260BA9">
        <w:trPr>
          <w:trHeight w:val="300"/>
        </w:trPr>
        <w:tc>
          <w:tcPr>
            <w:tcW w:w="1521" w:type="dxa"/>
            <w:tcBorders>
              <w:top w:val="nil"/>
              <w:left w:val="single" w:sz="4" w:space="0" w:color="auto"/>
              <w:bottom w:val="single" w:sz="4" w:space="0" w:color="auto"/>
              <w:right w:val="single" w:sz="4" w:space="0" w:color="auto"/>
            </w:tcBorders>
            <w:shd w:val="clear" w:color="auto" w:fill="auto"/>
            <w:noWrap/>
            <w:vAlign w:val="bottom"/>
            <w:hideMark/>
          </w:tcPr>
          <w:p w:rsidR="00505E48" w:rsidRPr="001D4E86" w:rsidRDefault="00505E48" w:rsidP="00260BA9">
            <w:pPr>
              <w:rPr>
                <w:color w:val="000000"/>
              </w:rPr>
            </w:pPr>
            <w:r w:rsidRPr="001D4E86">
              <w:rPr>
                <w:color w:val="000000"/>
                <w:sz w:val="22"/>
                <w:szCs w:val="22"/>
              </w:rPr>
              <w:t>gáz (Ft/m3)</w:t>
            </w:r>
          </w:p>
        </w:tc>
        <w:tc>
          <w:tcPr>
            <w:tcW w:w="705" w:type="dxa"/>
            <w:tcBorders>
              <w:top w:val="nil"/>
              <w:left w:val="nil"/>
              <w:bottom w:val="single" w:sz="4" w:space="0" w:color="auto"/>
              <w:right w:val="single" w:sz="4" w:space="0" w:color="auto"/>
            </w:tcBorders>
            <w:shd w:val="clear" w:color="auto" w:fill="auto"/>
            <w:noWrap/>
            <w:vAlign w:val="bottom"/>
            <w:hideMark/>
          </w:tcPr>
          <w:p w:rsidR="00505E48" w:rsidRPr="001D4E86" w:rsidRDefault="00505E48" w:rsidP="00260BA9">
            <w:pPr>
              <w:jc w:val="right"/>
              <w:rPr>
                <w:color w:val="000000"/>
              </w:rPr>
            </w:pPr>
            <w:r w:rsidRPr="001D4E86">
              <w:rPr>
                <w:color w:val="000000"/>
                <w:sz w:val="22"/>
                <w:szCs w:val="22"/>
              </w:rPr>
              <w:t>125</w:t>
            </w:r>
          </w:p>
        </w:tc>
        <w:tc>
          <w:tcPr>
            <w:tcW w:w="1817" w:type="dxa"/>
            <w:tcBorders>
              <w:top w:val="nil"/>
              <w:left w:val="nil"/>
              <w:bottom w:val="single" w:sz="4" w:space="0" w:color="auto"/>
              <w:right w:val="single" w:sz="4" w:space="0" w:color="auto"/>
            </w:tcBorders>
            <w:shd w:val="clear" w:color="auto" w:fill="auto"/>
            <w:noWrap/>
            <w:vAlign w:val="bottom"/>
            <w:hideMark/>
          </w:tcPr>
          <w:p w:rsidR="00505E48" w:rsidRPr="001D4E86" w:rsidRDefault="00505E48" w:rsidP="00260BA9">
            <w:pPr>
              <w:rPr>
                <w:color w:val="000000"/>
              </w:rPr>
            </w:pPr>
            <w:r w:rsidRPr="001D4E86">
              <w:rPr>
                <w:color w:val="000000"/>
                <w:sz w:val="22"/>
                <w:szCs w:val="22"/>
              </w:rPr>
              <w:t> </w:t>
            </w:r>
          </w:p>
        </w:tc>
        <w:tc>
          <w:tcPr>
            <w:tcW w:w="1817" w:type="dxa"/>
            <w:tcBorders>
              <w:top w:val="nil"/>
              <w:left w:val="nil"/>
              <w:bottom w:val="single" w:sz="4" w:space="0" w:color="auto"/>
              <w:right w:val="single" w:sz="4" w:space="0" w:color="auto"/>
            </w:tcBorders>
            <w:shd w:val="clear" w:color="auto" w:fill="auto"/>
            <w:noWrap/>
            <w:vAlign w:val="bottom"/>
            <w:hideMark/>
          </w:tcPr>
          <w:p w:rsidR="00505E48" w:rsidRPr="001D4E86" w:rsidRDefault="00505E48" w:rsidP="00260BA9">
            <w:pPr>
              <w:jc w:val="right"/>
              <w:rPr>
                <w:color w:val="000000"/>
              </w:rPr>
            </w:pPr>
            <w:r w:rsidRPr="001D4E86">
              <w:rPr>
                <w:color w:val="000000"/>
                <w:sz w:val="22"/>
                <w:szCs w:val="22"/>
              </w:rPr>
              <w:t>343</w:t>
            </w:r>
          </w:p>
        </w:tc>
      </w:tr>
      <w:tr w:rsidR="00505E48" w:rsidRPr="001D4E86" w:rsidTr="00260BA9">
        <w:trPr>
          <w:trHeight w:val="300"/>
        </w:trPr>
        <w:tc>
          <w:tcPr>
            <w:tcW w:w="1521" w:type="dxa"/>
            <w:tcBorders>
              <w:top w:val="nil"/>
              <w:left w:val="single" w:sz="4" w:space="0" w:color="auto"/>
              <w:bottom w:val="single" w:sz="4" w:space="0" w:color="auto"/>
              <w:right w:val="single" w:sz="4" w:space="0" w:color="auto"/>
            </w:tcBorders>
            <w:shd w:val="clear" w:color="auto" w:fill="auto"/>
            <w:noWrap/>
            <w:vAlign w:val="bottom"/>
            <w:hideMark/>
          </w:tcPr>
          <w:p w:rsidR="00505E48" w:rsidRPr="001D4E86" w:rsidRDefault="00505E48" w:rsidP="00260BA9">
            <w:pPr>
              <w:rPr>
                <w:color w:val="000000"/>
              </w:rPr>
            </w:pPr>
            <w:proofErr w:type="spellStart"/>
            <w:r w:rsidRPr="001D4E86">
              <w:rPr>
                <w:color w:val="000000"/>
                <w:sz w:val="22"/>
                <w:szCs w:val="22"/>
              </w:rPr>
              <w:t>távhő</w:t>
            </w:r>
            <w:proofErr w:type="spellEnd"/>
            <w:r w:rsidRPr="001D4E86">
              <w:rPr>
                <w:color w:val="000000"/>
                <w:sz w:val="22"/>
                <w:szCs w:val="22"/>
              </w:rPr>
              <w:t xml:space="preserve"> (Ft/GJ)</w:t>
            </w:r>
          </w:p>
        </w:tc>
        <w:tc>
          <w:tcPr>
            <w:tcW w:w="705" w:type="dxa"/>
            <w:tcBorders>
              <w:top w:val="nil"/>
              <w:left w:val="nil"/>
              <w:bottom w:val="single" w:sz="4" w:space="0" w:color="auto"/>
              <w:right w:val="single" w:sz="4" w:space="0" w:color="auto"/>
            </w:tcBorders>
            <w:shd w:val="clear" w:color="auto" w:fill="auto"/>
            <w:noWrap/>
            <w:vAlign w:val="bottom"/>
            <w:hideMark/>
          </w:tcPr>
          <w:p w:rsidR="00505E48" w:rsidRPr="001D4E86" w:rsidRDefault="00505E48" w:rsidP="00260BA9">
            <w:pPr>
              <w:jc w:val="right"/>
              <w:rPr>
                <w:color w:val="000000"/>
              </w:rPr>
            </w:pPr>
            <w:r w:rsidRPr="001D4E86">
              <w:rPr>
                <w:color w:val="000000"/>
                <w:sz w:val="22"/>
                <w:szCs w:val="22"/>
              </w:rPr>
              <w:t>4 165</w:t>
            </w:r>
          </w:p>
        </w:tc>
        <w:tc>
          <w:tcPr>
            <w:tcW w:w="1817" w:type="dxa"/>
            <w:tcBorders>
              <w:top w:val="nil"/>
              <w:left w:val="nil"/>
              <w:bottom w:val="single" w:sz="4" w:space="0" w:color="auto"/>
              <w:right w:val="single" w:sz="4" w:space="0" w:color="auto"/>
            </w:tcBorders>
            <w:shd w:val="clear" w:color="auto" w:fill="auto"/>
            <w:noWrap/>
            <w:vAlign w:val="bottom"/>
            <w:hideMark/>
          </w:tcPr>
          <w:p w:rsidR="00505E48" w:rsidRPr="001D4E86" w:rsidRDefault="00505E48" w:rsidP="00260BA9">
            <w:pPr>
              <w:jc w:val="right"/>
              <w:rPr>
                <w:color w:val="000000"/>
              </w:rPr>
            </w:pPr>
            <w:r w:rsidRPr="001D4E86">
              <w:rPr>
                <w:color w:val="000000"/>
                <w:sz w:val="22"/>
                <w:szCs w:val="22"/>
              </w:rPr>
              <w:t>10 629</w:t>
            </w:r>
          </w:p>
        </w:tc>
        <w:tc>
          <w:tcPr>
            <w:tcW w:w="1817" w:type="dxa"/>
            <w:tcBorders>
              <w:top w:val="nil"/>
              <w:left w:val="nil"/>
              <w:bottom w:val="single" w:sz="4" w:space="0" w:color="auto"/>
              <w:right w:val="single" w:sz="4" w:space="0" w:color="auto"/>
            </w:tcBorders>
            <w:shd w:val="clear" w:color="auto" w:fill="auto"/>
            <w:noWrap/>
            <w:vAlign w:val="bottom"/>
            <w:hideMark/>
          </w:tcPr>
          <w:p w:rsidR="00505E48" w:rsidRPr="001D4E86" w:rsidRDefault="00505E48" w:rsidP="00260BA9">
            <w:pPr>
              <w:rPr>
                <w:color w:val="000000"/>
              </w:rPr>
            </w:pPr>
            <w:r w:rsidRPr="001D4E86">
              <w:rPr>
                <w:color w:val="000000"/>
                <w:sz w:val="22"/>
                <w:szCs w:val="22"/>
              </w:rPr>
              <w:t> </w:t>
            </w:r>
          </w:p>
        </w:tc>
      </w:tr>
    </w:tbl>
    <w:p w:rsidR="00F6104A" w:rsidRPr="001D4E86" w:rsidRDefault="00505E48" w:rsidP="00F6104A">
      <w:pPr>
        <w:pStyle w:val="Nincstrkz"/>
        <w:jc w:val="both"/>
        <w:rPr>
          <w:rFonts w:ascii="Times New Roman" w:hAnsi="Times New Roman"/>
          <w:sz w:val="24"/>
          <w:szCs w:val="24"/>
        </w:rPr>
      </w:pPr>
      <w:r w:rsidRPr="001D4E86">
        <w:rPr>
          <w:rFonts w:ascii="Times New Roman" w:hAnsi="Times New Roman"/>
          <w:sz w:val="24"/>
          <w:szCs w:val="24"/>
        </w:rPr>
        <w:br w:type="textWrapping" w:clear="all"/>
      </w:r>
    </w:p>
    <w:p w:rsidR="001E7747" w:rsidRDefault="00A5076C" w:rsidP="00F6104A">
      <w:pPr>
        <w:pStyle w:val="Nincstrkz"/>
        <w:jc w:val="both"/>
        <w:rPr>
          <w:rFonts w:ascii="Times New Roman" w:hAnsi="Times New Roman"/>
          <w:sz w:val="24"/>
          <w:szCs w:val="24"/>
        </w:rPr>
      </w:pPr>
      <w:r>
        <w:rPr>
          <w:rFonts w:ascii="Times New Roman" w:hAnsi="Times New Roman"/>
          <w:sz w:val="24"/>
          <w:szCs w:val="24"/>
        </w:rPr>
        <w:t xml:space="preserve">Mindegyik közüzemi kiadás (áram, gáz, </w:t>
      </w:r>
      <w:proofErr w:type="spellStart"/>
      <w:r>
        <w:rPr>
          <w:rFonts w:ascii="Times New Roman" w:hAnsi="Times New Roman"/>
          <w:sz w:val="24"/>
          <w:szCs w:val="24"/>
        </w:rPr>
        <w:t>távhő</w:t>
      </w:r>
      <w:proofErr w:type="spellEnd"/>
      <w:r>
        <w:rPr>
          <w:rFonts w:ascii="Times New Roman" w:hAnsi="Times New Roman"/>
          <w:sz w:val="24"/>
          <w:szCs w:val="24"/>
        </w:rPr>
        <w:t xml:space="preserve">) esetében </w:t>
      </w:r>
      <w:r w:rsidR="00F6104A">
        <w:rPr>
          <w:rFonts w:ascii="Times New Roman" w:hAnsi="Times New Roman"/>
          <w:sz w:val="24"/>
          <w:szCs w:val="24"/>
        </w:rPr>
        <w:t>látszódnak a</w:t>
      </w:r>
      <w:r>
        <w:rPr>
          <w:rFonts w:ascii="Times New Roman" w:hAnsi="Times New Roman"/>
          <w:sz w:val="24"/>
          <w:szCs w:val="24"/>
        </w:rPr>
        <w:t xml:space="preserve"> korábbi időszakban</w:t>
      </w:r>
      <w:r w:rsidR="00F6104A">
        <w:rPr>
          <w:rFonts w:ascii="Times New Roman" w:hAnsi="Times New Roman"/>
          <w:sz w:val="24"/>
          <w:szCs w:val="24"/>
        </w:rPr>
        <w:t xml:space="preserve"> meghozott döntések mennyiségbel</w:t>
      </w:r>
      <w:r>
        <w:rPr>
          <w:rFonts w:ascii="Times New Roman" w:hAnsi="Times New Roman"/>
          <w:sz w:val="24"/>
          <w:szCs w:val="24"/>
        </w:rPr>
        <w:t>i csökkenései, de a</w:t>
      </w:r>
      <w:r w:rsidR="00706E56">
        <w:rPr>
          <w:rFonts w:ascii="Times New Roman" w:hAnsi="Times New Roman"/>
          <w:sz w:val="24"/>
          <w:szCs w:val="24"/>
        </w:rPr>
        <w:t>z</w:t>
      </w:r>
      <w:r>
        <w:rPr>
          <w:rFonts w:ascii="Times New Roman" w:hAnsi="Times New Roman"/>
          <w:sz w:val="24"/>
          <w:szCs w:val="24"/>
        </w:rPr>
        <w:t xml:space="preserve"> elszabaduló</w:t>
      </w:r>
      <w:r w:rsidR="00BB20D1">
        <w:rPr>
          <w:rFonts w:ascii="Times New Roman" w:hAnsi="Times New Roman"/>
          <w:sz w:val="24"/>
          <w:szCs w:val="24"/>
        </w:rPr>
        <w:t xml:space="preserve"> árak miatt</w:t>
      </w:r>
      <w:r w:rsidR="00F6104A">
        <w:rPr>
          <w:rFonts w:ascii="Times New Roman" w:hAnsi="Times New Roman"/>
          <w:sz w:val="24"/>
          <w:szCs w:val="24"/>
        </w:rPr>
        <w:t xml:space="preserve"> a fizetendő számlák jóval magasabbak</w:t>
      </w:r>
      <w:r w:rsidR="001E7747">
        <w:rPr>
          <w:rFonts w:ascii="Times New Roman" w:hAnsi="Times New Roman"/>
          <w:sz w:val="24"/>
          <w:szCs w:val="24"/>
        </w:rPr>
        <w:t>, pedig jelentős</w:t>
      </w:r>
      <w:r>
        <w:rPr>
          <w:rFonts w:ascii="Times New Roman" w:hAnsi="Times New Roman"/>
          <w:sz w:val="24"/>
          <w:szCs w:val="24"/>
        </w:rPr>
        <w:t>en csökkent mindenhol a fogyasztás mértéke</w:t>
      </w:r>
      <w:r w:rsidR="00F6104A">
        <w:rPr>
          <w:rFonts w:ascii="Times New Roman" w:hAnsi="Times New Roman"/>
          <w:sz w:val="24"/>
          <w:szCs w:val="24"/>
        </w:rPr>
        <w:t xml:space="preserve">. </w:t>
      </w:r>
    </w:p>
    <w:p w:rsidR="001E7747" w:rsidRDefault="001E7747" w:rsidP="00F6104A">
      <w:pPr>
        <w:pStyle w:val="Nincstrkz"/>
        <w:jc w:val="both"/>
        <w:rPr>
          <w:rFonts w:ascii="Times New Roman" w:hAnsi="Times New Roman"/>
          <w:sz w:val="24"/>
          <w:szCs w:val="24"/>
        </w:rPr>
      </w:pP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Vásárolt élelmezésnél az alábbi módon alakultak az árak:</w:t>
      </w:r>
    </w:p>
    <w:p w:rsidR="001E7747" w:rsidRDefault="001E7747" w:rsidP="00F6104A">
      <w:pPr>
        <w:pStyle w:val="Nincstrkz"/>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0"/>
        <w:gridCol w:w="1749"/>
        <w:gridCol w:w="1750"/>
      </w:tblGrid>
      <w:tr w:rsidR="00F6104A" w:rsidTr="00F6104A">
        <w:trPr>
          <w:jc w:val="center"/>
        </w:trPr>
        <w:tc>
          <w:tcPr>
            <w:tcW w:w="1230" w:type="dxa"/>
            <w:tcBorders>
              <w:top w:val="single" w:sz="4" w:space="0" w:color="auto"/>
              <w:left w:val="single" w:sz="4" w:space="0" w:color="auto"/>
              <w:bottom w:val="single" w:sz="4" w:space="0" w:color="auto"/>
              <w:right w:val="single" w:sz="4" w:space="0" w:color="auto"/>
            </w:tcBorders>
          </w:tcPr>
          <w:p w:rsidR="00F6104A" w:rsidRDefault="00F6104A">
            <w:pPr>
              <w:pStyle w:val="Norml1"/>
              <w:jc w:val="both"/>
              <w:rPr>
                <w:color w:val="000000"/>
              </w:rPr>
            </w:pPr>
          </w:p>
        </w:tc>
        <w:tc>
          <w:tcPr>
            <w:tcW w:w="1749" w:type="dxa"/>
            <w:tcBorders>
              <w:top w:val="single" w:sz="4" w:space="0" w:color="auto"/>
              <w:left w:val="single" w:sz="4" w:space="0" w:color="auto"/>
              <w:bottom w:val="single" w:sz="4" w:space="0" w:color="auto"/>
              <w:right w:val="single" w:sz="4" w:space="0" w:color="auto"/>
            </w:tcBorders>
            <w:hideMark/>
          </w:tcPr>
          <w:p w:rsidR="00F6104A" w:rsidRDefault="00F6104A">
            <w:pPr>
              <w:pStyle w:val="Norml1"/>
              <w:jc w:val="both"/>
              <w:rPr>
                <w:color w:val="000000"/>
              </w:rPr>
            </w:pPr>
            <w:r>
              <w:rPr>
                <w:color w:val="000000"/>
              </w:rPr>
              <w:t>2021.08.01.</w:t>
            </w:r>
          </w:p>
        </w:tc>
        <w:tc>
          <w:tcPr>
            <w:tcW w:w="1750" w:type="dxa"/>
            <w:tcBorders>
              <w:top w:val="single" w:sz="4" w:space="0" w:color="auto"/>
              <w:left w:val="single" w:sz="4" w:space="0" w:color="auto"/>
              <w:bottom w:val="single" w:sz="4" w:space="0" w:color="auto"/>
              <w:right w:val="single" w:sz="4" w:space="0" w:color="auto"/>
            </w:tcBorders>
            <w:hideMark/>
          </w:tcPr>
          <w:p w:rsidR="00F6104A" w:rsidRDefault="00830319">
            <w:pPr>
              <w:pStyle w:val="Norml1"/>
              <w:jc w:val="both"/>
              <w:rPr>
                <w:color w:val="000000"/>
              </w:rPr>
            </w:pPr>
            <w:r>
              <w:rPr>
                <w:color w:val="000000"/>
              </w:rPr>
              <w:t>2024</w:t>
            </w:r>
            <w:r w:rsidR="00F6104A">
              <w:rPr>
                <w:color w:val="000000"/>
              </w:rPr>
              <w:t>.01.01-től</w:t>
            </w:r>
          </w:p>
        </w:tc>
      </w:tr>
      <w:tr w:rsidR="00F6104A" w:rsidTr="00F6104A">
        <w:trPr>
          <w:jc w:val="center"/>
        </w:trPr>
        <w:tc>
          <w:tcPr>
            <w:tcW w:w="1230" w:type="dxa"/>
            <w:tcBorders>
              <w:top w:val="single" w:sz="4" w:space="0" w:color="auto"/>
              <w:left w:val="single" w:sz="4" w:space="0" w:color="auto"/>
              <w:bottom w:val="single" w:sz="4" w:space="0" w:color="auto"/>
              <w:right w:val="single" w:sz="4" w:space="0" w:color="auto"/>
            </w:tcBorders>
            <w:hideMark/>
          </w:tcPr>
          <w:p w:rsidR="00F6104A" w:rsidRDefault="00F6104A">
            <w:pPr>
              <w:pStyle w:val="Norml1"/>
              <w:jc w:val="both"/>
              <w:rPr>
                <w:color w:val="000000"/>
              </w:rPr>
            </w:pPr>
            <w:r>
              <w:rPr>
                <w:color w:val="000000"/>
              </w:rPr>
              <w:t>Bölcsőde</w:t>
            </w:r>
          </w:p>
        </w:tc>
        <w:tc>
          <w:tcPr>
            <w:tcW w:w="1749" w:type="dxa"/>
            <w:tcBorders>
              <w:top w:val="single" w:sz="4" w:space="0" w:color="auto"/>
              <w:left w:val="single" w:sz="4" w:space="0" w:color="auto"/>
              <w:bottom w:val="single" w:sz="4" w:space="0" w:color="auto"/>
              <w:right w:val="single" w:sz="4" w:space="0" w:color="auto"/>
            </w:tcBorders>
            <w:hideMark/>
          </w:tcPr>
          <w:p w:rsidR="00F6104A" w:rsidRDefault="00F6104A">
            <w:pPr>
              <w:pStyle w:val="Norml1"/>
              <w:jc w:val="both"/>
              <w:rPr>
                <w:color w:val="000000"/>
              </w:rPr>
            </w:pPr>
            <w:r>
              <w:rPr>
                <w:color w:val="000000"/>
              </w:rPr>
              <w:t>1.218 Ft/adag</w:t>
            </w:r>
          </w:p>
        </w:tc>
        <w:tc>
          <w:tcPr>
            <w:tcW w:w="1750" w:type="dxa"/>
            <w:tcBorders>
              <w:top w:val="single" w:sz="4" w:space="0" w:color="auto"/>
              <w:left w:val="single" w:sz="4" w:space="0" w:color="auto"/>
              <w:bottom w:val="single" w:sz="4" w:space="0" w:color="auto"/>
              <w:right w:val="single" w:sz="4" w:space="0" w:color="auto"/>
            </w:tcBorders>
            <w:hideMark/>
          </w:tcPr>
          <w:p w:rsidR="00F6104A" w:rsidRDefault="00830319">
            <w:pPr>
              <w:pStyle w:val="Norml1"/>
              <w:jc w:val="both"/>
              <w:rPr>
                <w:color w:val="000000"/>
              </w:rPr>
            </w:pPr>
            <w:r>
              <w:rPr>
                <w:color w:val="000000"/>
              </w:rPr>
              <w:t>2.100</w:t>
            </w:r>
            <w:r w:rsidR="00F6104A">
              <w:rPr>
                <w:color w:val="000000"/>
              </w:rPr>
              <w:t xml:space="preserve"> Ft/adag</w:t>
            </w:r>
          </w:p>
        </w:tc>
      </w:tr>
      <w:tr w:rsidR="00F6104A" w:rsidTr="00F6104A">
        <w:trPr>
          <w:jc w:val="center"/>
        </w:trPr>
        <w:tc>
          <w:tcPr>
            <w:tcW w:w="1230" w:type="dxa"/>
            <w:tcBorders>
              <w:top w:val="single" w:sz="4" w:space="0" w:color="auto"/>
              <w:left w:val="single" w:sz="4" w:space="0" w:color="auto"/>
              <w:bottom w:val="single" w:sz="4" w:space="0" w:color="auto"/>
              <w:right w:val="single" w:sz="4" w:space="0" w:color="auto"/>
            </w:tcBorders>
            <w:hideMark/>
          </w:tcPr>
          <w:p w:rsidR="00F6104A" w:rsidRDefault="00F6104A">
            <w:pPr>
              <w:pStyle w:val="Norml1"/>
              <w:jc w:val="both"/>
              <w:rPr>
                <w:color w:val="000000"/>
              </w:rPr>
            </w:pPr>
            <w:r>
              <w:rPr>
                <w:color w:val="000000"/>
              </w:rPr>
              <w:t>Óvoda</w:t>
            </w:r>
          </w:p>
        </w:tc>
        <w:tc>
          <w:tcPr>
            <w:tcW w:w="1749" w:type="dxa"/>
            <w:tcBorders>
              <w:top w:val="single" w:sz="4" w:space="0" w:color="auto"/>
              <w:left w:val="single" w:sz="4" w:space="0" w:color="auto"/>
              <w:bottom w:val="single" w:sz="4" w:space="0" w:color="auto"/>
              <w:right w:val="single" w:sz="4" w:space="0" w:color="auto"/>
            </w:tcBorders>
            <w:hideMark/>
          </w:tcPr>
          <w:p w:rsidR="00F6104A" w:rsidRDefault="00F6104A">
            <w:pPr>
              <w:pStyle w:val="Norml1"/>
              <w:jc w:val="both"/>
              <w:rPr>
                <w:color w:val="000000"/>
              </w:rPr>
            </w:pPr>
            <w:r>
              <w:rPr>
                <w:color w:val="000000"/>
              </w:rPr>
              <w:t>1.314 Ft/adag</w:t>
            </w:r>
          </w:p>
        </w:tc>
        <w:tc>
          <w:tcPr>
            <w:tcW w:w="1750" w:type="dxa"/>
            <w:tcBorders>
              <w:top w:val="single" w:sz="4" w:space="0" w:color="auto"/>
              <w:left w:val="single" w:sz="4" w:space="0" w:color="auto"/>
              <w:bottom w:val="single" w:sz="4" w:space="0" w:color="auto"/>
              <w:right w:val="single" w:sz="4" w:space="0" w:color="auto"/>
            </w:tcBorders>
            <w:hideMark/>
          </w:tcPr>
          <w:p w:rsidR="00F6104A" w:rsidRDefault="00830319">
            <w:pPr>
              <w:pStyle w:val="Norml1"/>
              <w:jc w:val="both"/>
              <w:rPr>
                <w:color w:val="000000"/>
              </w:rPr>
            </w:pPr>
            <w:r>
              <w:rPr>
                <w:color w:val="000000"/>
              </w:rPr>
              <w:t>2.266</w:t>
            </w:r>
            <w:r w:rsidR="00F6104A">
              <w:rPr>
                <w:color w:val="000000"/>
              </w:rPr>
              <w:t xml:space="preserve"> Ft/adag</w:t>
            </w:r>
          </w:p>
        </w:tc>
      </w:tr>
      <w:tr w:rsidR="00F6104A" w:rsidTr="00F6104A">
        <w:trPr>
          <w:jc w:val="center"/>
        </w:trPr>
        <w:tc>
          <w:tcPr>
            <w:tcW w:w="1230" w:type="dxa"/>
            <w:tcBorders>
              <w:top w:val="single" w:sz="4" w:space="0" w:color="auto"/>
              <w:left w:val="single" w:sz="4" w:space="0" w:color="auto"/>
              <w:bottom w:val="single" w:sz="4" w:space="0" w:color="auto"/>
              <w:right w:val="single" w:sz="4" w:space="0" w:color="auto"/>
            </w:tcBorders>
            <w:hideMark/>
          </w:tcPr>
          <w:p w:rsidR="00F6104A" w:rsidRDefault="00F6104A">
            <w:pPr>
              <w:pStyle w:val="Norml1"/>
              <w:jc w:val="both"/>
              <w:rPr>
                <w:color w:val="000000"/>
              </w:rPr>
            </w:pPr>
            <w:r>
              <w:rPr>
                <w:color w:val="000000"/>
              </w:rPr>
              <w:t>Iskolai</w:t>
            </w:r>
          </w:p>
        </w:tc>
        <w:tc>
          <w:tcPr>
            <w:tcW w:w="1749" w:type="dxa"/>
            <w:tcBorders>
              <w:top w:val="single" w:sz="4" w:space="0" w:color="auto"/>
              <w:left w:val="single" w:sz="4" w:space="0" w:color="auto"/>
              <w:bottom w:val="single" w:sz="4" w:space="0" w:color="auto"/>
              <w:right w:val="single" w:sz="4" w:space="0" w:color="auto"/>
            </w:tcBorders>
            <w:hideMark/>
          </w:tcPr>
          <w:p w:rsidR="00F6104A" w:rsidRDefault="00F6104A">
            <w:pPr>
              <w:pStyle w:val="Norml1"/>
              <w:jc w:val="both"/>
              <w:rPr>
                <w:color w:val="000000"/>
              </w:rPr>
            </w:pPr>
            <w:r>
              <w:rPr>
                <w:color w:val="000000"/>
              </w:rPr>
              <w:t>1.346 Ft/adag</w:t>
            </w:r>
          </w:p>
        </w:tc>
        <w:tc>
          <w:tcPr>
            <w:tcW w:w="1750" w:type="dxa"/>
            <w:tcBorders>
              <w:top w:val="single" w:sz="4" w:space="0" w:color="auto"/>
              <w:left w:val="single" w:sz="4" w:space="0" w:color="auto"/>
              <w:bottom w:val="single" w:sz="4" w:space="0" w:color="auto"/>
              <w:right w:val="single" w:sz="4" w:space="0" w:color="auto"/>
            </w:tcBorders>
            <w:hideMark/>
          </w:tcPr>
          <w:p w:rsidR="00F6104A" w:rsidRDefault="00830319">
            <w:pPr>
              <w:pStyle w:val="Norml1"/>
              <w:jc w:val="both"/>
              <w:rPr>
                <w:color w:val="000000"/>
              </w:rPr>
            </w:pPr>
            <w:r>
              <w:rPr>
                <w:color w:val="000000"/>
              </w:rPr>
              <w:t>2.104</w:t>
            </w:r>
            <w:r w:rsidR="00F6104A">
              <w:rPr>
                <w:color w:val="000000"/>
              </w:rPr>
              <w:t xml:space="preserve"> Ft/adag</w:t>
            </w:r>
          </w:p>
        </w:tc>
      </w:tr>
    </w:tbl>
    <w:p w:rsidR="00F6104A" w:rsidRDefault="00F6104A" w:rsidP="00F6104A">
      <w:pPr>
        <w:pStyle w:val="Nincstrkz"/>
        <w:jc w:val="both"/>
        <w:rPr>
          <w:rFonts w:ascii="Times New Roman" w:hAnsi="Times New Roman"/>
          <w:sz w:val="24"/>
          <w:szCs w:val="24"/>
        </w:rPr>
      </w:pP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Így egy iskolai étkezés (vásárolt élelmezés) a jelenlegi étkezőket figyelembe véve az alábbiak szerint alakul</w:t>
      </w:r>
      <w:r w:rsidR="001E7747">
        <w:rPr>
          <w:rFonts w:ascii="Times New Roman" w:hAnsi="Times New Roman"/>
          <w:sz w:val="24"/>
          <w:szCs w:val="24"/>
        </w:rPr>
        <w:t>: j</w:t>
      </w:r>
      <w:r>
        <w:rPr>
          <w:rFonts w:ascii="Times New Roman" w:hAnsi="Times New Roman"/>
          <w:sz w:val="24"/>
          <w:szCs w:val="24"/>
        </w:rPr>
        <w:t xml:space="preserve">elenleg 600 fő étkező, 185 napon keresztül étkezik, ennek éves szintű </w:t>
      </w:r>
      <w:r w:rsidR="009146BF">
        <w:rPr>
          <w:rFonts w:ascii="Times New Roman" w:hAnsi="Times New Roman"/>
          <w:sz w:val="24"/>
          <w:szCs w:val="24"/>
        </w:rPr>
        <w:t>díja 234</w:t>
      </w:r>
      <w:r>
        <w:rPr>
          <w:rFonts w:ascii="Times New Roman" w:hAnsi="Times New Roman"/>
          <w:sz w:val="24"/>
          <w:szCs w:val="24"/>
        </w:rPr>
        <w:t xml:space="preserve"> m Ft. Ha ugyanezt az étkezői létszámot 2021. augusztusi árakkal nézzük, akkor 149 m Ft-ba került a vásárolt élelmezés, iskolai szinten.</w:t>
      </w:r>
    </w:p>
    <w:p w:rsidR="00F6104A" w:rsidRDefault="00F6104A" w:rsidP="00F6104A">
      <w:pPr>
        <w:pStyle w:val="Nincstrkz"/>
        <w:jc w:val="both"/>
        <w:rPr>
          <w:rFonts w:ascii="Times New Roman" w:hAnsi="Times New Roman"/>
          <w:color w:val="FF0000"/>
          <w:sz w:val="24"/>
          <w:szCs w:val="24"/>
        </w:rPr>
      </w:pP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működésre átadott pénzeszközöket a rendelet-tervezet 5. melléklete tartalmazza részletesen. Az önkormányzat </w:t>
      </w:r>
      <w:r w:rsidR="005F6E69">
        <w:rPr>
          <w:rFonts w:ascii="Times New Roman" w:hAnsi="Times New Roman"/>
          <w:sz w:val="24"/>
          <w:szCs w:val="24"/>
        </w:rPr>
        <w:t>1.105.851.652</w:t>
      </w:r>
      <w:r>
        <w:rPr>
          <w:rFonts w:ascii="Times New Roman" w:hAnsi="Times New Roman"/>
          <w:sz w:val="24"/>
          <w:szCs w:val="24"/>
        </w:rPr>
        <w:t xml:space="preserve"> Ft-ot ad át elsősorban a két társulás részére kötelező feladatok ellátására. Az önkormányzat kapja a feladatellátáshoz a központi támogatást, amely a rendelet-tervezet 4. mellékletében szerepel, és átadja a társulások részére. A kapott központi támogatáson túl az önkormányzatnak saját forrást is biztosítani kell az óvodai feladatra a gyermeklétszám alapján. A Körmend és </w:t>
      </w:r>
      <w:proofErr w:type="spellStart"/>
      <w:r>
        <w:rPr>
          <w:rFonts w:ascii="Times New Roman" w:hAnsi="Times New Roman"/>
          <w:sz w:val="24"/>
          <w:szCs w:val="24"/>
        </w:rPr>
        <w:t>Mikrotérsége</w:t>
      </w:r>
      <w:proofErr w:type="spellEnd"/>
      <w:r>
        <w:rPr>
          <w:rFonts w:ascii="Times New Roman" w:hAnsi="Times New Roman"/>
          <w:sz w:val="24"/>
          <w:szCs w:val="24"/>
        </w:rPr>
        <w:t xml:space="preserve"> Intézményfenntartó Társulás ré</w:t>
      </w:r>
      <w:r w:rsidR="00CD3692">
        <w:rPr>
          <w:rFonts w:ascii="Times New Roman" w:hAnsi="Times New Roman"/>
          <w:sz w:val="24"/>
          <w:szCs w:val="24"/>
        </w:rPr>
        <w:t xml:space="preserve">szére így óvodai feladatokra 480.818.210 </w:t>
      </w:r>
      <w:r>
        <w:rPr>
          <w:rFonts w:ascii="Times New Roman" w:hAnsi="Times New Roman"/>
          <w:sz w:val="24"/>
          <w:szCs w:val="24"/>
        </w:rPr>
        <w:t xml:space="preserve">Ft, </w:t>
      </w:r>
      <w:r w:rsidR="00CD3692">
        <w:rPr>
          <w:rFonts w:ascii="Times New Roman" w:hAnsi="Times New Roman"/>
          <w:sz w:val="24"/>
          <w:szCs w:val="24"/>
        </w:rPr>
        <w:t>bölcsődei feladatokra 120.117.503</w:t>
      </w:r>
      <w:r>
        <w:rPr>
          <w:rFonts w:ascii="Times New Roman" w:hAnsi="Times New Roman"/>
          <w:sz w:val="24"/>
          <w:szCs w:val="24"/>
        </w:rPr>
        <w:t xml:space="preserve"> Ft kerül átadásra. Az óvodákba bejár</w:t>
      </w:r>
      <w:r w:rsidR="00CD3692">
        <w:rPr>
          <w:rFonts w:ascii="Times New Roman" w:hAnsi="Times New Roman"/>
          <w:sz w:val="24"/>
          <w:szCs w:val="24"/>
        </w:rPr>
        <w:t>ó gyerekek után járó normatíva 2.268</w:t>
      </w:r>
      <w:r>
        <w:rPr>
          <w:rFonts w:ascii="Times New Roman" w:hAnsi="Times New Roman"/>
          <w:sz w:val="24"/>
          <w:szCs w:val="24"/>
        </w:rPr>
        <w:t>.000 Ft, mely év végén kerül átadásra az érintett települések között az igénybevevői létszámok alapján.</w:t>
      </w: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A szociális feladatokra átadott működési célú támogatás tartalmazza a kötelező feladatok ellátását, valamint a</w:t>
      </w:r>
      <w:r w:rsidR="00730207">
        <w:rPr>
          <w:rFonts w:ascii="Times New Roman" w:hAnsi="Times New Roman"/>
          <w:sz w:val="24"/>
          <w:szCs w:val="24"/>
        </w:rPr>
        <w:t xml:space="preserve"> szociális foglalkoztatásra 2024</w:t>
      </w:r>
      <w:r>
        <w:rPr>
          <w:rFonts w:ascii="Times New Roman" w:hAnsi="Times New Roman"/>
          <w:sz w:val="24"/>
          <w:szCs w:val="24"/>
        </w:rPr>
        <w:t>. évr</w:t>
      </w:r>
      <w:r w:rsidR="00260BA9">
        <w:rPr>
          <w:rFonts w:ascii="Times New Roman" w:hAnsi="Times New Roman"/>
          <w:sz w:val="24"/>
          <w:szCs w:val="24"/>
        </w:rPr>
        <w:t xml:space="preserve">e kapott támogatási összeget, </w:t>
      </w:r>
      <w:r w:rsidR="00730207">
        <w:rPr>
          <w:rFonts w:ascii="Times New Roman" w:hAnsi="Times New Roman"/>
          <w:sz w:val="24"/>
          <w:szCs w:val="24"/>
        </w:rPr>
        <w:t>50.855.000 Ft-ot</w:t>
      </w:r>
      <w:r w:rsidR="00317A1C">
        <w:rPr>
          <w:rFonts w:ascii="Times New Roman" w:hAnsi="Times New Roman"/>
          <w:sz w:val="24"/>
          <w:szCs w:val="24"/>
        </w:rPr>
        <w:t xml:space="preserve">. A </w:t>
      </w:r>
      <w:r>
        <w:rPr>
          <w:rFonts w:ascii="Times New Roman" w:hAnsi="Times New Roman"/>
          <w:sz w:val="24"/>
          <w:szCs w:val="24"/>
        </w:rPr>
        <w:t>központi támogatások tekintetében szociális feladatokra több állami támogatás érkezik, a tavalyi évből kiindulva szükséges a dologi kiadások fedezetére is előirányzato</w:t>
      </w:r>
      <w:r w:rsidR="0070603E">
        <w:rPr>
          <w:rFonts w:ascii="Times New Roman" w:hAnsi="Times New Roman"/>
          <w:sz w:val="24"/>
          <w:szCs w:val="24"/>
        </w:rPr>
        <w:t>t biztosítani. Összességében 431.978.820</w:t>
      </w:r>
      <w:r>
        <w:rPr>
          <w:rFonts w:ascii="Times New Roman" w:hAnsi="Times New Roman"/>
          <w:sz w:val="24"/>
          <w:szCs w:val="24"/>
        </w:rPr>
        <w:t xml:space="preserve"> Ft kerül átadásra, ez már tartalmazza a társulás</w:t>
      </w:r>
      <w:r w:rsidR="0070603E">
        <w:rPr>
          <w:rFonts w:ascii="Times New Roman" w:hAnsi="Times New Roman"/>
          <w:sz w:val="24"/>
          <w:szCs w:val="24"/>
        </w:rPr>
        <w:t>i tagdíj kötelezettségként 1.573.200</w:t>
      </w:r>
      <w:r>
        <w:rPr>
          <w:rFonts w:ascii="Times New Roman" w:hAnsi="Times New Roman"/>
          <w:sz w:val="24"/>
          <w:szCs w:val="24"/>
        </w:rPr>
        <w:t xml:space="preserve"> Ft átadott pénzt is. Csak körmendi feladatokra </w:t>
      </w:r>
      <w:r w:rsidR="0070603E">
        <w:rPr>
          <w:rFonts w:ascii="Times New Roman" w:hAnsi="Times New Roman"/>
          <w:sz w:val="24"/>
          <w:szCs w:val="24"/>
        </w:rPr>
        <w:t>107.662.720</w:t>
      </w:r>
      <w:r>
        <w:rPr>
          <w:rFonts w:ascii="Times New Roman" w:hAnsi="Times New Roman"/>
          <w:sz w:val="24"/>
          <w:szCs w:val="24"/>
        </w:rPr>
        <w:t xml:space="preserve"> Ft-ot ad át az Önkormányzat a társulásnak, házi segítségnyújtásra </w:t>
      </w:r>
      <w:r w:rsidR="0070603E">
        <w:rPr>
          <w:rFonts w:ascii="Times New Roman" w:hAnsi="Times New Roman"/>
          <w:sz w:val="24"/>
          <w:szCs w:val="24"/>
        </w:rPr>
        <w:t>18.018.384</w:t>
      </w:r>
      <w:r>
        <w:rPr>
          <w:rFonts w:ascii="Times New Roman" w:hAnsi="Times New Roman"/>
          <w:sz w:val="24"/>
          <w:szCs w:val="24"/>
        </w:rPr>
        <w:t xml:space="preserve"> Ft-ot, egyéb szociális feladatokra </w:t>
      </w:r>
      <w:r w:rsidR="0070603E">
        <w:rPr>
          <w:rFonts w:ascii="Times New Roman" w:hAnsi="Times New Roman"/>
          <w:sz w:val="24"/>
          <w:szCs w:val="24"/>
        </w:rPr>
        <w:t>17.116.416</w:t>
      </w:r>
      <w:r>
        <w:rPr>
          <w:rFonts w:ascii="Times New Roman" w:hAnsi="Times New Roman"/>
          <w:sz w:val="24"/>
          <w:szCs w:val="24"/>
        </w:rPr>
        <w:t xml:space="preserve"> Ft-ot</w:t>
      </w:r>
      <w:r w:rsidR="0070603E">
        <w:rPr>
          <w:rFonts w:ascii="Times New Roman" w:hAnsi="Times New Roman"/>
          <w:sz w:val="24"/>
          <w:szCs w:val="24"/>
        </w:rPr>
        <w:t xml:space="preserve">. </w:t>
      </w:r>
      <w:r>
        <w:rPr>
          <w:rFonts w:ascii="Times New Roman" w:hAnsi="Times New Roman"/>
          <w:sz w:val="24"/>
          <w:szCs w:val="24"/>
        </w:rPr>
        <w:t>Működési célú kiadások államháztartáson belülre soron kell tervezni még a Körmendi Roma Nemzetiségi Önkormányzatnak minden évben átadandó</w:t>
      </w:r>
      <w:r w:rsidR="009A410C">
        <w:rPr>
          <w:rFonts w:ascii="Times New Roman" w:hAnsi="Times New Roman"/>
          <w:sz w:val="24"/>
          <w:szCs w:val="24"/>
        </w:rPr>
        <w:t xml:space="preserve"> összegét is, amely 2024.évben </w:t>
      </w:r>
      <w:r w:rsidR="00453F1C">
        <w:rPr>
          <w:rFonts w:ascii="Times New Roman" w:hAnsi="Times New Roman"/>
          <w:sz w:val="24"/>
          <w:szCs w:val="24"/>
        </w:rPr>
        <w:t>400.000 Ft lesz, a</w:t>
      </w:r>
      <w:r w:rsidR="009A410C">
        <w:rPr>
          <w:rFonts w:ascii="Times New Roman" w:hAnsi="Times New Roman"/>
          <w:sz w:val="24"/>
          <w:szCs w:val="24"/>
        </w:rPr>
        <w:t xml:space="preserve">mely a működésüket segíti. </w:t>
      </w:r>
      <w:r w:rsidR="00453F1C">
        <w:rPr>
          <w:rFonts w:ascii="Times New Roman" w:hAnsi="Times New Roman"/>
          <w:sz w:val="24"/>
          <w:szCs w:val="24"/>
        </w:rPr>
        <w:t xml:space="preserve">Továbbá a </w:t>
      </w:r>
      <w:proofErr w:type="spellStart"/>
      <w:r>
        <w:rPr>
          <w:rFonts w:ascii="Times New Roman" w:hAnsi="Times New Roman"/>
          <w:sz w:val="24"/>
          <w:szCs w:val="24"/>
        </w:rPr>
        <w:t>Bursa</w:t>
      </w:r>
      <w:proofErr w:type="spellEnd"/>
      <w:r>
        <w:rPr>
          <w:rFonts w:ascii="Times New Roman" w:hAnsi="Times New Roman"/>
          <w:sz w:val="24"/>
          <w:szCs w:val="24"/>
        </w:rPr>
        <w:t xml:space="preserve"> ösztöndíjhoz biztosított támogatás</w:t>
      </w:r>
      <w:r w:rsidR="00453F1C">
        <w:rPr>
          <w:rFonts w:ascii="Times New Roman" w:hAnsi="Times New Roman"/>
          <w:sz w:val="24"/>
          <w:szCs w:val="24"/>
        </w:rPr>
        <w:t xml:space="preserve"> összegét</w:t>
      </w:r>
      <w:r w:rsidR="009A410C">
        <w:rPr>
          <w:rFonts w:ascii="Times New Roman" w:hAnsi="Times New Roman"/>
          <w:sz w:val="24"/>
          <w:szCs w:val="24"/>
        </w:rPr>
        <w:t>,</w:t>
      </w:r>
      <w:r w:rsidR="00453F1C">
        <w:rPr>
          <w:rFonts w:ascii="Times New Roman" w:hAnsi="Times New Roman"/>
          <w:sz w:val="24"/>
          <w:szCs w:val="24"/>
        </w:rPr>
        <w:t xml:space="preserve"> amely </w:t>
      </w:r>
      <w:r>
        <w:rPr>
          <w:rFonts w:ascii="Times New Roman" w:hAnsi="Times New Roman"/>
          <w:sz w:val="24"/>
          <w:szCs w:val="24"/>
        </w:rPr>
        <w:t>1.000.000 Ft, illetve fel nem használt támogatások visszafizetési kötelezettségé</w:t>
      </w:r>
      <w:r w:rsidR="001E7747">
        <w:rPr>
          <w:rFonts w:ascii="Times New Roman" w:hAnsi="Times New Roman"/>
          <w:sz w:val="24"/>
          <w:szCs w:val="24"/>
        </w:rPr>
        <w:t>re</w:t>
      </w:r>
      <w:r>
        <w:rPr>
          <w:rFonts w:ascii="Times New Roman" w:hAnsi="Times New Roman"/>
          <w:sz w:val="24"/>
          <w:szCs w:val="24"/>
        </w:rPr>
        <w:t xml:space="preserve"> </w:t>
      </w:r>
      <w:r w:rsidR="00453F1C">
        <w:rPr>
          <w:rFonts w:ascii="Times New Roman" w:hAnsi="Times New Roman"/>
          <w:sz w:val="24"/>
          <w:szCs w:val="24"/>
        </w:rPr>
        <w:t>18.414.119</w:t>
      </w:r>
      <w:r>
        <w:rPr>
          <w:rFonts w:ascii="Times New Roman" w:hAnsi="Times New Roman"/>
          <w:sz w:val="24"/>
          <w:szCs w:val="24"/>
        </w:rPr>
        <w:t xml:space="preserve"> Ft előirányzat is tervezésre került. Utóbbi visszafizetésekre a fel nem használt támogatások nyújtanak fedezetet, tehát nem képez</w:t>
      </w:r>
      <w:r w:rsidR="00260BA9">
        <w:rPr>
          <w:rFonts w:ascii="Times New Roman" w:hAnsi="Times New Roman"/>
          <w:sz w:val="24"/>
          <w:szCs w:val="24"/>
        </w:rPr>
        <w:t>nek</w:t>
      </w:r>
      <w:r>
        <w:rPr>
          <w:rFonts w:ascii="Times New Roman" w:hAnsi="Times New Roman"/>
          <w:sz w:val="24"/>
          <w:szCs w:val="24"/>
        </w:rPr>
        <w:t xml:space="preserve"> önerőt.</w:t>
      </w:r>
    </w:p>
    <w:p w:rsidR="004A05A0" w:rsidRDefault="00F6104A" w:rsidP="00F6104A">
      <w:pPr>
        <w:pStyle w:val="Nincstrkz"/>
        <w:jc w:val="both"/>
        <w:rPr>
          <w:rFonts w:ascii="Times New Roman" w:hAnsi="Times New Roman"/>
          <w:sz w:val="24"/>
          <w:szCs w:val="24"/>
        </w:rPr>
      </w:pPr>
      <w:r>
        <w:rPr>
          <w:rFonts w:ascii="Times New Roman" w:hAnsi="Times New Roman"/>
          <w:sz w:val="24"/>
          <w:szCs w:val="24"/>
        </w:rPr>
        <w:lastRenderedPageBreak/>
        <w:t>Az államháztartáson kívülre adott működési célú támogatásokat szintén az 5. melléklet részletezi. Az egyes támogatások pályázat útján kerülnek felhasználásra. A h</w:t>
      </w:r>
      <w:r w:rsidR="002439CF">
        <w:rPr>
          <w:rFonts w:ascii="Times New Roman" w:hAnsi="Times New Roman"/>
          <w:sz w:val="24"/>
          <w:szCs w:val="24"/>
        </w:rPr>
        <w:t>elyi közösségi közlekedésre 2024. évben várhatóan 16</w:t>
      </w:r>
      <w:r>
        <w:rPr>
          <w:rFonts w:ascii="Times New Roman" w:hAnsi="Times New Roman"/>
          <w:sz w:val="24"/>
          <w:szCs w:val="24"/>
        </w:rPr>
        <w:t xml:space="preserve">.000.000 Ft körüli összeget kell fizetni az előzetes adatok alapján. Őrségi vízrendezési </w:t>
      </w:r>
      <w:r w:rsidR="001E7747">
        <w:rPr>
          <w:rFonts w:ascii="Times New Roman" w:hAnsi="Times New Roman"/>
          <w:sz w:val="24"/>
          <w:szCs w:val="24"/>
        </w:rPr>
        <w:t xml:space="preserve">társulat </w:t>
      </w:r>
      <w:r>
        <w:rPr>
          <w:rFonts w:ascii="Times New Roman" w:hAnsi="Times New Roman"/>
          <w:sz w:val="24"/>
          <w:szCs w:val="24"/>
        </w:rPr>
        <w:t>támogatás</w:t>
      </w:r>
      <w:r w:rsidR="001E7747">
        <w:rPr>
          <w:rFonts w:ascii="Times New Roman" w:hAnsi="Times New Roman"/>
          <w:sz w:val="24"/>
          <w:szCs w:val="24"/>
        </w:rPr>
        <w:t>a</w:t>
      </w:r>
      <w:r>
        <w:rPr>
          <w:rFonts w:ascii="Times New Roman" w:hAnsi="Times New Roman"/>
          <w:sz w:val="24"/>
          <w:szCs w:val="24"/>
        </w:rPr>
        <w:t xml:space="preserve"> 1.000.000 Ft. Ft, a sport, k</w:t>
      </w:r>
      <w:r w:rsidR="002439CF">
        <w:rPr>
          <w:rFonts w:ascii="Times New Roman" w:hAnsi="Times New Roman"/>
          <w:sz w:val="24"/>
          <w:szCs w:val="24"/>
        </w:rPr>
        <w:t>ultúra, szociális feladatokra 36</w:t>
      </w:r>
      <w:r>
        <w:rPr>
          <w:rFonts w:ascii="Times New Roman" w:hAnsi="Times New Roman"/>
          <w:sz w:val="24"/>
          <w:szCs w:val="24"/>
        </w:rPr>
        <w:t>.000.000 Ft előirányzat került tervezésre. Az alapítványoknak átadott tá</w:t>
      </w:r>
      <w:r w:rsidR="00755734">
        <w:rPr>
          <w:rFonts w:ascii="Times New Roman" w:hAnsi="Times New Roman"/>
          <w:sz w:val="24"/>
          <w:szCs w:val="24"/>
        </w:rPr>
        <w:t>mogatási összeg az idei évben 29</w:t>
      </w:r>
      <w:r>
        <w:rPr>
          <w:rFonts w:ascii="Times New Roman" w:hAnsi="Times New Roman"/>
          <w:sz w:val="24"/>
          <w:szCs w:val="24"/>
        </w:rPr>
        <w:t>.000.</w:t>
      </w:r>
      <w:r w:rsidR="002439CF">
        <w:rPr>
          <w:rFonts w:ascii="Times New Roman" w:hAnsi="Times New Roman"/>
          <w:sz w:val="24"/>
          <w:szCs w:val="24"/>
        </w:rPr>
        <w:t xml:space="preserve">000 Ft. </w:t>
      </w: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Az önkormányzatnak több gazdasági társasága is van, e cégeknek átadott tagi kölcsönt is szerepeltetni szükséges, szintén az 5. sz. mellékletben látható, mely gazdasági társaság mekkora össze</w:t>
      </w:r>
      <w:r w:rsidR="00D849F9">
        <w:rPr>
          <w:rFonts w:ascii="Times New Roman" w:hAnsi="Times New Roman"/>
          <w:sz w:val="24"/>
          <w:szCs w:val="24"/>
        </w:rPr>
        <w:t>gű tagi kölcsönben részesül 2024</w:t>
      </w:r>
      <w:r>
        <w:rPr>
          <w:rFonts w:ascii="Times New Roman" w:hAnsi="Times New Roman"/>
          <w:sz w:val="24"/>
          <w:szCs w:val="24"/>
        </w:rPr>
        <w:t>. évbe</w:t>
      </w:r>
      <w:r w:rsidR="00D849F9">
        <w:rPr>
          <w:rFonts w:ascii="Times New Roman" w:hAnsi="Times New Roman"/>
          <w:sz w:val="24"/>
          <w:szCs w:val="24"/>
        </w:rPr>
        <w:t>n, előzetes becslések alapján 26.238.000</w:t>
      </w:r>
      <w:r>
        <w:rPr>
          <w:rFonts w:ascii="Times New Roman" w:hAnsi="Times New Roman"/>
          <w:sz w:val="24"/>
          <w:szCs w:val="24"/>
        </w:rPr>
        <w:t xml:space="preserve"> Ft.</w:t>
      </w:r>
    </w:p>
    <w:p w:rsidR="00F6104A" w:rsidRDefault="00F6104A" w:rsidP="00F6104A">
      <w:pPr>
        <w:pStyle w:val="Nincstrkz"/>
        <w:jc w:val="both"/>
        <w:rPr>
          <w:rFonts w:ascii="Times New Roman" w:hAnsi="Times New Roman"/>
          <w:b/>
          <w:sz w:val="24"/>
          <w:szCs w:val="24"/>
        </w:rPr>
      </w:pPr>
      <w:r>
        <w:rPr>
          <w:rFonts w:ascii="Times New Roman" w:hAnsi="Times New Roman"/>
          <w:sz w:val="24"/>
          <w:szCs w:val="24"/>
        </w:rPr>
        <w:t>A pénzbeli ellátásokra tervezett adatokat a rendelet-tervezet 10. melléklete részletezi. Gyógyszer-, lakhatási-, újszülött-, fűtési-, temetési-, köztemetési és</w:t>
      </w:r>
      <w:r w:rsidR="00D849F9">
        <w:rPr>
          <w:rFonts w:ascii="Times New Roman" w:hAnsi="Times New Roman"/>
          <w:sz w:val="24"/>
          <w:szCs w:val="24"/>
        </w:rPr>
        <w:t xml:space="preserve"> eseti támogatások fedezetére 17</w:t>
      </w:r>
      <w:r>
        <w:rPr>
          <w:rFonts w:ascii="Times New Roman" w:hAnsi="Times New Roman"/>
          <w:sz w:val="24"/>
          <w:szCs w:val="24"/>
        </w:rPr>
        <w:t xml:space="preserve"> millió Ft biztosított. Működési-kötött tartalékként </w:t>
      </w:r>
      <w:r w:rsidR="00D849F9">
        <w:rPr>
          <w:rFonts w:ascii="Times New Roman" w:hAnsi="Times New Roman"/>
          <w:sz w:val="24"/>
          <w:szCs w:val="24"/>
        </w:rPr>
        <w:t>28.165.436</w:t>
      </w:r>
      <w:r>
        <w:rPr>
          <w:rFonts w:ascii="Times New Roman" w:hAnsi="Times New Roman"/>
          <w:sz w:val="24"/>
          <w:szCs w:val="24"/>
        </w:rPr>
        <w:t xml:space="preserve"> Ft kerül elkülönítésre, mely meghatározott feladatokra költhető</w:t>
      </w:r>
      <w:r w:rsidR="0064026E">
        <w:rPr>
          <w:rFonts w:ascii="Times New Roman" w:hAnsi="Times New Roman"/>
          <w:sz w:val="24"/>
          <w:szCs w:val="24"/>
        </w:rPr>
        <w:t>.</w:t>
      </w:r>
      <w:r>
        <w:rPr>
          <w:rFonts w:ascii="Times New Roman" w:hAnsi="Times New Roman"/>
          <w:sz w:val="24"/>
          <w:szCs w:val="24"/>
        </w:rPr>
        <w:t xml:space="preserve"> A </w:t>
      </w:r>
      <w:r w:rsidR="0064026E">
        <w:rPr>
          <w:rFonts w:ascii="Times New Roman" w:hAnsi="Times New Roman"/>
          <w:sz w:val="24"/>
          <w:szCs w:val="24"/>
        </w:rPr>
        <w:t>szabad</w:t>
      </w:r>
      <w:r>
        <w:rPr>
          <w:rFonts w:ascii="Times New Roman" w:hAnsi="Times New Roman"/>
          <w:sz w:val="24"/>
          <w:szCs w:val="24"/>
        </w:rPr>
        <w:t xml:space="preserve"> tartalék</w:t>
      </w:r>
      <w:r w:rsidR="0064026E">
        <w:rPr>
          <w:rFonts w:ascii="Times New Roman" w:hAnsi="Times New Roman"/>
          <w:sz w:val="24"/>
          <w:szCs w:val="24"/>
        </w:rPr>
        <w:t xml:space="preserve"> öss</w:t>
      </w:r>
      <w:r w:rsidR="00F77FB3">
        <w:rPr>
          <w:rFonts w:ascii="Times New Roman" w:hAnsi="Times New Roman"/>
          <w:sz w:val="24"/>
          <w:szCs w:val="24"/>
        </w:rPr>
        <w:t>zege (15</w:t>
      </w:r>
      <w:r w:rsidR="00D2523D">
        <w:rPr>
          <w:rFonts w:ascii="Times New Roman" w:hAnsi="Times New Roman"/>
          <w:sz w:val="24"/>
          <w:szCs w:val="24"/>
        </w:rPr>
        <w:t xml:space="preserve">.000.000 Ft) </w:t>
      </w:r>
      <w:r w:rsidR="0064026E">
        <w:rPr>
          <w:rFonts w:ascii="Times New Roman" w:hAnsi="Times New Roman"/>
          <w:sz w:val="24"/>
          <w:szCs w:val="24"/>
        </w:rPr>
        <w:t>pedig az év során felmerülő</w:t>
      </w:r>
      <w:r w:rsidR="00F46AD0">
        <w:rPr>
          <w:rFonts w:ascii="Times New Roman" w:hAnsi="Times New Roman"/>
          <w:sz w:val="24"/>
          <w:szCs w:val="24"/>
        </w:rPr>
        <w:t xml:space="preserve"> (előre nem látható)</w:t>
      </w:r>
      <w:r w:rsidR="0064026E">
        <w:rPr>
          <w:rFonts w:ascii="Times New Roman" w:hAnsi="Times New Roman"/>
          <w:sz w:val="24"/>
          <w:szCs w:val="24"/>
        </w:rPr>
        <w:t xml:space="preserve"> feladatok végrehajtására kerül felhasználásra.</w:t>
      </w:r>
    </w:p>
    <w:p w:rsidR="0064026E" w:rsidRDefault="0064026E" w:rsidP="00F6104A">
      <w:pPr>
        <w:pStyle w:val="Nincstrkz"/>
        <w:jc w:val="both"/>
        <w:rPr>
          <w:rFonts w:ascii="Times New Roman" w:hAnsi="Times New Roman"/>
          <w:b/>
          <w:sz w:val="24"/>
          <w:szCs w:val="24"/>
        </w:rPr>
      </w:pPr>
    </w:p>
    <w:p w:rsidR="00F6104A" w:rsidRDefault="00F6104A" w:rsidP="00F6104A">
      <w:pPr>
        <w:pStyle w:val="Nincstrkz"/>
        <w:jc w:val="both"/>
        <w:rPr>
          <w:rFonts w:ascii="Times New Roman" w:hAnsi="Times New Roman"/>
          <w:b/>
          <w:sz w:val="24"/>
          <w:szCs w:val="24"/>
        </w:rPr>
      </w:pPr>
      <w:r>
        <w:rPr>
          <w:rFonts w:ascii="Times New Roman" w:hAnsi="Times New Roman"/>
          <w:b/>
          <w:sz w:val="24"/>
          <w:szCs w:val="24"/>
        </w:rPr>
        <w:t>Felhalmozás</w:t>
      </w:r>
    </w:p>
    <w:p w:rsidR="00F6104A" w:rsidRDefault="00F6104A" w:rsidP="00F6104A">
      <w:pPr>
        <w:pStyle w:val="Nincstrkz"/>
        <w:jc w:val="both"/>
        <w:rPr>
          <w:rFonts w:ascii="Times New Roman" w:hAnsi="Times New Roman"/>
          <w:b/>
          <w:sz w:val="24"/>
          <w:szCs w:val="24"/>
        </w:rPr>
      </w:pPr>
    </w:p>
    <w:p w:rsidR="00F6104A" w:rsidRDefault="00F6104A" w:rsidP="00F6104A">
      <w:pPr>
        <w:pStyle w:val="Nincstrkz"/>
        <w:jc w:val="both"/>
        <w:rPr>
          <w:rFonts w:ascii="Times New Roman" w:hAnsi="Times New Roman"/>
          <w:b/>
          <w:sz w:val="24"/>
          <w:szCs w:val="24"/>
        </w:rPr>
      </w:pPr>
      <w:r>
        <w:rPr>
          <w:rFonts w:ascii="Times New Roman" w:hAnsi="Times New Roman"/>
          <w:b/>
          <w:sz w:val="24"/>
          <w:szCs w:val="24"/>
        </w:rPr>
        <w:t xml:space="preserve">Bevételek </w:t>
      </w:r>
    </w:p>
    <w:p w:rsidR="00706E56" w:rsidRDefault="00706E56" w:rsidP="00F6104A">
      <w:pPr>
        <w:pStyle w:val="Nincstrkz"/>
        <w:jc w:val="both"/>
        <w:rPr>
          <w:rFonts w:ascii="Times New Roman" w:hAnsi="Times New Roman"/>
          <w:b/>
          <w:sz w:val="24"/>
          <w:szCs w:val="24"/>
        </w:rPr>
      </w:pP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Az önkormányzat a felhalmozási bevételei között tervezte meg a vagyonértékesítést </w:t>
      </w:r>
      <w:r w:rsidR="000B26F3">
        <w:rPr>
          <w:rFonts w:ascii="Times New Roman" w:hAnsi="Times New Roman"/>
          <w:sz w:val="24"/>
          <w:szCs w:val="24"/>
        </w:rPr>
        <w:t>100.000.000</w:t>
      </w:r>
      <w:r>
        <w:rPr>
          <w:rFonts w:ascii="Times New Roman" w:hAnsi="Times New Roman"/>
          <w:sz w:val="24"/>
          <w:szCs w:val="24"/>
        </w:rPr>
        <w:t xml:space="preserve"> Ft ös</w:t>
      </w:r>
      <w:r w:rsidR="00F72C94">
        <w:rPr>
          <w:rFonts w:ascii="Times New Roman" w:hAnsi="Times New Roman"/>
          <w:sz w:val="24"/>
          <w:szCs w:val="24"/>
        </w:rPr>
        <w:t>szeggel, mely tartalmaz</w:t>
      </w:r>
      <w:r w:rsidR="000B26F3">
        <w:rPr>
          <w:rFonts w:ascii="Times New Roman" w:hAnsi="Times New Roman"/>
          <w:sz w:val="24"/>
          <w:szCs w:val="24"/>
        </w:rPr>
        <w:t xml:space="preserve"> a 2023</w:t>
      </w:r>
      <w:r>
        <w:rPr>
          <w:rFonts w:ascii="Times New Roman" w:hAnsi="Times New Roman"/>
          <w:sz w:val="24"/>
          <w:szCs w:val="24"/>
        </w:rPr>
        <w:t>. évben elfogadott értékesítési</w:t>
      </w:r>
      <w:r w:rsidR="001E7747">
        <w:rPr>
          <w:rFonts w:ascii="Times New Roman" w:hAnsi="Times New Roman"/>
          <w:sz w:val="24"/>
          <w:szCs w:val="24"/>
        </w:rPr>
        <w:t>, de még be nem folyt</w:t>
      </w:r>
      <w:r>
        <w:rPr>
          <w:rFonts w:ascii="Times New Roman" w:hAnsi="Times New Roman"/>
          <w:sz w:val="24"/>
          <w:szCs w:val="24"/>
        </w:rPr>
        <w:t xml:space="preserve"> bevételeket</w:t>
      </w:r>
      <w:r w:rsidR="00F72C94">
        <w:rPr>
          <w:rFonts w:ascii="Times New Roman" w:hAnsi="Times New Roman"/>
          <w:sz w:val="24"/>
          <w:szCs w:val="24"/>
        </w:rPr>
        <w:t xml:space="preserve"> is</w:t>
      </w:r>
      <w:r w:rsidR="001E7747">
        <w:rPr>
          <w:rFonts w:ascii="Times New Roman" w:hAnsi="Times New Roman"/>
          <w:sz w:val="24"/>
          <w:szCs w:val="24"/>
        </w:rPr>
        <w:t xml:space="preserve">. </w:t>
      </w:r>
      <w:r>
        <w:rPr>
          <w:rFonts w:ascii="Times New Roman" w:hAnsi="Times New Roman"/>
          <w:sz w:val="24"/>
          <w:szCs w:val="24"/>
        </w:rPr>
        <w:t>Bérlakás törlesztésből és szennyvíz közművesítés hozzájárulásból előzetes előirányzatot nem tervezünk.</w:t>
      </w:r>
    </w:p>
    <w:p w:rsidR="004D1DBF" w:rsidRDefault="004D1DBF" w:rsidP="00F6104A">
      <w:pPr>
        <w:pStyle w:val="Nincstrkz"/>
        <w:jc w:val="both"/>
        <w:rPr>
          <w:rFonts w:ascii="Times New Roman" w:hAnsi="Times New Roman"/>
          <w:sz w:val="24"/>
          <w:szCs w:val="24"/>
        </w:rPr>
      </w:pPr>
      <w:r>
        <w:rPr>
          <w:rFonts w:ascii="Times New Roman" w:hAnsi="Times New Roman"/>
          <w:sz w:val="24"/>
          <w:szCs w:val="24"/>
        </w:rPr>
        <w:t>Felhalmozásra átvett pénzeszközök tervezésekor a régi postaépület bontásához átadott pénzeszközzel számoltunk.</w:t>
      </w: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felhalmozási kiadásokhoz érkezett pénzeszközök maradványa </w:t>
      </w:r>
      <w:r w:rsidR="00C23CED">
        <w:rPr>
          <w:rFonts w:ascii="Times New Roman" w:hAnsi="Times New Roman"/>
          <w:sz w:val="24"/>
          <w:szCs w:val="24"/>
        </w:rPr>
        <w:t>410.589.307</w:t>
      </w:r>
      <w:r>
        <w:rPr>
          <w:rFonts w:ascii="Times New Roman" w:hAnsi="Times New Roman"/>
          <w:sz w:val="24"/>
          <w:szCs w:val="24"/>
        </w:rPr>
        <w:t xml:space="preserve"> Ft, amelyek</w:t>
      </w:r>
      <w:r w:rsidR="00C23CED">
        <w:rPr>
          <w:rFonts w:ascii="Times New Roman" w:hAnsi="Times New Roman"/>
          <w:sz w:val="24"/>
          <w:szCs w:val="24"/>
        </w:rPr>
        <w:t xml:space="preserve"> felhasználására elsősorban 2024</w:t>
      </w:r>
      <w:r>
        <w:rPr>
          <w:rFonts w:ascii="Times New Roman" w:hAnsi="Times New Roman"/>
          <w:sz w:val="24"/>
          <w:szCs w:val="24"/>
        </w:rPr>
        <w:t xml:space="preserve">. évben kerül sor (projektek), míg egy része (szennyvízközmű hozzájárulás díj) majd tartalékba kerül. A közvilágításhoz 285.000.000 Ft hitel felvétele kerül tervezésre, ehhez a </w:t>
      </w:r>
      <w:r w:rsidR="00DF22F0">
        <w:rPr>
          <w:rFonts w:ascii="Times New Roman" w:hAnsi="Times New Roman"/>
          <w:sz w:val="24"/>
          <w:szCs w:val="24"/>
        </w:rPr>
        <w:t>K</w:t>
      </w:r>
      <w:r>
        <w:rPr>
          <w:rFonts w:ascii="Times New Roman" w:hAnsi="Times New Roman"/>
          <w:sz w:val="24"/>
          <w:szCs w:val="24"/>
        </w:rPr>
        <w:t>ormány az engedélyét az 1619/2022. (XII.13.) Korm</w:t>
      </w:r>
      <w:r w:rsidR="00DF22F0">
        <w:rPr>
          <w:rFonts w:ascii="Times New Roman" w:hAnsi="Times New Roman"/>
          <w:sz w:val="24"/>
          <w:szCs w:val="24"/>
        </w:rPr>
        <w:t xml:space="preserve">. </w:t>
      </w:r>
      <w:r w:rsidR="00260BA9">
        <w:rPr>
          <w:rFonts w:ascii="Times New Roman" w:hAnsi="Times New Roman"/>
          <w:sz w:val="24"/>
          <w:szCs w:val="24"/>
        </w:rPr>
        <w:t xml:space="preserve">határozattal </w:t>
      </w:r>
      <w:r>
        <w:rPr>
          <w:rFonts w:ascii="Times New Roman" w:hAnsi="Times New Roman"/>
          <w:sz w:val="24"/>
          <w:szCs w:val="24"/>
        </w:rPr>
        <w:t>biztosította.</w:t>
      </w:r>
      <w:r w:rsidR="00DF22F0">
        <w:rPr>
          <w:rFonts w:ascii="Times New Roman" w:hAnsi="Times New Roman"/>
          <w:sz w:val="24"/>
          <w:szCs w:val="24"/>
        </w:rPr>
        <w:t xml:space="preserve"> Az adósságot keletkeztető kiadások kimutatását az előző napirenddel tárgyalta a Testület, hogy láthassa e téren a </w:t>
      </w:r>
      <w:r w:rsidR="00260BA9">
        <w:rPr>
          <w:rFonts w:ascii="Times New Roman" w:hAnsi="Times New Roman"/>
          <w:sz w:val="24"/>
          <w:szCs w:val="24"/>
        </w:rPr>
        <w:t xml:space="preserve">hosszú távú kötelezettségvállalást, mivel a hitelt 10 éven át kell majd visszafizetni, kamatokkal együtt. </w:t>
      </w:r>
    </w:p>
    <w:p w:rsidR="00DB0926" w:rsidRDefault="00DB0926" w:rsidP="00F6104A">
      <w:pPr>
        <w:pStyle w:val="Nincstrkz"/>
        <w:jc w:val="both"/>
        <w:rPr>
          <w:rFonts w:ascii="Times New Roman" w:hAnsi="Times New Roman"/>
          <w:b/>
          <w:sz w:val="24"/>
          <w:szCs w:val="24"/>
        </w:rPr>
      </w:pPr>
    </w:p>
    <w:p w:rsidR="00F6104A" w:rsidRDefault="00F6104A" w:rsidP="00F6104A">
      <w:pPr>
        <w:pStyle w:val="Nincstrkz"/>
        <w:jc w:val="both"/>
        <w:rPr>
          <w:rFonts w:ascii="Times New Roman" w:hAnsi="Times New Roman"/>
          <w:b/>
          <w:sz w:val="24"/>
          <w:szCs w:val="24"/>
        </w:rPr>
      </w:pPr>
      <w:r>
        <w:rPr>
          <w:rFonts w:ascii="Times New Roman" w:hAnsi="Times New Roman"/>
          <w:b/>
          <w:sz w:val="24"/>
          <w:szCs w:val="24"/>
        </w:rPr>
        <w:t>Kiadások</w:t>
      </w:r>
    </w:p>
    <w:p w:rsidR="00706E56" w:rsidRDefault="00706E56" w:rsidP="00F6104A">
      <w:pPr>
        <w:pStyle w:val="Nincstrkz"/>
        <w:jc w:val="both"/>
        <w:rPr>
          <w:rFonts w:ascii="Times New Roman" w:hAnsi="Times New Roman"/>
          <w:sz w:val="24"/>
          <w:szCs w:val="24"/>
        </w:rPr>
      </w:pP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felhalmozási kiadásokat a rendelet-tervezet 6. melléklete részletezi feladatonként. A felhalmozási kiadásokat két nagy csoportra lehet osztani. Az önkormányzat a feladatai, illetve a vagyon megóvása érdekében saját forrásból hajt végre beruházásokat, felújításokat, valamint a projektek megvalósítását. A 6. mellékletben a felhalmozási kiadások között ezek a feladatok kerültek tervezésre. </w:t>
      </w:r>
    </w:p>
    <w:p w:rsidR="00C257FB" w:rsidRDefault="00F6104A" w:rsidP="00F6104A">
      <w:pPr>
        <w:pStyle w:val="Nincstrkz"/>
        <w:jc w:val="both"/>
        <w:rPr>
          <w:rFonts w:ascii="Times New Roman" w:hAnsi="Times New Roman"/>
          <w:sz w:val="24"/>
          <w:szCs w:val="24"/>
        </w:rPr>
      </w:pPr>
      <w:r>
        <w:rPr>
          <w:rFonts w:ascii="Times New Roman" w:hAnsi="Times New Roman"/>
          <w:sz w:val="24"/>
          <w:szCs w:val="24"/>
        </w:rPr>
        <w:t>A 6. számú melléklet külön tartalmazza a beruházásokat, felújításokat, felhalmozásra átadott pénzeszközöket, illetve a tartalékot. Beruházá</w:t>
      </w:r>
      <w:r w:rsidR="00AA27DA">
        <w:rPr>
          <w:rFonts w:ascii="Times New Roman" w:hAnsi="Times New Roman"/>
          <w:sz w:val="24"/>
          <w:szCs w:val="24"/>
        </w:rPr>
        <w:t xml:space="preserve">sok között </w:t>
      </w:r>
      <w:r w:rsidR="00260BA9">
        <w:rPr>
          <w:rFonts w:ascii="Times New Roman" w:hAnsi="Times New Roman"/>
          <w:sz w:val="24"/>
          <w:szCs w:val="24"/>
        </w:rPr>
        <w:t>egyrészt</w:t>
      </w:r>
      <w:r w:rsidR="00AA27DA">
        <w:rPr>
          <w:rFonts w:ascii="Times New Roman" w:hAnsi="Times New Roman"/>
          <w:sz w:val="24"/>
          <w:szCs w:val="24"/>
        </w:rPr>
        <w:t xml:space="preserve"> a már 2023</w:t>
      </w:r>
      <w:r>
        <w:rPr>
          <w:rFonts w:ascii="Times New Roman" w:hAnsi="Times New Roman"/>
          <w:sz w:val="24"/>
          <w:szCs w:val="24"/>
        </w:rPr>
        <w:t xml:space="preserve">. évben elfogadott, illetve folyamatban lévő, vagy éppenséggel elnyert támogatói </w:t>
      </w:r>
      <w:r w:rsidR="00C257FB">
        <w:rPr>
          <w:rFonts w:ascii="Times New Roman" w:hAnsi="Times New Roman"/>
          <w:sz w:val="24"/>
          <w:szCs w:val="24"/>
        </w:rPr>
        <w:t>okirattal rendelkező beruházás (Bringapark)</w:t>
      </w:r>
      <w:r>
        <w:rPr>
          <w:rFonts w:ascii="Times New Roman" w:hAnsi="Times New Roman"/>
          <w:sz w:val="24"/>
          <w:szCs w:val="24"/>
        </w:rPr>
        <w:t xml:space="preserve"> idei évet érintő kiadásai kerültek tervezésre. </w:t>
      </w:r>
      <w:r w:rsidR="00C257FB">
        <w:rPr>
          <w:rFonts w:ascii="Times New Roman" w:hAnsi="Times New Roman"/>
          <w:sz w:val="24"/>
          <w:szCs w:val="24"/>
        </w:rPr>
        <w:t>Továbbá beruházáské</w:t>
      </w:r>
      <w:r w:rsidR="00DC47B0">
        <w:rPr>
          <w:rFonts w:ascii="Times New Roman" w:hAnsi="Times New Roman"/>
          <w:sz w:val="24"/>
          <w:szCs w:val="24"/>
        </w:rPr>
        <w:t>nt tervezünk kötelező terv</w:t>
      </w:r>
      <w:r w:rsidR="00C257FB">
        <w:rPr>
          <w:rFonts w:ascii="Times New Roman" w:hAnsi="Times New Roman"/>
          <w:sz w:val="24"/>
          <w:szCs w:val="24"/>
        </w:rPr>
        <w:t>dokumentációk elkészítetésével is.</w:t>
      </w: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 xml:space="preserve">A Társulások által fenntartott intézmények esetében az önkormányzat nevében történnek a beruházások, előzetes felmérések alapján keretösszegek kerültek részükre biztosításra, és ebből gazdálkodva tudnak beruházásokat végrehajtani.  A Városgondnokság, Közös Hivatal, </w:t>
      </w:r>
      <w:r>
        <w:rPr>
          <w:rFonts w:ascii="Times New Roman" w:hAnsi="Times New Roman"/>
          <w:sz w:val="24"/>
          <w:szCs w:val="24"/>
        </w:rPr>
        <w:lastRenderedPageBreak/>
        <w:t>Kulturális Központ tekintetében szintén előzetes felmérés alapján kerültek tervezésre akár az informatikai eszközök, akár az egyéb tárgyi eszközök beszerzése. Az informatikai felszereltség összességében jónak mondható, de mindig szükségessé válik egy-egy elavult gép cseréje, kártyaolvasók beszerzése, vagy éppenséggel nyomtatók vétele, pénztárgép beszerzése.</w:t>
      </w:r>
    </w:p>
    <w:p w:rsidR="001D3569" w:rsidRDefault="00F6104A" w:rsidP="00F6104A">
      <w:pPr>
        <w:pStyle w:val="Nincstrkz"/>
        <w:jc w:val="both"/>
        <w:rPr>
          <w:rFonts w:ascii="Times New Roman" w:hAnsi="Times New Roman"/>
          <w:sz w:val="24"/>
          <w:szCs w:val="24"/>
        </w:rPr>
      </w:pPr>
      <w:r>
        <w:rPr>
          <w:rFonts w:ascii="Times New Roman" w:hAnsi="Times New Roman"/>
          <w:sz w:val="24"/>
          <w:szCs w:val="24"/>
        </w:rPr>
        <w:t>Felújí</w:t>
      </w:r>
      <w:r w:rsidR="00DC47B0">
        <w:rPr>
          <w:rFonts w:ascii="Times New Roman" w:hAnsi="Times New Roman"/>
          <w:sz w:val="24"/>
          <w:szCs w:val="24"/>
        </w:rPr>
        <w:t>tások között a legnagyobb tétel</w:t>
      </w:r>
      <w:r>
        <w:rPr>
          <w:rFonts w:ascii="Times New Roman" w:hAnsi="Times New Roman"/>
          <w:sz w:val="24"/>
          <w:szCs w:val="24"/>
        </w:rPr>
        <w:t xml:space="preserve"> a közvilágítás rekonstrukció</w:t>
      </w:r>
      <w:r w:rsidR="00DC47B0">
        <w:rPr>
          <w:rFonts w:ascii="Times New Roman" w:hAnsi="Times New Roman"/>
          <w:sz w:val="24"/>
          <w:szCs w:val="24"/>
        </w:rPr>
        <w:t>ja</w:t>
      </w:r>
      <w:r>
        <w:rPr>
          <w:rFonts w:ascii="Times New Roman" w:hAnsi="Times New Roman"/>
          <w:sz w:val="24"/>
          <w:szCs w:val="24"/>
        </w:rPr>
        <w:t xml:space="preserve">, melynek fedezete egyrészt önerő, nagyobb részt pedig hitel. Előzetes indikatív ajánlat alapján az </w:t>
      </w:r>
      <w:proofErr w:type="spellStart"/>
      <w:r>
        <w:rPr>
          <w:rFonts w:ascii="Times New Roman" w:hAnsi="Times New Roman"/>
          <w:sz w:val="24"/>
          <w:szCs w:val="24"/>
        </w:rPr>
        <w:t>összberuházás</w:t>
      </w:r>
      <w:proofErr w:type="spellEnd"/>
      <w:r>
        <w:rPr>
          <w:rFonts w:ascii="Times New Roman" w:hAnsi="Times New Roman"/>
          <w:sz w:val="24"/>
          <w:szCs w:val="24"/>
        </w:rPr>
        <w:t xml:space="preserve"> értéke 300.000.000 Ft. </w:t>
      </w:r>
      <w:r w:rsidR="00DC47B0">
        <w:rPr>
          <w:rFonts w:ascii="Times New Roman" w:hAnsi="Times New Roman"/>
          <w:sz w:val="24"/>
          <w:szCs w:val="24"/>
        </w:rPr>
        <w:t>Felújítási tételként került</w:t>
      </w:r>
      <w:r>
        <w:rPr>
          <w:rFonts w:ascii="Times New Roman" w:hAnsi="Times New Roman"/>
          <w:sz w:val="24"/>
          <w:szCs w:val="24"/>
        </w:rPr>
        <w:t xml:space="preserve"> tervezésre</w:t>
      </w:r>
      <w:r w:rsidR="001D3569">
        <w:rPr>
          <w:rFonts w:ascii="Times New Roman" w:hAnsi="Times New Roman"/>
          <w:sz w:val="24"/>
          <w:szCs w:val="24"/>
        </w:rPr>
        <w:t xml:space="preserve"> a tavaly év végén testületi döntés által </w:t>
      </w:r>
      <w:r w:rsidR="00DC47B0">
        <w:rPr>
          <w:rFonts w:ascii="Times New Roman" w:hAnsi="Times New Roman"/>
          <w:sz w:val="24"/>
          <w:szCs w:val="24"/>
        </w:rPr>
        <w:t>elfogadott Olcsai</w:t>
      </w:r>
      <w:r w:rsidR="001D3569">
        <w:rPr>
          <w:rFonts w:ascii="Times New Roman" w:hAnsi="Times New Roman"/>
          <w:sz w:val="24"/>
          <w:szCs w:val="24"/>
        </w:rPr>
        <w:t xml:space="preserve"> iskola konyha-étkező ablakcseréje is 3.500.000 Ft keretösszeggel. Továbbá önkormányzati lakások és utak felújítására is itt tervezünk egy keretösszeggel.</w:t>
      </w:r>
      <w:r w:rsidR="00E1102D">
        <w:rPr>
          <w:rFonts w:ascii="Times New Roman" w:hAnsi="Times New Roman"/>
          <w:sz w:val="24"/>
          <w:szCs w:val="24"/>
        </w:rPr>
        <w:t xml:space="preserve">  </w:t>
      </w:r>
      <w:r>
        <w:rPr>
          <w:rFonts w:ascii="Times New Roman" w:hAnsi="Times New Roman"/>
          <w:sz w:val="24"/>
          <w:szCs w:val="24"/>
        </w:rPr>
        <w:t xml:space="preserve"> </w:t>
      </w:r>
    </w:p>
    <w:p w:rsidR="00C84A42" w:rsidRDefault="00F6104A" w:rsidP="00F6104A">
      <w:pPr>
        <w:pStyle w:val="Nincstrkz"/>
        <w:jc w:val="both"/>
        <w:rPr>
          <w:rFonts w:ascii="Times New Roman" w:hAnsi="Times New Roman"/>
          <w:sz w:val="24"/>
          <w:szCs w:val="24"/>
        </w:rPr>
      </w:pPr>
      <w:r>
        <w:rPr>
          <w:rFonts w:ascii="Times New Roman" w:hAnsi="Times New Roman"/>
          <w:sz w:val="24"/>
          <w:szCs w:val="24"/>
        </w:rPr>
        <w:t>Felhalmozásra átadott pénzeszközök államháztartáson kívüli csoportba a Városgondnokság által a társasházaknak felújítási alapba</w:t>
      </w:r>
      <w:r w:rsidR="00C84A42">
        <w:rPr>
          <w:rFonts w:ascii="Times New Roman" w:hAnsi="Times New Roman"/>
          <w:sz w:val="24"/>
          <w:szCs w:val="24"/>
        </w:rPr>
        <w:t xml:space="preserve"> fizetendő díjai (7.000.000 Ft).</w:t>
      </w:r>
      <w:r>
        <w:rPr>
          <w:rFonts w:ascii="Times New Roman" w:hAnsi="Times New Roman"/>
          <w:sz w:val="24"/>
          <w:szCs w:val="24"/>
        </w:rPr>
        <w:t xml:space="preserve"> </w:t>
      </w:r>
    </w:p>
    <w:p w:rsidR="00F212B5" w:rsidRDefault="00F6104A" w:rsidP="00F6104A">
      <w:pPr>
        <w:pStyle w:val="Nincstrkz"/>
        <w:jc w:val="both"/>
        <w:rPr>
          <w:rFonts w:ascii="Times New Roman" w:hAnsi="Times New Roman"/>
          <w:sz w:val="24"/>
          <w:szCs w:val="24"/>
        </w:rPr>
      </w:pPr>
      <w:r>
        <w:rPr>
          <w:rFonts w:ascii="Times New Roman" w:hAnsi="Times New Roman"/>
          <w:sz w:val="24"/>
          <w:szCs w:val="24"/>
        </w:rPr>
        <w:t>Felhalmozási tartaléknál</w:t>
      </w:r>
      <w:r w:rsidR="00F212B5">
        <w:rPr>
          <w:rFonts w:ascii="Times New Roman" w:hAnsi="Times New Roman"/>
          <w:sz w:val="24"/>
          <w:szCs w:val="24"/>
        </w:rPr>
        <w:t xml:space="preserve"> szerepeltetjük a felhalmozási maradvány összegéből a felhalmozási kiadásokra megtervezett összegek elköltése után fennmaradt összeget.</w:t>
      </w:r>
      <w:r>
        <w:rPr>
          <w:rFonts w:ascii="Times New Roman" w:hAnsi="Times New Roman"/>
          <w:sz w:val="24"/>
          <w:szCs w:val="24"/>
        </w:rPr>
        <w:t xml:space="preserve"> </w:t>
      </w:r>
    </w:p>
    <w:p w:rsidR="00F6104A" w:rsidRDefault="00DF22F0" w:rsidP="00F6104A">
      <w:pPr>
        <w:pStyle w:val="Nincstrkz"/>
        <w:jc w:val="both"/>
        <w:rPr>
          <w:rFonts w:ascii="Times New Roman" w:hAnsi="Times New Roman"/>
          <w:sz w:val="24"/>
          <w:szCs w:val="24"/>
        </w:rPr>
      </w:pPr>
      <w:r>
        <w:rPr>
          <w:rFonts w:ascii="Times New Roman" w:hAnsi="Times New Roman"/>
          <w:sz w:val="24"/>
          <w:szCs w:val="24"/>
        </w:rPr>
        <w:t>A beruházások, karbantartások az év közepén an</w:t>
      </w:r>
      <w:r w:rsidR="00260BA9">
        <w:rPr>
          <w:rFonts w:ascii="Times New Roman" w:hAnsi="Times New Roman"/>
          <w:sz w:val="24"/>
          <w:szCs w:val="24"/>
        </w:rPr>
        <w:t>nak függvényében indíthatóak, h</w:t>
      </w:r>
      <w:r>
        <w:rPr>
          <w:rFonts w:ascii="Times New Roman" w:hAnsi="Times New Roman"/>
          <w:sz w:val="24"/>
          <w:szCs w:val="24"/>
        </w:rPr>
        <w:t>ogy a költségvetés helyzete</w:t>
      </w:r>
      <w:r w:rsidR="000A321B">
        <w:rPr>
          <w:rFonts w:ascii="Times New Roman" w:hAnsi="Times New Roman"/>
          <w:sz w:val="24"/>
          <w:szCs w:val="24"/>
        </w:rPr>
        <w:t xml:space="preserve"> milyen formában alakul az év során. A</w:t>
      </w:r>
      <w:r>
        <w:rPr>
          <w:rFonts w:ascii="Times New Roman" w:hAnsi="Times New Roman"/>
          <w:sz w:val="24"/>
          <w:szCs w:val="24"/>
        </w:rPr>
        <w:t xml:space="preserve">z itt felsoroltak tervek, célok, de a bevételek alakulása dönti el a megvalósulást. </w:t>
      </w:r>
    </w:p>
    <w:p w:rsidR="00F6104A" w:rsidRDefault="00F6104A" w:rsidP="00F6104A">
      <w:pPr>
        <w:pStyle w:val="Nincstrkz"/>
        <w:jc w:val="both"/>
        <w:rPr>
          <w:rFonts w:ascii="Times New Roman" w:hAnsi="Times New Roman"/>
          <w:sz w:val="24"/>
          <w:szCs w:val="24"/>
        </w:rPr>
      </w:pP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A rendelet-tervezet 7. melléklete az adósságot keletkeztető ügyleteket részletezi a tárgyévet követő 3 évre kiterjedően, a közvilágítás miatti hitel volumene miatt a visszafizetés összege is jelentős</w:t>
      </w:r>
      <w:r w:rsidR="00DF22F0">
        <w:rPr>
          <w:rFonts w:ascii="Times New Roman" w:hAnsi="Times New Roman"/>
          <w:sz w:val="24"/>
          <w:szCs w:val="24"/>
        </w:rPr>
        <w:t xml:space="preserve">, amire a hitel lehívását követően folyamatosan fedezetet kell majd biztosítani. </w:t>
      </w:r>
      <w:r>
        <w:rPr>
          <w:rFonts w:ascii="Times New Roman" w:hAnsi="Times New Roman"/>
          <w:sz w:val="24"/>
          <w:szCs w:val="24"/>
        </w:rPr>
        <w:t xml:space="preserve">  Az éves kötelezettség - tőke és kamat együttesen - nem haladhatja meg a saját bevétel 50%-át. </w:t>
      </w: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A rendelet-tervezet tartalmazza továbbá a hitelek (8. sz. melléklet) és közhatalmi bevételek (9. sz. melléklet) részletesen tervezett adatait, az éves likviditási tervet (12. sz. mellékletet), az engedélyezett költségvetési létszámkeretet (13. sz. melléklet), valamint a közvetett támogatások részletezését (14. sz. melléklet) az előirányzatok szintjén.</w:t>
      </w:r>
    </w:p>
    <w:p w:rsidR="00F6104A" w:rsidRDefault="00F6104A" w:rsidP="00F6104A">
      <w:pPr>
        <w:pStyle w:val="Nincstrkz"/>
        <w:jc w:val="both"/>
        <w:rPr>
          <w:rFonts w:ascii="Times New Roman" w:hAnsi="Times New Roman"/>
          <w:sz w:val="24"/>
          <w:szCs w:val="24"/>
        </w:rPr>
      </w:pPr>
    </w:p>
    <w:p w:rsidR="00F6104A" w:rsidRDefault="00F6104A" w:rsidP="00F6104A">
      <w:pPr>
        <w:pStyle w:val="Nincstrkz"/>
        <w:jc w:val="both"/>
        <w:rPr>
          <w:rFonts w:ascii="Times New Roman" w:hAnsi="Times New Roman"/>
          <w:sz w:val="24"/>
          <w:szCs w:val="24"/>
        </w:rPr>
      </w:pPr>
      <w:r>
        <w:rPr>
          <w:rFonts w:ascii="Times New Roman" w:hAnsi="Times New Roman"/>
          <w:sz w:val="24"/>
          <w:szCs w:val="24"/>
        </w:rPr>
        <w:t>Kiegészítésként szüksége</w:t>
      </w:r>
      <w:r w:rsidR="00DF22F0">
        <w:rPr>
          <w:rFonts w:ascii="Times New Roman" w:hAnsi="Times New Roman"/>
          <w:sz w:val="24"/>
          <w:szCs w:val="24"/>
        </w:rPr>
        <w:t xml:space="preserve">s </w:t>
      </w:r>
      <w:r>
        <w:rPr>
          <w:rFonts w:ascii="Times New Roman" w:hAnsi="Times New Roman"/>
          <w:sz w:val="24"/>
          <w:szCs w:val="24"/>
        </w:rPr>
        <w:t>az</w:t>
      </w:r>
      <w:r w:rsidR="00792274">
        <w:rPr>
          <w:rFonts w:ascii="Times New Roman" w:hAnsi="Times New Roman"/>
          <w:sz w:val="24"/>
          <w:szCs w:val="24"/>
        </w:rPr>
        <w:t xml:space="preserve"> előterjesztésben hangsúlyozni, hogy idén az</w:t>
      </w:r>
      <w:r>
        <w:rPr>
          <w:rFonts w:ascii="Times New Roman" w:hAnsi="Times New Roman"/>
          <w:sz w:val="24"/>
          <w:szCs w:val="24"/>
        </w:rPr>
        <w:t xml:space="preserve"> elsődleges cél a stabil, tartható költségvetés megalkotás, majd év közben annak betartása, a likviditás megőrzése. Ha adódik egy azonnal orvosolandó probléma, arra </w:t>
      </w:r>
      <w:r w:rsidR="00DF22F0">
        <w:rPr>
          <w:rFonts w:ascii="Times New Roman" w:hAnsi="Times New Roman"/>
          <w:sz w:val="24"/>
          <w:szCs w:val="24"/>
        </w:rPr>
        <w:t xml:space="preserve">is </w:t>
      </w:r>
      <w:r>
        <w:rPr>
          <w:rFonts w:ascii="Times New Roman" w:hAnsi="Times New Roman"/>
          <w:sz w:val="24"/>
          <w:szCs w:val="24"/>
        </w:rPr>
        <w:t>fedeztet</w:t>
      </w:r>
      <w:r w:rsidR="00DF22F0">
        <w:rPr>
          <w:rFonts w:ascii="Times New Roman" w:hAnsi="Times New Roman"/>
          <w:sz w:val="24"/>
          <w:szCs w:val="24"/>
        </w:rPr>
        <w:t xml:space="preserve"> kell</w:t>
      </w:r>
      <w:r>
        <w:rPr>
          <w:rFonts w:ascii="Times New Roman" w:hAnsi="Times New Roman"/>
          <w:sz w:val="24"/>
          <w:szCs w:val="24"/>
        </w:rPr>
        <w:t xml:space="preserve"> találni, amennyiben nincs plusz fedezet, akkor </w:t>
      </w:r>
      <w:proofErr w:type="gramStart"/>
      <w:r>
        <w:rPr>
          <w:rFonts w:ascii="Times New Roman" w:hAnsi="Times New Roman"/>
          <w:sz w:val="24"/>
          <w:szCs w:val="24"/>
        </w:rPr>
        <w:t>az</w:t>
      </w:r>
      <w:proofErr w:type="gramEnd"/>
      <w:r>
        <w:rPr>
          <w:rFonts w:ascii="Times New Roman" w:hAnsi="Times New Roman"/>
          <w:sz w:val="24"/>
          <w:szCs w:val="24"/>
        </w:rPr>
        <w:t xml:space="preserve"> más kiadási tételek visszavonásával érhető csak el.</w:t>
      </w:r>
      <w:r w:rsidR="00DF22F0">
        <w:rPr>
          <w:rFonts w:ascii="Times New Roman" w:hAnsi="Times New Roman"/>
          <w:sz w:val="24"/>
          <w:szCs w:val="24"/>
        </w:rPr>
        <w:t xml:space="preserve"> </w:t>
      </w:r>
      <w:r>
        <w:rPr>
          <w:rFonts w:ascii="Times New Roman" w:hAnsi="Times New Roman"/>
          <w:sz w:val="24"/>
          <w:szCs w:val="24"/>
        </w:rPr>
        <w:t>Kérem a Tisztelt Képviselő-testületet, hogy az előterjesztést tá</w:t>
      </w:r>
      <w:r w:rsidR="00792274">
        <w:rPr>
          <w:rFonts w:ascii="Times New Roman" w:hAnsi="Times New Roman"/>
          <w:sz w:val="24"/>
          <w:szCs w:val="24"/>
        </w:rPr>
        <w:t>rgyalja meg, és a mellékelt 2024</w:t>
      </w:r>
      <w:r>
        <w:rPr>
          <w:rFonts w:ascii="Times New Roman" w:hAnsi="Times New Roman"/>
          <w:sz w:val="24"/>
          <w:szCs w:val="24"/>
        </w:rPr>
        <w:t xml:space="preserve">. évi költségvetési rendelet-tervezetet fogadja el. </w:t>
      </w:r>
    </w:p>
    <w:p w:rsidR="0079718D" w:rsidRDefault="0079718D" w:rsidP="00F6104A">
      <w:pPr>
        <w:pStyle w:val="Nincstrkz"/>
        <w:jc w:val="both"/>
        <w:rPr>
          <w:rFonts w:ascii="Times New Roman" w:hAnsi="Times New Roman"/>
          <w:sz w:val="24"/>
          <w:szCs w:val="24"/>
        </w:rPr>
      </w:pPr>
    </w:p>
    <w:p w:rsidR="00F6104A" w:rsidRDefault="00E435B8" w:rsidP="00F6104A">
      <w:pPr>
        <w:pStyle w:val="Nincstrkz"/>
        <w:jc w:val="both"/>
        <w:rPr>
          <w:rFonts w:ascii="Times New Roman" w:hAnsi="Times New Roman"/>
          <w:sz w:val="24"/>
          <w:szCs w:val="24"/>
        </w:rPr>
      </w:pPr>
      <w:r>
        <w:rPr>
          <w:rFonts w:ascii="Times New Roman" w:hAnsi="Times New Roman"/>
          <w:sz w:val="24"/>
          <w:szCs w:val="24"/>
        </w:rPr>
        <w:t>Körmend, 2024. február 01</w:t>
      </w:r>
      <w:r w:rsidR="00F6104A">
        <w:rPr>
          <w:rFonts w:ascii="Times New Roman" w:hAnsi="Times New Roman"/>
          <w:sz w:val="24"/>
          <w:szCs w:val="24"/>
        </w:rPr>
        <w:t>.</w:t>
      </w:r>
    </w:p>
    <w:p w:rsidR="00F6104A" w:rsidRDefault="00F6104A" w:rsidP="00F6104A">
      <w:pPr>
        <w:pStyle w:val="Nincstrkz"/>
        <w:jc w:val="both"/>
        <w:rPr>
          <w:rFonts w:ascii="Times New Roman" w:hAnsi="Times New Roman"/>
          <w:sz w:val="24"/>
          <w:szCs w:val="24"/>
        </w:rPr>
      </w:pPr>
    </w:p>
    <w:p w:rsidR="00F6104A" w:rsidRDefault="00F6104A" w:rsidP="00F6104A">
      <w:pPr>
        <w:pStyle w:val="Nincstrkz"/>
        <w:jc w:val="both"/>
        <w:rPr>
          <w:rFonts w:ascii="Times New Roman" w:hAnsi="Times New Roman"/>
          <w:sz w:val="24"/>
          <w:szCs w:val="24"/>
        </w:rPr>
      </w:pPr>
    </w:p>
    <w:p w:rsidR="00F6104A" w:rsidRDefault="00F6104A" w:rsidP="00F6104A">
      <w:pPr>
        <w:pStyle w:val="Nincstrkz"/>
        <w:jc w:val="both"/>
        <w:rPr>
          <w:rFonts w:ascii="Times New Roman" w:hAnsi="Times New Roman"/>
          <w:b/>
          <w:bCs/>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b/>
          <w:bCs/>
          <w:sz w:val="24"/>
          <w:szCs w:val="24"/>
        </w:rPr>
        <w:t>Bebes</w:t>
      </w:r>
      <w:proofErr w:type="spellEnd"/>
      <w:r>
        <w:rPr>
          <w:rFonts w:ascii="Times New Roman" w:hAnsi="Times New Roman"/>
          <w:b/>
          <w:bCs/>
          <w:sz w:val="24"/>
          <w:szCs w:val="24"/>
        </w:rPr>
        <w:t xml:space="preserve"> István </w:t>
      </w:r>
    </w:p>
    <w:p w:rsidR="00F6104A" w:rsidRDefault="00F6104A" w:rsidP="00F6104A">
      <w:pPr>
        <w:pStyle w:val="Nincstrkz"/>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roofErr w:type="gramStart"/>
      <w:r>
        <w:rPr>
          <w:rFonts w:ascii="Times New Roman" w:hAnsi="Times New Roman"/>
          <w:b/>
          <w:bCs/>
          <w:sz w:val="24"/>
          <w:szCs w:val="24"/>
        </w:rPr>
        <w:t>polgármester</w:t>
      </w:r>
      <w:proofErr w:type="gramEnd"/>
    </w:p>
    <w:p w:rsidR="00CA7821" w:rsidRDefault="00CA7821"/>
    <w:sectPr w:rsidR="00CA7821" w:rsidSect="003334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41E3"/>
    <w:multiLevelType w:val="hybridMultilevel"/>
    <w:tmpl w:val="CED677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558D4E14"/>
    <w:multiLevelType w:val="hybridMultilevel"/>
    <w:tmpl w:val="3DCC42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104A"/>
    <w:rsid w:val="00002C76"/>
    <w:rsid w:val="00003E3D"/>
    <w:rsid w:val="000139D8"/>
    <w:rsid w:val="00015C2C"/>
    <w:rsid w:val="0007140F"/>
    <w:rsid w:val="000A321B"/>
    <w:rsid w:val="000A5389"/>
    <w:rsid w:val="000B26F3"/>
    <w:rsid w:val="000C3F17"/>
    <w:rsid w:val="0018788F"/>
    <w:rsid w:val="001D124F"/>
    <w:rsid w:val="001D3569"/>
    <w:rsid w:val="001D3953"/>
    <w:rsid w:val="001D4E86"/>
    <w:rsid w:val="001E42E4"/>
    <w:rsid w:val="001E7747"/>
    <w:rsid w:val="001F00B9"/>
    <w:rsid w:val="001F29AA"/>
    <w:rsid w:val="00203979"/>
    <w:rsid w:val="002439CF"/>
    <w:rsid w:val="00255D04"/>
    <w:rsid w:val="00260BA9"/>
    <w:rsid w:val="002C0E9A"/>
    <w:rsid w:val="002C5DF8"/>
    <w:rsid w:val="002D1530"/>
    <w:rsid w:val="00317A1C"/>
    <w:rsid w:val="003327E8"/>
    <w:rsid w:val="0033342D"/>
    <w:rsid w:val="00333B16"/>
    <w:rsid w:val="0033609B"/>
    <w:rsid w:val="0033635E"/>
    <w:rsid w:val="00375360"/>
    <w:rsid w:val="003B779D"/>
    <w:rsid w:val="0040547F"/>
    <w:rsid w:val="00420E89"/>
    <w:rsid w:val="00423B54"/>
    <w:rsid w:val="00453F1C"/>
    <w:rsid w:val="00471AB7"/>
    <w:rsid w:val="00487DCE"/>
    <w:rsid w:val="00490468"/>
    <w:rsid w:val="004A05A0"/>
    <w:rsid w:val="004C06B5"/>
    <w:rsid w:val="004C6534"/>
    <w:rsid w:val="004D1DBF"/>
    <w:rsid w:val="00505E48"/>
    <w:rsid w:val="00513882"/>
    <w:rsid w:val="00514BA8"/>
    <w:rsid w:val="005240D2"/>
    <w:rsid w:val="00586388"/>
    <w:rsid w:val="0059090E"/>
    <w:rsid w:val="005D57A0"/>
    <w:rsid w:val="005E0E5E"/>
    <w:rsid w:val="005F361A"/>
    <w:rsid w:val="005F6E69"/>
    <w:rsid w:val="006155AE"/>
    <w:rsid w:val="0064026E"/>
    <w:rsid w:val="00641024"/>
    <w:rsid w:val="0065631E"/>
    <w:rsid w:val="00693FB1"/>
    <w:rsid w:val="006E5E55"/>
    <w:rsid w:val="006F6348"/>
    <w:rsid w:val="0070603E"/>
    <w:rsid w:val="00706E56"/>
    <w:rsid w:val="00730207"/>
    <w:rsid w:val="00732C5B"/>
    <w:rsid w:val="00755734"/>
    <w:rsid w:val="00763291"/>
    <w:rsid w:val="00766BAF"/>
    <w:rsid w:val="00773FEA"/>
    <w:rsid w:val="00790695"/>
    <w:rsid w:val="00792274"/>
    <w:rsid w:val="0079718D"/>
    <w:rsid w:val="007A1E5A"/>
    <w:rsid w:val="008031BF"/>
    <w:rsid w:val="0080416D"/>
    <w:rsid w:val="00830319"/>
    <w:rsid w:val="00844001"/>
    <w:rsid w:val="00847E54"/>
    <w:rsid w:val="00872771"/>
    <w:rsid w:val="008B01AE"/>
    <w:rsid w:val="008C0785"/>
    <w:rsid w:val="008C3D39"/>
    <w:rsid w:val="008D404A"/>
    <w:rsid w:val="008D6EBF"/>
    <w:rsid w:val="00912A6E"/>
    <w:rsid w:val="00912D99"/>
    <w:rsid w:val="009146BF"/>
    <w:rsid w:val="00920B77"/>
    <w:rsid w:val="009311D9"/>
    <w:rsid w:val="009332B2"/>
    <w:rsid w:val="009A410C"/>
    <w:rsid w:val="009C63F9"/>
    <w:rsid w:val="009E779F"/>
    <w:rsid w:val="00A2261D"/>
    <w:rsid w:val="00A32C02"/>
    <w:rsid w:val="00A43EEA"/>
    <w:rsid w:val="00A5076C"/>
    <w:rsid w:val="00A63A72"/>
    <w:rsid w:val="00A71310"/>
    <w:rsid w:val="00A73DD9"/>
    <w:rsid w:val="00A812A5"/>
    <w:rsid w:val="00AA27DA"/>
    <w:rsid w:val="00AA729B"/>
    <w:rsid w:val="00AE549E"/>
    <w:rsid w:val="00AF03A8"/>
    <w:rsid w:val="00AF161E"/>
    <w:rsid w:val="00B058F4"/>
    <w:rsid w:val="00B065DA"/>
    <w:rsid w:val="00B15E8E"/>
    <w:rsid w:val="00B25467"/>
    <w:rsid w:val="00B36D2E"/>
    <w:rsid w:val="00B54F1B"/>
    <w:rsid w:val="00B61BFB"/>
    <w:rsid w:val="00BB20D1"/>
    <w:rsid w:val="00BF5B4C"/>
    <w:rsid w:val="00C02E54"/>
    <w:rsid w:val="00C23CED"/>
    <w:rsid w:val="00C257FB"/>
    <w:rsid w:val="00C44DF8"/>
    <w:rsid w:val="00C57F0B"/>
    <w:rsid w:val="00C81E78"/>
    <w:rsid w:val="00C84A42"/>
    <w:rsid w:val="00CA7821"/>
    <w:rsid w:val="00CB0489"/>
    <w:rsid w:val="00CB2F52"/>
    <w:rsid w:val="00CD3692"/>
    <w:rsid w:val="00CE5D0F"/>
    <w:rsid w:val="00D04C77"/>
    <w:rsid w:val="00D17512"/>
    <w:rsid w:val="00D22746"/>
    <w:rsid w:val="00D235CF"/>
    <w:rsid w:val="00D2523D"/>
    <w:rsid w:val="00D71295"/>
    <w:rsid w:val="00D728B7"/>
    <w:rsid w:val="00D849F9"/>
    <w:rsid w:val="00DB0926"/>
    <w:rsid w:val="00DC47B0"/>
    <w:rsid w:val="00DC4EA2"/>
    <w:rsid w:val="00DE36DB"/>
    <w:rsid w:val="00DF22F0"/>
    <w:rsid w:val="00E1102D"/>
    <w:rsid w:val="00E435B8"/>
    <w:rsid w:val="00E51B1F"/>
    <w:rsid w:val="00E66995"/>
    <w:rsid w:val="00EB2018"/>
    <w:rsid w:val="00EE60C9"/>
    <w:rsid w:val="00EF45F1"/>
    <w:rsid w:val="00F07550"/>
    <w:rsid w:val="00F212B5"/>
    <w:rsid w:val="00F46AD0"/>
    <w:rsid w:val="00F56FA4"/>
    <w:rsid w:val="00F6104A"/>
    <w:rsid w:val="00F72C94"/>
    <w:rsid w:val="00F77FB3"/>
    <w:rsid w:val="00FA0DF5"/>
    <w:rsid w:val="00FA772E"/>
    <w:rsid w:val="00FC3CE8"/>
    <w:rsid w:val="00FD154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6104A"/>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F6104A"/>
    <w:pPr>
      <w:spacing w:after="0" w:line="240" w:lineRule="auto"/>
    </w:pPr>
    <w:rPr>
      <w:rFonts w:ascii="Calibri" w:eastAsia="Calibri" w:hAnsi="Calibri" w:cs="Times New Roman"/>
    </w:rPr>
  </w:style>
  <w:style w:type="paragraph" w:customStyle="1" w:styleId="Norml1">
    <w:name w:val="Normál1"/>
    <w:rsid w:val="00F6104A"/>
    <w:pPr>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137955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4776</Words>
  <Characters>32958</Characters>
  <Application>Microsoft Office Word</Application>
  <DocSecurity>0</DocSecurity>
  <Lines>274</Lines>
  <Paragraphs>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Körmend Önkormányzat</dc:creator>
  <cp:lastModifiedBy>pasics.renata</cp:lastModifiedBy>
  <cp:revision>2</cp:revision>
  <cp:lastPrinted>2023-02-02T10:08:00Z</cp:lastPrinted>
  <dcterms:created xsi:type="dcterms:W3CDTF">2024-01-25T15:12:00Z</dcterms:created>
  <dcterms:modified xsi:type="dcterms:W3CDTF">2024-01-25T15:12:00Z</dcterms:modified>
</cp:coreProperties>
</file>