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ACD9" w14:textId="77777777" w:rsidR="00685525" w:rsidRPr="00685525" w:rsidRDefault="00685525" w:rsidP="00685525">
      <w:pPr>
        <w:widowControl w:val="0"/>
        <w:suppressAutoHyphens/>
        <w:spacing w:before="240" w:after="120"/>
        <w:jc w:val="center"/>
        <w:rPr>
          <w:rFonts w:eastAsia="SimSun" w:cs="Mangal"/>
          <w:b/>
          <w:kern w:val="2"/>
          <w:sz w:val="26"/>
          <w:szCs w:val="26"/>
          <w:lang w:eastAsia="zh-CN" w:bidi="hi-IN"/>
        </w:rPr>
      </w:pPr>
      <w:r w:rsidRPr="00685525">
        <w:rPr>
          <w:rFonts w:eastAsia="SimSun" w:cs="Mangal"/>
          <w:b/>
          <w:kern w:val="2"/>
          <w:sz w:val="26"/>
          <w:szCs w:val="26"/>
          <w:lang w:eastAsia="zh-CN" w:bidi="hi-IN"/>
        </w:rPr>
        <w:t>ELŐTERJESZTÉS</w:t>
      </w:r>
    </w:p>
    <w:p w14:paraId="566BBF79" w14:textId="77777777" w:rsidR="00685525" w:rsidRPr="00685525" w:rsidRDefault="00685525" w:rsidP="00685525">
      <w:pPr>
        <w:widowControl w:val="0"/>
        <w:suppressAutoHyphens/>
        <w:spacing w:before="120" w:after="480"/>
        <w:jc w:val="center"/>
        <w:rPr>
          <w:rFonts w:eastAsia="SimSun" w:cs="Mangal"/>
          <w:b/>
          <w:kern w:val="2"/>
          <w:lang w:eastAsia="zh-CN" w:bidi="hi-IN"/>
        </w:rPr>
      </w:pPr>
      <w:r w:rsidRPr="00685525">
        <w:rPr>
          <w:rFonts w:eastAsia="SimSun" w:cs="Mangal"/>
          <w:b/>
          <w:kern w:val="2"/>
          <w:lang w:eastAsia="zh-CN" w:bidi="hi-IN"/>
        </w:rPr>
        <w:t>Körmend Város Önkormányzata Képviselő-testületének 2023. december 14-i ülésére</w:t>
      </w:r>
    </w:p>
    <w:p w14:paraId="7E9D5919" w14:textId="32E66EC5" w:rsidR="00685525" w:rsidRPr="00685525" w:rsidRDefault="00685525" w:rsidP="00685525">
      <w:pPr>
        <w:widowControl w:val="0"/>
        <w:suppressAutoHyphens/>
        <w:spacing w:before="360" w:after="360"/>
        <w:rPr>
          <w:rFonts w:eastAsia="SimSun" w:cs="Mangal"/>
          <w:kern w:val="2"/>
          <w:lang w:eastAsia="zh-CN" w:bidi="hi-IN"/>
        </w:rPr>
      </w:pPr>
      <w:r w:rsidRPr="00685525">
        <w:rPr>
          <w:rFonts w:eastAsia="SimSun" w:cs="Mangal"/>
          <w:b/>
          <w:kern w:val="2"/>
          <w:u w:val="single"/>
          <w:lang w:eastAsia="zh-CN" w:bidi="hi-IN"/>
        </w:rPr>
        <w:t>Tárgy</w:t>
      </w:r>
      <w:r w:rsidRPr="00685525">
        <w:rPr>
          <w:rFonts w:eastAsia="SimSun" w:cs="Mangal"/>
          <w:b/>
          <w:kern w:val="2"/>
          <w:lang w:eastAsia="zh-CN" w:bidi="hi-IN"/>
        </w:rPr>
        <w:t xml:space="preserve">: </w:t>
      </w:r>
      <w:r w:rsidRPr="00685525">
        <w:rPr>
          <w:rFonts w:eastAsiaTheme="minorHAnsi"/>
          <w:bCs/>
          <w:lang w:eastAsia="en-US"/>
        </w:rPr>
        <w:t xml:space="preserve">Beszámoló a Körmend és </w:t>
      </w:r>
      <w:r>
        <w:rPr>
          <w:rStyle w:val="Kiemels2"/>
          <w:b w:val="0"/>
          <w:bCs w:val="0"/>
        </w:rPr>
        <w:t>Mikrotérsége</w:t>
      </w:r>
      <w:r w:rsidRPr="001406B9">
        <w:rPr>
          <w:rStyle w:val="Kiemels2"/>
          <w:b w:val="0"/>
          <w:bCs w:val="0"/>
        </w:rPr>
        <w:t xml:space="preserve"> </w:t>
      </w:r>
      <w:r w:rsidRPr="002429E8">
        <w:t>Köznevelési</w:t>
      </w:r>
      <w:r>
        <w:t xml:space="preserve"> Intézményfenntartó </w:t>
      </w:r>
      <w:r w:rsidRPr="001406B9">
        <w:rPr>
          <w:rStyle w:val="Kiemels2"/>
          <w:b w:val="0"/>
          <w:bCs w:val="0"/>
        </w:rPr>
        <w:t xml:space="preserve">Társulás </w:t>
      </w:r>
      <w:r w:rsidRPr="00685525">
        <w:rPr>
          <w:rFonts w:eastAsiaTheme="minorHAnsi"/>
          <w:bCs/>
          <w:lang w:eastAsia="en-US"/>
        </w:rPr>
        <w:t>2023. évi tevékenységéről</w:t>
      </w:r>
    </w:p>
    <w:p w14:paraId="7570139B" w14:textId="77777777" w:rsidR="00685525" w:rsidRPr="00685525" w:rsidRDefault="00685525" w:rsidP="00685525">
      <w:pPr>
        <w:widowControl w:val="0"/>
        <w:suppressAutoHyphens/>
        <w:spacing w:before="360" w:after="360"/>
        <w:rPr>
          <w:rFonts w:eastAsia="SimSun" w:cs="Mangal"/>
          <w:kern w:val="2"/>
          <w:lang w:eastAsia="zh-CN" w:bidi="hi-IN"/>
        </w:rPr>
      </w:pPr>
      <w:r w:rsidRPr="00685525">
        <w:rPr>
          <w:rFonts w:eastAsia="SimSun" w:cs="Mangal"/>
          <w:kern w:val="2"/>
          <w:lang w:eastAsia="zh-CN" w:bidi="hi-IN"/>
        </w:rPr>
        <w:t>Tisztelt Képviselő-testület!</w:t>
      </w:r>
    </w:p>
    <w:p w14:paraId="050D0D0D" w14:textId="4A2A7F3A" w:rsidR="00FA202F" w:rsidRDefault="00FA202F" w:rsidP="000E60A8">
      <w:pPr>
        <w:spacing w:before="120" w:after="120"/>
      </w:pPr>
      <w:r w:rsidRPr="00645C7C">
        <w:rPr>
          <w:bCs/>
          <w:iCs/>
        </w:rPr>
        <w:t xml:space="preserve">A </w:t>
      </w:r>
      <w:r w:rsidRPr="00645C7C">
        <w:t xml:space="preserve">Körmend és Mikrotérsége Köznevelési Intézményfenntartó Társulás (a továbbiakban Társulás) társulási megállapodásának 14. pontja alapján minden társult </w:t>
      </w:r>
      <w:r w:rsidR="000E60A8">
        <w:t>ö</w:t>
      </w:r>
      <w:r w:rsidRPr="00645C7C">
        <w:t>nkormányzat évente legalább egy alkalommal napirendjére tűzi a Társulás munkájáról elkészített beszámoló megtárgyalását.</w:t>
      </w:r>
    </w:p>
    <w:p w14:paraId="7F250DA6" w14:textId="77777777" w:rsidR="00685525" w:rsidRPr="00685525" w:rsidRDefault="00685525" w:rsidP="00685525">
      <w:pPr>
        <w:spacing w:before="120" w:after="120"/>
        <w:rPr>
          <w:rFonts w:eastAsiaTheme="minorHAnsi"/>
          <w:bCs/>
          <w:lang w:eastAsia="en-US"/>
        </w:rPr>
      </w:pPr>
      <w:bookmarkStart w:id="0" w:name="_Hlk151552525"/>
      <w:r w:rsidRPr="00685525">
        <w:rPr>
          <w:rFonts w:eastAsiaTheme="minorHAnsi"/>
          <w:bCs/>
          <w:lang w:eastAsia="en-US"/>
        </w:rPr>
        <w:t>A Társulási Tanács a 2023. évi döntéseit összefoglaló alábbi beszámoló önkormányzatok elé terjesztését hagyta jóvá:</w:t>
      </w:r>
      <w:bookmarkEnd w:id="0"/>
    </w:p>
    <w:p w14:paraId="681F81FE" w14:textId="59DA88D2" w:rsidR="00F21258" w:rsidRPr="00B3205B" w:rsidRDefault="001C023D" w:rsidP="000E60A8">
      <w:pPr>
        <w:spacing w:before="120" w:after="120"/>
      </w:pPr>
      <w:r w:rsidRPr="00D13A1C">
        <w:t>20</w:t>
      </w:r>
      <w:r w:rsidR="00D13A1C" w:rsidRPr="00D13A1C">
        <w:t>2</w:t>
      </w:r>
      <w:r w:rsidR="00E32F6A">
        <w:t>3</w:t>
      </w:r>
      <w:r w:rsidR="00D35EAF" w:rsidRPr="00D13A1C">
        <w:t>.</w:t>
      </w:r>
      <w:r w:rsidR="00B3205B">
        <w:t xml:space="preserve"> </w:t>
      </w:r>
      <w:r w:rsidR="00D35EAF" w:rsidRPr="00D13A1C">
        <w:t xml:space="preserve">év </w:t>
      </w:r>
      <w:r w:rsidR="00E32F6A">
        <w:t>februárjában a 2022. évi e</w:t>
      </w:r>
      <w:r w:rsidR="00E32F6A" w:rsidRPr="00E32F6A">
        <w:t>lőirányzatok</w:t>
      </w:r>
      <w:r w:rsidR="00B3205B">
        <w:t xml:space="preserve">at </w:t>
      </w:r>
      <w:r w:rsidR="00E32F6A" w:rsidRPr="00E32F6A">
        <w:t xml:space="preserve">kellett </w:t>
      </w:r>
      <w:r w:rsidR="00B3205B">
        <w:t>módosíta</w:t>
      </w:r>
      <w:r w:rsidR="00E32F6A" w:rsidRPr="00E32F6A">
        <w:t xml:space="preserve">ni egyrészt a normatíva lemondások és pótigénylések miatt, </w:t>
      </w:r>
      <w:r w:rsidR="00B3205B">
        <w:t>másrészt</w:t>
      </w:r>
      <w:r w:rsidR="00E32F6A" w:rsidRPr="00E32F6A">
        <w:t xml:space="preserve"> a fenntartott intézmény esetében a központi, irányító szervi támogatás emelésére volt szükség. További módosítás</w:t>
      </w:r>
      <w:r w:rsidR="00E32F6A">
        <w:t>t</w:t>
      </w:r>
      <w:r w:rsidR="00E32F6A" w:rsidRPr="00E32F6A">
        <w:t xml:space="preserve"> </w:t>
      </w:r>
      <w:r w:rsidR="006D10F6">
        <w:t xml:space="preserve">igényelt </w:t>
      </w:r>
      <w:r w:rsidR="00E32F6A" w:rsidRPr="00E32F6A">
        <w:t>a beruházási kiadások előirányzatának növelése a dologi kiadások terhére, illetve az élelmezésben és a közüzemi díjakban felmerülő áremelkedés miatti átcsoportosítás a dologi kiadások előirányzatának növelésére a személyi kiadások terhére.</w:t>
      </w:r>
    </w:p>
    <w:p w14:paraId="1BCAD25B" w14:textId="5B71A53A" w:rsidR="00E32F6A" w:rsidRPr="00E32F6A" w:rsidRDefault="00E32F6A" w:rsidP="000E60A8">
      <w:pPr>
        <w:spacing w:before="120" w:after="120"/>
      </w:pPr>
      <w:r>
        <w:t xml:space="preserve">A Társulás elfogadta </w:t>
      </w:r>
      <w:r w:rsidRPr="00E32F6A">
        <w:t>Körmend és Mikrotérsége Köznevelési Intézményfenntartó Társulás 2023. évi költségvetését. A Társulás feladatai közé tartozik a bölcsőde és az óvodák fenntartása. A bevételek között a központi támogatás és az önkormányzati hozzájárulások összege biztosítja a szükséges forrásokat. Ezen felül működési bevétele az intézménynek élelmezési tevékenységéből származik.</w:t>
      </w:r>
    </w:p>
    <w:p w14:paraId="19F0573F" w14:textId="31DC7F22" w:rsidR="00E32F6A" w:rsidRDefault="00E32F6A" w:rsidP="000E60A8">
      <w:pPr>
        <w:spacing w:before="120" w:after="120"/>
      </w:pPr>
      <w:r w:rsidRPr="00E32F6A">
        <w:t>A kiadások között személyi juttatások, járulékok, dologi kiadások jelennek meg. A dologi kiadások jelentős részét az élelmezési kiadások teszik ki a közüzemi kiadások mellett. Az élelmezés a napi igénybevétel és a szolgáltató által számlázott összeg alapján került tervezésre. A közüzemi kiadások a 2022. évi elhasznált mennyiség alapján, a 2023. évre vonatkozó árakkal számolva kerültek tervezésre. Egyéb kiadások között az alapvető működéshez szükséges források kerültek tervezésre.</w:t>
      </w:r>
    </w:p>
    <w:p w14:paraId="344FC595" w14:textId="77777777" w:rsidR="00F21258" w:rsidRPr="00F21258" w:rsidRDefault="00E32F6A" w:rsidP="000E60A8">
      <w:pPr>
        <w:spacing w:before="120" w:after="120"/>
        <w:rPr>
          <w:bCs/>
        </w:rPr>
      </w:pPr>
      <w:r w:rsidRPr="00F21258">
        <w:t xml:space="preserve">A Társulás </w:t>
      </w:r>
      <w:r w:rsidR="00F318CA">
        <w:t>jóváhagyta a megállapodást</w:t>
      </w:r>
      <w:r w:rsidR="00F21258" w:rsidRPr="00F21258">
        <w:t xml:space="preserve"> a </w:t>
      </w:r>
      <w:r w:rsidR="00F21258" w:rsidRPr="00F21258">
        <w:rPr>
          <w:bCs/>
        </w:rPr>
        <w:t>„Dr. Batthyányné Coreth Mária Óvoda és Bölcsőde fejlesztése” című pályázat kapcsán felmerülő feladatok átadására. A molnaszecsődi és horvátnádaljai tagóvodák fejlesztését célzó TOP_PLUSZ pályázat</w:t>
      </w:r>
      <w:r w:rsidR="00F21258">
        <w:rPr>
          <w:bCs/>
        </w:rPr>
        <w:t xml:space="preserve"> támogatást nyert el. </w:t>
      </w:r>
      <w:r w:rsidR="00F21258" w:rsidRPr="00F21258">
        <w:rPr>
          <w:bCs/>
        </w:rPr>
        <w:t>Molnaszecsőd Község Önkormányzata is nyertes pályázatot valósít meg az óvodára vonatkozóan a Magyar Falu Program keretein belül. A Kedvezményezettek ezért közösen bíz</w:t>
      </w:r>
      <w:r w:rsidR="00F21258">
        <w:rPr>
          <w:bCs/>
        </w:rPr>
        <w:t>n</w:t>
      </w:r>
      <w:r w:rsidR="00F21258" w:rsidRPr="00F21258">
        <w:rPr>
          <w:bCs/>
        </w:rPr>
        <w:t>ak meg közbeszerzési szaktanácsadót, műszaki ellenőrt, a felmerülő költségeket pedig fele-fele arányban viselnék.</w:t>
      </w:r>
    </w:p>
    <w:p w14:paraId="735BB9B8" w14:textId="5094AB89" w:rsidR="00F21258" w:rsidRPr="00F21258" w:rsidRDefault="00F21258" w:rsidP="000E60A8">
      <w:pPr>
        <w:spacing w:before="120" w:after="120"/>
        <w:rPr>
          <w:bCs/>
        </w:rPr>
      </w:pPr>
      <w:r w:rsidRPr="00F21258">
        <w:t xml:space="preserve">A Körmend és Mikrotérsége Köznevelési Intézményfenntartó Társulás a </w:t>
      </w:r>
      <w:r w:rsidRPr="00F21258">
        <w:rPr>
          <w:bCs/>
        </w:rPr>
        <w:t>TOP_PLUSZ-3.3.1-21-VS1-2022-00009</w:t>
      </w:r>
      <w:r w:rsidRPr="00F21258">
        <w:t xml:space="preserve"> azonosító számú projekt megvalósítása során előálló közbeszerzéseknek saját nevében, de helyette történő lebonyolítására Körmend Város Önkormányzatát bíz</w:t>
      </w:r>
      <w:r w:rsidR="00B3205B">
        <w:t>t</w:t>
      </w:r>
      <w:r w:rsidRPr="00F21258">
        <w:t>a meg,</w:t>
      </w:r>
      <w:r>
        <w:t xml:space="preserve"> illetve elfogadta Körmend Város Önkormányzatának közbeszerzési szabályzatát.</w:t>
      </w:r>
    </w:p>
    <w:p w14:paraId="20F0CAD2" w14:textId="665BC40D" w:rsidR="00F318CA" w:rsidRPr="00F318CA" w:rsidRDefault="00F318CA" w:rsidP="000E60A8">
      <w:pPr>
        <w:widowControl w:val="0"/>
        <w:spacing w:before="120" w:after="120"/>
        <w:rPr>
          <w:rFonts w:eastAsia="SimSun"/>
          <w:bCs/>
          <w:iCs/>
          <w:kern w:val="2"/>
          <w:lang w:eastAsia="zh-CN" w:bidi="hi-IN"/>
        </w:rPr>
      </w:pPr>
      <w:r w:rsidRPr="00F318CA">
        <w:rPr>
          <w:rFonts w:eastAsia="SimSun"/>
          <w:kern w:val="2"/>
          <w:lang w:eastAsia="zh-CN" w:bidi="hi-IN"/>
        </w:rPr>
        <w:t xml:space="preserve">Februári ülés utolsó napirendi pontjaként a Társulás Tanácsa </w:t>
      </w:r>
      <w:r w:rsidRPr="00F318CA">
        <w:rPr>
          <w:rFonts w:eastAsia="SimSun"/>
          <w:bCs/>
          <w:iCs/>
          <w:kern w:val="2"/>
          <w:lang w:eastAsia="zh-CN" w:bidi="hi-IN"/>
        </w:rPr>
        <w:t xml:space="preserve">a Dr. Batthyányné Coreth Mária Óvoda és Bölcsőde tekintetében a nyári zárva tartás rendjét </w:t>
      </w:r>
      <w:r w:rsidR="00B3205B">
        <w:rPr>
          <w:rFonts w:eastAsia="SimSun"/>
          <w:bCs/>
          <w:iCs/>
          <w:kern w:val="2"/>
          <w:lang w:eastAsia="zh-CN" w:bidi="hi-IN"/>
        </w:rPr>
        <w:t>határozta meg</w:t>
      </w:r>
      <w:r w:rsidRPr="00F318CA">
        <w:rPr>
          <w:rFonts w:eastAsia="SimSun"/>
          <w:bCs/>
          <w:iCs/>
          <w:kern w:val="2"/>
          <w:lang w:eastAsia="zh-CN" w:bidi="hi-IN"/>
        </w:rPr>
        <w:t xml:space="preserve">, és </w:t>
      </w:r>
      <w:r w:rsidRPr="00F318CA">
        <w:rPr>
          <w:rFonts w:eastAsia="SimSun"/>
          <w:kern w:val="2"/>
          <w:lang w:eastAsia="zh-CN" w:bidi="hi-IN"/>
        </w:rPr>
        <w:t xml:space="preserve">felkérte </w:t>
      </w:r>
      <w:r>
        <w:rPr>
          <w:rFonts w:eastAsia="SimSun"/>
          <w:kern w:val="2"/>
          <w:lang w:eastAsia="zh-CN" w:bidi="hi-IN"/>
        </w:rPr>
        <w:t>az</w:t>
      </w:r>
      <w:r w:rsidRPr="00F318CA">
        <w:rPr>
          <w:rFonts w:eastAsia="SimSun"/>
          <w:bCs/>
          <w:iCs/>
          <w:kern w:val="2"/>
          <w:lang w:eastAsia="zh-CN" w:bidi="hi-IN"/>
        </w:rPr>
        <w:t xml:space="preserve"> intézményvezetőt, hogy a nyári zárva tartás rendjéről a szülőket legkésőbb 2022. február 15-ig tájékoztassa.</w:t>
      </w:r>
    </w:p>
    <w:p w14:paraId="50A1A13F" w14:textId="66AFCAE9" w:rsidR="00EC530C" w:rsidRDefault="00D13A1C" w:rsidP="000E60A8">
      <w:pPr>
        <w:widowControl w:val="0"/>
        <w:suppressAutoHyphens/>
        <w:spacing w:before="120" w:after="120"/>
        <w:rPr>
          <w:rFonts w:eastAsia="SimSun"/>
          <w:kern w:val="2"/>
          <w:lang w:eastAsia="zh-CN" w:bidi="hi-IN"/>
        </w:rPr>
      </w:pPr>
      <w:r>
        <w:t xml:space="preserve">A márciusi ülésen </w:t>
      </w:r>
      <w:r w:rsidR="00B3205B">
        <w:t xml:space="preserve">a </w:t>
      </w:r>
      <w:r w:rsidRPr="00D13A1C">
        <w:t>Társulás Tanácsa</w:t>
      </w:r>
      <w:r>
        <w:t xml:space="preserve"> </w:t>
      </w:r>
      <w:r w:rsidR="00EC530C">
        <w:rPr>
          <w:rFonts w:eastAsia="SimSun"/>
          <w:kern w:val="2"/>
          <w:lang w:eastAsia="zh-CN" w:bidi="hi-IN"/>
        </w:rPr>
        <w:t>jóváhagyta és elfogadt</w:t>
      </w:r>
      <w:r w:rsidR="00EC530C" w:rsidRPr="001C55C1">
        <w:rPr>
          <w:rFonts w:eastAsia="SimSun"/>
          <w:kern w:val="2"/>
          <w:lang w:eastAsia="zh-CN" w:bidi="hi-IN"/>
        </w:rPr>
        <w:t>a</w:t>
      </w:r>
      <w:r w:rsidR="00EC530C">
        <w:rPr>
          <w:rFonts w:eastAsia="SimSun"/>
          <w:kern w:val="2"/>
          <w:lang w:eastAsia="zh-CN" w:bidi="hi-IN"/>
        </w:rPr>
        <w:t xml:space="preserve"> a</w:t>
      </w:r>
      <w:r w:rsidR="00B3205B">
        <w:rPr>
          <w:rFonts w:eastAsia="SimSun"/>
          <w:kern w:val="2"/>
          <w:lang w:eastAsia="zh-CN" w:bidi="hi-IN"/>
        </w:rPr>
        <w:t xml:space="preserve"> </w:t>
      </w:r>
      <w:r w:rsidR="00EC530C">
        <w:rPr>
          <w:rFonts w:eastAsia="SimSun"/>
          <w:kern w:val="2"/>
          <w:lang w:eastAsia="zh-CN" w:bidi="hi-IN"/>
        </w:rPr>
        <w:t xml:space="preserve">Társulás </w:t>
      </w:r>
      <w:r w:rsidR="006D10F6">
        <w:rPr>
          <w:rFonts w:eastAsia="SimSun"/>
          <w:kern w:val="2"/>
          <w:lang w:eastAsia="zh-CN" w:bidi="hi-IN"/>
        </w:rPr>
        <w:t>a 202</w:t>
      </w:r>
      <w:r w:rsidR="00B3205B">
        <w:rPr>
          <w:rFonts w:eastAsia="SimSun"/>
          <w:kern w:val="2"/>
          <w:lang w:eastAsia="zh-CN" w:bidi="hi-IN"/>
        </w:rPr>
        <w:t>3</w:t>
      </w:r>
      <w:r w:rsidR="006D10F6">
        <w:rPr>
          <w:rFonts w:eastAsia="SimSun"/>
          <w:kern w:val="2"/>
          <w:lang w:eastAsia="zh-CN" w:bidi="hi-IN"/>
        </w:rPr>
        <w:t>. évi közbeszerzési tervét.</w:t>
      </w:r>
    </w:p>
    <w:p w14:paraId="63B3C840" w14:textId="77777777" w:rsidR="00EC530C" w:rsidRDefault="00EC530C" w:rsidP="000E60A8">
      <w:pPr>
        <w:widowControl w:val="0"/>
        <w:suppressAutoHyphens/>
        <w:spacing w:before="120" w:after="120"/>
        <w:rPr>
          <w:bCs/>
          <w:iCs/>
        </w:rPr>
      </w:pPr>
      <w:r>
        <w:rPr>
          <w:rFonts w:eastAsia="SimSun"/>
          <w:kern w:val="2"/>
          <w:lang w:eastAsia="zh-CN" w:bidi="hi-IN"/>
        </w:rPr>
        <w:t xml:space="preserve">Az idei évben ismét meghatározták </w:t>
      </w:r>
      <w:r w:rsidR="006D10F6">
        <w:rPr>
          <w:rFonts w:eastAsia="SimSun"/>
          <w:kern w:val="2"/>
          <w:lang w:eastAsia="zh-CN" w:bidi="hi-IN"/>
        </w:rPr>
        <w:t xml:space="preserve">és elfogadták </w:t>
      </w:r>
      <w:r>
        <w:rPr>
          <w:rFonts w:eastAsia="SimSun"/>
          <w:kern w:val="2"/>
          <w:lang w:eastAsia="zh-CN" w:bidi="hi-IN"/>
        </w:rPr>
        <w:t xml:space="preserve">az óvodai beiratkozás rendjét, amely </w:t>
      </w:r>
      <w:r w:rsidR="006D10F6">
        <w:rPr>
          <w:rFonts w:eastAsia="SimSun"/>
          <w:kern w:val="2"/>
          <w:lang w:eastAsia="zh-CN" w:bidi="hi-IN"/>
        </w:rPr>
        <w:t xml:space="preserve">már </w:t>
      </w:r>
      <w:r w:rsidRPr="00EC530C">
        <w:rPr>
          <w:bCs/>
          <w:iCs/>
        </w:rPr>
        <w:t>személyes jelenléttel valósulhat</w:t>
      </w:r>
      <w:r>
        <w:rPr>
          <w:bCs/>
          <w:iCs/>
        </w:rPr>
        <w:t>ott</w:t>
      </w:r>
      <w:r w:rsidRPr="00EC530C">
        <w:rPr>
          <w:bCs/>
          <w:iCs/>
        </w:rPr>
        <w:t xml:space="preserve"> meg a 2023. április 24. és 25-é</w:t>
      </w:r>
      <w:r>
        <w:rPr>
          <w:bCs/>
          <w:iCs/>
        </w:rPr>
        <w:t>n</w:t>
      </w:r>
      <w:r w:rsidRPr="00EC530C">
        <w:rPr>
          <w:bCs/>
          <w:iCs/>
        </w:rPr>
        <w:t>.</w:t>
      </w:r>
    </w:p>
    <w:p w14:paraId="02239527" w14:textId="01084522" w:rsidR="0010001C" w:rsidRDefault="0010001C" w:rsidP="00B3205B">
      <w:pPr>
        <w:widowControl w:val="0"/>
        <w:suppressAutoHyphens/>
        <w:spacing w:before="120" w:after="120"/>
        <w:rPr>
          <w:rFonts w:eastAsia="SimSun"/>
          <w:kern w:val="2"/>
          <w:lang w:eastAsia="zh-CN" w:bidi="hi-IN"/>
        </w:rPr>
      </w:pPr>
      <w:r>
        <w:rPr>
          <w:rFonts w:eastAsia="SimSun"/>
          <w:kern w:val="2"/>
          <w:lang w:eastAsia="zh-CN" w:bidi="hi-IN"/>
        </w:rPr>
        <w:t>Az ülés zárásaként a munkaszervezet pénzügyi vezetője felhívta a figyelmet a Társulási megállapodások alapján fizetendő hozzájárulásokra.</w:t>
      </w:r>
    </w:p>
    <w:p w14:paraId="2A1DA3A8" w14:textId="05A8F01E" w:rsidR="0010001C" w:rsidRPr="008E1C67" w:rsidRDefault="007A30D5" w:rsidP="000E60A8">
      <w:pPr>
        <w:pStyle w:val="Norml1"/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7E1992">
        <w:lastRenderedPageBreak/>
        <w:t>A Tanács a m</w:t>
      </w:r>
      <w:r w:rsidR="00190B5A" w:rsidRPr="007E1992">
        <w:t>ájusi</w:t>
      </w:r>
      <w:r w:rsidRPr="007E1992">
        <w:t xml:space="preserve"> </w:t>
      </w:r>
      <w:r w:rsidR="00190B5A" w:rsidRPr="007E1992">
        <w:t>ülés</w:t>
      </w:r>
      <w:r w:rsidR="00B3205B">
        <w:t>ét</w:t>
      </w:r>
      <w:r w:rsidR="00190B5A" w:rsidRPr="007E1992">
        <w:t xml:space="preserve"> a </w:t>
      </w:r>
      <w:r w:rsidRPr="007E1992">
        <w:t>202</w:t>
      </w:r>
      <w:r w:rsidR="0010001C">
        <w:t>2</w:t>
      </w:r>
      <w:r w:rsidRPr="007E1992">
        <w:t>. évi gazdálkodásról szóló beszámolóval kezdte</w:t>
      </w:r>
      <w:r w:rsidR="00C660DA">
        <w:t xml:space="preserve">. </w:t>
      </w:r>
      <w:r w:rsidR="0010001C" w:rsidRPr="0010001C">
        <w:rPr>
          <w:bCs/>
          <w:iCs/>
        </w:rPr>
        <w:t>A Társulás és a fenntartott intézmény működését tekintve az előző évekhez képest a legjelentősebb változás</w:t>
      </w:r>
      <w:r w:rsidR="008E1C67">
        <w:rPr>
          <w:bCs/>
          <w:iCs/>
        </w:rPr>
        <w:t>t</w:t>
      </w:r>
      <w:r w:rsidR="0010001C" w:rsidRPr="0010001C">
        <w:rPr>
          <w:bCs/>
          <w:iCs/>
        </w:rPr>
        <w:t xml:space="preserve"> a Dienes utcai tagóvoda egyházi fenntartásba való kerülése </w:t>
      </w:r>
      <w:r w:rsidR="008E1C67">
        <w:rPr>
          <w:bCs/>
          <w:iCs/>
        </w:rPr>
        <w:t xml:space="preserve">jelentette </w:t>
      </w:r>
      <w:r w:rsidR="0010001C" w:rsidRPr="0010001C">
        <w:rPr>
          <w:bCs/>
          <w:iCs/>
        </w:rPr>
        <w:t>2022. szeptember 1-től.</w:t>
      </w:r>
    </w:p>
    <w:p w14:paraId="2E61E582" w14:textId="616D164B" w:rsidR="006D10F6" w:rsidRDefault="0010001C" w:rsidP="000E60A8">
      <w:pPr>
        <w:spacing w:before="120" w:after="120"/>
        <w:rPr>
          <w:bCs/>
          <w:iCs/>
        </w:rPr>
      </w:pPr>
      <w:r w:rsidRPr="0010001C">
        <w:rPr>
          <w:bCs/>
          <w:iCs/>
        </w:rPr>
        <w:t>Az intézménnyel kapcsolatban elmondható, hogy régóta óvónőhiánnyal küzd. Az óvónők pótlása pedagógiai asszisztensekkel történik, azonban ez szakmailag nem a legjobb megoldás, és állami támogatást sem kap utánuk az intézmény.</w:t>
      </w:r>
      <w:r w:rsidR="00B3205B">
        <w:rPr>
          <w:bCs/>
          <w:iCs/>
        </w:rPr>
        <w:t xml:space="preserve"> </w:t>
      </w:r>
      <w:r w:rsidRPr="0010001C">
        <w:rPr>
          <w:bCs/>
          <w:iCs/>
        </w:rPr>
        <w:t>Mivel az állami normatíva nem elegendő, így szükséges a kiadás-bevétel különbözetre a társult tagoktól, illetve azon településekről, ahonnan gyermekek járnak, hozzájárulást kérni. Ez a 2022. évben összességében jól működött, nem minden település rendezte határidőre befizetési kötelezettségét, de év végéig mindenki teljesítette a befizetéseket. Az elszabaduló nyersanyag árak miatt a vásárolt élelmezés ára jelentősen emelkedett, a térítési díjakból származó bevételek viszont ezzel szemben csökkentek, mivel egyre több gyermek került az ingyenesen étkezők kategóriájába. A bölcsőde üzemeltetésre kapott támogatás 90%-a elvonásra került egységesen az országban, így oda is jelentős többlet támogatást kellett adni.</w:t>
      </w:r>
      <w:r w:rsidR="00685525">
        <w:rPr>
          <w:bCs/>
          <w:iCs/>
        </w:rPr>
        <w:t xml:space="preserve"> </w:t>
      </w:r>
      <w:r w:rsidRPr="0010001C">
        <w:rPr>
          <w:bCs/>
          <w:iCs/>
        </w:rPr>
        <w:t>A tavalyi év végén a működés biztosítása érdekében Körmend Város Önkormányzatának támogatást kellett adnia az intézménynek, mely nem került továbbhárításra a t</w:t>
      </w:r>
      <w:r w:rsidR="00B3205B">
        <w:rPr>
          <w:bCs/>
          <w:iCs/>
        </w:rPr>
        <w:t>öbbi társult településre.</w:t>
      </w:r>
    </w:p>
    <w:p w14:paraId="7CAE82C4" w14:textId="1C459E6B" w:rsidR="008E1C67" w:rsidRPr="008E1C67" w:rsidRDefault="007838A9" w:rsidP="000E60A8">
      <w:pPr>
        <w:spacing w:before="120" w:after="120"/>
        <w:rPr>
          <w:bCs/>
          <w:iCs/>
        </w:rPr>
      </w:pPr>
      <w:r>
        <w:t>Eze</w:t>
      </w:r>
      <w:r w:rsidRPr="007838A9">
        <w:t>n az ülésen került sor</w:t>
      </w:r>
      <w:r w:rsidRPr="007838A9">
        <w:rPr>
          <w:b/>
        </w:rPr>
        <w:t xml:space="preserve"> </w:t>
      </w:r>
      <w:r w:rsidRPr="007838A9">
        <w:t>a</w:t>
      </w:r>
      <w:r w:rsidRPr="007838A9">
        <w:rPr>
          <w:b/>
        </w:rPr>
        <w:t xml:space="preserve"> </w:t>
      </w:r>
      <w:r>
        <w:t>202</w:t>
      </w:r>
      <w:r w:rsidR="008E1C67">
        <w:t>3</w:t>
      </w:r>
      <w:r>
        <w:t>. évi előirányzat és költségvetési határozat módosítására</w:t>
      </w:r>
      <w:r w:rsidR="00B3205B">
        <w:t>: a</w:t>
      </w:r>
      <w:r w:rsidR="008E1C67" w:rsidRPr="008E1C67">
        <w:rPr>
          <w:bCs/>
          <w:iCs/>
        </w:rPr>
        <w:t xml:space="preserve">z előirányzatok módosítása </w:t>
      </w:r>
      <w:r w:rsidR="00046574">
        <w:rPr>
          <w:bCs/>
          <w:iCs/>
        </w:rPr>
        <w:t xml:space="preserve">volt </w:t>
      </w:r>
      <w:r w:rsidR="008E1C67" w:rsidRPr="008E1C67">
        <w:rPr>
          <w:bCs/>
          <w:iCs/>
        </w:rPr>
        <w:t>szükséges egyrészt a pénzmaradvány igénybevétele miatt, továbbá átvezetésre kerül</w:t>
      </w:r>
      <w:r w:rsidR="006D10F6">
        <w:rPr>
          <w:bCs/>
          <w:iCs/>
        </w:rPr>
        <w:t>t</w:t>
      </w:r>
      <w:r w:rsidR="008E1C67" w:rsidRPr="008E1C67">
        <w:rPr>
          <w:bCs/>
          <w:iCs/>
        </w:rPr>
        <w:t xml:space="preserve"> a TOP-os projekt kapcsán egy belső átcsoportosítás.</w:t>
      </w:r>
    </w:p>
    <w:p w14:paraId="4DDB918A" w14:textId="35DB34DB" w:rsidR="008E1C67" w:rsidRDefault="008E1C67" w:rsidP="000E60A8">
      <w:pPr>
        <w:spacing w:before="120" w:after="120"/>
        <w:rPr>
          <w:bCs/>
          <w:iCs/>
        </w:rPr>
      </w:pPr>
      <w:r w:rsidRPr="008E1C67">
        <w:rPr>
          <w:bCs/>
          <w:iCs/>
        </w:rPr>
        <w:t>A bérintézkedésekről szóló kormányzati döntés kapcsán a költsé</w:t>
      </w:r>
      <w:r w:rsidR="006D10F6">
        <w:rPr>
          <w:bCs/>
          <w:iCs/>
        </w:rPr>
        <w:t>gvetésben lévő számok módosítása volt</w:t>
      </w:r>
      <w:r w:rsidRPr="008E1C67">
        <w:rPr>
          <w:bCs/>
          <w:iCs/>
        </w:rPr>
        <w:t xml:space="preserve"> szükséges, illetve az első hónap tényleges teljesítései alapján. Ennek következtében az egy főre jutó fizetési kötelezettség csökken</w:t>
      </w:r>
      <w:r w:rsidR="00046574">
        <w:rPr>
          <w:bCs/>
          <w:iCs/>
        </w:rPr>
        <w:t>t</w:t>
      </w:r>
      <w:r w:rsidRPr="008E1C67">
        <w:rPr>
          <w:bCs/>
          <w:iCs/>
        </w:rPr>
        <w:t xml:space="preserve"> 480.900 Ft-ról 364.800 Ft-ra. Továbbra is </w:t>
      </w:r>
      <w:r>
        <w:rPr>
          <w:bCs/>
          <w:iCs/>
        </w:rPr>
        <w:t>felhívták a figyelmet</w:t>
      </w:r>
      <w:r w:rsidRPr="008E1C67">
        <w:rPr>
          <w:bCs/>
          <w:iCs/>
        </w:rPr>
        <w:t>, hogy azon településekről, ahonnan nem érkezett vissza az al</w:t>
      </w:r>
      <w:r>
        <w:rPr>
          <w:bCs/>
          <w:iCs/>
        </w:rPr>
        <w:t>áírt megállapodás, ott nem tudjá</w:t>
      </w:r>
      <w:r w:rsidRPr="008E1C67">
        <w:rPr>
          <w:bCs/>
          <w:iCs/>
        </w:rPr>
        <w:t>k az első számú módosítást átvezetni.</w:t>
      </w:r>
    </w:p>
    <w:p w14:paraId="7B6B2A2E" w14:textId="504D201B" w:rsidR="00092837" w:rsidRPr="004E7D45" w:rsidRDefault="00092837" w:rsidP="000E60A8">
      <w:pPr>
        <w:widowControl w:val="0"/>
        <w:suppressAutoHyphens/>
        <w:spacing w:before="120" w:after="120"/>
        <w:rPr>
          <w:bCs/>
        </w:rPr>
      </w:pPr>
      <w:r w:rsidRPr="004E7D45">
        <w:rPr>
          <w:bCs/>
        </w:rPr>
        <w:t>A Társulás a májusi ülésen elfogadta a 202</w:t>
      </w:r>
      <w:r w:rsidR="00F719D0">
        <w:rPr>
          <w:bCs/>
        </w:rPr>
        <w:t>2</w:t>
      </w:r>
      <w:r w:rsidRPr="004E7D45">
        <w:rPr>
          <w:bCs/>
        </w:rPr>
        <w:t>. évi belső ellenőrzési feladatok teljesítéséről szóló beszámolót</w:t>
      </w:r>
      <w:r w:rsidR="00685525">
        <w:rPr>
          <w:bCs/>
        </w:rPr>
        <w:t xml:space="preserve"> is</w:t>
      </w:r>
      <w:r w:rsidRPr="004E7D45">
        <w:rPr>
          <w:bCs/>
        </w:rPr>
        <w:t>.</w:t>
      </w:r>
    </w:p>
    <w:p w14:paraId="3E486946" w14:textId="4DA917AB" w:rsidR="008E1C67" w:rsidRPr="00B3205B" w:rsidRDefault="00092837" w:rsidP="000E60A8">
      <w:pPr>
        <w:spacing w:before="120" w:after="120"/>
        <w:rPr>
          <w:bCs/>
        </w:rPr>
      </w:pPr>
      <w:r w:rsidRPr="004E7D45">
        <w:t xml:space="preserve">További napirendi pontként a </w:t>
      </w:r>
      <w:r w:rsidR="00685525">
        <w:t>T</w:t>
      </w:r>
      <w:r w:rsidRPr="004E7D45">
        <w:t>ársulás elfogadta a vezetői nyilatkozat</w:t>
      </w:r>
      <w:r w:rsidR="00B01746">
        <w:t>ot a</w:t>
      </w:r>
      <w:r w:rsidRPr="004E7D45">
        <w:t xml:space="preserve"> be</w:t>
      </w:r>
      <w:r w:rsidR="00241FA6">
        <w:t>lső kontrollrendszer működésé</w:t>
      </w:r>
      <w:r w:rsidR="00B01746">
        <w:t>ről</w:t>
      </w:r>
      <w:r>
        <w:t>, a</w:t>
      </w:r>
      <w:r w:rsidR="00B01746">
        <w:t>mit</w:t>
      </w:r>
      <w:r>
        <w:t xml:space="preserve"> j</w:t>
      </w:r>
      <w:r w:rsidRPr="004E7D45">
        <w:rPr>
          <w:bCs/>
        </w:rPr>
        <w:t xml:space="preserve">ogszabály ír elő a költségvetési szervek vezetői részére, </w:t>
      </w:r>
      <w:r w:rsidR="00B01746">
        <w:rPr>
          <w:bCs/>
        </w:rPr>
        <w:t>N</w:t>
      </w:r>
      <w:r w:rsidRPr="004E7D45">
        <w:rPr>
          <w:bCs/>
        </w:rPr>
        <w:t>yilatkozatukat az éves költségvetési beszámolóval együtt meg kell küldeniük az irányító szerv részére, aki azt jóváhagyja vagy a költségvetési szerv vezetőjét intéz</w:t>
      </w:r>
      <w:r>
        <w:rPr>
          <w:bCs/>
        </w:rPr>
        <w:t>kedési terv készítésére kötelez</w:t>
      </w:r>
      <w:r w:rsidR="00B01746">
        <w:rPr>
          <w:bCs/>
        </w:rPr>
        <w:t>i</w:t>
      </w:r>
      <w:r w:rsidRPr="004E7D45">
        <w:rPr>
          <w:bCs/>
        </w:rPr>
        <w:t>.</w:t>
      </w:r>
    </w:p>
    <w:p w14:paraId="1ADE6BA2" w14:textId="71D463C9" w:rsidR="00AA313C" w:rsidRDefault="007838A9" w:rsidP="000E60A8">
      <w:pPr>
        <w:spacing w:before="120" w:after="120"/>
      </w:pPr>
      <w:r w:rsidRPr="00ED241E">
        <w:rPr>
          <w:bCs/>
        </w:rPr>
        <w:t xml:space="preserve">Körmend és Mikrotérsége Köznevelési Intézményfenntartó Társulás </w:t>
      </w:r>
      <w:r>
        <w:rPr>
          <w:bCs/>
        </w:rPr>
        <w:t xml:space="preserve">elfogadta </w:t>
      </w:r>
      <w:r w:rsidRPr="00E42327">
        <w:rPr>
          <w:bCs/>
        </w:rPr>
        <w:t>Dr. Batthyányné</w:t>
      </w:r>
      <w:r w:rsidR="00E141BA">
        <w:rPr>
          <w:bCs/>
        </w:rPr>
        <w:t xml:space="preserve"> </w:t>
      </w:r>
      <w:r w:rsidRPr="00E42327">
        <w:rPr>
          <w:bCs/>
        </w:rPr>
        <w:t xml:space="preserve">Coreth Mária Óvoda és Bölcsőde </w:t>
      </w:r>
      <w:r>
        <w:rPr>
          <w:bCs/>
        </w:rPr>
        <w:t xml:space="preserve">szakmai </w:t>
      </w:r>
      <w:r w:rsidR="00241FA6">
        <w:t>beszámolóját.</w:t>
      </w:r>
    </w:p>
    <w:p w14:paraId="61D3D97A" w14:textId="77777777" w:rsidR="00241FA6" w:rsidRDefault="006D10F6" w:rsidP="000E60A8">
      <w:pPr>
        <w:spacing w:before="120" w:after="120"/>
      </w:pPr>
      <w:r>
        <w:t>A T</w:t>
      </w:r>
      <w:r w:rsidR="00AA313C">
        <w:t>anács szeptemberi ülésén elfogadta a</w:t>
      </w:r>
      <w:r w:rsidR="00AA313C" w:rsidRPr="00AA313C">
        <w:rPr>
          <w:b/>
          <w:bCs/>
          <w:sz w:val="28"/>
          <w:szCs w:val="28"/>
        </w:rPr>
        <w:t xml:space="preserve"> </w:t>
      </w:r>
      <w:r w:rsidR="00AA313C" w:rsidRPr="00E42327">
        <w:rPr>
          <w:bCs/>
          <w:iCs/>
        </w:rPr>
        <w:t>Dr. Batthyányné Coreth Mária Óvoda és Bölcsőde</w:t>
      </w:r>
      <w:r w:rsidR="00AA313C">
        <w:rPr>
          <w:bCs/>
          <w:iCs/>
        </w:rPr>
        <w:t xml:space="preserve"> </w:t>
      </w:r>
      <w:r w:rsidR="00AA313C">
        <w:rPr>
          <w:bCs/>
        </w:rPr>
        <w:t>Körmendi Bóbita Bölcsőde intézményegységének Szakmai Programját.</w:t>
      </w:r>
    </w:p>
    <w:p w14:paraId="7E289F91" w14:textId="68A6B13F" w:rsidR="00F719D0" w:rsidRPr="00342DEA" w:rsidRDefault="005C1607" w:rsidP="000E60A8">
      <w:pPr>
        <w:spacing w:before="120" w:after="120"/>
        <w:rPr>
          <w:rStyle w:val="Kiemels2"/>
          <w:b w:val="0"/>
        </w:rPr>
      </w:pPr>
      <w:r>
        <w:rPr>
          <w:bCs/>
        </w:rPr>
        <w:t xml:space="preserve">Kérem a tisztelt </w:t>
      </w:r>
      <w:r w:rsidR="00685525">
        <w:rPr>
          <w:bCs/>
        </w:rPr>
        <w:t>Képviselő-testülete</w:t>
      </w:r>
      <w:r w:rsidR="00B01746">
        <w:rPr>
          <w:bCs/>
        </w:rPr>
        <w:t>t</w:t>
      </w:r>
      <w:r>
        <w:rPr>
          <w:bCs/>
        </w:rPr>
        <w:t>, hogy az előterjesztésben foglaltakat tárgyalja meg és a határozati javaslatot támogassa.</w:t>
      </w:r>
    </w:p>
    <w:p w14:paraId="32D6079C" w14:textId="77777777" w:rsidR="00FA202F" w:rsidRDefault="00FA202F" w:rsidP="00685525">
      <w:pPr>
        <w:pStyle w:val="western"/>
        <w:spacing w:before="600" w:beforeAutospacing="0" w:after="600"/>
        <w:jc w:val="center"/>
        <w:rPr>
          <w:b/>
          <w:bCs/>
        </w:rPr>
      </w:pPr>
      <w:r>
        <w:rPr>
          <w:b/>
          <w:bCs/>
        </w:rPr>
        <w:t>HATÁROZATI JAVASLAT</w:t>
      </w:r>
    </w:p>
    <w:p w14:paraId="57EEBAA5" w14:textId="39F53A24" w:rsidR="00FA202F" w:rsidRPr="00B3205B" w:rsidRDefault="00685525" w:rsidP="000E60A8">
      <w:pPr>
        <w:pStyle w:val="western"/>
        <w:spacing w:before="120" w:beforeAutospacing="0" w:after="120"/>
        <w:rPr>
          <w:bCs/>
        </w:rPr>
      </w:pPr>
      <w:r w:rsidRPr="00292797">
        <w:t xml:space="preserve">Körmend Város Önkormányzata Képviselő-testülete </w:t>
      </w:r>
      <w:r>
        <w:t xml:space="preserve">a </w:t>
      </w:r>
      <w:r w:rsidR="00FA202F" w:rsidRPr="00B3205B">
        <w:rPr>
          <w:bCs/>
        </w:rPr>
        <w:t xml:space="preserve">Körmend és Mikrotérsége Köznevelési Intézményfenntartó Társulás </w:t>
      </w:r>
      <w:r w:rsidR="00FD7A73" w:rsidRPr="00B3205B">
        <w:rPr>
          <w:bCs/>
        </w:rPr>
        <w:t>202</w:t>
      </w:r>
      <w:r w:rsidR="00AA313C" w:rsidRPr="00B3205B">
        <w:rPr>
          <w:bCs/>
        </w:rPr>
        <w:t>3</w:t>
      </w:r>
      <w:r w:rsidR="00FA202F" w:rsidRPr="00B3205B">
        <w:rPr>
          <w:bCs/>
        </w:rPr>
        <w:t>. évi tevékenységéről szóló beszámolót elfogadja.</w:t>
      </w:r>
    </w:p>
    <w:p w14:paraId="102F155E" w14:textId="77777777" w:rsidR="00B3205B" w:rsidRPr="00B3205B" w:rsidRDefault="00B3205B" w:rsidP="000E60A8">
      <w:pPr>
        <w:pStyle w:val="western"/>
        <w:spacing w:before="120" w:beforeAutospacing="0" w:after="120"/>
        <w:rPr>
          <w:bCs/>
        </w:rPr>
      </w:pPr>
    </w:p>
    <w:p w14:paraId="2E0C358F" w14:textId="01AB9BB6" w:rsidR="000E60A8" w:rsidRPr="00B3205B" w:rsidRDefault="00751F63" w:rsidP="000E60A8">
      <w:pPr>
        <w:pStyle w:val="western"/>
        <w:spacing w:before="120" w:beforeAutospacing="0" w:after="120"/>
        <w:rPr>
          <w:bCs/>
        </w:rPr>
      </w:pPr>
      <w:r w:rsidRPr="00B3205B">
        <w:rPr>
          <w:bCs/>
        </w:rPr>
        <w:t>Körmend, 202</w:t>
      </w:r>
      <w:r w:rsidR="00AA313C" w:rsidRPr="00B3205B">
        <w:rPr>
          <w:bCs/>
        </w:rPr>
        <w:t>3</w:t>
      </w:r>
      <w:r w:rsidRPr="00B3205B">
        <w:rPr>
          <w:bCs/>
        </w:rPr>
        <w:t xml:space="preserve">. </w:t>
      </w:r>
      <w:r w:rsidR="00AA313C" w:rsidRPr="00B3205B">
        <w:rPr>
          <w:bCs/>
        </w:rPr>
        <w:t>november</w:t>
      </w:r>
      <w:r w:rsidR="000E60A8" w:rsidRPr="00B3205B">
        <w:rPr>
          <w:bCs/>
        </w:rPr>
        <w:t xml:space="preserve"> </w:t>
      </w:r>
      <w:r w:rsidR="00685525">
        <w:rPr>
          <w:bCs/>
        </w:rPr>
        <w:t>30</w:t>
      </w:r>
      <w:r w:rsidR="000E60A8" w:rsidRPr="00B3205B">
        <w:rPr>
          <w:bCs/>
        </w:rPr>
        <w:t>.</w:t>
      </w:r>
    </w:p>
    <w:p w14:paraId="405F50DD" w14:textId="77777777" w:rsidR="00B3205B" w:rsidRPr="00B3205B" w:rsidRDefault="00B3205B" w:rsidP="000E60A8">
      <w:pPr>
        <w:pStyle w:val="western"/>
        <w:spacing w:before="120" w:beforeAutospacing="0" w:after="120"/>
        <w:rPr>
          <w:bCs/>
        </w:rPr>
      </w:pPr>
    </w:p>
    <w:p w14:paraId="0E8AD848" w14:textId="1C20D3A5" w:rsidR="000E60A8" w:rsidRDefault="000E60A8" w:rsidP="000E60A8">
      <w:pPr>
        <w:pStyle w:val="western"/>
        <w:tabs>
          <w:tab w:val="center" w:pos="6804"/>
        </w:tabs>
        <w:spacing w:before="120" w:beforeAutospacing="0" w:after="120"/>
        <w:rPr>
          <w:b/>
          <w:bCs/>
        </w:rPr>
      </w:pPr>
      <w:r>
        <w:rPr>
          <w:b/>
          <w:bCs/>
        </w:rPr>
        <w:tab/>
      </w:r>
      <w:r w:rsidR="00FA202F">
        <w:rPr>
          <w:b/>
          <w:bCs/>
        </w:rPr>
        <w:t>Bebes Istv</w:t>
      </w:r>
      <w:r w:rsidR="00751F63">
        <w:rPr>
          <w:b/>
          <w:bCs/>
        </w:rPr>
        <w:t>án</w:t>
      </w:r>
    </w:p>
    <w:p w14:paraId="7C7B3703" w14:textId="51920BF7" w:rsidR="00E6147C" w:rsidRPr="00751F63" w:rsidRDefault="00B3205B" w:rsidP="00B3205B">
      <w:pPr>
        <w:pStyle w:val="western"/>
        <w:tabs>
          <w:tab w:val="center" w:pos="6804"/>
        </w:tabs>
        <w:spacing w:before="120" w:beforeAutospacing="0" w:after="120"/>
        <w:rPr>
          <w:b/>
          <w:bCs/>
        </w:rPr>
      </w:pPr>
      <w:r>
        <w:rPr>
          <w:b/>
        </w:rPr>
        <w:tab/>
      </w:r>
      <w:r w:rsidR="00751F63">
        <w:rPr>
          <w:b/>
        </w:rPr>
        <w:t>polgármester</w:t>
      </w:r>
    </w:p>
    <w:sectPr w:rsidR="00E6147C" w:rsidRPr="00751F63" w:rsidSect="00685525"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287"/>
    <w:multiLevelType w:val="hybridMultilevel"/>
    <w:tmpl w:val="67E8BB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B2BC8"/>
    <w:multiLevelType w:val="hybridMultilevel"/>
    <w:tmpl w:val="FD58AE94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70A150E"/>
    <w:multiLevelType w:val="hybridMultilevel"/>
    <w:tmpl w:val="B7142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E5CB5"/>
    <w:multiLevelType w:val="hybridMultilevel"/>
    <w:tmpl w:val="CEEE2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C21EE"/>
    <w:multiLevelType w:val="hybridMultilevel"/>
    <w:tmpl w:val="87987A52"/>
    <w:lvl w:ilvl="0" w:tplc="14BA8A6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D721838"/>
    <w:multiLevelType w:val="hybridMultilevel"/>
    <w:tmpl w:val="0D48D900"/>
    <w:lvl w:ilvl="0" w:tplc="040E000F">
      <w:start w:val="1"/>
      <w:numFmt w:val="decimal"/>
      <w:lvlText w:val="%1."/>
      <w:lvlJc w:val="left"/>
      <w:pPr>
        <w:ind w:left="218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E7F6D6F"/>
    <w:multiLevelType w:val="hybridMultilevel"/>
    <w:tmpl w:val="465C8450"/>
    <w:lvl w:ilvl="0" w:tplc="A6F2FCF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535A68"/>
    <w:multiLevelType w:val="hybridMultilevel"/>
    <w:tmpl w:val="28C8F630"/>
    <w:lvl w:ilvl="0" w:tplc="5CD6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7023E"/>
    <w:multiLevelType w:val="hybridMultilevel"/>
    <w:tmpl w:val="71C27FC8"/>
    <w:lvl w:ilvl="0" w:tplc="638EBA1A">
      <w:start w:val="1"/>
      <w:numFmt w:val="decimal"/>
      <w:lvlText w:val="%1."/>
      <w:lvlJc w:val="left"/>
      <w:pPr>
        <w:ind w:left="27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986494">
    <w:abstractNumId w:val="6"/>
  </w:num>
  <w:num w:numId="2" w16cid:durableId="1592546114">
    <w:abstractNumId w:val="5"/>
  </w:num>
  <w:num w:numId="3" w16cid:durableId="1630015266">
    <w:abstractNumId w:val="2"/>
  </w:num>
  <w:num w:numId="4" w16cid:durableId="902787874">
    <w:abstractNumId w:val="0"/>
  </w:num>
  <w:num w:numId="5" w16cid:durableId="1894659473">
    <w:abstractNumId w:val="8"/>
  </w:num>
  <w:num w:numId="6" w16cid:durableId="560363746">
    <w:abstractNumId w:val="4"/>
  </w:num>
  <w:num w:numId="7" w16cid:durableId="303894174">
    <w:abstractNumId w:val="3"/>
  </w:num>
  <w:num w:numId="8" w16cid:durableId="1005745865">
    <w:abstractNumId w:val="1"/>
  </w:num>
  <w:num w:numId="9" w16cid:durableId="1360931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49"/>
    <w:rsid w:val="00001277"/>
    <w:rsid w:val="00027751"/>
    <w:rsid w:val="00037147"/>
    <w:rsid w:val="00037475"/>
    <w:rsid w:val="00046574"/>
    <w:rsid w:val="00092837"/>
    <w:rsid w:val="000D5D47"/>
    <w:rsid w:val="000D5D49"/>
    <w:rsid w:val="000E60A8"/>
    <w:rsid w:val="000F4A17"/>
    <w:rsid w:val="0010001C"/>
    <w:rsid w:val="001005A2"/>
    <w:rsid w:val="00103AA1"/>
    <w:rsid w:val="001041E0"/>
    <w:rsid w:val="001049B0"/>
    <w:rsid w:val="001464B8"/>
    <w:rsid w:val="00190B5A"/>
    <w:rsid w:val="0019254A"/>
    <w:rsid w:val="00193432"/>
    <w:rsid w:val="001A0566"/>
    <w:rsid w:val="001B59CB"/>
    <w:rsid w:val="001C023D"/>
    <w:rsid w:val="001C16C0"/>
    <w:rsid w:val="001E3E26"/>
    <w:rsid w:val="001F4342"/>
    <w:rsid w:val="002053B5"/>
    <w:rsid w:val="002059F9"/>
    <w:rsid w:val="00205BF1"/>
    <w:rsid w:val="00233342"/>
    <w:rsid w:val="00241FA6"/>
    <w:rsid w:val="002429E8"/>
    <w:rsid w:val="002F7220"/>
    <w:rsid w:val="0030106B"/>
    <w:rsid w:val="00352F79"/>
    <w:rsid w:val="0044529D"/>
    <w:rsid w:val="00484027"/>
    <w:rsid w:val="004979C1"/>
    <w:rsid w:val="004A6F67"/>
    <w:rsid w:val="004B7865"/>
    <w:rsid w:val="004F5AE8"/>
    <w:rsid w:val="004F6405"/>
    <w:rsid w:val="0050741E"/>
    <w:rsid w:val="00574656"/>
    <w:rsid w:val="005B7F82"/>
    <w:rsid w:val="005C1607"/>
    <w:rsid w:val="005D56DB"/>
    <w:rsid w:val="00610BC1"/>
    <w:rsid w:val="00624028"/>
    <w:rsid w:val="00646EA9"/>
    <w:rsid w:val="00674772"/>
    <w:rsid w:val="0067574F"/>
    <w:rsid w:val="00675B11"/>
    <w:rsid w:val="00677B82"/>
    <w:rsid w:val="00685525"/>
    <w:rsid w:val="006860C6"/>
    <w:rsid w:val="00691AE0"/>
    <w:rsid w:val="006B0BB7"/>
    <w:rsid w:val="006D10F6"/>
    <w:rsid w:val="0070490B"/>
    <w:rsid w:val="007159A5"/>
    <w:rsid w:val="007205E0"/>
    <w:rsid w:val="00751F63"/>
    <w:rsid w:val="007838A9"/>
    <w:rsid w:val="007A30D5"/>
    <w:rsid w:val="007E1992"/>
    <w:rsid w:val="008301C1"/>
    <w:rsid w:val="008447E0"/>
    <w:rsid w:val="0089401D"/>
    <w:rsid w:val="008D66F6"/>
    <w:rsid w:val="008E1C67"/>
    <w:rsid w:val="009554C0"/>
    <w:rsid w:val="009621C4"/>
    <w:rsid w:val="00973214"/>
    <w:rsid w:val="00996544"/>
    <w:rsid w:val="009B02C3"/>
    <w:rsid w:val="00A26624"/>
    <w:rsid w:val="00A4404D"/>
    <w:rsid w:val="00A730D2"/>
    <w:rsid w:val="00AA313C"/>
    <w:rsid w:val="00B01746"/>
    <w:rsid w:val="00B2335B"/>
    <w:rsid w:val="00B25936"/>
    <w:rsid w:val="00B3205B"/>
    <w:rsid w:val="00B41683"/>
    <w:rsid w:val="00BC2546"/>
    <w:rsid w:val="00BE145F"/>
    <w:rsid w:val="00BE629C"/>
    <w:rsid w:val="00C05D36"/>
    <w:rsid w:val="00C232B4"/>
    <w:rsid w:val="00C660DA"/>
    <w:rsid w:val="00CB1CCE"/>
    <w:rsid w:val="00CD2700"/>
    <w:rsid w:val="00D13A1C"/>
    <w:rsid w:val="00D2172E"/>
    <w:rsid w:val="00D30770"/>
    <w:rsid w:val="00D35EAF"/>
    <w:rsid w:val="00D55666"/>
    <w:rsid w:val="00D87A50"/>
    <w:rsid w:val="00DA005A"/>
    <w:rsid w:val="00DA0146"/>
    <w:rsid w:val="00DA5CE9"/>
    <w:rsid w:val="00E141BA"/>
    <w:rsid w:val="00E23004"/>
    <w:rsid w:val="00E328EF"/>
    <w:rsid w:val="00E32F6A"/>
    <w:rsid w:val="00E6147C"/>
    <w:rsid w:val="00E8679D"/>
    <w:rsid w:val="00EB5503"/>
    <w:rsid w:val="00EB5EB8"/>
    <w:rsid w:val="00EC530C"/>
    <w:rsid w:val="00EF1AF3"/>
    <w:rsid w:val="00F21258"/>
    <w:rsid w:val="00F318CA"/>
    <w:rsid w:val="00F719D0"/>
    <w:rsid w:val="00FA202F"/>
    <w:rsid w:val="00FD2A33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4724"/>
  <w15:docId w15:val="{047424D3-FD1D-4E60-91DE-59966024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41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6147C"/>
  </w:style>
  <w:style w:type="paragraph" w:styleId="Listaszerbekezds">
    <w:name w:val="List Paragraph"/>
    <w:aliases w:val="Colorful Shading Accent 3,Welt L,lista_2,Színes lista – 1. jelölőszín1,bekezdés1,List Paragraph,Bullet List,FooterText,numbered,Paragraphe de liste1,Bulletr List Paragraph,列出段落,列出段落1,Listeafsnit1,Parágrafo da Lista1,Bullet_1,Dot pt"/>
    <w:basedOn w:val="Norml"/>
    <w:link w:val="ListaszerbekezdsChar"/>
    <w:uiPriority w:val="34"/>
    <w:qFormat/>
    <w:rsid w:val="0050741E"/>
    <w:pPr>
      <w:ind w:left="720"/>
      <w:contextualSpacing/>
    </w:pPr>
  </w:style>
  <w:style w:type="character" w:customStyle="1" w:styleId="ListaszerbekezdsChar">
    <w:name w:val="Listaszerű bekezdés Char"/>
    <w:aliases w:val="Colorful Shading Accent 3 Char,Welt L Char,lista_2 Char,Színes lista – 1. jelölőszín1 Char,bekezdés1 Char,List Paragraph Char,Bullet List Char,FooterText Char,numbered Char,Paragraphe de liste1 Char,Bulletr List Paragraph Char"/>
    <w:basedOn w:val="Bekezdsalapbettpusa"/>
    <w:link w:val="Listaszerbekezds"/>
    <w:uiPriority w:val="99"/>
    <w:qFormat/>
    <w:rsid w:val="0050741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0741E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SzvegtrzsChar">
    <w:name w:val="Szövegtörzs Char"/>
    <w:basedOn w:val="Bekezdsalapbettpusa"/>
    <w:link w:val="Szvegtrzs"/>
    <w:rsid w:val="0050741E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western">
    <w:name w:val="western"/>
    <w:basedOn w:val="Norml"/>
    <w:rsid w:val="001464B8"/>
    <w:pPr>
      <w:spacing w:before="100" w:beforeAutospacing="1" w:after="119"/>
    </w:pPr>
    <w:rPr>
      <w:color w:val="000000"/>
    </w:rPr>
  </w:style>
  <w:style w:type="paragraph" w:customStyle="1" w:styleId="Default">
    <w:name w:val="Default"/>
    <w:rsid w:val="00A730D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4B7865"/>
    <w:pPr>
      <w:spacing w:before="100" w:beforeAutospacing="1" w:after="119"/>
    </w:pPr>
  </w:style>
  <w:style w:type="paragraph" w:customStyle="1" w:styleId="Norml1">
    <w:name w:val="Normál1"/>
    <w:rsid w:val="001049B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5C1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A20F-E1BE-4C79-B221-3994F5BA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5948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BoszeZ</dc:creator>
  <cp:lastModifiedBy>Stepics Anita</cp:lastModifiedBy>
  <cp:revision>2</cp:revision>
  <dcterms:created xsi:type="dcterms:W3CDTF">2023-12-05T13:07:00Z</dcterms:created>
  <dcterms:modified xsi:type="dcterms:W3CDTF">2023-12-05T13:07:00Z</dcterms:modified>
</cp:coreProperties>
</file>