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4487" w14:textId="77777777" w:rsidR="008137CB" w:rsidRPr="007956CE" w:rsidRDefault="008137CB" w:rsidP="008137CB">
      <w:pPr>
        <w:spacing w:before="240" w:after="120"/>
        <w:jc w:val="center"/>
        <w:rPr>
          <w:b/>
          <w:sz w:val="26"/>
          <w:szCs w:val="26"/>
        </w:rPr>
      </w:pPr>
      <w:r w:rsidRPr="007956CE">
        <w:rPr>
          <w:b/>
          <w:sz w:val="26"/>
          <w:szCs w:val="26"/>
        </w:rPr>
        <w:t>ELŐTERJESZTÉS</w:t>
      </w:r>
    </w:p>
    <w:p w14:paraId="5183E49B" w14:textId="041C2B03" w:rsidR="008137CB" w:rsidRPr="007956CE" w:rsidRDefault="008137CB" w:rsidP="008137CB">
      <w:pPr>
        <w:spacing w:before="120" w:after="240"/>
        <w:jc w:val="center"/>
        <w:rPr>
          <w:b/>
        </w:rPr>
      </w:pPr>
      <w:r w:rsidRPr="007956CE">
        <w:rPr>
          <w:b/>
        </w:rPr>
        <w:t>Körmend Város Önkormányzata Képviselő-testületének 202</w:t>
      </w:r>
      <w:r w:rsidR="008C654A">
        <w:rPr>
          <w:b/>
        </w:rPr>
        <w:t xml:space="preserve">3. november </w:t>
      </w:r>
      <w:r w:rsidR="00A0441F">
        <w:rPr>
          <w:b/>
        </w:rPr>
        <w:t>2</w:t>
      </w:r>
      <w:r w:rsidR="007462BC">
        <w:rPr>
          <w:b/>
        </w:rPr>
        <w:t>7</w:t>
      </w:r>
      <w:r w:rsidRPr="007956CE">
        <w:rPr>
          <w:b/>
        </w:rPr>
        <w:t>-i ülésére</w:t>
      </w:r>
    </w:p>
    <w:p w14:paraId="4BE5E7FF" w14:textId="4BE7C689" w:rsidR="008137CB" w:rsidRPr="007956CE" w:rsidRDefault="008137CB" w:rsidP="008137CB">
      <w:pPr>
        <w:spacing w:before="360" w:after="360"/>
        <w:jc w:val="both"/>
      </w:pPr>
      <w:r w:rsidRPr="007956CE">
        <w:rPr>
          <w:b/>
          <w:u w:val="single"/>
        </w:rPr>
        <w:t>Tárgy</w:t>
      </w:r>
      <w:r w:rsidRPr="007956CE">
        <w:rPr>
          <w:b/>
        </w:rPr>
        <w:t xml:space="preserve">: </w:t>
      </w:r>
      <w:r w:rsidR="008C654A">
        <w:rPr>
          <w:rFonts w:cs="Times New Roman"/>
          <w:bCs/>
        </w:rPr>
        <w:t>Ingatlan használatba adása</w:t>
      </w:r>
    </w:p>
    <w:p w14:paraId="4E020BBC" w14:textId="77777777" w:rsidR="008137CB" w:rsidRPr="007956CE" w:rsidRDefault="008137CB" w:rsidP="008137CB">
      <w:pPr>
        <w:spacing w:before="480" w:after="480"/>
        <w:jc w:val="both"/>
      </w:pPr>
      <w:r w:rsidRPr="007956CE">
        <w:t>Tisztelt Képviselő-testület!</w:t>
      </w:r>
    </w:p>
    <w:p w14:paraId="6A57B967" w14:textId="62B1C219" w:rsidR="008C654A" w:rsidRDefault="00ED5661" w:rsidP="006F3A1B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</w:t>
      </w:r>
      <w:r w:rsidR="008C654A">
        <w:rPr>
          <w:rFonts w:cs="Times New Roman"/>
        </w:rPr>
        <w:t xml:space="preserve">z egészségügyi alapellátásról szóló 2015. évi CXXIII. törvény 2022. évi módosítását követően a törvény úgy rendelkezik, hogy </w:t>
      </w:r>
      <w:r w:rsidR="008C654A" w:rsidRPr="008C654A">
        <w:rPr>
          <w:rFonts w:cs="Times New Roman"/>
        </w:rPr>
        <w:t>az egészségügyi alapellátáshoz kapcsolódó háziorvosi és házi gyermekorvosi ügyeleti ellátásról</w:t>
      </w:r>
      <w:r w:rsidR="008C654A">
        <w:rPr>
          <w:rFonts w:cs="Times New Roman"/>
        </w:rPr>
        <w:t xml:space="preserve"> az állami mentőszolgálat gondoskodik. Korábbi szabályozás szerint ez a települések feladata volt. Körmenden és kistérségében (összesen 33 településen) jelenleg a Körmend és Kistérsége Önkormányzati Társulás tartja fenn és működteti a háziorvosi ügyeletet.</w:t>
      </w:r>
    </w:p>
    <w:p w14:paraId="62F3D49B" w14:textId="2CCA197E" w:rsidR="008C654A" w:rsidRDefault="008C654A" w:rsidP="006F3A1B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Az OMSZ általi feladatátvétel fokozatosan történik országos szinten. A Belügyminiszter közleménye értelmében Vas vármegyében az átvételre 2023. december 1. napjával kerül sor. Erre tekintettel megindult az egyeztetés az OMSZ megyei képviselőivel, akik elmondták, hogy az egészségügyi alapellátáshoz kapcsolódó ügyeleti</w:t>
      </w:r>
      <w:r w:rsidR="00E3517A">
        <w:rPr>
          <w:rFonts w:cs="Times New Roman"/>
        </w:rPr>
        <w:t xml:space="preserve"> ellátás közfeladatát szeretnék továbbra is az ügyeletnek jelenleg is helyet adó épületben biztosítani.</w:t>
      </w:r>
    </w:p>
    <w:p w14:paraId="2D87F723" w14:textId="0507B9E1" w:rsidR="00E3517A" w:rsidRDefault="00E3517A" w:rsidP="006F3A1B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A Körmend, Rákóczi utca 92. szám alatt található ingatlan (1779 hrsz., kivett mentőállomás) közös tulajdonban áll, 3/4 tulajdoni hányad Körmend Város Önkormányzatáé, míg 1/4 tulajdoni hányad a Magyar Államé, melyre az OMSZ kezelői joga van bejegyezve. </w:t>
      </w:r>
    </w:p>
    <w:p w14:paraId="582AF875" w14:textId="722CF344" w:rsidR="00E3517A" w:rsidRDefault="00E3517A" w:rsidP="006F3A1B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Tekintettel arra, hogy közös tulajdonról van szó, és az Önkormányzat más tevékenységet nem tud, nem szándékozik az ingatlanrészben folytatni, a tárgyalások során felmerült, hogy eladásra felkínálja a </w:t>
      </w:r>
      <w:r w:rsidR="00693B7D">
        <w:rPr>
          <w:rFonts w:cs="Times New Roman"/>
        </w:rPr>
        <w:t>t</w:t>
      </w:r>
      <w:r>
        <w:rPr>
          <w:rFonts w:cs="Times New Roman"/>
        </w:rPr>
        <w:t>ulajdonrészét az Önkormányzat az OMSZ-</w:t>
      </w:r>
      <w:proofErr w:type="spellStart"/>
      <w:r>
        <w:rPr>
          <w:rFonts w:cs="Times New Roman"/>
        </w:rPr>
        <w:t>nak</w:t>
      </w:r>
      <w:proofErr w:type="spellEnd"/>
      <w:r>
        <w:rPr>
          <w:rFonts w:cs="Times New Roman"/>
        </w:rPr>
        <w:t>. Az OMSZ azonban nem szerezhet közvetlenül tulajdonjogot, így a Magyar Állam részére, az MNV Zrt-n keresztül lehet felkínálni az ingatlanrészt. Ez viszont több időt vesz igénybe, így annak érdekében, hogy december 1-jén az új ügyeleti ellátás változatlan helyszínen megindulhasson, szükséges az ingatlan használatára vonatkozó megállapodást megkötni.</w:t>
      </w:r>
    </w:p>
    <w:p w14:paraId="4FCDFBFD" w14:textId="62D8E920" w:rsidR="00E3517A" w:rsidRDefault="00E3517A" w:rsidP="006F3A1B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Az OMSZ képviselőivel történt egyeztetések alapján előkészítésre került a megállapodás tervezete</w:t>
      </w:r>
      <w:r w:rsidR="00BB1FBC">
        <w:rPr>
          <w:rFonts w:cs="Times New Roman"/>
        </w:rPr>
        <w:t>, melyet az előterjesztés mellékleteként megismerhet a Képviselő-testület.</w:t>
      </w:r>
    </w:p>
    <w:p w14:paraId="7269E090" w14:textId="4FCFB0DF" w:rsidR="00BB1FBC" w:rsidRDefault="00BB1FBC" w:rsidP="006F3A1B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A közfeladat jellegére tekintettel ingyenes használatba adásra kerülne sor, de az épület fenntartásával kapcsolatos valamennyi költséget (közüzemi díjak, </w:t>
      </w:r>
      <w:proofErr w:type="spellStart"/>
      <w:proofErr w:type="gramStart"/>
      <w:r>
        <w:rPr>
          <w:rFonts w:cs="Times New Roman"/>
        </w:rPr>
        <w:t>közterhek</w:t>
      </w:r>
      <w:proofErr w:type="spellEnd"/>
      <w:r>
        <w:rPr>
          <w:rFonts w:cs="Times New Roman"/>
        </w:rPr>
        <w:t>,</w:t>
      </w:r>
      <w:proofErr w:type="gramEnd"/>
      <w:r>
        <w:rPr>
          <w:rFonts w:cs="Times New Roman"/>
        </w:rPr>
        <w:t xml:space="preserve"> stb.) 2023. december 1. napjától kezdődően az OMSZ köteles viselni.</w:t>
      </w:r>
    </w:p>
    <w:p w14:paraId="4F76A7A8" w14:textId="4761ABF1" w:rsidR="007C630F" w:rsidRDefault="007C630F" w:rsidP="006F3A1B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Az ügyeleti ellátást szolgáló, jelenleg az ingatlanban található berendezések</w:t>
      </w:r>
      <w:r w:rsidR="00693B7D">
        <w:rPr>
          <w:rFonts w:cs="Times New Roman"/>
        </w:rPr>
        <w:t xml:space="preserve"> és</w:t>
      </w:r>
      <w:r>
        <w:rPr>
          <w:rFonts w:cs="Times New Roman"/>
        </w:rPr>
        <w:t xml:space="preserve"> eszközök </w:t>
      </w:r>
      <w:r w:rsidR="00693B7D">
        <w:rPr>
          <w:rFonts w:cs="Times New Roman"/>
        </w:rPr>
        <w:t>(</w:t>
      </w:r>
      <w:r>
        <w:rPr>
          <w:rFonts w:cs="Times New Roman"/>
        </w:rPr>
        <w:t>egészségügyi felszerelések</w:t>
      </w:r>
      <w:r w:rsidR="00693B7D">
        <w:rPr>
          <w:rFonts w:cs="Times New Roman"/>
        </w:rPr>
        <w:t>)</w:t>
      </w:r>
      <w:r>
        <w:rPr>
          <w:rFonts w:cs="Times New Roman"/>
        </w:rPr>
        <w:t xml:space="preserve"> részben az Önkormányzat, részben az ügyeletet jelenleg fenntartó Társulás tulajdonában állnak. A leltár az OMSZ területi képviselőivel egyeztetésre került, megjelölték, hogy mely ingóságokat szeretnék átvenni. Valamennyi átvenni kívánt eszköz</w:t>
      </w:r>
      <w:r w:rsidR="00693B7D">
        <w:rPr>
          <w:rFonts w:cs="Times New Roman"/>
        </w:rPr>
        <w:t xml:space="preserve"> és</w:t>
      </w:r>
      <w:r>
        <w:rPr>
          <w:rFonts w:cs="Times New Roman"/>
        </w:rPr>
        <w:t xml:space="preserve"> berendezés a leltárban 0 Ft értéken szerepel, azokat az Önkormányzat más feladatára nem tudja használni, így javaslom azokat </w:t>
      </w:r>
      <w:r w:rsidR="00693B7D">
        <w:rPr>
          <w:rFonts w:cs="Times New Roman"/>
        </w:rPr>
        <w:t xml:space="preserve">is az OMSZ ingyenes használatába adni. Erről egy külön háromoldalú megállapodást kell kötni a Társulás részvételével, mivel az eszközök egy része </w:t>
      </w:r>
      <w:r w:rsidR="00A97C44">
        <w:rPr>
          <w:rFonts w:cs="Times New Roman"/>
        </w:rPr>
        <w:t xml:space="preserve">(többsége) </w:t>
      </w:r>
      <w:r w:rsidR="00693B7D">
        <w:rPr>
          <w:rFonts w:cs="Times New Roman"/>
        </w:rPr>
        <w:t>a Társulás tulajdona.</w:t>
      </w:r>
    </w:p>
    <w:p w14:paraId="350BA27C" w14:textId="77777777" w:rsidR="000B5C7E" w:rsidRDefault="000B5C7E" w:rsidP="000B5C7E">
      <w:pPr>
        <w:spacing w:before="120" w:after="120"/>
        <w:jc w:val="both"/>
        <w:rPr>
          <w:rFonts w:eastAsia="Times New Roman" w:cs="Times New Roman"/>
          <w:iCs/>
          <w:lang w:eastAsia="hu-HU"/>
        </w:rPr>
      </w:pPr>
      <w:r w:rsidRPr="009255C8">
        <w:rPr>
          <w:rFonts w:eastAsia="Times New Roman" w:cs="Times New Roman"/>
          <w:iCs/>
          <w:lang w:eastAsia="hu-HU"/>
        </w:rPr>
        <w:t>Kérem a Képviselő-testületet, hogy az előterjesztésben foglaltakat tárgyalja</w:t>
      </w:r>
      <w:r>
        <w:rPr>
          <w:rFonts w:eastAsia="Times New Roman" w:cs="Times New Roman"/>
          <w:iCs/>
          <w:lang w:eastAsia="hu-HU"/>
        </w:rPr>
        <w:t xml:space="preserve"> meg és a határozati javaslato</w:t>
      </w:r>
      <w:r w:rsidRPr="009255C8">
        <w:rPr>
          <w:rFonts w:eastAsia="Times New Roman" w:cs="Times New Roman"/>
          <w:iCs/>
          <w:lang w:eastAsia="hu-HU"/>
        </w:rPr>
        <w:t>t támogassa.</w:t>
      </w:r>
    </w:p>
    <w:p w14:paraId="60B554D3" w14:textId="77777777" w:rsidR="00A0441F" w:rsidRDefault="00A0441F" w:rsidP="000B5C7E">
      <w:pPr>
        <w:spacing w:before="120" w:after="120"/>
        <w:jc w:val="both"/>
        <w:rPr>
          <w:rFonts w:eastAsia="Times New Roman" w:cs="Times New Roman"/>
          <w:iCs/>
          <w:lang w:eastAsia="hu-HU"/>
        </w:rPr>
      </w:pPr>
    </w:p>
    <w:p w14:paraId="11377462" w14:textId="77777777" w:rsidR="00A0441F" w:rsidRPr="009255C8" w:rsidRDefault="00A0441F" w:rsidP="000B5C7E">
      <w:pPr>
        <w:spacing w:before="120" w:after="120"/>
        <w:jc w:val="both"/>
        <w:rPr>
          <w:rFonts w:eastAsia="Times New Roman" w:cs="Times New Roman"/>
          <w:lang w:eastAsia="hu-HU"/>
        </w:rPr>
      </w:pPr>
    </w:p>
    <w:p w14:paraId="1A655135" w14:textId="2C8691E8" w:rsidR="000B5C7E" w:rsidRPr="009255C8" w:rsidRDefault="000B5C7E" w:rsidP="000B5C7E">
      <w:pPr>
        <w:spacing w:before="480" w:after="360"/>
        <w:jc w:val="center"/>
        <w:rPr>
          <w:rFonts w:eastAsia="Times New Roman" w:cs="Times New Roman"/>
          <w:b/>
          <w:lang w:eastAsia="hu-HU"/>
        </w:rPr>
      </w:pPr>
      <w:r w:rsidRPr="009255C8">
        <w:rPr>
          <w:rFonts w:eastAsia="Times New Roman" w:cs="Times New Roman"/>
          <w:b/>
          <w:lang w:eastAsia="hu-HU"/>
        </w:rPr>
        <w:lastRenderedPageBreak/>
        <w:t>HATÁROZATI JAVASLAT</w:t>
      </w:r>
      <w:r>
        <w:rPr>
          <w:rFonts w:eastAsia="Times New Roman" w:cs="Times New Roman"/>
          <w:b/>
          <w:lang w:eastAsia="hu-HU"/>
        </w:rPr>
        <w:t xml:space="preserve"> </w:t>
      </w:r>
      <w:r w:rsidR="00630E46">
        <w:rPr>
          <w:rFonts w:eastAsia="Times New Roman" w:cs="Times New Roman"/>
          <w:b/>
          <w:lang w:eastAsia="hu-HU"/>
        </w:rPr>
        <w:t>I.</w:t>
      </w:r>
    </w:p>
    <w:p w14:paraId="2DE4F58A" w14:textId="41D76567" w:rsidR="00002C48" w:rsidRDefault="00693B7D" w:rsidP="00693B7D">
      <w:pPr>
        <w:pStyle w:val="western"/>
        <w:spacing w:before="120" w:beforeAutospacing="0" w:after="120"/>
        <w:jc w:val="both"/>
        <w:rPr>
          <w:sz w:val="24"/>
          <w:szCs w:val="24"/>
        </w:rPr>
      </w:pPr>
      <w:r w:rsidRPr="00693B7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0B5C7E" w:rsidRPr="009255C8">
        <w:rPr>
          <w:sz w:val="24"/>
          <w:szCs w:val="24"/>
        </w:rPr>
        <w:t>Körmend Város Önkormányzat</w:t>
      </w:r>
      <w:r w:rsidR="00AF42E0">
        <w:rPr>
          <w:sz w:val="24"/>
          <w:szCs w:val="24"/>
        </w:rPr>
        <w:t>ának</w:t>
      </w:r>
      <w:r w:rsidR="000B5C7E" w:rsidRPr="009255C8">
        <w:rPr>
          <w:sz w:val="24"/>
          <w:szCs w:val="24"/>
        </w:rPr>
        <w:t xml:space="preserve"> Képviselő-testülete </w:t>
      </w:r>
      <w:r w:rsidR="00971A8F">
        <w:rPr>
          <w:sz w:val="24"/>
          <w:szCs w:val="24"/>
        </w:rPr>
        <w:t xml:space="preserve">úgy határoz, hogy </w:t>
      </w:r>
      <w:r w:rsidR="00740CC0">
        <w:rPr>
          <w:sz w:val="24"/>
          <w:szCs w:val="24"/>
        </w:rPr>
        <w:t>a körmendi 1779 h</w:t>
      </w:r>
      <w:r w:rsidR="00304E74">
        <w:rPr>
          <w:sz w:val="24"/>
          <w:szCs w:val="24"/>
        </w:rPr>
        <w:t>rsz. alatt felvett</w:t>
      </w:r>
      <w:r w:rsidR="00740CC0">
        <w:rPr>
          <w:sz w:val="24"/>
          <w:szCs w:val="24"/>
        </w:rPr>
        <w:t>, természetben Körmend, Rákóczi utca 92. szám alatt található, kivett mentőállomás megjelölésű ingatlan önkormányzati tulajdonban álló 3/4 tulajdoni hányadát ingyenesen az Országos Mentőszolgálat (</w:t>
      </w:r>
      <w:r w:rsidR="00740CC0" w:rsidRPr="00740CC0">
        <w:rPr>
          <w:sz w:val="24"/>
          <w:szCs w:val="24"/>
        </w:rPr>
        <w:t>1055 Budapest, Markó u. 22</w:t>
      </w:r>
      <w:r w:rsidR="00740CC0">
        <w:rPr>
          <w:sz w:val="24"/>
          <w:szCs w:val="24"/>
        </w:rPr>
        <w:t>.) használatába adja 2023. december 1. napjától kezdődően tekintettel arra, hogy a háziorvosi, házi gyermekorvosi ügyeleti ellátás közfeladatáról ezen időponttól az Országos Mentőszolgálat köteles gondoskodni.</w:t>
      </w:r>
    </w:p>
    <w:p w14:paraId="769405B5" w14:textId="639D800B" w:rsidR="00740CC0" w:rsidRDefault="00693B7D" w:rsidP="0024059A">
      <w:pPr>
        <w:pStyle w:val="western"/>
        <w:spacing w:before="120" w:beforeAutospacing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40CC0" w:rsidRPr="009255C8">
        <w:rPr>
          <w:sz w:val="24"/>
          <w:szCs w:val="24"/>
        </w:rPr>
        <w:t>Körmend Város Önkormányzat</w:t>
      </w:r>
      <w:r w:rsidR="00740CC0">
        <w:rPr>
          <w:sz w:val="24"/>
          <w:szCs w:val="24"/>
        </w:rPr>
        <w:t>ának</w:t>
      </w:r>
      <w:r w:rsidR="00740CC0" w:rsidRPr="009255C8">
        <w:rPr>
          <w:sz w:val="24"/>
          <w:szCs w:val="24"/>
        </w:rPr>
        <w:t xml:space="preserve"> Képviselő-testülete</w:t>
      </w:r>
      <w:r w:rsidR="00740CC0">
        <w:rPr>
          <w:sz w:val="24"/>
          <w:szCs w:val="24"/>
        </w:rPr>
        <w:t xml:space="preserve"> az ingyenes használatba adásról szóló megállapodás tervezetét megismerte, azt a melléklet szerint jóváhagyja és felhatalmazza a polgármestert annak aláírására.</w:t>
      </w:r>
    </w:p>
    <w:p w14:paraId="6815FA24" w14:textId="591481A1" w:rsidR="00693B7D" w:rsidRDefault="00693B7D" w:rsidP="0024059A">
      <w:pPr>
        <w:pStyle w:val="western"/>
        <w:spacing w:before="120" w:beforeAutospacing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255C8">
        <w:rPr>
          <w:sz w:val="24"/>
          <w:szCs w:val="24"/>
        </w:rPr>
        <w:t>Körmend Város Önkormányzat</w:t>
      </w:r>
      <w:r>
        <w:rPr>
          <w:sz w:val="24"/>
          <w:szCs w:val="24"/>
        </w:rPr>
        <w:t>ának</w:t>
      </w:r>
      <w:r w:rsidRPr="009255C8">
        <w:rPr>
          <w:sz w:val="24"/>
          <w:szCs w:val="24"/>
        </w:rPr>
        <w:t xml:space="preserve"> Képviselő-testülete</w:t>
      </w:r>
      <w:r>
        <w:rPr>
          <w:sz w:val="24"/>
          <w:szCs w:val="24"/>
        </w:rPr>
        <w:t xml:space="preserve"> felhatalmazza a polgármestert, hogy a háziorvosi ügyeleti ellátás céljára szolgáló, jelenleg is az ügyeletnek helyet adó épületben található</w:t>
      </w:r>
      <w:r w:rsidR="00A0441F">
        <w:rPr>
          <w:sz w:val="24"/>
          <w:szCs w:val="24"/>
        </w:rPr>
        <w:t xml:space="preserve"> és Körmend Város Önkormányzatának tulajdonában álló</w:t>
      </w:r>
      <w:r>
        <w:rPr>
          <w:sz w:val="24"/>
          <w:szCs w:val="24"/>
        </w:rPr>
        <w:t xml:space="preserve"> berendezések és eszközök Országos Mentőszolgálat részére történő ingyenes használatba adásáról szóló megállapodást aláírja.</w:t>
      </w:r>
    </w:p>
    <w:p w14:paraId="09A0C049" w14:textId="77777777" w:rsidR="00630E46" w:rsidRDefault="00630E46" w:rsidP="0024059A">
      <w:pPr>
        <w:pStyle w:val="western"/>
        <w:spacing w:before="120" w:beforeAutospacing="0" w:after="120"/>
        <w:jc w:val="both"/>
        <w:rPr>
          <w:sz w:val="24"/>
          <w:szCs w:val="24"/>
        </w:rPr>
      </w:pPr>
    </w:p>
    <w:p w14:paraId="6F8ADAFB" w14:textId="1FF8E9FA" w:rsidR="00630E46" w:rsidRPr="00630E46" w:rsidRDefault="00630E46" w:rsidP="00630E46">
      <w:pPr>
        <w:pStyle w:val="western"/>
        <w:spacing w:before="120" w:beforeAutospacing="0" w:after="120"/>
        <w:jc w:val="center"/>
        <w:rPr>
          <w:b/>
          <w:bCs/>
          <w:sz w:val="24"/>
          <w:szCs w:val="24"/>
        </w:rPr>
      </w:pPr>
      <w:r w:rsidRPr="00630E46">
        <w:rPr>
          <w:b/>
          <w:bCs/>
          <w:sz w:val="24"/>
          <w:szCs w:val="24"/>
        </w:rPr>
        <w:t>HATÁROZATI JAVASLAT II.</w:t>
      </w:r>
    </w:p>
    <w:p w14:paraId="0858EB1F" w14:textId="77777777" w:rsidR="00630E46" w:rsidRDefault="00630E46" w:rsidP="0024059A">
      <w:pPr>
        <w:pStyle w:val="western"/>
        <w:spacing w:before="120" w:beforeAutospacing="0" w:after="120"/>
        <w:jc w:val="both"/>
        <w:rPr>
          <w:sz w:val="24"/>
          <w:szCs w:val="24"/>
        </w:rPr>
      </w:pPr>
    </w:p>
    <w:p w14:paraId="0D904B6B" w14:textId="2A5C74B5" w:rsidR="00630E46" w:rsidRDefault="00630E46" w:rsidP="0024059A">
      <w:pPr>
        <w:pStyle w:val="western"/>
        <w:spacing w:before="120" w:beforeAutospacing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Körmend Város Önkormányzata Képviselő-testülete eladásra felkínálja a Magyar Államnak, mint </w:t>
      </w:r>
      <w:proofErr w:type="gramStart"/>
      <w:r>
        <w:rPr>
          <w:sz w:val="24"/>
          <w:szCs w:val="24"/>
        </w:rPr>
        <w:t>tulajdonostársnak  a</w:t>
      </w:r>
      <w:proofErr w:type="gramEnd"/>
      <w:r>
        <w:rPr>
          <w:sz w:val="24"/>
          <w:szCs w:val="24"/>
        </w:rPr>
        <w:t xml:space="preserve"> körmendi 1779 hrsz. alatt felvett, természetben Körmend, Rákóczi utca 92. szám alatt található, kivett mentőállomás megjelölésű ingatlan önkormányzati tulajdonban álló 3/4 tulajdoni hányadát. A Képviselő-testület felhatalmazza a Polgármestert a Magyra Állammal való, értékesítésre irányuló tárgyalások lefolytatására azzal, hogy az előkészítő tárgyalásokat követően az értékesítésről a Képviselő-testület dönt. </w:t>
      </w:r>
    </w:p>
    <w:p w14:paraId="5DABB984" w14:textId="77777777" w:rsidR="00630E46" w:rsidRDefault="00630E46" w:rsidP="0024059A">
      <w:pPr>
        <w:pStyle w:val="western"/>
        <w:spacing w:before="120" w:beforeAutospacing="0" w:after="120"/>
        <w:jc w:val="both"/>
        <w:rPr>
          <w:sz w:val="24"/>
          <w:szCs w:val="24"/>
        </w:rPr>
      </w:pPr>
    </w:p>
    <w:p w14:paraId="309356DC" w14:textId="77777777" w:rsidR="00693B7D" w:rsidRDefault="00693B7D" w:rsidP="0024059A">
      <w:pPr>
        <w:spacing w:before="240" w:after="120"/>
        <w:jc w:val="both"/>
      </w:pPr>
    </w:p>
    <w:p w14:paraId="6741C3CF" w14:textId="147AE582" w:rsidR="003B3E30" w:rsidRDefault="0009376A" w:rsidP="0024059A">
      <w:pPr>
        <w:spacing w:before="240" w:after="120"/>
        <w:jc w:val="both"/>
      </w:pPr>
      <w:r>
        <w:t>Körmend, 202</w:t>
      </w:r>
      <w:r w:rsidR="00740CC0">
        <w:t xml:space="preserve">3. november </w:t>
      </w:r>
      <w:r w:rsidR="00630E46">
        <w:t>20</w:t>
      </w:r>
      <w:r w:rsidR="00740CC0">
        <w:t>.</w:t>
      </w:r>
    </w:p>
    <w:p w14:paraId="480EA248" w14:textId="77777777" w:rsidR="00A0441F" w:rsidRDefault="00A0441F" w:rsidP="0024059A">
      <w:pPr>
        <w:spacing w:before="240" w:after="120"/>
        <w:jc w:val="both"/>
      </w:pPr>
    </w:p>
    <w:p w14:paraId="1D1E27DD" w14:textId="77777777" w:rsidR="001F3C95" w:rsidRPr="009F3891" w:rsidRDefault="001F3C95" w:rsidP="003B3E30">
      <w:pPr>
        <w:spacing w:before="120" w:after="120"/>
        <w:jc w:val="both"/>
      </w:pPr>
    </w:p>
    <w:p w14:paraId="28EC0561" w14:textId="77777777" w:rsidR="003B3E30" w:rsidRPr="009F3891" w:rsidRDefault="003B3E30" w:rsidP="003B3E30">
      <w:pPr>
        <w:tabs>
          <w:tab w:val="center" w:pos="7088"/>
        </w:tabs>
        <w:spacing w:before="120" w:after="120"/>
        <w:jc w:val="both"/>
        <w:rPr>
          <w:b/>
        </w:rPr>
      </w:pPr>
      <w:r>
        <w:rPr>
          <w:rFonts w:eastAsia="Calibri"/>
          <w:b/>
        </w:rPr>
        <w:tab/>
      </w:r>
      <w:proofErr w:type="spellStart"/>
      <w:r>
        <w:rPr>
          <w:rFonts w:eastAsia="Calibri"/>
          <w:b/>
        </w:rPr>
        <w:t>Bebes</w:t>
      </w:r>
      <w:proofErr w:type="spellEnd"/>
      <w:r>
        <w:rPr>
          <w:rFonts w:eastAsia="Calibri"/>
          <w:b/>
        </w:rPr>
        <w:t xml:space="preserve"> István</w:t>
      </w:r>
    </w:p>
    <w:p w14:paraId="0ED0B8DC" w14:textId="60274134" w:rsidR="003D0CFD" w:rsidRDefault="003B3E30" w:rsidP="000B5C7E">
      <w:pPr>
        <w:tabs>
          <w:tab w:val="center" w:pos="7088"/>
        </w:tabs>
        <w:spacing w:before="120"/>
        <w:jc w:val="both"/>
        <w:rPr>
          <w:b/>
        </w:rPr>
      </w:pPr>
      <w:r>
        <w:rPr>
          <w:b/>
        </w:rPr>
        <w:tab/>
        <w:t>polgármester</w:t>
      </w:r>
    </w:p>
    <w:p w14:paraId="356E58AA" w14:textId="654C424E" w:rsidR="00A0441F" w:rsidRDefault="00A0441F">
      <w:pPr>
        <w:widowControl/>
        <w:suppressAutoHyphens w:val="0"/>
        <w:rPr>
          <w:b/>
        </w:rPr>
      </w:pPr>
      <w:r>
        <w:rPr>
          <w:b/>
        </w:rPr>
        <w:br w:type="page"/>
      </w:r>
    </w:p>
    <w:p w14:paraId="1C5CCB74" w14:textId="77777777" w:rsidR="00A0441F" w:rsidRPr="00A0441F" w:rsidRDefault="00A0441F" w:rsidP="00A0441F">
      <w:pPr>
        <w:widowControl/>
        <w:suppressAutoHyphens w:val="0"/>
        <w:spacing w:before="120" w:after="120"/>
        <w:jc w:val="right"/>
        <w:rPr>
          <w:rFonts w:eastAsia="Times New Roman" w:cs="Times New Roman"/>
          <w:b/>
          <w:kern w:val="0"/>
          <w:sz w:val="20"/>
          <w:szCs w:val="20"/>
          <w:lang w:eastAsia="hu-HU" w:bidi="ar-SA"/>
          <w14:ligatures w14:val="standardContextual"/>
        </w:rPr>
      </w:pPr>
      <w:proofErr w:type="spellStart"/>
      <w:r w:rsidRPr="00A0441F">
        <w:rPr>
          <w:rFonts w:eastAsia="Times New Roman" w:cs="Times New Roman"/>
          <w:b/>
          <w:kern w:val="0"/>
          <w:sz w:val="20"/>
          <w:szCs w:val="20"/>
          <w:lang w:eastAsia="hu-HU" w:bidi="ar-SA"/>
          <w14:ligatures w14:val="standardContextual"/>
        </w:rPr>
        <w:lastRenderedPageBreak/>
        <w:t>Nyt</w:t>
      </w:r>
      <w:proofErr w:type="spellEnd"/>
      <w:r w:rsidRPr="00A0441F">
        <w:rPr>
          <w:rFonts w:eastAsia="Times New Roman" w:cs="Times New Roman"/>
          <w:b/>
          <w:kern w:val="0"/>
          <w:sz w:val="20"/>
          <w:szCs w:val="20"/>
          <w:lang w:eastAsia="hu-HU" w:bidi="ar-SA"/>
          <w14:ligatures w14:val="standardContextual"/>
        </w:rPr>
        <w:t xml:space="preserve">. szám: 12921/2023. </w:t>
      </w:r>
    </w:p>
    <w:p w14:paraId="2EF5D092" w14:textId="77777777" w:rsidR="00A0441F" w:rsidRPr="00A0441F" w:rsidRDefault="00A0441F" w:rsidP="00A0441F">
      <w:pPr>
        <w:widowControl/>
        <w:suppressAutoHyphens w:val="0"/>
        <w:spacing w:before="120" w:after="120"/>
        <w:jc w:val="center"/>
        <w:rPr>
          <w:rFonts w:eastAsia="Times New Roman" w:cs="Times New Roman"/>
          <w:b/>
          <w:kern w:val="0"/>
          <w:sz w:val="26"/>
          <w:szCs w:val="26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b/>
          <w:kern w:val="0"/>
          <w:sz w:val="26"/>
          <w:szCs w:val="26"/>
          <w:lang w:eastAsia="hu-HU" w:bidi="ar-SA"/>
          <w14:ligatures w14:val="standardContextual"/>
        </w:rPr>
        <w:t>MEGÁLLAPODÁS</w:t>
      </w:r>
    </w:p>
    <w:p w14:paraId="274F4A0E" w14:textId="77777777" w:rsidR="00A0441F" w:rsidRPr="00A0441F" w:rsidRDefault="00A0441F" w:rsidP="00A0441F">
      <w:pPr>
        <w:widowControl/>
        <w:suppressAutoHyphens w:val="0"/>
        <w:spacing w:before="120" w:after="120"/>
        <w:jc w:val="center"/>
        <w:rPr>
          <w:rFonts w:eastAsia="Times New Roman" w:cs="Times New Roman"/>
          <w:b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b/>
          <w:kern w:val="0"/>
          <w:lang w:eastAsia="hu-HU" w:bidi="ar-SA"/>
          <w14:ligatures w14:val="standardContextual"/>
        </w:rPr>
        <w:t>ingatlan ingyenes használatáról</w:t>
      </w:r>
    </w:p>
    <w:p w14:paraId="27D8CCD6" w14:textId="77777777" w:rsidR="00A0441F" w:rsidRPr="00A0441F" w:rsidRDefault="00A0441F" w:rsidP="00A0441F">
      <w:pPr>
        <w:widowControl/>
        <w:suppressAutoHyphens w:val="0"/>
        <w:spacing w:before="120" w:after="120"/>
        <w:rPr>
          <w:rFonts w:eastAsia="Times New Roman" w:cs="Times New Roman"/>
          <w:bCs/>
          <w:kern w:val="0"/>
          <w:lang w:eastAsia="hu-HU" w:bidi="ar-SA"/>
          <w14:ligatures w14:val="standardContextual"/>
        </w:rPr>
      </w:pPr>
    </w:p>
    <w:p w14:paraId="4336E7BD" w14:textId="77777777" w:rsidR="00A0441F" w:rsidRPr="00A0441F" w:rsidRDefault="00A0441F" w:rsidP="00A0441F">
      <w:pPr>
        <w:widowControl/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amely létrejött </w:t>
      </w:r>
    </w:p>
    <w:p w14:paraId="2C6507C4" w14:textId="77777777" w:rsidR="00A0441F" w:rsidRPr="00A0441F" w:rsidRDefault="00A0441F" w:rsidP="00A0441F">
      <w:pPr>
        <w:widowControl/>
        <w:suppressAutoHyphens w:val="0"/>
        <w:spacing w:before="120" w:after="120"/>
        <w:jc w:val="both"/>
        <w:rPr>
          <w:rFonts w:eastAsia="Times New Roman" w:cs="Times New Roman"/>
          <w:b/>
          <w:bCs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egyrészről </w:t>
      </w:r>
      <w:r w:rsidRPr="00A0441F">
        <w:rPr>
          <w:rFonts w:eastAsia="Times New Roman" w:cs="Times New Roman"/>
          <w:b/>
          <w:bCs/>
          <w:kern w:val="0"/>
          <w:lang w:eastAsia="hu-HU" w:bidi="ar-SA"/>
          <w14:ligatures w14:val="standardContextual"/>
        </w:rPr>
        <w:t>Körmend Város Önkormányzata</w:t>
      </w:r>
      <w:r w:rsidRPr="00A0441F">
        <w:rPr>
          <w:rFonts w:eastAsia="Times New Roman" w:cs="Times New Roman"/>
          <w:b/>
          <w:kern w:val="0"/>
          <w:lang w:eastAsia="hu-HU" w:bidi="ar-SA"/>
          <w14:ligatures w14:val="standardContextual"/>
        </w:rPr>
        <w:t xml:space="preserve"> </w:t>
      </w: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(székhely: 9900 Körmend, Szabadság tér 7.; törzskönyvi azonosítószám: 733612, statisztikai számjel: 15733610-8411-321-18, adószám: 15733610-2-18, képviseli: </w:t>
      </w:r>
      <w:proofErr w:type="spellStart"/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>Bebes</w:t>
      </w:r>
      <w:proofErr w:type="spellEnd"/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 István polgármester), mint </w:t>
      </w:r>
      <w:r w:rsidRPr="00A0441F">
        <w:rPr>
          <w:rFonts w:eastAsia="Times New Roman" w:cs="Times New Roman"/>
          <w:b/>
          <w:kern w:val="0"/>
          <w:lang w:eastAsia="hu-HU" w:bidi="ar-SA"/>
          <w14:ligatures w14:val="standardContextual"/>
        </w:rPr>
        <w:t>tulajdonos</w:t>
      </w: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 (a továbbiakban: </w:t>
      </w:r>
      <w:r w:rsidRPr="00A0441F">
        <w:rPr>
          <w:rFonts w:eastAsia="Times New Roman" w:cs="Times New Roman"/>
          <w:b/>
          <w:bCs/>
          <w:kern w:val="0"/>
          <w:lang w:eastAsia="hu-HU" w:bidi="ar-SA"/>
          <w14:ligatures w14:val="standardContextual"/>
        </w:rPr>
        <w:t>Tulajdonos</w:t>
      </w: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>)</w:t>
      </w:r>
    </w:p>
    <w:p w14:paraId="3AE7B655" w14:textId="77777777" w:rsidR="00A0441F" w:rsidRPr="00A0441F" w:rsidRDefault="00A0441F" w:rsidP="00A0441F">
      <w:pPr>
        <w:widowControl/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</w:p>
    <w:p w14:paraId="664AA355" w14:textId="77777777" w:rsidR="00A0441F" w:rsidRPr="00A0441F" w:rsidRDefault="00A0441F" w:rsidP="00A0441F">
      <w:pPr>
        <w:widowControl/>
        <w:suppressAutoHyphens w:val="0"/>
        <w:spacing w:before="120" w:after="120"/>
        <w:jc w:val="both"/>
        <w:rPr>
          <w:rFonts w:eastAsia="Times New Roman" w:cs="Times New Roman"/>
          <w:b/>
          <w:bCs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>másrészről a</w:t>
      </w:r>
      <w:r w:rsidRPr="00A0441F">
        <w:rPr>
          <w:rFonts w:eastAsia="Times New Roman" w:cs="Times New Roman"/>
          <w:b/>
          <w:kern w:val="0"/>
          <w:lang w:eastAsia="hu-HU" w:bidi="ar-SA"/>
          <w14:ligatures w14:val="standardContextual"/>
        </w:rPr>
        <w:t xml:space="preserve">z Országos Mentőszolgálat </w:t>
      </w: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(székhelye: 1055 Budapest, Markó u. 22., törzskönyvi nyilvántartási szám: 309985; statisztikai számjel: 15309989-8690-312-01; adószáma: 15309989-2-41; képviseli: Dr. Csató Gábor főigazgató), mint </w:t>
      </w:r>
      <w:r w:rsidRPr="00A0441F">
        <w:rPr>
          <w:rFonts w:eastAsia="Times New Roman" w:cs="Times New Roman"/>
          <w:b/>
          <w:kern w:val="0"/>
          <w:lang w:eastAsia="hu-HU" w:bidi="ar-SA"/>
          <w14:ligatures w14:val="standardContextual"/>
        </w:rPr>
        <w:t xml:space="preserve">használó </w:t>
      </w: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(a továbbiakban: </w:t>
      </w:r>
      <w:r w:rsidRPr="00A0441F">
        <w:rPr>
          <w:rFonts w:eastAsia="Times New Roman" w:cs="Times New Roman"/>
          <w:b/>
          <w:kern w:val="0"/>
          <w:lang w:eastAsia="hu-HU" w:bidi="ar-SA"/>
          <w14:ligatures w14:val="standardContextual"/>
        </w:rPr>
        <w:t>Használó</w:t>
      </w: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>),</w:t>
      </w:r>
    </w:p>
    <w:p w14:paraId="5868E685" w14:textId="77777777" w:rsidR="00A0441F" w:rsidRPr="00A0441F" w:rsidRDefault="00A0441F" w:rsidP="00A0441F">
      <w:pPr>
        <w:widowControl/>
        <w:suppressAutoHyphens w:val="0"/>
        <w:spacing w:before="120" w:after="120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(a továbbiakban a szerződő felek együttesen: </w:t>
      </w:r>
      <w:r w:rsidRPr="00A0441F">
        <w:rPr>
          <w:rFonts w:eastAsia="Times New Roman" w:cs="Times New Roman"/>
          <w:b/>
          <w:bCs/>
          <w:kern w:val="0"/>
          <w:lang w:eastAsia="hu-HU" w:bidi="ar-SA"/>
          <w14:ligatures w14:val="standardContextual"/>
        </w:rPr>
        <w:t>Felek</w:t>
      </w: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>)</w:t>
      </w:r>
    </w:p>
    <w:p w14:paraId="4B6052B5" w14:textId="77777777" w:rsidR="00A0441F" w:rsidRPr="00A0441F" w:rsidRDefault="00A0441F" w:rsidP="00A0441F">
      <w:pPr>
        <w:widowControl/>
        <w:suppressAutoHyphens w:val="0"/>
        <w:spacing w:before="360" w:after="36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>között az alábbi napon, helyen és feltételek szerint:</w:t>
      </w:r>
    </w:p>
    <w:p w14:paraId="4951D427" w14:textId="77777777" w:rsidR="00A0441F" w:rsidRPr="00A0441F" w:rsidRDefault="00A0441F" w:rsidP="00A0441F">
      <w:pPr>
        <w:widowControl/>
        <w:suppressAutoHyphens w:val="0"/>
        <w:spacing w:before="120" w:after="120"/>
        <w:rPr>
          <w:rFonts w:eastAsia="Times New Roman" w:cs="Times New Roman"/>
          <w:b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b/>
          <w:kern w:val="0"/>
          <w:lang w:eastAsia="hu-HU" w:bidi="ar-SA"/>
          <w14:ligatures w14:val="standardContextual"/>
        </w:rPr>
        <w:t xml:space="preserve">I. </w:t>
      </w:r>
      <w:r w:rsidRPr="00A0441F">
        <w:rPr>
          <w:rFonts w:eastAsia="Times New Roman" w:cs="Times New Roman"/>
          <w:b/>
          <w:caps/>
          <w:kern w:val="0"/>
          <w:lang w:eastAsia="hu-HU" w:bidi="ar-SA"/>
          <w14:ligatures w14:val="standardContextual"/>
        </w:rPr>
        <w:t>Preambulum</w:t>
      </w:r>
    </w:p>
    <w:p w14:paraId="6344B34F" w14:textId="77777777" w:rsidR="00A0441F" w:rsidRPr="00A0441F" w:rsidRDefault="00A0441F" w:rsidP="00A0441F">
      <w:pPr>
        <w:widowControl/>
        <w:numPr>
          <w:ilvl w:val="0"/>
          <w:numId w:val="2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b/>
          <w:i/>
          <w:iCs/>
          <w:lang w:val="x-none" w:eastAsia="en-US" w:bidi="ar-SA"/>
          <w14:ligatures w14:val="standardContextual"/>
        </w:rPr>
      </w:pPr>
      <w:r w:rsidRPr="00A0441F">
        <w:rPr>
          <w:rFonts w:eastAsia="Times New Roman" w:cs="Times New Roman"/>
          <w:bCs/>
          <w:lang w:val="x-none" w:eastAsia="en-US" w:bidi="ar-SA"/>
          <w14:ligatures w14:val="standardContextual"/>
        </w:rPr>
        <w:t>Szerződő felek rögzítik, hogy az egyes egészségügyi és egészségbiztosítási tárgyú kormányrendeletek módosításáról szóló 630/2022. (XII.30.) számú Kormányrendelettel módosított –</w:t>
      </w:r>
      <w:r w:rsidRPr="00A0441F">
        <w:rPr>
          <w:rFonts w:eastAsia="Times New Roman" w:cs="Times New Roman"/>
          <w:bCs/>
          <w:lang w:eastAsia="en-US" w:bidi="ar-SA"/>
          <w14:ligatures w14:val="standardContextual"/>
        </w:rPr>
        <w:t xml:space="preserve"> </w:t>
      </w:r>
      <w:r w:rsidRPr="00A0441F">
        <w:rPr>
          <w:rFonts w:eastAsia="Times New Roman" w:cs="Times New Roman"/>
          <w:bCs/>
          <w:lang w:val="x-none" w:eastAsia="en-US" w:bidi="ar-SA"/>
          <w14:ligatures w14:val="standardContextual"/>
        </w:rPr>
        <w:t xml:space="preserve">az Országos Mentőszolgálatról szóló – </w:t>
      </w:r>
      <w:r w:rsidRPr="00A0441F">
        <w:rPr>
          <w:rFonts w:eastAsia="Times New Roman" w:cs="Times New Roman"/>
          <w:bCs/>
          <w:lang w:eastAsia="en-US" w:bidi="ar-SA"/>
          <w14:ligatures w14:val="standardContextual"/>
        </w:rPr>
        <w:t xml:space="preserve">hatályos </w:t>
      </w:r>
      <w:r w:rsidRPr="00A0441F">
        <w:rPr>
          <w:rFonts w:eastAsia="Times New Roman" w:cs="Times New Roman"/>
          <w:bCs/>
          <w:lang w:val="x-none" w:eastAsia="en-US" w:bidi="ar-SA"/>
          <w14:ligatures w14:val="standardContextual"/>
        </w:rPr>
        <w:t xml:space="preserve">322/2006. (XII. 23.) Kormányrendelet 6.§ (10) bekezdése szerint </w:t>
      </w:r>
      <w:r w:rsidRPr="00A0441F">
        <w:rPr>
          <w:rFonts w:eastAsia="Times New Roman" w:cs="Times New Roman"/>
          <w:b/>
          <w:i/>
          <w:iCs/>
          <w:lang w:val="x-none" w:eastAsia="en-US" w:bidi="ar-SA"/>
          <w14:ligatures w14:val="standardContextual"/>
        </w:rPr>
        <w:t>„a Mentőszolgálat jogszabályban meghatározott esetben és módon részt vesz a háziorvosi, házi gyermekorvosi orvosi ügyeleti ellátásban, és koordinálja azt.”</w:t>
      </w:r>
      <w:r w:rsidRPr="00A0441F">
        <w:rPr>
          <w:rFonts w:eastAsia="Times New Roman" w:cs="Times New Roman"/>
          <w:bCs/>
          <w:i/>
          <w:iCs/>
          <w:lang w:val="x-none" w:eastAsia="en-US" w:bidi="ar-SA"/>
          <w14:ligatures w14:val="standardContextual"/>
        </w:rPr>
        <w:t xml:space="preserve"> </w:t>
      </w:r>
      <w:r w:rsidRPr="00A0441F">
        <w:rPr>
          <w:rFonts w:eastAsia="Times New Roman" w:cs="Times New Roman"/>
          <w:bCs/>
          <w:lang w:eastAsia="en-US" w:bidi="ar-SA"/>
          <w14:ligatures w14:val="standardContextual"/>
        </w:rPr>
        <w:t xml:space="preserve">Felek továbbá rögzítik, hogy az egészségügyi alapellátásról szóló hatályos 2015. évi CXXIII. törvény 6/A.§-ban előírt rendelkezés alapján </w:t>
      </w:r>
      <w:r w:rsidRPr="00A0441F">
        <w:rPr>
          <w:rFonts w:eastAsia="Times New Roman" w:cs="Times New Roman"/>
          <w:b/>
          <w:i/>
          <w:iCs/>
          <w:lang w:eastAsia="en-US" w:bidi="ar-SA"/>
          <w14:ligatures w14:val="standardContextual"/>
        </w:rPr>
        <w:t>„Az állami mentőszolgálat gondoskodik – az 5.§ (1) bekezdés c) pontjában foglalt kivétellel – az egészségügyi alapellátáshoz kapcsolódó háziorvosi és házi gyermekorvosi ügyeleti ellátásról.”</w:t>
      </w:r>
    </w:p>
    <w:p w14:paraId="5D9FC10D" w14:textId="77777777" w:rsidR="00A0441F" w:rsidRPr="00A0441F" w:rsidRDefault="00A0441F" w:rsidP="00A0441F">
      <w:pPr>
        <w:widowControl/>
        <w:numPr>
          <w:ilvl w:val="0"/>
          <w:numId w:val="2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iCs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iCs/>
          <w:kern w:val="0"/>
          <w:lang w:eastAsia="hu-HU" w:bidi="ar-SA"/>
          <w14:ligatures w14:val="standardContextual"/>
        </w:rPr>
        <w:t>Használó azzal a kéréssel fordult a Tulajdonoshoz, hogy az 1. pontban meghatározott közfeladata ellátása érdekében a Tulajdonos biztosítsa azon helyiségek használatát, melyek a Tulajdonos működési területén felmerülő egészségügyi alapellátáshoz kapcsolódó háziorvosi és házi gyermekorvosi ügyeleti ellátás megvalósítása érdekében szükségesek.</w:t>
      </w:r>
    </w:p>
    <w:p w14:paraId="54BE0A61" w14:textId="77777777" w:rsidR="00A0441F" w:rsidRPr="00A0441F" w:rsidRDefault="00A0441F" w:rsidP="00A0441F">
      <w:pPr>
        <w:widowControl/>
        <w:numPr>
          <w:ilvl w:val="0"/>
          <w:numId w:val="2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bCs/>
          <w:lang w:val="x-none" w:eastAsia="en-US" w:bidi="ar-SA"/>
          <w14:ligatures w14:val="standardContextual"/>
        </w:rPr>
      </w:pP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>Az államháztartásról szóló 2011. évi CXCV. törvény (a továbbiakban: Áht.) 3/A.§ (1) bekezdése értelmében közfeladat a jogszabályban meghatározott állami vagy önkormányzati feladat.</w:t>
      </w:r>
    </w:p>
    <w:p w14:paraId="19A11258" w14:textId="77777777" w:rsidR="00A0441F" w:rsidRPr="00A0441F" w:rsidRDefault="00A0441F" w:rsidP="00A0441F">
      <w:pPr>
        <w:widowControl/>
        <w:numPr>
          <w:ilvl w:val="0"/>
          <w:numId w:val="2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bCs/>
          <w:lang w:val="x-none" w:eastAsia="en-US" w:bidi="ar-SA"/>
          <w14:ligatures w14:val="standardContextual"/>
        </w:rPr>
      </w:pPr>
      <w:r w:rsidRPr="00A0441F">
        <w:rPr>
          <w:rFonts w:eastAsia="Times New Roman" w:cs="Times New Roman"/>
          <w:bCs/>
          <w:lang w:val="x-none" w:eastAsia="en-US" w:bidi="ar-SA"/>
          <w14:ligatures w14:val="standardContextual"/>
        </w:rPr>
        <w:t xml:space="preserve">Felek jelen Megállapodás aláírásával szerződést kötnek a II.1. pontban körülírt </w:t>
      </w:r>
      <w:r w:rsidRPr="00A0441F">
        <w:rPr>
          <w:rFonts w:eastAsia="Times New Roman" w:cs="Times New Roman"/>
          <w:bCs/>
          <w:lang w:eastAsia="en-US" w:bidi="ar-SA"/>
          <w14:ligatures w14:val="standardContextual"/>
        </w:rPr>
        <w:t xml:space="preserve">ingatlannak a Tulajdonos tulajdonát képező 3/4 tulajdoni hányadnak megfelelő </w:t>
      </w:r>
      <w:r w:rsidRPr="00A0441F">
        <w:rPr>
          <w:rFonts w:eastAsia="Times New Roman" w:cs="Times New Roman"/>
          <w:bCs/>
          <w:lang w:val="x-none" w:eastAsia="en-US" w:bidi="ar-SA"/>
          <w14:ligatures w14:val="standardContextual"/>
        </w:rPr>
        <w:t>ingatlan</w:t>
      </w:r>
      <w:r w:rsidRPr="00A0441F">
        <w:rPr>
          <w:rFonts w:eastAsia="Times New Roman" w:cs="Times New Roman"/>
          <w:bCs/>
          <w:lang w:eastAsia="en-US" w:bidi="ar-SA"/>
          <w14:ligatures w14:val="standardContextual"/>
        </w:rPr>
        <w:t>rész</w:t>
      </w:r>
      <w:r w:rsidRPr="00A0441F">
        <w:rPr>
          <w:rFonts w:eastAsia="Times New Roman" w:cs="Times New Roman"/>
          <w:bCs/>
          <w:lang w:val="x-none" w:eastAsia="en-US" w:bidi="ar-SA"/>
          <w14:ligatures w14:val="standardContextual"/>
        </w:rPr>
        <w:t xml:space="preserve"> ingyenes használatba adására vonatkozóan. </w:t>
      </w:r>
    </w:p>
    <w:p w14:paraId="53496B0C" w14:textId="77777777" w:rsidR="00A0441F" w:rsidRPr="00A0441F" w:rsidRDefault="00A0441F" w:rsidP="00A0441F">
      <w:pPr>
        <w:widowControl/>
        <w:numPr>
          <w:ilvl w:val="0"/>
          <w:numId w:val="2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lang w:val="x-none" w:eastAsia="en-US" w:bidi="ar-SA"/>
          <w14:ligatures w14:val="standardContextual"/>
        </w:rPr>
      </w:pP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A Használó kijelenti, hogy az Ingatlan használatba vétele 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 xml:space="preserve">az Országos Mentőszolgálatról szóló </w:t>
      </w:r>
      <w:r w:rsidRPr="00A0441F">
        <w:rPr>
          <w:rFonts w:eastAsia="Times New Roman" w:cs="Times New Roman"/>
          <w:bCs/>
          <w:lang w:val="x-none" w:eastAsia="en-US" w:bidi="ar-SA"/>
          <w14:ligatures w14:val="standardContextual"/>
        </w:rPr>
        <w:t>322/2006. (XII. 23.) Kormányrendelet 6.</w:t>
      </w: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>§ (10) bekezdése szerint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>i</w:t>
      </w: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 feladatok, (a továbbiakban: Közfeladat) megvalósítását szolgálja, ahhoz szükséges.</w:t>
      </w:r>
    </w:p>
    <w:p w14:paraId="429C8439" w14:textId="77777777" w:rsidR="00A0441F" w:rsidRPr="00A0441F" w:rsidRDefault="00A0441F" w:rsidP="00A0441F">
      <w:pPr>
        <w:widowControl/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</w:p>
    <w:p w14:paraId="098968E2" w14:textId="77777777" w:rsidR="00A0441F" w:rsidRPr="00A0441F" w:rsidRDefault="00A0441F" w:rsidP="00A0441F">
      <w:pPr>
        <w:widowControl/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</w:p>
    <w:p w14:paraId="77896856" w14:textId="77777777" w:rsidR="00A0441F" w:rsidRDefault="00A0441F" w:rsidP="00A0441F">
      <w:pPr>
        <w:widowControl/>
        <w:tabs>
          <w:tab w:val="left" w:pos="426"/>
        </w:tabs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</w:p>
    <w:p w14:paraId="39D754F6" w14:textId="77777777" w:rsidR="00A0441F" w:rsidRPr="00A0441F" w:rsidRDefault="00A0441F" w:rsidP="00A0441F">
      <w:pPr>
        <w:widowControl/>
        <w:tabs>
          <w:tab w:val="left" w:pos="426"/>
        </w:tabs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</w:p>
    <w:p w14:paraId="6D749AF5" w14:textId="77777777" w:rsidR="00A0441F" w:rsidRPr="00A0441F" w:rsidRDefault="00A0441F" w:rsidP="00A0441F">
      <w:pPr>
        <w:widowControl/>
        <w:suppressAutoHyphens w:val="0"/>
        <w:spacing w:before="240" w:after="240"/>
        <w:jc w:val="both"/>
        <w:rPr>
          <w:rFonts w:eastAsia="Times New Roman" w:cs="Times New Roman"/>
          <w:b/>
          <w:bCs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b/>
          <w:bCs/>
          <w:caps/>
          <w:kern w:val="0"/>
          <w:lang w:eastAsia="hu-HU" w:bidi="ar-SA"/>
          <w14:ligatures w14:val="standardContextual"/>
        </w:rPr>
        <w:lastRenderedPageBreak/>
        <w:t>II. Megállapodás tárgya és tartalma</w:t>
      </w:r>
    </w:p>
    <w:p w14:paraId="2D69A29D" w14:textId="77777777" w:rsidR="00A0441F" w:rsidRPr="00A0441F" w:rsidRDefault="00A0441F" w:rsidP="00A0441F">
      <w:pPr>
        <w:widowControl/>
        <w:numPr>
          <w:ilvl w:val="0"/>
          <w:numId w:val="10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A Felek rögzítik, hogy a </w:t>
      </w:r>
      <w:r w:rsidRPr="00A0441F">
        <w:rPr>
          <w:rFonts w:eastAsia="Times New Roman" w:cs="Times New Roman"/>
          <w:b/>
          <w:bCs/>
          <w:kern w:val="0"/>
          <w:lang w:eastAsia="hu-HU" w:bidi="ar-SA"/>
          <w14:ligatures w14:val="standardContextual"/>
        </w:rPr>
        <w:t>körmendi 1779 hrsz.</w:t>
      </w: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 alatt felvett, természetben Körmend, Rákóczi utca 92. szám alatt található, kivett mentőállomás megjelölésű ingatlan 3/4 tulajdoni hányada Körmend Város Önkormányzata (Tulajdonos), 1/4 tulajdoni hányada pedig a Magyar Állam tulajdona. A Magyar Állam tulajdonát képező tulajdoni hányadra az Országos Mentőszolgálat kezelői joga került bejegyzésre.</w:t>
      </w:r>
    </w:p>
    <w:p w14:paraId="48903362" w14:textId="77777777" w:rsidR="00A0441F" w:rsidRPr="00A0441F" w:rsidRDefault="00A0441F" w:rsidP="00A0441F">
      <w:pPr>
        <w:widowControl/>
        <w:numPr>
          <w:ilvl w:val="0"/>
          <w:numId w:val="10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A Felek megállapodnak abban, hogy </w:t>
      </w:r>
      <w:r w:rsidRPr="00A0441F">
        <w:rPr>
          <w:rFonts w:eastAsia="Times New Roman" w:cs="Times New Roman"/>
          <w:b/>
          <w:bCs/>
          <w:kern w:val="0"/>
          <w:lang w:eastAsia="hu-HU" w:bidi="ar-SA"/>
          <w14:ligatures w14:val="standardContextual"/>
        </w:rPr>
        <w:t>a Tulajdonos kizárólagos használatba adja, a Használó kizárólagos használatba veszi a II.1. pontban körülírt ingatlannak a Tulajdonos tulajdonát képező 3/4 tulajdoni hányadnak megfelelő ingatlanrészét</w:t>
      </w: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 (továbbiakban: Használattal érintett ingatlanrész).</w:t>
      </w:r>
    </w:p>
    <w:p w14:paraId="5F1001FA" w14:textId="77777777" w:rsidR="00A0441F" w:rsidRPr="00A0441F" w:rsidRDefault="00A0441F" w:rsidP="00A0441F">
      <w:pPr>
        <w:widowControl/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</w:p>
    <w:p w14:paraId="0428C9B0" w14:textId="77777777" w:rsidR="00A0441F" w:rsidRPr="00A0441F" w:rsidRDefault="00A0441F" w:rsidP="00A0441F">
      <w:pPr>
        <w:widowControl/>
        <w:suppressAutoHyphens w:val="0"/>
        <w:spacing w:before="240" w:after="240"/>
        <w:jc w:val="both"/>
        <w:rPr>
          <w:rFonts w:eastAsia="Times New Roman" w:cs="Times New Roman"/>
          <w:b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b/>
          <w:kern w:val="0"/>
          <w:lang w:eastAsia="hu-HU" w:bidi="ar-SA"/>
          <w14:ligatures w14:val="standardContextual"/>
        </w:rPr>
        <w:t xml:space="preserve">III. </w:t>
      </w:r>
      <w:r w:rsidRPr="00A0441F">
        <w:rPr>
          <w:rFonts w:eastAsia="Times New Roman" w:cs="Times New Roman"/>
          <w:b/>
          <w:caps/>
          <w:kern w:val="0"/>
          <w:lang w:eastAsia="hu-HU" w:bidi="ar-SA"/>
          <w14:ligatures w14:val="standardContextual"/>
        </w:rPr>
        <w:t>A használati jogviszony időtartama, birtokátruházás</w:t>
      </w:r>
    </w:p>
    <w:p w14:paraId="2BCE0DB3" w14:textId="77777777" w:rsidR="00A0441F" w:rsidRPr="00A0441F" w:rsidRDefault="00A0441F" w:rsidP="00A0441F">
      <w:pPr>
        <w:widowControl/>
        <w:numPr>
          <w:ilvl w:val="3"/>
          <w:numId w:val="3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lang w:val="x-none" w:eastAsia="en-US" w:bidi="ar-SA"/>
          <w14:ligatures w14:val="standardContextual"/>
        </w:rPr>
      </w:pP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Felek kijelentik, hogy 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>j</w:t>
      </w:r>
      <w:proofErr w:type="spellStart"/>
      <w:r w:rsidRPr="00A0441F">
        <w:rPr>
          <w:rFonts w:eastAsia="Times New Roman" w:cs="Times New Roman"/>
          <w:lang w:val="x-none" w:eastAsia="en-US" w:bidi="ar-SA"/>
          <w14:ligatures w14:val="standardContextual"/>
        </w:rPr>
        <w:t>elen</w:t>
      </w:r>
      <w:proofErr w:type="spellEnd"/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 Megállapodást határozatlan időtartamra kötik.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 xml:space="preserve"> A </w:t>
      </w:r>
      <w:r w:rsidRPr="00A0441F">
        <w:rPr>
          <w:rFonts w:eastAsia="Times New Roman" w:cs="Times New Roman"/>
          <w:b/>
          <w:bCs/>
          <w:lang w:eastAsia="en-US" w:bidi="ar-SA"/>
          <w14:ligatures w14:val="standardContextual"/>
        </w:rPr>
        <w:t xml:space="preserve">Tulajdonos azonban kijelenti, hogy a II.1. pontban rögzített ingatlannak a tulajdonában álló 3/4 tulajdoni hányadát szándékában áll értékesíteni a Magyar Állam javára, tekintettel arra, hogy a Magyar Állam már tulajdonosa az ingatlannak, és az 1. pont szerinti jogszabályokból kifolyólag a Használó már az egész ingatlan használója lesz, míg a Tulajdonos már nem folytat tevékenységet az ingatlanban, így tulajdonjogának fenntartásához nem fűződik érdeke. 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 xml:space="preserve">A szerződő felek megállapodnak abban, hogy amennyiben ezen adásvételi szerződés megkötésre kerül, abban az esetben jelen Megállapodás minden további intézkedés és jognyilatkozat nélkül megszűnik a felek között azon a napon, amikor az adásvételi szerződés létrejön a Tulajdonos és a Magyar Állam között.  </w:t>
      </w:r>
    </w:p>
    <w:p w14:paraId="1AF05EAD" w14:textId="77777777" w:rsidR="00A0441F" w:rsidRPr="00A0441F" w:rsidRDefault="00A0441F" w:rsidP="00A0441F">
      <w:pPr>
        <w:widowControl/>
        <w:numPr>
          <w:ilvl w:val="3"/>
          <w:numId w:val="3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lang w:val="x-none" w:eastAsia="en-US" w:bidi="ar-SA"/>
          <w14:ligatures w14:val="standardContextual"/>
        </w:rPr>
      </w:pP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Felek rögzítik, hogy 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>Tulajdonos</w:t>
      </w: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 a Használattal érintett 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 xml:space="preserve">ingatlanrész </w:t>
      </w: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birtokát a Használó részére 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>2023. december 1. napján adja</w:t>
      </w: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 át.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 xml:space="preserve"> A birtokbaadásra jegyzőkönyv felvétele mellett a </w:t>
      </w: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>Felek által előre egyeztetett időpontban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 xml:space="preserve"> kerül sor.</w:t>
      </w:r>
    </w:p>
    <w:p w14:paraId="126CD3BD" w14:textId="77777777" w:rsidR="00A0441F" w:rsidRPr="00A0441F" w:rsidRDefault="00A0441F" w:rsidP="00A0441F">
      <w:pPr>
        <w:widowControl/>
        <w:numPr>
          <w:ilvl w:val="3"/>
          <w:numId w:val="3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lang w:val="x-none" w:eastAsia="en-US" w:bidi="ar-SA"/>
          <w14:ligatures w14:val="standardContextual"/>
        </w:rPr>
      </w:pP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Felek a Használattal érintett 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>ingatlanrész</w:t>
      </w: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 birtokátruházásáról jegyzőkönyvet vesznek fel, amely tartalmazza különösen: a birtokátruházás tényét, helyét-időpontját, az 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>i</w:t>
      </w:r>
      <w:proofErr w:type="spellStart"/>
      <w:r w:rsidRPr="00A0441F">
        <w:rPr>
          <w:rFonts w:eastAsia="Times New Roman" w:cs="Times New Roman"/>
          <w:lang w:val="x-none" w:eastAsia="en-US" w:bidi="ar-SA"/>
          <w14:ligatures w14:val="standardContextual"/>
        </w:rPr>
        <w:t>ngatlan</w:t>
      </w:r>
      <w:proofErr w:type="spellEnd"/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 állagát, fényképmelléklettel (a továbbiakban: Birtokátruházási Jegyzőkönyv). A Használó a Birtokátruházási Jegyzőkönyv aláírásával az abban rögzített állapot szerinti birtokátruházás tényét elismeri.</w:t>
      </w:r>
    </w:p>
    <w:p w14:paraId="7403B8AC" w14:textId="77777777" w:rsidR="00A0441F" w:rsidRPr="00A0441F" w:rsidRDefault="00A0441F" w:rsidP="00A0441F">
      <w:pPr>
        <w:widowControl/>
        <w:suppressAutoHyphens w:val="0"/>
        <w:spacing w:before="120" w:after="120"/>
        <w:ind w:left="567"/>
        <w:jc w:val="both"/>
        <w:rPr>
          <w:rFonts w:eastAsia="Times New Roman" w:cs="Times New Roman"/>
          <w:lang w:eastAsia="en-US" w:bidi="ar-SA"/>
          <w14:ligatures w14:val="standardContextual"/>
        </w:rPr>
      </w:pPr>
      <w:r w:rsidRPr="00A0441F">
        <w:rPr>
          <w:rFonts w:eastAsia="Times New Roman" w:cs="Times New Roman"/>
          <w:b/>
          <w:bCs/>
          <w:lang w:eastAsia="en-US" w:bidi="ar-SA"/>
          <w14:ligatures w14:val="standardContextual"/>
        </w:rPr>
        <w:t xml:space="preserve">Az ingóságok 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 xml:space="preserve">tekintetében a Tulajdonos és az ügyeletet jelenleg működtető szervezet, Körmend és Kistérsége Önkormányzati Társulás, valamint az Országos Mentőszolgálat </w:t>
      </w:r>
      <w:r w:rsidRPr="00A0441F">
        <w:rPr>
          <w:rFonts w:eastAsia="Times New Roman" w:cs="Times New Roman"/>
          <w:b/>
          <w:bCs/>
          <w:lang w:eastAsia="en-US" w:bidi="ar-SA"/>
          <w14:ligatures w14:val="standardContextual"/>
        </w:rPr>
        <w:t>külön háromoldalú megállapodást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>, és átadás-átvételi jegyzőkönyvet készít.</w:t>
      </w:r>
    </w:p>
    <w:p w14:paraId="4DD09578" w14:textId="77777777" w:rsidR="00A0441F" w:rsidRPr="00A0441F" w:rsidRDefault="00A0441F" w:rsidP="00A0441F">
      <w:pPr>
        <w:widowControl/>
        <w:numPr>
          <w:ilvl w:val="3"/>
          <w:numId w:val="3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lang w:val="x-none" w:eastAsia="en-US" w:bidi="ar-SA"/>
          <w14:ligatures w14:val="standardContextual"/>
        </w:rPr>
      </w:pP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A Tulajdonos a Használattal érintett 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>ingatlanrész</w:t>
      </w: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 birtokát és 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>a</w:t>
      </w: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 használati jogát a Használó által megtekintett állapotban ruházza át a Használó részére.</w:t>
      </w:r>
    </w:p>
    <w:p w14:paraId="56030784" w14:textId="77777777" w:rsidR="00A0441F" w:rsidRPr="00A0441F" w:rsidRDefault="00A0441F" w:rsidP="00A0441F">
      <w:pPr>
        <w:widowControl/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</w:p>
    <w:p w14:paraId="4D443482" w14:textId="77777777" w:rsidR="00A0441F" w:rsidRPr="00A0441F" w:rsidRDefault="00A0441F" w:rsidP="00A0441F">
      <w:pPr>
        <w:widowControl/>
        <w:suppressAutoHyphens w:val="0"/>
        <w:spacing w:before="240" w:after="240"/>
        <w:jc w:val="both"/>
        <w:rPr>
          <w:rFonts w:eastAsia="Times New Roman" w:cs="Times New Roman"/>
          <w:b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b/>
          <w:kern w:val="0"/>
          <w:lang w:eastAsia="hu-HU" w:bidi="ar-SA"/>
          <w14:ligatures w14:val="standardContextual"/>
        </w:rPr>
        <w:t xml:space="preserve">IV. </w:t>
      </w:r>
      <w:r w:rsidRPr="00A0441F">
        <w:rPr>
          <w:rFonts w:eastAsia="Times New Roman" w:cs="Times New Roman"/>
          <w:b/>
          <w:caps/>
          <w:kern w:val="0"/>
          <w:lang w:eastAsia="hu-HU" w:bidi="ar-SA"/>
          <w14:ligatures w14:val="standardContextual"/>
        </w:rPr>
        <w:t>A Megállapodás megszűnése</w:t>
      </w:r>
    </w:p>
    <w:p w14:paraId="4C9F4C19" w14:textId="77777777" w:rsidR="00A0441F" w:rsidRPr="00A0441F" w:rsidRDefault="00A0441F" w:rsidP="00A0441F">
      <w:pPr>
        <w:widowControl/>
        <w:numPr>
          <w:ilvl w:val="6"/>
          <w:numId w:val="3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lang w:val="x-none" w:eastAsia="en-US" w:bidi="ar-SA"/>
          <w14:ligatures w14:val="standardContextual"/>
        </w:rPr>
      </w:pPr>
      <w:r w:rsidRPr="00A0441F">
        <w:rPr>
          <w:rFonts w:eastAsia="Times New Roman" w:cs="Times New Roman"/>
          <w:lang w:eastAsia="en-US" w:bidi="ar-SA"/>
          <w14:ligatures w14:val="standardContextual"/>
        </w:rPr>
        <w:t>J</w:t>
      </w:r>
      <w:proofErr w:type="spellStart"/>
      <w:r w:rsidRPr="00A0441F">
        <w:rPr>
          <w:rFonts w:eastAsia="Times New Roman" w:cs="Times New Roman"/>
          <w:lang w:val="x-none" w:eastAsia="en-US" w:bidi="ar-SA"/>
          <w14:ligatures w14:val="standardContextual"/>
        </w:rPr>
        <w:t>elen</w:t>
      </w:r>
      <w:proofErr w:type="spellEnd"/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 Megállapodás megszűnik:</w:t>
      </w:r>
    </w:p>
    <w:p w14:paraId="16373200" w14:textId="77777777" w:rsidR="00A0441F" w:rsidRPr="00A0441F" w:rsidRDefault="00A0441F" w:rsidP="00A0441F">
      <w:pPr>
        <w:widowControl/>
        <w:numPr>
          <w:ilvl w:val="0"/>
          <w:numId w:val="4"/>
        </w:numPr>
        <w:suppressAutoHyphens w:val="0"/>
        <w:spacing w:before="120" w:after="120"/>
        <w:ind w:left="851" w:hanging="284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a Közfeladat megszűnésével, </w:t>
      </w:r>
    </w:p>
    <w:p w14:paraId="5E85F873" w14:textId="77777777" w:rsidR="00A0441F" w:rsidRPr="00A0441F" w:rsidRDefault="00A0441F" w:rsidP="00A0441F">
      <w:pPr>
        <w:widowControl/>
        <w:numPr>
          <w:ilvl w:val="0"/>
          <w:numId w:val="4"/>
        </w:numPr>
        <w:suppressAutoHyphens w:val="0"/>
        <w:spacing w:before="120" w:after="120"/>
        <w:ind w:left="851" w:hanging="284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>Megállapodás közös megegyezéssel történő megszüntetésével,</w:t>
      </w:r>
    </w:p>
    <w:p w14:paraId="5499346F" w14:textId="77777777" w:rsidR="00A0441F" w:rsidRPr="00A0441F" w:rsidRDefault="00A0441F" w:rsidP="00A0441F">
      <w:pPr>
        <w:widowControl/>
        <w:numPr>
          <w:ilvl w:val="0"/>
          <w:numId w:val="4"/>
        </w:numPr>
        <w:suppressAutoHyphens w:val="0"/>
        <w:spacing w:before="120" w:after="120"/>
        <w:ind w:left="851" w:hanging="284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a Ptk. </w:t>
      </w:r>
      <w:proofErr w:type="gramStart"/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>6:359.§</w:t>
      </w:r>
      <w:proofErr w:type="gramEnd"/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 (4) bekezdésében, valamint a jelen Megállapodásban foglaltak szerinti azonnali hatályú felmondás esetén,</w:t>
      </w:r>
    </w:p>
    <w:p w14:paraId="147D6C4E" w14:textId="77777777" w:rsidR="00A0441F" w:rsidRPr="00A0441F" w:rsidRDefault="00A0441F" w:rsidP="00A0441F">
      <w:pPr>
        <w:widowControl/>
        <w:numPr>
          <w:ilvl w:val="0"/>
          <w:numId w:val="4"/>
        </w:numPr>
        <w:suppressAutoHyphens w:val="0"/>
        <w:spacing w:before="120" w:after="120"/>
        <w:ind w:left="851" w:hanging="284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>a Használó jogutód nélküli megszűnésével,</w:t>
      </w:r>
    </w:p>
    <w:p w14:paraId="2AB0A7FB" w14:textId="77777777" w:rsidR="00A0441F" w:rsidRPr="00A0441F" w:rsidRDefault="00A0441F" w:rsidP="00A0441F">
      <w:pPr>
        <w:widowControl/>
        <w:numPr>
          <w:ilvl w:val="0"/>
          <w:numId w:val="4"/>
        </w:numPr>
        <w:suppressAutoHyphens w:val="0"/>
        <w:spacing w:before="120" w:after="120"/>
        <w:ind w:left="851" w:hanging="284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lastRenderedPageBreak/>
        <w:t>amennyiben az Ingatlan Használó vagyonkezelésébe kerül,</w:t>
      </w:r>
    </w:p>
    <w:p w14:paraId="56291223" w14:textId="77777777" w:rsidR="00A0441F" w:rsidRPr="00A0441F" w:rsidRDefault="00A0441F" w:rsidP="00A0441F">
      <w:pPr>
        <w:widowControl/>
        <w:numPr>
          <w:ilvl w:val="0"/>
          <w:numId w:val="4"/>
        </w:numPr>
        <w:suppressAutoHyphens w:val="0"/>
        <w:spacing w:before="120" w:after="120"/>
        <w:ind w:left="851" w:hanging="284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>Tulajdonos általi, Ptk. 6:359.§ (2) bekezdése szerinti rendes felmondással, amely esetben a felmondási idő 30 nap.</w:t>
      </w:r>
    </w:p>
    <w:p w14:paraId="00A9AD46" w14:textId="77777777" w:rsidR="00A0441F" w:rsidRPr="00A0441F" w:rsidRDefault="00A0441F" w:rsidP="00A0441F">
      <w:pPr>
        <w:widowControl/>
        <w:numPr>
          <w:ilvl w:val="0"/>
          <w:numId w:val="4"/>
        </w:numPr>
        <w:suppressAutoHyphens w:val="0"/>
        <w:spacing w:before="120" w:after="120"/>
        <w:ind w:left="851" w:hanging="284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>III.1.) pontban írt feltétele bekövetkeztével.</w:t>
      </w:r>
    </w:p>
    <w:p w14:paraId="086900C5" w14:textId="77777777" w:rsidR="00A0441F" w:rsidRPr="00A0441F" w:rsidRDefault="00A0441F" w:rsidP="00A0441F">
      <w:pPr>
        <w:widowControl/>
        <w:numPr>
          <w:ilvl w:val="6"/>
          <w:numId w:val="3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lang w:val="x-none" w:eastAsia="en-US" w:bidi="ar-SA"/>
          <w14:ligatures w14:val="standardContextual"/>
        </w:rPr>
      </w:pP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>A Tulajdonos a jelen Megállapodást, kártalanítás nélkül, azonnali hatállyal felmondhatja, ha:</w:t>
      </w:r>
    </w:p>
    <w:p w14:paraId="3F4F2ABB" w14:textId="77777777" w:rsidR="00A0441F" w:rsidRPr="00A0441F" w:rsidRDefault="00A0441F" w:rsidP="00A0441F">
      <w:pPr>
        <w:widowControl/>
        <w:numPr>
          <w:ilvl w:val="0"/>
          <w:numId w:val="5"/>
        </w:numPr>
        <w:suppressAutoHyphens w:val="0"/>
        <w:spacing w:before="120" w:after="120"/>
        <w:ind w:left="851" w:hanging="284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>a Használó az Ingatlanon kárt okoz vagy magatartása közvetlenül károkozással fenyeget;</w:t>
      </w:r>
    </w:p>
    <w:p w14:paraId="5B2730DF" w14:textId="77777777" w:rsidR="00A0441F" w:rsidRPr="00A0441F" w:rsidRDefault="00A0441F" w:rsidP="00A0441F">
      <w:pPr>
        <w:widowControl/>
        <w:numPr>
          <w:ilvl w:val="0"/>
          <w:numId w:val="5"/>
        </w:numPr>
        <w:suppressAutoHyphens w:val="0"/>
        <w:spacing w:before="120" w:after="120"/>
        <w:ind w:left="851" w:hanging="284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a Használó jogszabályból vagy jelen Megállapodásból eredő lényeges kötelezettségét felróható módon megszegi; </w:t>
      </w:r>
    </w:p>
    <w:p w14:paraId="098AB095" w14:textId="77777777" w:rsidR="00A0441F" w:rsidRPr="00A0441F" w:rsidRDefault="00A0441F" w:rsidP="00A0441F">
      <w:pPr>
        <w:widowControl/>
        <w:numPr>
          <w:ilvl w:val="0"/>
          <w:numId w:val="5"/>
        </w:numPr>
        <w:suppressAutoHyphens w:val="0"/>
        <w:spacing w:before="120" w:after="120"/>
        <w:ind w:left="851" w:hanging="284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>a Használó az állami vagyon hasznosítására irányuló korábbi - három évnél nem régebben lezárult - eljárásban hamis adatot szolgáltatott, és ezért az eljárásból kizárták;</w:t>
      </w:r>
    </w:p>
    <w:p w14:paraId="28A5083E" w14:textId="77777777" w:rsidR="00A0441F" w:rsidRPr="00A0441F" w:rsidRDefault="00A0441F" w:rsidP="00A0441F">
      <w:pPr>
        <w:widowControl/>
        <w:numPr>
          <w:ilvl w:val="0"/>
          <w:numId w:val="5"/>
        </w:numPr>
        <w:suppressAutoHyphens w:val="0"/>
        <w:spacing w:before="120" w:after="120"/>
        <w:ind w:left="851" w:hanging="284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>a Használó a Használattal érintett ingatlanrészt nem Közfeladat ellátása céljából használja.</w:t>
      </w:r>
    </w:p>
    <w:p w14:paraId="5E39EA45" w14:textId="77777777" w:rsidR="00A0441F" w:rsidRPr="00A0441F" w:rsidRDefault="00A0441F" w:rsidP="00A0441F">
      <w:pPr>
        <w:widowControl/>
        <w:tabs>
          <w:tab w:val="left" w:pos="851"/>
        </w:tabs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</w:p>
    <w:p w14:paraId="6EDD384C" w14:textId="77777777" w:rsidR="00A0441F" w:rsidRPr="00A0441F" w:rsidRDefault="00A0441F" w:rsidP="00A0441F">
      <w:pPr>
        <w:widowControl/>
        <w:suppressAutoHyphens w:val="0"/>
        <w:spacing w:before="240" w:after="240"/>
        <w:jc w:val="both"/>
        <w:rPr>
          <w:rFonts w:eastAsia="Times New Roman" w:cs="Times New Roman"/>
          <w:b/>
          <w:caps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b/>
          <w:bCs/>
          <w:caps/>
          <w:kern w:val="0"/>
          <w:lang w:eastAsia="hu-HU" w:bidi="ar-SA"/>
          <w14:ligatures w14:val="standardContextual"/>
        </w:rPr>
        <w:t>V. Az ingatlannal kapcsolatos kötelezettségek és költségek</w:t>
      </w:r>
    </w:p>
    <w:p w14:paraId="37C5B6A4" w14:textId="77777777" w:rsidR="00A0441F" w:rsidRPr="00A0441F" w:rsidRDefault="00A0441F" w:rsidP="00A0441F">
      <w:pPr>
        <w:widowControl/>
        <w:numPr>
          <w:ilvl w:val="0"/>
          <w:numId w:val="6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A Használattal érintett ingatlanrész átadására jelen Megállapodás Preambulum részében meghatározott Közfeladat ellátása okán </w:t>
      </w:r>
      <w:r w:rsidRPr="00A0441F">
        <w:rPr>
          <w:rFonts w:eastAsia="Times New Roman" w:cs="Times New Roman"/>
          <w:b/>
          <w:bCs/>
          <w:kern w:val="0"/>
          <w:lang w:eastAsia="hu-HU" w:bidi="ar-SA"/>
          <w14:ligatures w14:val="standardContextual"/>
        </w:rPr>
        <w:t>ingyenesen</w:t>
      </w: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 kerül sor. Használó kijelenti, hogy a Használattal érintett ingatlanrész teljes egészében szükséges a Közfeladat ellátásához.</w:t>
      </w:r>
    </w:p>
    <w:p w14:paraId="36FC954F" w14:textId="77777777" w:rsidR="00A0441F" w:rsidRPr="00A0441F" w:rsidRDefault="00A0441F" w:rsidP="00A0441F">
      <w:pPr>
        <w:widowControl/>
        <w:numPr>
          <w:ilvl w:val="0"/>
          <w:numId w:val="6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>Felek megállapodnak abban, hogy jelen Megállapodás fennállása idején a Használattal érintett ingatlanrész tekintetében a jelen szerződésben meghatározott költségeket, továbbá, a használattal összefüggő veszélyt és kárt – a használat időtartama alatt – a Használó viseli.</w:t>
      </w:r>
    </w:p>
    <w:p w14:paraId="12F8C87A" w14:textId="77777777" w:rsidR="00A0441F" w:rsidRPr="00A0441F" w:rsidRDefault="00A0441F" w:rsidP="00A0441F">
      <w:pPr>
        <w:widowControl/>
        <w:numPr>
          <w:ilvl w:val="0"/>
          <w:numId w:val="6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Használó köteles a Használattal érintett ingatlanrész értékét megőrizni, azok állagának megóvásáról, karbantartásáról, működtetéséről gondoskodni. Ennek költségei a Használót terhelik. A Használó az ingatlanban felújítást csak a Tulajdonos előzetes hozzájárulásával végezhet, a felújítás tárgyáról, műszaki tartalmáról, költségeiről, a felújítás megrendeléséről a Használó előzetesen, írásban egyeztetni köteles a Tulajdonossal, ennek elmaradása esetén a Használó semmilyen igénnyel, követeléssel nem élhet a Tulajdonossal szemben. A Tulajdonos kijelenti, hogy a III.1. pontban írtaknak megfelelően el kívánja adni tulajdonostársának, a Magyar Államnak az ingatlanban lévő tulajdonjogát, így az ingatlanban beruházást, felújítást nem szeretne már eszközölni (legfőképpen forráshiány miatt). </w:t>
      </w:r>
    </w:p>
    <w:p w14:paraId="6D2F9C73" w14:textId="77777777" w:rsidR="00A0441F" w:rsidRPr="00A0441F" w:rsidRDefault="00A0441F" w:rsidP="00A0441F">
      <w:pPr>
        <w:widowControl/>
        <w:numPr>
          <w:ilvl w:val="0"/>
          <w:numId w:val="6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>A használó az Ingatlant rendeltetésének, jelen Megállapodásnak, valamint a rendes gazdálkodás szabályainak megfelelően, a közvagyont használó személytől elvárható gondossággal birtokolhatja, használhatja.</w:t>
      </w:r>
    </w:p>
    <w:p w14:paraId="5691E774" w14:textId="77777777" w:rsidR="00A0441F" w:rsidRPr="00A0441F" w:rsidRDefault="00A0441F" w:rsidP="00A0441F">
      <w:pPr>
        <w:widowControl/>
        <w:numPr>
          <w:ilvl w:val="0"/>
          <w:numId w:val="6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Használó jelenleg is hatályos szerződésekkel rendelkezik a közüzemi szolgáltatókkal, így a közüzemi díjakat a 2023. november 30-ig terjedő fogyasztási időszakra vonatkozóan a Használó </w:t>
      </w:r>
      <w:proofErr w:type="spellStart"/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>továbbszámlázza</w:t>
      </w:r>
      <w:proofErr w:type="spellEnd"/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 az ügyeletet működtető szervezet részére. Az átadás napjától, tehát 2023. december 1-től az Ingatlan fenntartásának költségei a Használót terhelik, továbbá a Használó köteles viselni az Ingatlan használatához fűződő </w:t>
      </w:r>
      <w:proofErr w:type="spellStart"/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>közterheket</w:t>
      </w:r>
      <w:proofErr w:type="spellEnd"/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 és közüzemi díjakat.</w:t>
      </w:r>
    </w:p>
    <w:p w14:paraId="36693AC3" w14:textId="77777777" w:rsidR="00A0441F" w:rsidRPr="00A0441F" w:rsidRDefault="00A0441F" w:rsidP="00A0441F">
      <w:pPr>
        <w:widowControl/>
        <w:numPr>
          <w:ilvl w:val="0"/>
          <w:numId w:val="6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>A Használattal érintett ingatlanrész használata során a Használó által a Tulajdonosnak, vagy harmadik személynek okozott károkért a Használó felel.</w:t>
      </w:r>
    </w:p>
    <w:p w14:paraId="7E001AB6" w14:textId="3BA44971" w:rsidR="00A0441F" w:rsidRPr="00A0441F" w:rsidRDefault="00A0441F" w:rsidP="00A0441F">
      <w:pPr>
        <w:widowControl/>
        <w:numPr>
          <w:ilvl w:val="0"/>
          <w:numId w:val="6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>A Tulajdonos a III.2. pontban foglalt időponttól kezdődően biztosítja az ingatlan Használó általi zavartalan használatát. Tulajdonos szavatosságot vállal azért, hogy a szerződés tárgyát képező vagyonra vonatkozóan Feleken kívül harmadik személynek nincs olyan joga, amely Használót használati jogának gyakorlásában korlátozná, vagy akadályozná.</w:t>
      </w:r>
    </w:p>
    <w:p w14:paraId="650DAA15" w14:textId="77777777" w:rsidR="00A0441F" w:rsidRPr="00A0441F" w:rsidRDefault="00A0441F" w:rsidP="00A0441F">
      <w:pPr>
        <w:widowControl/>
        <w:numPr>
          <w:ilvl w:val="0"/>
          <w:numId w:val="6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Használó köteles az ingatlant </w:t>
      </w:r>
      <w:proofErr w:type="spellStart"/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>rendeltetésszerűen</w:t>
      </w:r>
      <w:proofErr w:type="spellEnd"/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 használni, és minden olyan kárt megtéríteni a Tulajdonos részére, amely a nem rendeltetésszerű használatból ered. Használó felel minden </w:t>
      </w: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lastRenderedPageBreak/>
        <w:t>olyan kárért, amelyet az ingatlanrész rendeltetésellenes használatával a Tulajdonosnak, illetve harmadik személynek okoz, ideértve a hatósági és jogszabályi előírások be nem tartásával okozott károkat is.</w:t>
      </w:r>
    </w:p>
    <w:p w14:paraId="5842CC1B" w14:textId="77777777" w:rsidR="00A0441F" w:rsidRPr="00A0441F" w:rsidRDefault="00A0441F" w:rsidP="00A0441F">
      <w:pPr>
        <w:widowControl/>
        <w:numPr>
          <w:ilvl w:val="0"/>
          <w:numId w:val="6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b/>
          <w:bCs/>
          <w:kern w:val="0"/>
          <w:lang w:eastAsia="hu-HU" w:bidi="ar-SA"/>
          <w14:ligatures w14:val="standardContextual"/>
        </w:rPr>
        <w:t>Tulajdonos az ingatlanra hatályos</w:t>
      </w: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 </w:t>
      </w:r>
      <w:r w:rsidRPr="00A0441F">
        <w:rPr>
          <w:rFonts w:eastAsia="Times New Roman" w:cs="Times New Roman"/>
          <w:b/>
          <w:bCs/>
          <w:kern w:val="0"/>
          <w:lang w:eastAsia="hu-HU" w:bidi="ar-SA"/>
          <w14:ligatures w14:val="standardContextual"/>
        </w:rPr>
        <w:t>vagyonbiztosítási szerződéssel rendelkezik, de a használatba adással a Tulajdonos felmondja az általa megkötött biztosítást az ingatlanra vonatkozóan</w:t>
      </w: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 tekintettel arra, hogy a Tulajdonos már semmilyen tevékenységet nem végez az ingatlanban, így a Használó köteles az egész ingatlanra vonatkozó vagyonbiztosítást kötni.   Az ingatlanrészben lévő, Használó tulajdonát képező, a jelen megállapodás tárgyát nem képező vagyontárgyak tekintetében a vagyonbiztosítás megkötése Használó feladata.</w:t>
      </w:r>
    </w:p>
    <w:p w14:paraId="159D17E7" w14:textId="77777777" w:rsidR="00A0441F" w:rsidRPr="00A0441F" w:rsidRDefault="00A0441F" w:rsidP="00A0441F">
      <w:pPr>
        <w:widowControl/>
        <w:numPr>
          <w:ilvl w:val="0"/>
          <w:numId w:val="6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>Használó jelen Megállapodás aláírásával kifejezetten nyilatkozik arról és kötelezettséget vállal arra, hogy jelen Megállapodás hatályának fennállása alatt a Használattal érintett ingatlanrészen környezetkárosító tevékenységet sem ő, sem vele bármilyen jogviszonyban álló harmadik személy nem folytat. Amennyiben ennek ellenére a Használattal érintett ingatlanrész jelen Megállapodás hatályának fennállása alatt környezeti károsodást szenved, Használó, köteles a kármentesítést a károsodásról való tudomásszerzését követően haladéktalanul, saját költségén elvégezni vagy elvégeztetni, egyidejűleg a károsodás tényéről és a megtett intézkedésekről Tulajdonost írásban értesíteni. Használó felel a károsodástól mentes környezeti állapot megőrzéséért.</w:t>
      </w:r>
    </w:p>
    <w:p w14:paraId="46AAC891" w14:textId="77777777" w:rsidR="00A0441F" w:rsidRPr="00A0441F" w:rsidRDefault="00A0441F" w:rsidP="00A0441F">
      <w:pPr>
        <w:widowControl/>
        <w:numPr>
          <w:ilvl w:val="0"/>
          <w:numId w:val="6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>A Használattal érintett ingatlanrész használata nem zavarhatja környezetének képét, és a környezetében lakók nyugalmát. A Használó köteles megtenni minden olyan intézkedést, amely a közrend, köznyugalom és közerkölcs védelme érdekében szükséges.</w:t>
      </w:r>
    </w:p>
    <w:p w14:paraId="20DD3FBD" w14:textId="77777777" w:rsidR="00A0441F" w:rsidRPr="00A0441F" w:rsidRDefault="00A0441F" w:rsidP="00A0441F">
      <w:pPr>
        <w:widowControl/>
        <w:numPr>
          <w:ilvl w:val="0"/>
          <w:numId w:val="6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>Használó tudomásul veszi, hogy amennyiben jelen Megállapodás megszűnik, köteles megszűnést követő 5 napon belül a Használattal érintett ingatlanrészt a birtokátruházáskor fennálló állapotnak megfelelően visszaadni. A jelen pont szerinti munkálatokkal kapcsolatos költségek, díjak a Használót terhelik.</w:t>
      </w:r>
    </w:p>
    <w:p w14:paraId="62E30010" w14:textId="77777777" w:rsidR="00A0441F" w:rsidRPr="00A0441F" w:rsidRDefault="00A0441F" w:rsidP="00A0441F">
      <w:pPr>
        <w:widowControl/>
        <w:numPr>
          <w:ilvl w:val="0"/>
          <w:numId w:val="6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Felek rögzítik, hogy Használót az Ingatlan használatáért – a jelen Megállapodásban rögzítetteken felül – a Tulajdonos felé díjfizetési kötelezettség nem terheli. </w:t>
      </w:r>
    </w:p>
    <w:p w14:paraId="39864DD0" w14:textId="77777777" w:rsidR="00A0441F" w:rsidRPr="00A0441F" w:rsidRDefault="00A0441F" w:rsidP="00A0441F">
      <w:pPr>
        <w:widowControl/>
        <w:numPr>
          <w:ilvl w:val="0"/>
          <w:numId w:val="6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>Használó tudomásul veszi, hogy kizárólag a Közfeladata ellátása körében jogosult a Használattal érintett ingatlanrészt</w:t>
      </w:r>
      <w:r w:rsidRPr="00A0441F">
        <w:rPr>
          <w:rFonts w:eastAsia="Times New Roman" w:cs="Times New Roman"/>
          <w:i/>
          <w:kern w:val="0"/>
          <w:lang w:eastAsia="hu-HU" w:bidi="ar-SA"/>
          <w14:ligatures w14:val="standardContextual"/>
        </w:rPr>
        <w:t>,</w:t>
      </w: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 vagy egyes részeit alhasználatba adni azzal, hogy Használó az alhasználatba vevő személy bármely magatartásából eredő kár tekintetében a Tulajdonos felé teljeskörű felelősséget vállal, így teljes körű és korlátlan helytállási kötelezettség terheli. </w:t>
      </w:r>
    </w:p>
    <w:p w14:paraId="706402E5" w14:textId="77777777" w:rsidR="00A0441F" w:rsidRPr="00A0441F" w:rsidRDefault="00A0441F" w:rsidP="00A0441F">
      <w:pPr>
        <w:widowControl/>
        <w:numPr>
          <w:ilvl w:val="0"/>
          <w:numId w:val="6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A Használó kijelenti, hogy: </w:t>
      </w:r>
    </w:p>
    <w:p w14:paraId="47CFFF55" w14:textId="77777777" w:rsidR="00A0441F" w:rsidRPr="00A0441F" w:rsidRDefault="00A0441F" w:rsidP="00A0441F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before="120" w:after="120"/>
        <w:ind w:left="851" w:hanging="284"/>
        <w:jc w:val="both"/>
        <w:rPr>
          <w:rFonts w:eastAsia="Times New Roman" w:cs="Times New Roman"/>
          <w:lang w:val="x-none" w:eastAsia="en-US" w:bidi="ar-SA"/>
          <w14:ligatures w14:val="standardContextual"/>
        </w:rPr>
      </w:pP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adósságrendezési eljárás alatt nem áll; </w:t>
      </w:r>
    </w:p>
    <w:p w14:paraId="11832856" w14:textId="77777777" w:rsidR="00A0441F" w:rsidRPr="00A0441F" w:rsidRDefault="00A0441F" w:rsidP="00A0441F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before="120" w:after="120"/>
        <w:ind w:left="851" w:hanging="284"/>
        <w:jc w:val="both"/>
        <w:rPr>
          <w:rFonts w:eastAsia="Times New Roman" w:cs="Times New Roman"/>
          <w:lang w:val="x-none" w:eastAsia="en-US" w:bidi="ar-SA"/>
          <w14:ligatures w14:val="standardContextual"/>
        </w:rPr>
      </w:pP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vele szemben nem állnak fenn a </w:t>
      </w:r>
      <w:proofErr w:type="spellStart"/>
      <w:r w:rsidRPr="00A0441F">
        <w:rPr>
          <w:rFonts w:eastAsia="Times New Roman" w:cs="Times New Roman"/>
          <w:lang w:val="x-none" w:eastAsia="en-US" w:bidi="ar-SA"/>
          <w14:ligatures w14:val="standardContextual"/>
        </w:rPr>
        <w:t>Vtv</w:t>
      </w:r>
      <w:proofErr w:type="spellEnd"/>
      <w:r w:rsidRPr="00A0441F">
        <w:rPr>
          <w:rFonts w:eastAsia="Times New Roman" w:cs="Times New Roman"/>
          <w:lang w:val="x-none" w:eastAsia="en-US" w:bidi="ar-SA"/>
          <w14:ligatures w14:val="standardContextual"/>
        </w:rPr>
        <w:t>. 25.§ (1)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 xml:space="preserve"> bekezdésében, valamint</w:t>
      </w: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 25/A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>.</w:t>
      </w: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>§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 xml:space="preserve"> </w:t>
      </w: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(1) bekezdésében foglalt, 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>j</w:t>
      </w:r>
      <w:proofErr w:type="spellStart"/>
      <w:r w:rsidRPr="00A0441F">
        <w:rPr>
          <w:rFonts w:eastAsia="Times New Roman" w:cs="Times New Roman"/>
          <w:lang w:val="x-none" w:eastAsia="en-US" w:bidi="ar-SA"/>
          <w14:ligatures w14:val="standardContextual"/>
        </w:rPr>
        <w:t>elen</w:t>
      </w:r>
      <w:proofErr w:type="spellEnd"/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 Megállapodás megkötését kizáró feltételek.</w:t>
      </w:r>
    </w:p>
    <w:p w14:paraId="6FAF3784" w14:textId="77777777" w:rsidR="00A0441F" w:rsidRPr="00A0441F" w:rsidRDefault="00A0441F" w:rsidP="00A0441F">
      <w:pPr>
        <w:widowControl/>
        <w:numPr>
          <w:ilvl w:val="0"/>
          <w:numId w:val="6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lang w:val="x-none" w:eastAsia="en-US" w:bidi="ar-SA"/>
          <w14:ligatures w14:val="standardContextual"/>
        </w:rPr>
      </w:pP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Használó tudomással bír arról, hogy amennyiben vele szemben valamely kizáró ok 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>j</w:t>
      </w:r>
      <w:proofErr w:type="spellStart"/>
      <w:r w:rsidRPr="00A0441F">
        <w:rPr>
          <w:rFonts w:eastAsia="Times New Roman" w:cs="Times New Roman"/>
          <w:lang w:val="x-none" w:eastAsia="en-US" w:bidi="ar-SA"/>
          <w14:ligatures w14:val="standardContextual"/>
        </w:rPr>
        <w:t>elen</w:t>
      </w:r>
      <w:proofErr w:type="spellEnd"/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 Megállapodás időtartama alatt merül fel, köteles arról haladéktalanul, írásban értesíteni a Tulajdonost.</w:t>
      </w:r>
    </w:p>
    <w:p w14:paraId="2FF1BFB6" w14:textId="77777777" w:rsidR="00A0441F" w:rsidRPr="00A0441F" w:rsidRDefault="00A0441F" w:rsidP="00A0441F">
      <w:pPr>
        <w:widowControl/>
        <w:tabs>
          <w:tab w:val="left" w:pos="851"/>
        </w:tabs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</w:p>
    <w:p w14:paraId="68546D3A" w14:textId="77777777" w:rsidR="00A0441F" w:rsidRPr="00A0441F" w:rsidRDefault="00A0441F" w:rsidP="00A0441F">
      <w:pPr>
        <w:widowControl/>
        <w:suppressAutoHyphens w:val="0"/>
        <w:spacing w:before="240" w:after="240"/>
        <w:jc w:val="both"/>
        <w:rPr>
          <w:rFonts w:eastAsia="Times New Roman" w:cs="Times New Roman"/>
          <w:b/>
          <w:bCs/>
          <w:smallCaps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b/>
          <w:bCs/>
          <w:smallCaps/>
          <w:kern w:val="0"/>
          <w:lang w:eastAsia="hu-HU" w:bidi="ar-SA"/>
          <w14:ligatures w14:val="standardContextual"/>
        </w:rPr>
        <w:t xml:space="preserve">VI. </w:t>
      </w:r>
      <w:r w:rsidRPr="00A0441F">
        <w:rPr>
          <w:rFonts w:eastAsia="Times New Roman" w:cs="Times New Roman"/>
          <w:b/>
          <w:bCs/>
          <w:caps/>
          <w:kern w:val="0"/>
          <w:lang w:eastAsia="hu-HU" w:bidi="ar-SA"/>
          <w14:ligatures w14:val="standardContextual"/>
        </w:rPr>
        <w:t>Titoktartási kötelezettség</w:t>
      </w:r>
    </w:p>
    <w:p w14:paraId="09EF282F" w14:textId="77777777" w:rsidR="00A0441F" w:rsidRPr="00A0441F" w:rsidRDefault="00A0441F" w:rsidP="00A0441F">
      <w:pPr>
        <w:widowControl/>
        <w:tabs>
          <w:tab w:val="left" w:pos="66"/>
        </w:tabs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Felek rögzítik, hogy a jelen Megállapodás megkötése és teljesítése során megismert adatok és információk üzleti titoknak minősülnek. Felek ezen adatokat, tényeket kizárólag a másik Fél írásban adott engedélyével jogosultak nyilvánosságra vagy harmadik személyek tudomására hozni, illetőleg bármely más módon hasznosítani. Felek rögzítik, hogy e titoktartási kötelezettség nem szűnik meg az idő múlásával, az a jelen Megállapodás megszűnését követően is fennáll. A titoktartási </w:t>
      </w: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lastRenderedPageBreak/>
        <w:t>kötelezettség nem terjed ki azon adatokra, amelyek megismerését vagy nyilvánosságra hozatalát külön törvény közérdekből elrendeli.</w:t>
      </w:r>
    </w:p>
    <w:p w14:paraId="36E54BF2" w14:textId="77777777" w:rsidR="00A0441F" w:rsidRPr="00A0441F" w:rsidRDefault="00A0441F" w:rsidP="00A0441F">
      <w:pPr>
        <w:widowControl/>
        <w:tabs>
          <w:tab w:val="left" w:pos="851"/>
        </w:tabs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</w:p>
    <w:p w14:paraId="159F5796" w14:textId="77777777" w:rsidR="00A0441F" w:rsidRPr="00A0441F" w:rsidRDefault="00A0441F" w:rsidP="00A0441F">
      <w:pPr>
        <w:keepNext/>
        <w:widowControl/>
        <w:suppressAutoHyphens w:val="0"/>
        <w:spacing w:before="240" w:after="240"/>
        <w:jc w:val="both"/>
        <w:rPr>
          <w:rFonts w:eastAsia="Times New Roman" w:cs="Times New Roman"/>
          <w:b/>
          <w:bCs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b/>
          <w:bCs/>
          <w:smallCaps/>
          <w:kern w:val="0"/>
          <w:lang w:eastAsia="hu-HU" w:bidi="ar-SA"/>
          <w14:ligatures w14:val="standardContextual"/>
        </w:rPr>
        <w:t xml:space="preserve">VII. </w:t>
      </w:r>
      <w:r w:rsidRPr="00A0441F">
        <w:rPr>
          <w:rFonts w:eastAsia="Times New Roman" w:cs="Times New Roman"/>
          <w:b/>
          <w:bCs/>
          <w:caps/>
          <w:kern w:val="0"/>
          <w:lang w:eastAsia="hu-HU" w:bidi="ar-SA"/>
          <w14:ligatures w14:val="standardContextual"/>
        </w:rPr>
        <w:t>Kapcsolattartás</w:t>
      </w:r>
    </w:p>
    <w:p w14:paraId="1CEFD2B6" w14:textId="77777777" w:rsidR="00A0441F" w:rsidRPr="00A0441F" w:rsidRDefault="00A0441F" w:rsidP="00A0441F">
      <w:pPr>
        <w:widowControl/>
        <w:numPr>
          <w:ilvl w:val="6"/>
          <w:numId w:val="8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lang w:val="x-none" w:eastAsia="en-US" w:bidi="ar-SA"/>
          <w14:ligatures w14:val="standardContextual"/>
        </w:rPr>
      </w:pPr>
      <w:r w:rsidRPr="00A0441F">
        <w:rPr>
          <w:rFonts w:eastAsia="Times New Roman" w:cs="Times New Roman"/>
          <w:lang w:eastAsia="en-US" w:bidi="ar-SA"/>
          <w14:ligatures w14:val="standardContextual"/>
        </w:rPr>
        <w:t>Felek jelen Megállapodással kapcsolatban a következő k</w:t>
      </w:r>
      <w:proofErr w:type="spellStart"/>
      <w:r w:rsidRPr="00A0441F">
        <w:rPr>
          <w:rFonts w:eastAsia="Times New Roman" w:cs="Times New Roman"/>
          <w:lang w:val="x-none" w:eastAsia="en-US" w:bidi="ar-SA"/>
          <w14:ligatures w14:val="standardContextual"/>
        </w:rPr>
        <w:t>apcsolattartók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>at</w:t>
      </w:r>
      <w:proofErr w:type="spellEnd"/>
      <w:r w:rsidRPr="00A0441F">
        <w:rPr>
          <w:rFonts w:eastAsia="Times New Roman" w:cs="Times New Roman"/>
          <w:lang w:eastAsia="en-US" w:bidi="ar-SA"/>
          <w14:ligatures w14:val="standardContextual"/>
        </w:rPr>
        <w:t xml:space="preserve"> jelölik ki</w:t>
      </w: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>:</w:t>
      </w:r>
    </w:p>
    <w:p w14:paraId="377352F4" w14:textId="77777777" w:rsidR="00A0441F" w:rsidRPr="00A0441F" w:rsidRDefault="00A0441F" w:rsidP="00A0441F">
      <w:pPr>
        <w:widowControl/>
        <w:suppressAutoHyphens w:val="0"/>
        <w:spacing w:before="120" w:after="120"/>
        <w:ind w:left="567"/>
        <w:jc w:val="both"/>
        <w:rPr>
          <w:rFonts w:eastAsia="Times New Roman" w:cs="Times New Roman"/>
          <w:lang w:eastAsia="en-US" w:bidi="ar-SA"/>
          <w14:ligatures w14:val="standardContextual"/>
        </w:rPr>
      </w:pP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>Tulajdonos részéről: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 xml:space="preserve"> dr. Fábián Ágnes aljegyző (94/592-929; fabian.agnes@kormend.hu)</w:t>
      </w:r>
    </w:p>
    <w:p w14:paraId="5E423561" w14:textId="77777777" w:rsidR="00A0441F" w:rsidRPr="00A0441F" w:rsidRDefault="00A0441F" w:rsidP="00A0441F">
      <w:pPr>
        <w:widowControl/>
        <w:suppressAutoHyphens w:val="0"/>
        <w:spacing w:before="120" w:after="120"/>
        <w:ind w:left="567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Használó részéről: </w:t>
      </w:r>
      <w:proofErr w:type="spellStart"/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>Kleinmann</w:t>
      </w:r>
      <w:proofErr w:type="spellEnd"/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 Éva vármegyei gazdasági vezető (kleinmann.eva@mentok.hu) </w:t>
      </w:r>
    </w:p>
    <w:p w14:paraId="2D06A2CE" w14:textId="77777777" w:rsidR="00A0441F" w:rsidRPr="00A0441F" w:rsidRDefault="00A0441F" w:rsidP="00A0441F">
      <w:pPr>
        <w:widowControl/>
        <w:numPr>
          <w:ilvl w:val="6"/>
          <w:numId w:val="8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lang w:val="x-none" w:eastAsia="en-US" w:bidi="ar-SA"/>
          <w14:ligatures w14:val="standardContextual"/>
        </w:rPr>
      </w:pP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Felek rögzítik, hogy a jelen Megállapodást érintő nyilatkozataikat írásba kell foglalni, és átvételi elismervénnyel igazolt közvetlen átadás, vagy a másik Fél jelen szerződésben megjelölt címére címzett, tértivevényes levél útján kell kézbesíteni. </w:t>
      </w:r>
    </w:p>
    <w:p w14:paraId="72A08722" w14:textId="77777777" w:rsidR="00A0441F" w:rsidRPr="00A0441F" w:rsidRDefault="00A0441F" w:rsidP="00A0441F">
      <w:pPr>
        <w:widowControl/>
        <w:numPr>
          <w:ilvl w:val="6"/>
          <w:numId w:val="8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lang w:val="x-none" w:eastAsia="en-US" w:bidi="ar-SA"/>
          <w14:ligatures w14:val="standardContextual"/>
        </w:rPr>
      </w:pP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>Felek a kapcsolattartó személyében történő változást haladéktalanul kötelesek közölni egymással. A kapcsolattartók személyében bekövetkező változást Felek nem tekintik a megállapodás módosításának.</w:t>
      </w:r>
    </w:p>
    <w:p w14:paraId="136D1C70" w14:textId="77777777" w:rsidR="00A0441F" w:rsidRPr="00A0441F" w:rsidRDefault="00A0441F" w:rsidP="00A0441F">
      <w:pPr>
        <w:widowControl/>
        <w:tabs>
          <w:tab w:val="left" w:pos="567"/>
        </w:tabs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</w:p>
    <w:p w14:paraId="5BE8BC8B" w14:textId="77777777" w:rsidR="00A0441F" w:rsidRPr="00A0441F" w:rsidRDefault="00A0441F" w:rsidP="00A0441F">
      <w:pPr>
        <w:widowControl/>
        <w:suppressAutoHyphens w:val="0"/>
        <w:spacing w:before="240" w:after="240"/>
        <w:jc w:val="both"/>
        <w:rPr>
          <w:rFonts w:eastAsia="Times New Roman" w:cs="Times New Roman"/>
          <w:b/>
          <w:bCs/>
          <w:smallCaps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b/>
          <w:bCs/>
          <w:smallCaps/>
          <w:kern w:val="0"/>
          <w:lang w:eastAsia="hu-HU" w:bidi="ar-SA"/>
          <w14:ligatures w14:val="standardContextual"/>
        </w:rPr>
        <w:t xml:space="preserve">VIII. </w:t>
      </w:r>
      <w:r w:rsidRPr="00A0441F">
        <w:rPr>
          <w:rFonts w:eastAsia="Times New Roman" w:cs="Times New Roman"/>
          <w:b/>
          <w:bCs/>
          <w:caps/>
          <w:kern w:val="0"/>
          <w:lang w:eastAsia="hu-HU" w:bidi="ar-SA"/>
          <w14:ligatures w14:val="standardContextual"/>
        </w:rPr>
        <w:t>EGYÉB RENDELKEZÉSEK</w:t>
      </w:r>
    </w:p>
    <w:p w14:paraId="0A9601C2" w14:textId="77777777" w:rsidR="00A0441F" w:rsidRPr="00A0441F" w:rsidRDefault="00A0441F" w:rsidP="00A0441F">
      <w:pPr>
        <w:widowControl/>
        <w:numPr>
          <w:ilvl w:val="0"/>
          <w:numId w:val="9"/>
        </w:numPr>
        <w:tabs>
          <w:tab w:val="left" w:pos="1418"/>
        </w:tabs>
        <w:suppressAutoHyphens w:val="0"/>
        <w:spacing w:before="120" w:after="120"/>
        <w:ind w:left="567" w:hanging="567"/>
        <w:jc w:val="both"/>
        <w:rPr>
          <w:rFonts w:eastAsia="Times New Roman" w:cs="Times New Roman"/>
          <w:lang w:val="x-none" w:eastAsia="en-US" w:bidi="ar-SA"/>
          <w14:ligatures w14:val="standardContextual"/>
        </w:rPr>
      </w:pP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>Felek kijelentik, hogy szerződéskötési képességük és szerzőképességük jogi korlátozás alá nem esik. Jelen szerződés aláírására felek képviselői a szükséges felhatalmazást megkapták.</w:t>
      </w:r>
    </w:p>
    <w:p w14:paraId="37CE1A1D" w14:textId="77777777" w:rsidR="00A0441F" w:rsidRPr="00A0441F" w:rsidRDefault="00A0441F" w:rsidP="00A0441F">
      <w:pPr>
        <w:widowControl/>
        <w:numPr>
          <w:ilvl w:val="0"/>
          <w:numId w:val="9"/>
        </w:numPr>
        <w:tabs>
          <w:tab w:val="left" w:pos="1418"/>
        </w:tabs>
        <w:suppressAutoHyphens w:val="0"/>
        <w:spacing w:before="120" w:after="120"/>
        <w:ind w:left="567" w:hanging="567"/>
        <w:jc w:val="both"/>
        <w:rPr>
          <w:rFonts w:eastAsia="Times New Roman" w:cs="Times New Roman"/>
          <w:lang w:val="x-none" w:eastAsia="en-US" w:bidi="ar-SA"/>
          <w14:ligatures w14:val="standardContextual"/>
        </w:rPr>
      </w:pP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Felek megállapodnak abban, hogy 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>j</w:t>
      </w:r>
      <w:proofErr w:type="spellStart"/>
      <w:r w:rsidRPr="00A0441F">
        <w:rPr>
          <w:rFonts w:eastAsia="Times New Roman" w:cs="Times New Roman"/>
          <w:lang w:val="x-none" w:eastAsia="en-US" w:bidi="ar-SA"/>
          <w14:ligatures w14:val="standardContextual"/>
        </w:rPr>
        <w:t>elen</w:t>
      </w:r>
      <w:proofErr w:type="spellEnd"/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 Megállapodás bármely pontjának érvénytelensége nem hat ki 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 xml:space="preserve">a </w:t>
      </w: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Megállapodás egészére, az nem érinti 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>a</w:t>
      </w: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 Megállapodás egyéb rendelkezéseinek érvényességét, kivéve, ha a Felek az érintett rendelkezések nélkül 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>j</w:t>
      </w:r>
      <w:proofErr w:type="spellStart"/>
      <w:r w:rsidRPr="00A0441F">
        <w:rPr>
          <w:rFonts w:eastAsia="Times New Roman" w:cs="Times New Roman"/>
          <w:lang w:val="x-none" w:eastAsia="en-US" w:bidi="ar-SA"/>
          <w14:ligatures w14:val="standardContextual"/>
        </w:rPr>
        <w:t>elen</w:t>
      </w:r>
      <w:proofErr w:type="spellEnd"/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 Megállapodást nem kötötték volna meg. A Felek jóhiszeműen együttműködnek annak érdekében, hogy az ilyen rendelkezést mindkét Fél számára elfogadható, érvényes rendelkezéssel helyettesítsék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>.</w:t>
      </w:r>
    </w:p>
    <w:p w14:paraId="78CC8B92" w14:textId="77777777" w:rsidR="00A0441F" w:rsidRPr="00A0441F" w:rsidRDefault="00A0441F" w:rsidP="00A0441F">
      <w:pPr>
        <w:widowControl/>
        <w:numPr>
          <w:ilvl w:val="0"/>
          <w:numId w:val="9"/>
        </w:numPr>
        <w:tabs>
          <w:tab w:val="left" w:pos="1418"/>
        </w:tabs>
        <w:suppressAutoHyphens w:val="0"/>
        <w:spacing w:before="120" w:after="120"/>
        <w:ind w:left="567" w:hanging="567"/>
        <w:jc w:val="both"/>
        <w:rPr>
          <w:rFonts w:eastAsia="Times New Roman" w:cs="Times New Roman"/>
          <w:lang w:val="x-none" w:eastAsia="en-US" w:bidi="ar-SA"/>
          <w14:ligatures w14:val="standardContextual"/>
        </w:rPr>
      </w:pP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Felek megállapodnak, hogy 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>j</w:t>
      </w:r>
      <w:proofErr w:type="spellStart"/>
      <w:r w:rsidRPr="00A0441F">
        <w:rPr>
          <w:rFonts w:eastAsia="Times New Roman" w:cs="Times New Roman"/>
          <w:lang w:val="x-none" w:eastAsia="en-US" w:bidi="ar-SA"/>
          <w14:ligatures w14:val="standardContextual"/>
        </w:rPr>
        <w:t>elen</w:t>
      </w:r>
      <w:proofErr w:type="spellEnd"/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 Megállapodást csak írásban, 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>j</w:t>
      </w:r>
      <w:proofErr w:type="spellStart"/>
      <w:r w:rsidRPr="00A0441F">
        <w:rPr>
          <w:rFonts w:eastAsia="Times New Roman" w:cs="Times New Roman"/>
          <w:lang w:val="x-none" w:eastAsia="en-US" w:bidi="ar-SA"/>
          <w14:ligatures w14:val="standardContextual"/>
        </w:rPr>
        <w:t>elen</w:t>
      </w:r>
      <w:proofErr w:type="spellEnd"/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 Megállapodással azonos formai szabályok szerint módosíthatják, a szóbeli vagy ráutaló magatartással történő módosítás lehetőségét kizárják.</w:t>
      </w:r>
    </w:p>
    <w:p w14:paraId="5A13535A" w14:textId="77777777" w:rsidR="00A0441F" w:rsidRPr="00A0441F" w:rsidRDefault="00A0441F" w:rsidP="00A0441F">
      <w:pPr>
        <w:widowControl/>
        <w:numPr>
          <w:ilvl w:val="0"/>
          <w:numId w:val="9"/>
        </w:numPr>
        <w:tabs>
          <w:tab w:val="left" w:pos="1418"/>
        </w:tabs>
        <w:suppressAutoHyphens w:val="0"/>
        <w:spacing w:before="120" w:after="120"/>
        <w:ind w:left="567" w:hanging="567"/>
        <w:jc w:val="both"/>
        <w:rPr>
          <w:rFonts w:eastAsia="Times New Roman" w:cs="Times New Roman"/>
          <w:lang w:val="x-none" w:eastAsia="en-US" w:bidi="ar-SA"/>
          <w14:ligatures w14:val="standardContextual"/>
        </w:rPr>
      </w:pPr>
      <w:r w:rsidRPr="00A0441F">
        <w:rPr>
          <w:rFonts w:eastAsia="Times New Roman" w:cs="Times New Roman"/>
          <w:color w:val="000000"/>
          <w:shd w:val="clear" w:color="auto" w:fill="FFFFFF"/>
          <w:lang w:eastAsia="en-US" w:bidi="ar-SA"/>
          <w14:ligatures w14:val="standardContextual"/>
        </w:rPr>
        <w:t>Használó</w:t>
      </w:r>
      <w:r w:rsidRPr="00A0441F">
        <w:rPr>
          <w:rFonts w:eastAsia="Times New Roman" w:cs="Times New Roman"/>
          <w:color w:val="000000"/>
          <w:shd w:val="clear" w:color="auto" w:fill="FFFFFF"/>
          <w:lang w:val="x-none" w:eastAsia="en-US" w:bidi="ar-SA"/>
          <w14:ligatures w14:val="standardContextual"/>
        </w:rPr>
        <w:t xml:space="preserve"> ezúton nyilatkozik, hogy államháztartásról szóló 2011. évi CXCV. törvény 41.§ (6) bekezdését figyelembe véve a nemzeti vagyonról szóló 2011. évi CXCVI. törvény 3.§ 1.</w:t>
      </w:r>
      <w:r w:rsidRPr="00A0441F">
        <w:rPr>
          <w:rFonts w:eastAsia="Times New Roman" w:cs="Times New Roman"/>
          <w:color w:val="000000"/>
          <w:shd w:val="clear" w:color="auto" w:fill="FFFFFF"/>
          <w:lang w:eastAsia="en-US" w:bidi="ar-SA"/>
          <w14:ligatures w14:val="standardContextual"/>
        </w:rPr>
        <w:t>a</w:t>
      </w:r>
      <w:r w:rsidRPr="00A0441F">
        <w:rPr>
          <w:rFonts w:eastAsia="Times New Roman" w:cs="Times New Roman"/>
          <w:color w:val="000000"/>
          <w:shd w:val="clear" w:color="auto" w:fill="FFFFFF"/>
          <w:lang w:val="x-none" w:eastAsia="en-US" w:bidi="ar-SA"/>
          <w14:ligatures w14:val="standardContextual"/>
        </w:rPr>
        <w:t xml:space="preserve">. pontja alapján átlátható szervezetnek minősül. </w:t>
      </w:r>
      <w:r w:rsidRPr="00A0441F">
        <w:rPr>
          <w:rFonts w:eastAsia="Times New Roman" w:cs="Times New Roman"/>
          <w:color w:val="000000"/>
          <w:shd w:val="clear" w:color="auto" w:fill="FFFFFF"/>
          <w:lang w:eastAsia="en-US" w:bidi="ar-SA"/>
          <w14:ligatures w14:val="standardContextual"/>
        </w:rPr>
        <w:t>Használó</w:t>
      </w:r>
      <w:r w:rsidRPr="00A0441F">
        <w:rPr>
          <w:rFonts w:eastAsia="Times New Roman" w:cs="Times New Roman"/>
          <w:color w:val="000000"/>
          <w:shd w:val="clear" w:color="auto" w:fill="FFFFFF"/>
          <w:lang w:val="x-none" w:eastAsia="en-US" w:bidi="ar-SA"/>
          <w14:ligatures w14:val="standardContextual"/>
        </w:rPr>
        <w:t xml:space="preserve"> kötelezettséget vállal arra, hogy amennyiben a helyzetében olyan változás következik be, amely miatt a továbbiakban nem minősül átlátható szervezetnek, úgy azt a változás bekövetkezésétől számított 8 napon belül köteles a </w:t>
      </w:r>
      <w:r w:rsidRPr="00A0441F">
        <w:rPr>
          <w:rFonts w:eastAsia="Times New Roman" w:cs="Times New Roman"/>
          <w:color w:val="000000"/>
          <w:shd w:val="clear" w:color="auto" w:fill="FFFFFF"/>
          <w:lang w:eastAsia="en-US" w:bidi="ar-SA"/>
          <w14:ligatures w14:val="standardContextual"/>
        </w:rPr>
        <w:t>Tulajdonos</w:t>
      </w:r>
      <w:r w:rsidRPr="00A0441F">
        <w:rPr>
          <w:rFonts w:eastAsia="Times New Roman" w:cs="Times New Roman"/>
          <w:color w:val="000000"/>
          <w:shd w:val="clear" w:color="auto" w:fill="FFFFFF"/>
          <w:lang w:val="x-none" w:eastAsia="en-US" w:bidi="ar-SA"/>
          <w14:ligatures w14:val="standardContextual"/>
        </w:rPr>
        <w:t xml:space="preserve"> részére bejelenteni.</w:t>
      </w:r>
    </w:p>
    <w:p w14:paraId="32719284" w14:textId="77777777" w:rsidR="00A0441F" w:rsidRPr="00A0441F" w:rsidRDefault="00A0441F" w:rsidP="00A0441F">
      <w:pPr>
        <w:widowControl/>
        <w:numPr>
          <w:ilvl w:val="0"/>
          <w:numId w:val="9"/>
        </w:numPr>
        <w:tabs>
          <w:tab w:val="left" w:pos="1418"/>
        </w:tabs>
        <w:suppressAutoHyphens w:val="0"/>
        <w:spacing w:before="120" w:after="120"/>
        <w:ind w:left="567" w:hanging="567"/>
        <w:jc w:val="both"/>
        <w:rPr>
          <w:rFonts w:eastAsia="Times New Roman" w:cs="Times New Roman"/>
          <w:lang w:val="x-none" w:eastAsia="en-US" w:bidi="ar-SA"/>
          <w14:ligatures w14:val="standardContextual"/>
        </w:rPr>
      </w:pPr>
      <w:r w:rsidRPr="00A0441F">
        <w:rPr>
          <w:rFonts w:eastAsia="Times New Roman" w:cs="Times New Roman"/>
          <w:color w:val="000000"/>
          <w:shd w:val="clear" w:color="auto" w:fill="FFFFFF"/>
          <w:lang w:val="x-none" w:eastAsia="en-US" w:bidi="ar-SA"/>
          <w14:ligatures w14:val="standardContextual"/>
        </w:rPr>
        <w:t xml:space="preserve">A Felek képviselőinek, a szerződés teljesítésében közreműködő személyek és a kapcsolattartók adatait a Felek az Európai Parlament és Tanács (EU) 2016/679 rendeletének (2016. április 27.) a természetes személyeknek a személyes adatok kezelése tekintetében történő védelméről és az ilyen adatok szabad áramlásáról, valamint a 95/46/EK irányelv hatályon kívül helyezéséről (a továbbiakban: GDPR) rendelkezései szerint kezelik. A Felek a saját </w:t>
      </w:r>
      <w:proofErr w:type="spellStart"/>
      <w:r w:rsidRPr="00A0441F">
        <w:rPr>
          <w:rFonts w:eastAsia="Times New Roman" w:cs="Times New Roman"/>
          <w:color w:val="000000"/>
          <w:shd w:val="clear" w:color="auto" w:fill="FFFFFF"/>
          <w:lang w:val="x-none" w:eastAsia="en-US" w:bidi="ar-SA"/>
          <w14:ligatures w14:val="standardContextual"/>
        </w:rPr>
        <w:t>alkalmazottaik</w:t>
      </w:r>
      <w:proofErr w:type="spellEnd"/>
      <w:r w:rsidRPr="00A0441F">
        <w:rPr>
          <w:rFonts w:eastAsia="Times New Roman" w:cs="Times New Roman"/>
          <w:color w:val="000000"/>
          <w:shd w:val="clear" w:color="auto" w:fill="FFFFFF"/>
          <w:lang w:val="x-none" w:eastAsia="en-US" w:bidi="ar-SA"/>
          <w14:ligatures w14:val="standardContextual"/>
        </w:rPr>
        <w:t xml:space="preserve"> adatait a GDPR 6. cikk (1) bekezdés (b) pontja és a munkavégzésre irányuló jogviszonyt szabályozó jogszabály rendelkezése alapján, a Felek által a másik Fél részére továbbított személyes adatokat a GDPR 6. cikk (1) bekezdés (f) pontja szerint, a szerződéses partnerük jogos érdekében veszik át és kezelik a személyes adatokat a célhoz szükséges mértékben és ideig.</w:t>
      </w:r>
    </w:p>
    <w:p w14:paraId="4A0E9E3B" w14:textId="77777777" w:rsidR="00A0441F" w:rsidRPr="00A0441F" w:rsidRDefault="00A0441F" w:rsidP="00A0441F">
      <w:pPr>
        <w:widowControl/>
        <w:numPr>
          <w:ilvl w:val="0"/>
          <w:numId w:val="9"/>
        </w:numPr>
        <w:tabs>
          <w:tab w:val="left" w:pos="1418"/>
        </w:tabs>
        <w:suppressAutoHyphens w:val="0"/>
        <w:spacing w:before="120" w:after="120"/>
        <w:ind w:left="567" w:hanging="567"/>
        <w:jc w:val="both"/>
        <w:rPr>
          <w:rFonts w:eastAsia="Times New Roman" w:cs="Times New Roman"/>
          <w:lang w:val="x-none" w:eastAsia="en-US" w:bidi="ar-SA"/>
          <w14:ligatures w14:val="standardContextual"/>
        </w:rPr>
      </w:pP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>Jelen Megállapodásban nem szabályozott kérdésekben a Polgári Törvénykönyvről szóló 2013. évi V. törvény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 xml:space="preserve"> </w:t>
      </w: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>mindenkor hatályos rendelkezései irányadók.</w:t>
      </w:r>
    </w:p>
    <w:p w14:paraId="2DD913D4" w14:textId="77777777" w:rsidR="00A0441F" w:rsidRPr="00A0441F" w:rsidRDefault="00A0441F" w:rsidP="00A0441F">
      <w:pPr>
        <w:widowControl/>
        <w:numPr>
          <w:ilvl w:val="0"/>
          <w:numId w:val="9"/>
        </w:numPr>
        <w:tabs>
          <w:tab w:val="left" w:pos="1418"/>
        </w:tabs>
        <w:suppressAutoHyphens w:val="0"/>
        <w:spacing w:before="120" w:after="120"/>
        <w:ind w:left="567" w:hanging="567"/>
        <w:jc w:val="both"/>
        <w:rPr>
          <w:rFonts w:eastAsia="Times New Roman" w:cs="Times New Roman"/>
          <w:lang w:val="x-none" w:eastAsia="en-US" w:bidi="ar-SA"/>
          <w14:ligatures w14:val="standardContextual"/>
        </w:rPr>
      </w:pP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>Jelen Megállapodás mindkét Fél általi aláírása napján jön létre. Amennyiben a két aláírás nem ugyanarra a dátumra esik, úgy a Jelen Megállapodás létrejövetele az utolsó aláírás dátuma lesz.</w:t>
      </w:r>
    </w:p>
    <w:p w14:paraId="7BDA700C" w14:textId="77777777" w:rsidR="00A0441F" w:rsidRPr="00A0441F" w:rsidRDefault="00A0441F" w:rsidP="00A0441F">
      <w:pPr>
        <w:widowControl/>
        <w:numPr>
          <w:ilvl w:val="0"/>
          <w:numId w:val="9"/>
        </w:numPr>
        <w:suppressAutoHyphens w:val="0"/>
        <w:spacing w:before="120" w:after="120"/>
        <w:ind w:left="567" w:hanging="567"/>
        <w:jc w:val="both"/>
        <w:rPr>
          <w:rFonts w:eastAsia="Times New Roman" w:cs="Times New Roman"/>
          <w:lang w:val="x-none" w:eastAsia="en-US" w:bidi="ar-SA"/>
          <w14:ligatures w14:val="standardContextual"/>
        </w:rPr>
      </w:pPr>
      <w:r w:rsidRPr="00A0441F">
        <w:rPr>
          <w:rFonts w:eastAsia="Times New Roman" w:cs="Times New Roman"/>
          <w:lang w:val="x-none" w:eastAsia="en-US" w:bidi="ar-SA"/>
          <w14:ligatures w14:val="standardContextual"/>
        </w:rPr>
        <w:lastRenderedPageBreak/>
        <w:t xml:space="preserve">Felek a Jelen Megállapodást, mint akaratukkal mindenben megegyezőt jóváhagyólag 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>4</w:t>
      </w: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 példányban írják alá, melyből 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>2</w:t>
      </w: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 xml:space="preserve"> példány a Tulajdonost, </w:t>
      </w:r>
      <w:r w:rsidRPr="00A0441F">
        <w:rPr>
          <w:rFonts w:eastAsia="Times New Roman" w:cs="Times New Roman"/>
          <w:lang w:eastAsia="en-US" w:bidi="ar-SA"/>
          <w14:ligatures w14:val="standardContextual"/>
        </w:rPr>
        <w:t xml:space="preserve">2 </w:t>
      </w:r>
      <w:r w:rsidRPr="00A0441F">
        <w:rPr>
          <w:rFonts w:eastAsia="Times New Roman" w:cs="Times New Roman"/>
          <w:lang w:val="x-none" w:eastAsia="en-US" w:bidi="ar-SA"/>
          <w14:ligatures w14:val="standardContextual"/>
        </w:rPr>
        <w:t>példány pedig a Használót illeti meg.</w:t>
      </w:r>
    </w:p>
    <w:p w14:paraId="060979DE" w14:textId="77777777" w:rsidR="00A0441F" w:rsidRPr="00A0441F" w:rsidRDefault="00A0441F" w:rsidP="00A0441F">
      <w:pPr>
        <w:widowControl/>
        <w:numPr>
          <w:ilvl w:val="0"/>
          <w:numId w:val="9"/>
        </w:numPr>
        <w:tabs>
          <w:tab w:val="left" w:pos="1418"/>
        </w:tabs>
        <w:suppressAutoHyphens w:val="0"/>
        <w:spacing w:before="120" w:after="120"/>
        <w:ind w:left="567" w:hanging="567"/>
        <w:jc w:val="both"/>
        <w:rPr>
          <w:rFonts w:eastAsia="Times New Roman" w:cs="Times New Roman"/>
          <w:lang w:val="x-none" w:eastAsia="en-US" w:bidi="ar-SA"/>
          <w14:ligatures w14:val="standardContextual"/>
        </w:rPr>
      </w:pPr>
      <w:r w:rsidRPr="00A0441F">
        <w:rPr>
          <w:rFonts w:eastAsia="Times New Roman" w:cs="Times New Roman"/>
          <w:lang w:eastAsia="en-US" w:bidi="ar-SA"/>
          <w14:ligatures w14:val="standardContextual"/>
        </w:rPr>
        <w:t xml:space="preserve">Mindkét szerződő fél kijelenti, hogy a nemzeti vagyonról szóló 2011. évi CXCVI. törvény alapján átlátható szervezetnek minősül. </w:t>
      </w:r>
    </w:p>
    <w:p w14:paraId="3494F6B7" w14:textId="77777777" w:rsidR="00A0441F" w:rsidRPr="00A0441F" w:rsidRDefault="00A0441F" w:rsidP="00A0441F">
      <w:pPr>
        <w:widowControl/>
        <w:tabs>
          <w:tab w:val="left" w:pos="4860"/>
        </w:tabs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</w:p>
    <w:p w14:paraId="51C9A5BE" w14:textId="77777777" w:rsidR="00A0441F" w:rsidRPr="00A0441F" w:rsidRDefault="00A0441F" w:rsidP="00A0441F">
      <w:pPr>
        <w:widowControl/>
        <w:tabs>
          <w:tab w:val="left" w:pos="5103"/>
        </w:tabs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>Körmend, 2023. november ….</w:t>
      </w: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ab/>
        <w:t>Szombathely, 2023. november ….</w:t>
      </w:r>
    </w:p>
    <w:p w14:paraId="3FE84D01" w14:textId="77777777" w:rsidR="00A0441F" w:rsidRPr="00A0441F" w:rsidRDefault="00A0441F" w:rsidP="00A0441F">
      <w:pPr>
        <w:widowControl/>
        <w:tabs>
          <w:tab w:val="left" w:pos="5103"/>
        </w:tabs>
        <w:suppressAutoHyphens w:val="0"/>
        <w:spacing w:before="120" w:after="120"/>
        <w:jc w:val="both"/>
        <w:rPr>
          <w:rFonts w:eastAsia="Times New Roman" w:cs="Times New Roman"/>
          <w:bCs/>
          <w:kern w:val="0"/>
          <w:lang w:eastAsia="hu-HU" w:bidi="ar-SA"/>
          <w14:ligatures w14:val="standardContextual"/>
        </w:rPr>
      </w:pPr>
    </w:p>
    <w:p w14:paraId="4DDEF72E" w14:textId="77777777" w:rsidR="00A0441F" w:rsidRPr="00A0441F" w:rsidRDefault="00A0441F" w:rsidP="00A0441F">
      <w:pPr>
        <w:widowControl/>
        <w:tabs>
          <w:tab w:val="left" w:pos="5103"/>
        </w:tabs>
        <w:suppressAutoHyphens w:val="0"/>
        <w:spacing w:before="120" w:after="120"/>
        <w:jc w:val="both"/>
        <w:rPr>
          <w:rFonts w:eastAsia="Times New Roman" w:cs="Times New Roman"/>
          <w:bCs/>
          <w:kern w:val="0"/>
          <w:lang w:eastAsia="hu-HU" w:bidi="ar-SA"/>
          <w14:ligatures w14:val="standardContextual"/>
        </w:rPr>
      </w:pPr>
    </w:p>
    <w:p w14:paraId="7DBD750D" w14:textId="77777777" w:rsidR="00A0441F" w:rsidRPr="00A0441F" w:rsidRDefault="00A0441F" w:rsidP="00A0441F">
      <w:pPr>
        <w:widowControl/>
        <w:tabs>
          <w:tab w:val="left" w:pos="4860"/>
        </w:tabs>
        <w:suppressAutoHyphens w:val="0"/>
        <w:spacing w:before="120" w:after="120"/>
        <w:jc w:val="both"/>
        <w:rPr>
          <w:rFonts w:eastAsia="Times New Roman" w:cs="Times New Roman"/>
          <w:bCs/>
          <w:kern w:val="0"/>
          <w:lang w:eastAsia="hu-HU" w:bidi="ar-SA"/>
          <w14:ligatures w14:val="standardContextual"/>
        </w:rPr>
      </w:pPr>
    </w:p>
    <w:p w14:paraId="68406FA7" w14:textId="77777777" w:rsidR="00A0441F" w:rsidRPr="00A0441F" w:rsidRDefault="00A0441F" w:rsidP="00A0441F">
      <w:pPr>
        <w:widowControl/>
        <w:tabs>
          <w:tab w:val="left" w:pos="284"/>
          <w:tab w:val="right" w:leader="dot" w:pos="4253"/>
          <w:tab w:val="left" w:pos="5387"/>
          <w:tab w:val="right" w:leader="dot" w:pos="9356"/>
        </w:tabs>
        <w:suppressAutoHyphens w:val="0"/>
        <w:spacing w:before="120" w:after="120"/>
        <w:jc w:val="both"/>
        <w:rPr>
          <w:rFonts w:eastAsia="Times New Roman" w:cs="Times New Roman"/>
          <w:bCs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bCs/>
          <w:kern w:val="0"/>
          <w:lang w:eastAsia="hu-HU" w:bidi="ar-SA"/>
          <w14:ligatures w14:val="standardContextual"/>
        </w:rPr>
        <w:tab/>
      </w:r>
      <w:r w:rsidRPr="00A0441F">
        <w:rPr>
          <w:rFonts w:eastAsia="Times New Roman" w:cs="Times New Roman"/>
          <w:bCs/>
          <w:kern w:val="0"/>
          <w:lang w:eastAsia="hu-HU" w:bidi="ar-SA"/>
          <w14:ligatures w14:val="standardContextual"/>
        </w:rPr>
        <w:tab/>
      </w:r>
      <w:r w:rsidRPr="00A0441F">
        <w:rPr>
          <w:rFonts w:eastAsia="Times New Roman" w:cs="Times New Roman"/>
          <w:bCs/>
          <w:kern w:val="0"/>
          <w:lang w:eastAsia="hu-HU" w:bidi="ar-SA"/>
          <w14:ligatures w14:val="standardContextual"/>
        </w:rPr>
        <w:tab/>
      </w:r>
      <w:r w:rsidRPr="00A0441F">
        <w:rPr>
          <w:rFonts w:eastAsia="Times New Roman" w:cs="Times New Roman"/>
          <w:bCs/>
          <w:kern w:val="0"/>
          <w:lang w:eastAsia="hu-HU" w:bidi="ar-SA"/>
          <w14:ligatures w14:val="standardContextual"/>
        </w:rPr>
        <w:tab/>
      </w:r>
    </w:p>
    <w:p w14:paraId="0B08444B" w14:textId="77777777" w:rsidR="00A0441F" w:rsidRPr="00A0441F" w:rsidRDefault="00A0441F" w:rsidP="00A0441F">
      <w:pPr>
        <w:widowControl/>
        <w:tabs>
          <w:tab w:val="center" w:pos="2127"/>
          <w:tab w:val="center" w:pos="7371"/>
        </w:tabs>
        <w:suppressAutoHyphens w:val="0"/>
        <w:spacing w:before="120" w:after="120"/>
        <w:jc w:val="both"/>
        <w:rPr>
          <w:rFonts w:eastAsia="Times New Roman" w:cs="Times New Roman"/>
          <w:bCs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bCs/>
          <w:kern w:val="0"/>
          <w:lang w:eastAsia="hu-HU" w:bidi="ar-SA"/>
          <w14:ligatures w14:val="standardContextual"/>
        </w:rPr>
        <w:tab/>
      </w:r>
      <w:proofErr w:type="spellStart"/>
      <w:r w:rsidRPr="00A0441F">
        <w:rPr>
          <w:rFonts w:eastAsia="Times New Roman" w:cs="Times New Roman"/>
          <w:bCs/>
          <w:kern w:val="0"/>
          <w:lang w:eastAsia="hu-HU" w:bidi="ar-SA"/>
          <w14:ligatures w14:val="standardContextual"/>
        </w:rPr>
        <w:t>Bebes</w:t>
      </w:r>
      <w:proofErr w:type="spellEnd"/>
      <w:r w:rsidRPr="00A0441F">
        <w:rPr>
          <w:rFonts w:eastAsia="Times New Roman" w:cs="Times New Roman"/>
          <w:bCs/>
          <w:kern w:val="0"/>
          <w:lang w:eastAsia="hu-HU" w:bidi="ar-SA"/>
          <w14:ligatures w14:val="standardContextual"/>
        </w:rPr>
        <w:t xml:space="preserve"> István polgármester</w:t>
      </w:r>
      <w:r w:rsidRPr="00A0441F">
        <w:rPr>
          <w:rFonts w:eastAsia="Times New Roman" w:cs="Times New Roman"/>
          <w:bCs/>
          <w:kern w:val="0"/>
          <w:lang w:eastAsia="hu-HU" w:bidi="ar-SA"/>
          <w14:ligatures w14:val="standardContextual"/>
        </w:rPr>
        <w:tab/>
        <w:t xml:space="preserve">Dr. </w:t>
      </w:r>
      <w:proofErr w:type="spellStart"/>
      <w:r w:rsidRPr="00A0441F">
        <w:rPr>
          <w:rFonts w:eastAsia="Times New Roman" w:cs="Times New Roman"/>
          <w:bCs/>
          <w:kern w:val="0"/>
          <w:lang w:eastAsia="hu-HU" w:bidi="ar-SA"/>
          <w14:ligatures w14:val="standardContextual"/>
        </w:rPr>
        <w:t>Haness</w:t>
      </w:r>
      <w:proofErr w:type="spellEnd"/>
      <w:r w:rsidRPr="00A0441F">
        <w:rPr>
          <w:rFonts w:eastAsia="Times New Roman" w:cs="Times New Roman"/>
          <w:bCs/>
          <w:kern w:val="0"/>
          <w:lang w:eastAsia="hu-HU" w:bidi="ar-SA"/>
          <w14:ligatures w14:val="standardContextual"/>
        </w:rPr>
        <w:t xml:space="preserve"> János mb. regionális igazgató</w:t>
      </w:r>
    </w:p>
    <w:p w14:paraId="5730B6EE" w14:textId="77777777" w:rsidR="00A0441F" w:rsidRPr="00A0441F" w:rsidRDefault="00A0441F" w:rsidP="00A0441F">
      <w:pPr>
        <w:widowControl/>
        <w:tabs>
          <w:tab w:val="center" w:pos="2127"/>
          <w:tab w:val="center" w:pos="7371"/>
        </w:tabs>
        <w:suppressAutoHyphens w:val="0"/>
        <w:spacing w:before="120" w:after="120"/>
        <w:jc w:val="both"/>
        <w:rPr>
          <w:rFonts w:eastAsia="Times New Roman" w:cs="Times New Roman"/>
          <w:bCs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bCs/>
          <w:kern w:val="0"/>
          <w:lang w:eastAsia="hu-HU" w:bidi="ar-SA"/>
          <w14:ligatures w14:val="standardContextual"/>
        </w:rPr>
        <w:tab/>
        <w:t>Körmend Város Önkormányzata</w:t>
      </w:r>
      <w:r w:rsidRPr="00A0441F">
        <w:rPr>
          <w:rFonts w:eastAsia="Times New Roman" w:cs="Times New Roman"/>
          <w:bCs/>
          <w:kern w:val="0"/>
          <w:lang w:eastAsia="hu-HU" w:bidi="ar-SA"/>
          <w14:ligatures w14:val="standardContextual"/>
        </w:rPr>
        <w:tab/>
        <w:t>Országos Mentőszolgálat</w:t>
      </w:r>
    </w:p>
    <w:p w14:paraId="02E69F75" w14:textId="77777777" w:rsidR="00A0441F" w:rsidRPr="00A0441F" w:rsidRDefault="00A0441F" w:rsidP="00A0441F">
      <w:pPr>
        <w:widowControl/>
        <w:tabs>
          <w:tab w:val="center" w:pos="2127"/>
          <w:tab w:val="center" w:pos="7371"/>
        </w:tabs>
        <w:suppressAutoHyphens w:val="0"/>
        <w:spacing w:before="120" w:after="120"/>
        <w:jc w:val="both"/>
        <w:rPr>
          <w:rFonts w:eastAsia="Times New Roman" w:cs="Times New Roman"/>
          <w:b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b/>
          <w:kern w:val="0"/>
          <w:lang w:eastAsia="hu-HU" w:bidi="ar-SA"/>
          <w14:ligatures w14:val="standardContextual"/>
        </w:rPr>
        <w:tab/>
        <w:t>Tulajdonos</w:t>
      </w:r>
      <w:r w:rsidRPr="00A0441F">
        <w:rPr>
          <w:rFonts w:eastAsia="Times New Roman" w:cs="Times New Roman"/>
          <w:b/>
          <w:kern w:val="0"/>
          <w:lang w:eastAsia="hu-HU" w:bidi="ar-SA"/>
          <w14:ligatures w14:val="standardContextual"/>
        </w:rPr>
        <w:tab/>
        <w:t>Használó</w:t>
      </w:r>
    </w:p>
    <w:p w14:paraId="647FFA8F" w14:textId="77777777" w:rsidR="00A0441F" w:rsidRPr="00A0441F" w:rsidRDefault="00A0441F" w:rsidP="00A0441F">
      <w:pPr>
        <w:widowControl/>
        <w:tabs>
          <w:tab w:val="left" w:pos="4860"/>
        </w:tabs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</w:p>
    <w:p w14:paraId="1CBC1C7E" w14:textId="77777777" w:rsidR="00A0441F" w:rsidRPr="00A0441F" w:rsidRDefault="00A0441F" w:rsidP="00A0441F">
      <w:pPr>
        <w:widowControl/>
        <w:tabs>
          <w:tab w:val="left" w:pos="4860"/>
        </w:tabs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</w:p>
    <w:p w14:paraId="779DBE66" w14:textId="77777777" w:rsidR="00A0441F" w:rsidRPr="00A0441F" w:rsidRDefault="00A0441F" w:rsidP="00A0441F">
      <w:pPr>
        <w:widowControl/>
        <w:tabs>
          <w:tab w:val="left" w:pos="5387"/>
        </w:tabs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>Jogi szempontból ellenőrizve:</w:t>
      </w: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ab/>
        <w:t>Jogi szempontból ellenőrizve:</w:t>
      </w:r>
    </w:p>
    <w:p w14:paraId="799E4AD5" w14:textId="77777777" w:rsidR="00A0441F" w:rsidRPr="00A0441F" w:rsidRDefault="00A0441F" w:rsidP="00A0441F">
      <w:pPr>
        <w:widowControl/>
        <w:tabs>
          <w:tab w:val="left" w:pos="5387"/>
        </w:tabs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</w:p>
    <w:p w14:paraId="48A9D047" w14:textId="77777777" w:rsidR="00A0441F" w:rsidRPr="00A0441F" w:rsidRDefault="00A0441F" w:rsidP="00A0441F">
      <w:pPr>
        <w:widowControl/>
        <w:tabs>
          <w:tab w:val="left" w:pos="5387"/>
        </w:tabs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</w:p>
    <w:p w14:paraId="35A81A39" w14:textId="77777777" w:rsidR="00A0441F" w:rsidRPr="00A0441F" w:rsidRDefault="00A0441F" w:rsidP="00A0441F">
      <w:pPr>
        <w:widowControl/>
        <w:tabs>
          <w:tab w:val="right" w:leader="dot" w:pos="4253"/>
          <w:tab w:val="left" w:pos="5387"/>
          <w:tab w:val="right" w:leader="dot" w:pos="9356"/>
        </w:tabs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ab/>
      </w: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ab/>
      </w: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ab/>
      </w:r>
    </w:p>
    <w:p w14:paraId="0D02BBCD" w14:textId="77777777" w:rsidR="00A0441F" w:rsidRPr="00A0441F" w:rsidRDefault="00A0441F" w:rsidP="00A0441F">
      <w:pPr>
        <w:widowControl/>
        <w:tabs>
          <w:tab w:val="center" w:pos="2127"/>
          <w:tab w:val="center" w:pos="7230"/>
        </w:tabs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ab/>
        <w:t>dr. Stepics Anita</w:t>
      </w: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ab/>
        <w:t>jogtanácsos</w:t>
      </w:r>
    </w:p>
    <w:p w14:paraId="3CEB58B3" w14:textId="77777777" w:rsidR="00A0441F" w:rsidRPr="00A0441F" w:rsidRDefault="00A0441F" w:rsidP="00A0441F">
      <w:pPr>
        <w:widowControl/>
        <w:tabs>
          <w:tab w:val="center" w:pos="2127"/>
          <w:tab w:val="center" w:pos="7230"/>
        </w:tabs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ab/>
        <w:t>jegyző</w:t>
      </w:r>
    </w:p>
    <w:p w14:paraId="2BB6B1D5" w14:textId="77777777" w:rsidR="00A0441F" w:rsidRPr="00A0441F" w:rsidRDefault="00A0441F" w:rsidP="00A0441F">
      <w:pPr>
        <w:widowControl/>
        <w:tabs>
          <w:tab w:val="left" w:pos="4860"/>
        </w:tabs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</w:p>
    <w:p w14:paraId="1AD0F3F3" w14:textId="77777777" w:rsidR="00A0441F" w:rsidRPr="00A0441F" w:rsidRDefault="00A0441F" w:rsidP="00A0441F">
      <w:pPr>
        <w:widowControl/>
        <w:tabs>
          <w:tab w:val="left" w:pos="4860"/>
        </w:tabs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</w:p>
    <w:p w14:paraId="5D2B7443" w14:textId="77777777" w:rsidR="00A0441F" w:rsidRPr="00A0441F" w:rsidRDefault="00A0441F" w:rsidP="00A0441F">
      <w:pPr>
        <w:widowControl/>
        <w:tabs>
          <w:tab w:val="left" w:pos="5387"/>
        </w:tabs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Pénzügyi ellenjegyző: </w:t>
      </w: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ab/>
        <w:t>Pénzügyi ellenjegyző:</w:t>
      </w:r>
    </w:p>
    <w:p w14:paraId="67181703" w14:textId="77777777" w:rsidR="00A0441F" w:rsidRPr="00A0441F" w:rsidRDefault="00A0441F" w:rsidP="00A0441F">
      <w:pPr>
        <w:widowControl/>
        <w:tabs>
          <w:tab w:val="left" w:pos="5387"/>
        </w:tabs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</w:p>
    <w:p w14:paraId="2237C4C7" w14:textId="77777777" w:rsidR="00A0441F" w:rsidRPr="00A0441F" w:rsidRDefault="00A0441F" w:rsidP="00A0441F">
      <w:pPr>
        <w:widowControl/>
        <w:tabs>
          <w:tab w:val="left" w:pos="5387"/>
        </w:tabs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</w:p>
    <w:p w14:paraId="5084D557" w14:textId="77777777" w:rsidR="00A0441F" w:rsidRPr="00A0441F" w:rsidRDefault="00A0441F" w:rsidP="00A0441F">
      <w:pPr>
        <w:widowControl/>
        <w:tabs>
          <w:tab w:val="right" w:leader="dot" w:pos="4253"/>
          <w:tab w:val="left" w:pos="5387"/>
          <w:tab w:val="right" w:leader="dot" w:pos="9356"/>
        </w:tabs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ab/>
      </w: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ab/>
      </w: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ab/>
      </w:r>
    </w:p>
    <w:p w14:paraId="12F95CA6" w14:textId="77777777" w:rsidR="00A0441F" w:rsidRPr="00A0441F" w:rsidRDefault="00A0441F" w:rsidP="00A0441F">
      <w:pPr>
        <w:widowControl/>
        <w:tabs>
          <w:tab w:val="center" w:pos="2127"/>
          <w:tab w:val="center" w:pos="7230"/>
        </w:tabs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ab/>
      </w:r>
      <w:proofErr w:type="spellStart"/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>Kósi</w:t>
      </w:r>
      <w:proofErr w:type="spellEnd"/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 Eszter</w:t>
      </w: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ab/>
      </w:r>
      <w:proofErr w:type="spellStart"/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>Boronkay</w:t>
      </w:r>
      <w:proofErr w:type="spellEnd"/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 xml:space="preserve"> Viktória</w:t>
      </w:r>
    </w:p>
    <w:p w14:paraId="03641151" w14:textId="77777777" w:rsidR="00A0441F" w:rsidRPr="00A0441F" w:rsidRDefault="00A0441F" w:rsidP="00A0441F">
      <w:pPr>
        <w:widowControl/>
        <w:tabs>
          <w:tab w:val="center" w:pos="2127"/>
          <w:tab w:val="center" w:pos="7230"/>
        </w:tabs>
        <w:suppressAutoHyphens w:val="0"/>
        <w:spacing w:before="120" w:after="120"/>
        <w:jc w:val="both"/>
        <w:rPr>
          <w:rFonts w:eastAsia="Times New Roman" w:cs="Times New Roman"/>
          <w:kern w:val="0"/>
          <w:lang w:eastAsia="hu-HU" w:bidi="ar-SA"/>
          <w14:ligatures w14:val="standardContextual"/>
        </w:rPr>
      </w:pP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ab/>
        <w:t>osztályvezető</w:t>
      </w:r>
      <w:r w:rsidRPr="00A0441F">
        <w:rPr>
          <w:rFonts w:eastAsia="Times New Roman" w:cs="Times New Roman"/>
          <w:kern w:val="0"/>
          <w:lang w:eastAsia="hu-HU" w:bidi="ar-SA"/>
          <w14:ligatures w14:val="standardContextual"/>
        </w:rPr>
        <w:tab/>
        <w:t>regionális gazdasági-műszaki vezető</w:t>
      </w:r>
    </w:p>
    <w:p w14:paraId="30F90F11" w14:textId="14E344E0" w:rsidR="00A0441F" w:rsidRPr="00A0441F" w:rsidRDefault="00A0441F" w:rsidP="00A0441F">
      <w:pPr>
        <w:widowControl/>
        <w:suppressAutoHyphens w:val="0"/>
        <w:rPr>
          <w:rFonts w:eastAsia="Times New Roman" w:cs="Times New Roman"/>
          <w:kern w:val="0"/>
          <w:lang w:eastAsia="hu-HU" w:bidi="ar-SA"/>
          <w14:ligatures w14:val="standardContextual"/>
        </w:rPr>
      </w:pPr>
    </w:p>
    <w:p w14:paraId="39988E4A" w14:textId="77777777" w:rsidR="00A0441F" w:rsidRPr="000B5C7E" w:rsidRDefault="00A0441F" w:rsidP="000B5C7E">
      <w:pPr>
        <w:tabs>
          <w:tab w:val="center" w:pos="7088"/>
        </w:tabs>
        <w:spacing w:before="120"/>
        <w:jc w:val="both"/>
        <w:rPr>
          <w:b/>
        </w:rPr>
      </w:pPr>
    </w:p>
    <w:sectPr w:rsidR="00A0441F" w:rsidRPr="000B5C7E" w:rsidSect="00402E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7B5D"/>
    <w:multiLevelType w:val="multilevel"/>
    <w:tmpl w:val="2056D0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3E85CBE"/>
    <w:multiLevelType w:val="hybridMultilevel"/>
    <w:tmpl w:val="543A8D7A"/>
    <w:lvl w:ilvl="0" w:tplc="740EDE6E">
      <w:start w:val="1"/>
      <w:numFmt w:val="decimal"/>
      <w:lvlText w:val="%1."/>
      <w:lvlJc w:val="left"/>
      <w:pPr>
        <w:ind w:left="1494" w:hanging="360"/>
      </w:pPr>
      <w:rPr>
        <w:b/>
        <w:i w:val="0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AA67A9"/>
    <w:multiLevelType w:val="singleLevel"/>
    <w:tmpl w:val="1918F382"/>
    <w:lvl w:ilvl="0">
      <w:start w:val="1"/>
      <w:numFmt w:val="upperRoman"/>
      <w:pStyle w:val="Cmsor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200817C6"/>
    <w:multiLevelType w:val="hybridMultilevel"/>
    <w:tmpl w:val="6B92180C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>
      <w:start w:val="1"/>
      <w:numFmt w:val="lowerRoman"/>
      <w:lvlText w:val="%3."/>
      <w:lvlJc w:val="right"/>
      <w:pPr>
        <w:ind w:left="2868" w:hanging="180"/>
      </w:pPr>
    </w:lvl>
    <w:lvl w:ilvl="3" w:tplc="040E000F">
      <w:start w:val="1"/>
      <w:numFmt w:val="decimal"/>
      <w:lvlText w:val="%4."/>
      <w:lvlJc w:val="left"/>
      <w:pPr>
        <w:ind w:left="3588" w:hanging="360"/>
      </w:pPr>
    </w:lvl>
    <w:lvl w:ilvl="4" w:tplc="040E0019">
      <w:start w:val="1"/>
      <w:numFmt w:val="lowerLetter"/>
      <w:lvlText w:val="%5."/>
      <w:lvlJc w:val="left"/>
      <w:pPr>
        <w:ind w:left="4308" w:hanging="360"/>
      </w:pPr>
    </w:lvl>
    <w:lvl w:ilvl="5" w:tplc="040E001B">
      <w:start w:val="1"/>
      <w:numFmt w:val="lowerRoman"/>
      <w:lvlText w:val="%6."/>
      <w:lvlJc w:val="right"/>
      <w:pPr>
        <w:ind w:left="5028" w:hanging="180"/>
      </w:pPr>
    </w:lvl>
    <w:lvl w:ilvl="6" w:tplc="040E000F">
      <w:start w:val="1"/>
      <w:numFmt w:val="decimal"/>
      <w:lvlText w:val="%7."/>
      <w:lvlJc w:val="left"/>
      <w:pPr>
        <w:ind w:left="5748" w:hanging="360"/>
      </w:pPr>
    </w:lvl>
    <w:lvl w:ilvl="7" w:tplc="040E0019">
      <w:start w:val="1"/>
      <w:numFmt w:val="lowerLetter"/>
      <w:lvlText w:val="%8."/>
      <w:lvlJc w:val="left"/>
      <w:pPr>
        <w:ind w:left="6468" w:hanging="360"/>
      </w:pPr>
    </w:lvl>
    <w:lvl w:ilvl="8" w:tplc="040E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A595AE3"/>
    <w:multiLevelType w:val="hybridMultilevel"/>
    <w:tmpl w:val="A2E00270"/>
    <w:lvl w:ilvl="0" w:tplc="426A58CA">
      <w:start w:val="1"/>
      <w:numFmt w:val="decimal"/>
      <w:lvlText w:val="%1."/>
      <w:lvlJc w:val="left"/>
      <w:pPr>
        <w:ind w:left="1494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C02DE"/>
    <w:multiLevelType w:val="hybridMultilevel"/>
    <w:tmpl w:val="242AD968"/>
    <w:lvl w:ilvl="0" w:tplc="01903CA0">
      <w:start w:val="1"/>
      <w:numFmt w:val="lowerLetter"/>
      <w:lvlText w:val="%1)"/>
      <w:lvlJc w:val="left"/>
      <w:pPr>
        <w:ind w:left="1494" w:hanging="360"/>
      </w:pPr>
    </w:lvl>
    <w:lvl w:ilvl="1" w:tplc="040E0019">
      <w:start w:val="1"/>
      <w:numFmt w:val="lowerLetter"/>
      <w:lvlText w:val="%2."/>
      <w:lvlJc w:val="left"/>
      <w:pPr>
        <w:ind w:left="2214" w:hanging="360"/>
      </w:pPr>
    </w:lvl>
    <w:lvl w:ilvl="2" w:tplc="040E001B">
      <w:start w:val="1"/>
      <w:numFmt w:val="lowerRoman"/>
      <w:lvlText w:val="%3."/>
      <w:lvlJc w:val="right"/>
      <w:pPr>
        <w:ind w:left="2934" w:hanging="180"/>
      </w:pPr>
    </w:lvl>
    <w:lvl w:ilvl="3" w:tplc="040E000F">
      <w:start w:val="1"/>
      <w:numFmt w:val="decimal"/>
      <w:lvlText w:val="%4."/>
      <w:lvlJc w:val="left"/>
      <w:pPr>
        <w:ind w:left="3654" w:hanging="360"/>
      </w:pPr>
    </w:lvl>
    <w:lvl w:ilvl="4" w:tplc="040E0019">
      <w:start w:val="1"/>
      <w:numFmt w:val="lowerLetter"/>
      <w:lvlText w:val="%5."/>
      <w:lvlJc w:val="left"/>
      <w:pPr>
        <w:ind w:left="4374" w:hanging="360"/>
      </w:pPr>
    </w:lvl>
    <w:lvl w:ilvl="5" w:tplc="040E001B">
      <w:start w:val="1"/>
      <w:numFmt w:val="lowerRoman"/>
      <w:lvlText w:val="%6."/>
      <w:lvlJc w:val="right"/>
      <w:pPr>
        <w:ind w:left="5094" w:hanging="180"/>
      </w:pPr>
    </w:lvl>
    <w:lvl w:ilvl="6" w:tplc="040E000F">
      <w:start w:val="1"/>
      <w:numFmt w:val="decimal"/>
      <w:lvlText w:val="%7."/>
      <w:lvlJc w:val="left"/>
      <w:pPr>
        <w:ind w:left="5814" w:hanging="360"/>
      </w:pPr>
    </w:lvl>
    <w:lvl w:ilvl="7" w:tplc="040E0019">
      <w:start w:val="1"/>
      <w:numFmt w:val="lowerLetter"/>
      <w:lvlText w:val="%8."/>
      <w:lvlJc w:val="left"/>
      <w:pPr>
        <w:ind w:left="6534" w:hanging="360"/>
      </w:pPr>
    </w:lvl>
    <w:lvl w:ilvl="8" w:tplc="040E001B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30C0AA1"/>
    <w:multiLevelType w:val="hybridMultilevel"/>
    <w:tmpl w:val="25860EE8"/>
    <w:lvl w:ilvl="0" w:tplc="392E1166">
      <w:start w:val="1"/>
      <w:numFmt w:val="decimal"/>
      <w:lvlText w:val="%1."/>
      <w:lvlJc w:val="left"/>
      <w:pPr>
        <w:ind w:left="780" w:hanging="420"/>
      </w:pPr>
      <w:rPr>
        <w:b w:val="0"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E7CFE"/>
    <w:multiLevelType w:val="hybridMultilevel"/>
    <w:tmpl w:val="CA5E28EC"/>
    <w:lvl w:ilvl="0" w:tplc="040E0017">
      <w:start w:val="1"/>
      <w:numFmt w:val="lowerLetter"/>
      <w:lvlText w:val="%1)"/>
      <w:lvlJc w:val="left"/>
      <w:pPr>
        <w:ind w:left="1211" w:hanging="360"/>
      </w:pPr>
    </w:lvl>
    <w:lvl w:ilvl="1" w:tplc="040E0019">
      <w:start w:val="1"/>
      <w:numFmt w:val="lowerLetter"/>
      <w:lvlText w:val="%2."/>
      <w:lvlJc w:val="left"/>
      <w:pPr>
        <w:ind w:left="1931" w:hanging="360"/>
      </w:pPr>
    </w:lvl>
    <w:lvl w:ilvl="2" w:tplc="040E001B">
      <w:start w:val="1"/>
      <w:numFmt w:val="lowerRoman"/>
      <w:lvlText w:val="%3."/>
      <w:lvlJc w:val="right"/>
      <w:pPr>
        <w:ind w:left="2651" w:hanging="180"/>
      </w:pPr>
    </w:lvl>
    <w:lvl w:ilvl="3" w:tplc="040E000F">
      <w:start w:val="1"/>
      <w:numFmt w:val="decimal"/>
      <w:lvlText w:val="%4."/>
      <w:lvlJc w:val="left"/>
      <w:pPr>
        <w:ind w:left="3371" w:hanging="360"/>
      </w:pPr>
    </w:lvl>
    <w:lvl w:ilvl="4" w:tplc="040E0019">
      <w:start w:val="1"/>
      <w:numFmt w:val="lowerLetter"/>
      <w:lvlText w:val="%5."/>
      <w:lvlJc w:val="left"/>
      <w:pPr>
        <w:ind w:left="4091" w:hanging="360"/>
      </w:pPr>
    </w:lvl>
    <w:lvl w:ilvl="5" w:tplc="040E001B">
      <w:start w:val="1"/>
      <w:numFmt w:val="lowerRoman"/>
      <w:lvlText w:val="%6."/>
      <w:lvlJc w:val="right"/>
      <w:pPr>
        <w:ind w:left="4811" w:hanging="180"/>
      </w:pPr>
    </w:lvl>
    <w:lvl w:ilvl="6" w:tplc="040E000F">
      <w:start w:val="1"/>
      <w:numFmt w:val="decimal"/>
      <w:lvlText w:val="%7."/>
      <w:lvlJc w:val="left"/>
      <w:pPr>
        <w:ind w:left="5531" w:hanging="360"/>
      </w:pPr>
    </w:lvl>
    <w:lvl w:ilvl="7" w:tplc="040E0019">
      <w:start w:val="1"/>
      <w:numFmt w:val="lowerLetter"/>
      <w:lvlText w:val="%8."/>
      <w:lvlJc w:val="left"/>
      <w:pPr>
        <w:ind w:left="6251" w:hanging="360"/>
      </w:pPr>
    </w:lvl>
    <w:lvl w:ilvl="8" w:tplc="040E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828601E"/>
    <w:multiLevelType w:val="hybridMultilevel"/>
    <w:tmpl w:val="82627D20"/>
    <w:lvl w:ilvl="0" w:tplc="C8C029E0">
      <w:start w:val="1"/>
      <w:numFmt w:val="decimal"/>
      <w:lvlText w:val="%1."/>
      <w:lvlJc w:val="left"/>
      <w:pPr>
        <w:ind w:left="149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D2437"/>
    <w:multiLevelType w:val="hybridMultilevel"/>
    <w:tmpl w:val="07D00A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913842">
    <w:abstractNumId w:val="2"/>
  </w:num>
  <w:num w:numId="2" w16cid:durableId="20858367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61505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8278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66458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6900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79394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60960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9264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780814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E0"/>
    <w:rsid w:val="00002C48"/>
    <w:rsid w:val="0002323A"/>
    <w:rsid w:val="00031B2E"/>
    <w:rsid w:val="0004445D"/>
    <w:rsid w:val="0006027C"/>
    <w:rsid w:val="00061CA9"/>
    <w:rsid w:val="00061D1C"/>
    <w:rsid w:val="00065170"/>
    <w:rsid w:val="00067E6E"/>
    <w:rsid w:val="000754AC"/>
    <w:rsid w:val="00082D58"/>
    <w:rsid w:val="0009321A"/>
    <w:rsid w:val="0009376A"/>
    <w:rsid w:val="00093985"/>
    <w:rsid w:val="000A2F87"/>
    <w:rsid w:val="000B5C7E"/>
    <w:rsid w:val="000B77E0"/>
    <w:rsid w:val="000C1C8E"/>
    <w:rsid w:val="000D4820"/>
    <w:rsid w:val="001161FD"/>
    <w:rsid w:val="0011731E"/>
    <w:rsid w:val="00127070"/>
    <w:rsid w:val="0013537F"/>
    <w:rsid w:val="00162062"/>
    <w:rsid w:val="00172F26"/>
    <w:rsid w:val="001739A4"/>
    <w:rsid w:val="00187240"/>
    <w:rsid w:val="001A007D"/>
    <w:rsid w:val="001A1363"/>
    <w:rsid w:val="001B513C"/>
    <w:rsid w:val="001C54A4"/>
    <w:rsid w:val="001D67E1"/>
    <w:rsid w:val="001F3C95"/>
    <w:rsid w:val="001F7D2A"/>
    <w:rsid w:val="0020136C"/>
    <w:rsid w:val="0021624E"/>
    <w:rsid w:val="00224363"/>
    <w:rsid w:val="00227855"/>
    <w:rsid w:val="002332FA"/>
    <w:rsid w:val="00234ABD"/>
    <w:rsid w:val="0024059A"/>
    <w:rsid w:val="002519FF"/>
    <w:rsid w:val="00254397"/>
    <w:rsid w:val="00275EAE"/>
    <w:rsid w:val="00287F20"/>
    <w:rsid w:val="002B26F3"/>
    <w:rsid w:val="002C49EA"/>
    <w:rsid w:val="002C66C1"/>
    <w:rsid w:val="002D6F9A"/>
    <w:rsid w:val="002E3885"/>
    <w:rsid w:val="002E4CDC"/>
    <w:rsid w:val="002F4BFD"/>
    <w:rsid w:val="002F7452"/>
    <w:rsid w:val="00304E74"/>
    <w:rsid w:val="00305261"/>
    <w:rsid w:val="00314B1B"/>
    <w:rsid w:val="00317896"/>
    <w:rsid w:val="003218C3"/>
    <w:rsid w:val="00343387"/>
    <w:rsid w:val="00347F27"/>
    <w:rsid w:val="00350689"/>
    <w:rsid w:val="00363DE5"/>
    <w:rsid w:val="00370B63"/>
    <w:rsid w:val="00375127"/>
    <w:rsid w:val="0038347E"/>
    <w:rsid w:val="003947B8"/>
    <w:rsid w:val="003A2F91"/>
    <w:rsid w:val="003A7033"/>
    <w:rsid w:val="003B1586"/>
    <w:rsid w:val="003B3E30"/>
    <w:rsid w:val="003C1D9B"/>
    <w:rsid w:val="003C23BE"/>
    <w:rsid w:val="003D0CFD"/>
    <w:rsid w:val="003E23A4"/>
    <w:rsid w:val="003F1B8E"/>
    <w:rsid w:val="003F3D6B"/>
    <w:rsid w:val="003F6E77"/>
    <w:rsid w:val="00401295"/>
    <w:rsid w:val="00402E5D"/>
    <w:rsid w:val="0040423F"/>
    <w:rsid w:val="004076AA"/>
    <w:rsid w:val="00424A06"/>
    <w:rsid w:val="004431D2"/>
    <w:rsid w:val="00452768"/>
    <w:rsid w:val="00463BF4"/>
    <w:rsid w:val="00482676"/>
    <w:rsid w:val="00483657"/>
    <w:rsid w:val="004A3C83"/>
    <w:rsid w:val="004B26FF"/>
    <w:rsid w:val="004C55F2"/>
    <w:rsid w:val="004D13DA"/>
    <w:rsid w:val="004D30D0"/>
    <w:rsid w:val="004D46A5"/>
    <w:rsid w:val="004D5297"/>
    <w:rsid w:val="00504102"/>
    <w:rsid w:val="00516353"/>
    <w:rsid w:val="00542235"/>
    <w:rsid w:val="00543C98"/>
    <w:rsid w:val="0054762A"/>
    <w:rsid w:val="00547832"/>
    <w:rsid w:val="00550C19"/>
    <w:rsid w:val="005A0912"/>
    <w:rsid w:val="005A45F9"/>
    <w:rsid w:val="005A5254"/>
    <w:rsid w:val="005B5980"/>
    <w:rsid w:val="005C2C48"/>
    <w:rsid w:val="005C345F"/>
    <w:rsid w:val="005F4267"/>
    <w:rsid w:val="005F4E7E"/>
    <w:rsid w:val="00603C84"/>
    <w:rsid w:val="00630E46"/>
    <w:rsid w:val="00646791"/>
    <w:rsid w:val="00652914"/>
    <w:rsid w:val="00656275"/>
    <w:rsid w:val="00661733"/>
    <w:rsid w:val="006749BD"/>
    <w:rsid w:val="00674FB8"/>
    <w:rsid w:val="006858BB"/>
    <w:rsid w:val="00692741"/>
    <w:rsid w:val="00693B7D"/>
    <w:rsid w:val="00695B46"/>
    <w:rsid w:val="006A42B8"/>
    <w:rsid w:val="006B1DF6"/>
    <w:rsid w:val="006B6604"/>
    <w:rsid w:val="006C21B8"/>
    <w:rsid w:val="006D55BE"/>
    <w:rsid w:val="006F2507"/>
    <w:rsid w:val="006F3A1B"/>
    <w:rsid w:val="006F73B9"/>
    <w:rsid w:val="0070375C"/>
    <w:rsid w:val="00706A7C"/>
    <w:rsid w:val="00734CEC"/>
    <w:rsid w:val="00735A30"/>
    <w:rsid w:val="00740963"/>
    <w:rsid w:val="00740CC0"/>
    <w:rsid w:val="007462BC"/>
    <w:rsid w:val="00750A64"/>
    <w:rsid w:val="00756B93"/>
    <w:rsid w:val="00775D3F"/>
    <w:rsid w:val="00794128"/>
    <w:rsid w:val="007A6097"/>
    <w:rsid w:val="007B334F"/>
    <w:rsid w:val="007B6E9C"/>
    <w:rsid w:val="007C630F"/>
    <w:rsid w:val="007C762D"/>
    <w:rsid w:val="007D3EDC"/>
    <w:rsid w:val="007E5DDC"/>
    <w:rsid w:val="007E7D15"/>
    <w:rsid w:val="007F7FB7"/>
    <w:rsid w:val="0080272E"/>
    <w:rsid w:val="008137CB"/>
    <w:rsid w:val="00821164"/>
    <w:rsid w:val="00821E5F"/>
    <w:rsid w:val="00823392"/>
    <w:rsid w:val="008265DC"/>
    <w:rsid w:val="008350E0"/>
    <w:rsid w:val="008357BB"/>
    <w:rsid w:val="00841C1D"/>
    <w:rsid w:val="00851DD4"/>
    <w:rsid w:val="00855FE2"/>
    <w:rsid w:val="008631DE"/>
    <w:rsid w:val="008654A2"/>
    <w:rsid w:val="00881E4F"/>
    <w:rsid w:val="0088233D"/>
    <w:rsid w:val="00884A35"/>
    <w:rsid w:val="00891526"/>
    <w:rsid w:val="00893D26"/>
    <w:rsid w:val="008B18BC"/>
    <w:rsid w:val="008C654A"/>
    <w:rsid w:val="008D0879"/>
    <w:rsid w:val="008D1B1A"/>
    <w:rsid w:val="008D4F42"/>
    <w:rsid w:val="008D7FAF"/>
    <w:rsid w:val="00902219"/>
    <w:rsid w:val="00906ADD"/>
    <w:rsid w:val="00917E85"/>
    <w:rsid w:val="0094198F"/>
    <w:rsid w:val="00961DC1"/>
    <w:rsid w:val="009665CD"/>
    <w:rsid w:val="00971A8F"/>
    <w:rsid w:val="00971BFB"/>
    <w:rsid w:val="00976592"/>
    <w:rsid w:val="009812A1"/>
    <w:rsid w:val="00986495"/>
    <w:rsid w:val="00995DED"/>
    <w:rsid w:val="009A5BB1"/>
    <w:rsid w:val="009A659C"/>
    <w:rsid w:val="009A71E5"/>
    <w:rsid w:val="009B33A6"/>
    <w:rsid w:val="009B5D13"/>
    <w:rsid w:val="009F31FA"/>
    <w:rsid w:val="00A017E2"/>
    <w:rsid w:val="00A0441F"/>
    <w:rsid w:val="00A10676"/>
    <w:rsid w:val="00A1071A"/>
    <w:rsid w:val="00A13C3F"/>
    <w:rsid w:val="00A15F21"/>
    <w:rsid w:val="00A35E46"/>
    <w:rsid w:val="00A45349"/>
    <w:rsid w:val="00A53462"/>
    <w:rsid w:val="00A56A63"/>
    <w:rsid w:val="00A61974"/>
    <w:rsid w:val="00A73059"/>
    <w:rsid w:val="00A77779"/>
    <w:rsid w:val="00A83901"/>
    <w:rsid w:val="00A97C44"/>
    <w:rsid w:val="00AD435A"/>
    <w:rsid w:val="00AD48B8"/>
    <w:rsid w:val="00AF42E0"/>
    <w:rsid w:val="00B07BFA"/>
    <w:rsid w:val="00B44417"/>
    <w:rsid w:val="00B535E0"/>
    <w:rsid w:val="00B90A9D"/>
    <w:rsid w:val="00B9204B"/>
    <w:rsid w:val="00B952CF"/>
    <w:rsid w:val="00BA5DA8"/>
    <w:rsid w:val="00BA6B54"/>
    <w:rsid w:val="00BB1FBC"/>
    <w:rsid w:val="00BC1185"/>
    <w:rsid w:val="00BD674E"/>
    <w:rsid w:val="00BE4C5A"/>
    <w:rsid w:val="00BE57C4"/>
    <w:rsid w:val="00BF34A4"/>
    <w:rsid w:val="00C15BC1"/>
    <w:rsid w:val="00C322C0"/>
    <w:rsid w:val="00C403BD"/>
    <w:rsid w:val="00C4384F"/>
    <w:rsid w:val="00C45262"/>
    <w:rsid w:val="00C45DC7"/>
    <w:rsid w:val="00C544F5"/>
    <w:rsid w:val="00C562E1"/>
    <w:rsid w:val="00C6056F"/>
    <w:rsid w:val="00C63E43"/>
    <w:rsid w:val="00C666E6"/>
    <w:rsid w:val="00C6751B"/>
    <w:rsid w:val="00C67AD5"/>
    <w:rsid w:val="00C91D51"/>
    <w:rsid w:val="00CA510B"/>
    <w:rsid w:val="00CB2EE0"/>
    <w:rsid w:val="00CB7158"/>
    <w:rsid w:val="00CC12C1"/>
    <w:rsid w:val="00CC553C"/>
    <w:rsid w:val="00CE15D2"/>
    <w:rsid w:val="00CE6014"/>
    <w:rsid w:val="00CE6623"/>
    <w:rsid w:val="00CE76D4"/>
    <w:rsid w:val="00CF0FAC"/>
    <w:rsid w:val="00CF19D5"/>
    <w:rsid w:val="00D04036"/>
    <w:rsid w:val="00D04F39"/>
    <w:rsid w:val="00D31A56"/>
    <w:rsid w:val="00D33EE6"/>
    <w:rsid w:val="00D50972"/>
    <w:rsid w:val="00D62BDC"/>
    <w:rsid w:val="00D74DFB"/>
    <w:rsid w:val="00D7549E"/>
    <w:rsid w:val="00D8037B"/>
    <w:rsid w:val="00D93E2E"/>
    <w:rsid w:val="00DA3F99"/>
    <w:rsid w:val="00DC58DE"/>
    <w:rsid w:val="00DC70D6"/>
    <w:rsid w:val="00DD24E6"/>
    <w:rsid w:val="00DD7717"/>
    <w:rsid w:val="00DE1E28"/>
    <w:rsid w:val="00DF5082"/>
    <w:rsid w:val="00DF740C"/>
    <w:rsid w:val="00E11D56"/>
    <w:rsid w:val="00E12EC6"/>
    <w:rsid w:val="00E24088"/>
    <w:rsid w:val="00E34E06"/>
    <w:rsid w:val="00E3517A"/>
    <w:rsid w:val="00E41BD6"/>
    <w:rsid w:val="00E43733"/>
    <w:rsid w:val="00E46D1D"/>
    <w:rsid w:val="00E529D6"/>
    <w:rsid w:val="00E54970"/>
    <w:rsid w:val="00E65D44"/>
    <w:rsid w:val="00E839BA"/>
    <w:rsid w:val="00E94892"/>
    <w:rsid w:val="00EA4310"/>
    <w:rsid w:val="00EB699C"/>
    <w:rsid w:val="00EC3F13"/>
    <w:rsid w:val="00EC45C9"/>
    <w:rsid w:val="00EC6019"/>
    <w:rsid w:val="00ED5661"/>
    <w:rsid w:val="00F06E04"/>
    <w:rsid w:val="00F20276"/>
    <w:rsid w:val="00F2193B"/>
    <w:rsid w:val="00F25527"/>
    <w:rsid w:val="00F30189"/>
    <w:rsid w:val="00F433BB"/>
    <w:rsid w:val="00F44205"/>
    <w:rsid w:val="00F445D0"/>
    <w:rsid w:val="00F50AE6"/>
    <w:rsid w:val="00F856C8"/>
    <w:rsid w:val="00FC7053"/>
    <w:rsid w:val="00FD44FC"/>
    <w:rsid w:val="00FE2E02"/>
    <w:rsid w:val="00FE438C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7AC8"/>
  <w15:docId w15:val="{294956B3-962B-4293-A804-A79EA766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35E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B535E0"/>
    <w:pPr>
      <w:keepNext/>
      <w:widowControl/>
      <w:suppressAutoHyphens w:val="0"/>
      <w:spacing w:line="240" w:lineRule="atLeast"/>
      <w:jc w:val="center"/>
      <w:outlineLvl w:val="0"/>
    </w:pPr>
    <w:rPr>
      <w:rFonts w:eastAsia="Times New Roman" w:cs="Times New Roman"/>
      <w:b/>
      <w:i/>
      <w:color w:val="000000"/>
      <w:kern w:val="0"/>
      <w:szCs w:val="20"/>
      <w:lang w:eastAsia="hu-HU" w:bidi="ar-SA"/>
    </w:rPr>
  </w:style>
  <w:style w:type="paragraph" w:styleId="Cmsor2">
    <w:name w:val="heading 2"/>
    <w:basedOn w:val="Norml"/>
    <w:next w:val="Norml"/>
    <w:link w:val="Cmsor2Char"/>
    <w:unhideWhenUsed/>
    <w:qFormat/>
    <w:rsid w:val="00B535E0"/>
    <w:pPr>
      <w:keepNext/>
      <w:widowControl/>
      <w:suppressAutoHyphens w:val="0"/>
      <w:spacing w:line="240" w:lineRule="atLeast"/>
      <w:ind w:left="405"/>
      <w:jc w:val="both"/>
      <w:outlineLvl w:val="1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B535E0"/>
    <w:pPr>
      <w:keepNext/>
      <w:widowControl/>
      <w:numPr>
        <w:numId w:val="1"/>
      </w:numPr>
      <w:suppressAutoHyphens w:val="0"/>
      <w:spacing w:line="240" w:lineRule="atLeast"/>
      <w:jc w:val="center"/>
      <w:outlineLvl w:val="2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35E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35E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35E0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35E0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B535E0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B535E0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customStyle="1" w:styleId="Cmsor1Char">
    <w:name w:val="Címsor 1 Char"/>
    <w:basedOn w:val="Bekezdsalapbettpusa"/>
    <w:link w:val="Cmsor1"/>
    <w:rsid w:val="00B535E0"/>
    <w:rPr>
      <w:rFonts w:ascii="Times New Roman" w:eastAsia="Times New Roman" w:hAnsi="Times New Roman" w:cs="Times New Roman"/>
      <w:b/>
      <w:i/>
      <w:color w:val="000000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35E0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35E0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35E0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zh-CN" w:bidi="hi-IN"/>
    </w:rPr>
  </w:style>
  <w:style w:type="character" w:customStyle="1" w:styleId="Cmsor8Char">
    <w:name w:val="Címsor 8 Char"/>
    <w:basedOn w:val="Bekezdsalapbettpusa"/>
    <w:link w:val="Cmsor8"/>
    <w:uiPriority w:val="9"/>
    <w:rsid w:val="00B535E0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zh-CN" w:bidi="hi-IN"/>
    </w:rPr>
  </w:style>
  <w:style w:type="character" w:customStyle="1" w:styleId="Cmsor9Char">
    <w:name w:val="Címsor 9 Char"/>
    <w:basedOn w:val="Bekezdsalapbettpusa"/>
    <w:link w:val="Cmsor9"/>
    <w:uiPriority w:val="9"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zh-CN" w:bidi="hi-IN"/>
    </w:rPr>
  </w:style>
  <w:style w:type="paragraph" w:styleId="Normlbehzs">
    <w:name w:val="Normal Indent"/>
    <w:basedOn w:val="Norml"/>
    <w:unhideWhenUsed/>
    <w:rsid w:val="00B535E0"/>
    <w:pPr>
      <w:keepNext/>
      <w:widowControl/>
      <w:suppressAutoHyphens w:val="0"/>
      <w:ind w:left="708" w:firstLine="709"/>
      <w:jc w:val="both"/>
    </w:pPr>
    <w:rPr>
      <w:rFonts w:ascii="Arial" w:eastAsia="Times New Roman" w:hAnsi="Arial" w:cs="Times New Roman"/>
      <w:kern w:val="0"/>
      <w:sz w:val="22"/>
      <w:szCs w:val="20"/>
      <w:lang w:eastAsia="hu-HU" w:bidi="ar-SA"/>
    </w:rPr>
  </w:style>
  <w:style w:type="paragraph" w:styleId="lfej">
    <w:name w:val="header"/>
    <w:basedOn w:val="Norml"/>
    <w:link w:val="lfejChar"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fejChar">
    <w:name w:val="Élőfej Char"/>
    <w:basedOn w:val="Bekezdsalapbettpusa"/>
    <w:link w:val="lfej"/>
    <w:uiPriority w:val="99"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semiHidden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lbChar">
    <w:name w:val="Élőláb Char"/>
    <w:basedOn w:val="Bekezdsalapbettpusa"/>
    <w:link w:val="llb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Char">
    <w:name w:val="Cím Char"/>
    <w:aliases w:val="FőCím Char"/>
    <w:basedOn w:val="Bekezdsalapbettpusa"/>
    <w:link w:val="Cm"/>
    <w:locked/>
    <w:rsid w:val="00B535E0"/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paragraph" w:styleId="Cm">
    <w:name w:val="Title"/>
    <w:aliases w:val="FőCím"/>
    <w:basedOn w:val="Norml"/>
    <w:link w:val="CmChar"/>
    <w:autoRedefine/>
    <w:qFormat/>
    <w:rsid w:val="00B535E0"/>
    <w:pPr>
      <w:widowControl/>
      <w:suppressAutoHyphens w:val="0"/>
      <w:spacing w:before="480" w:after="240"/>
      <w:jc w:val="center"/>
    </w:pPr>
    <w:rPr>
      <w:rFonts w:eastAsia="Times New Roman" w:cs="Times New Roman"/>
      <w:b/>
      <w:i/>
      <w:kern w:val="0"/>
      <w:lang w:eastAsia="hu-HU" w:bidi="ar-SA"/>
    </w:rPr>
  </w:style>
  <w:style w:type="character" w:customStyle="1" w:styleId="CmChar1">
    <w:name w:val="Cím Char1"/>
    <w:aliases w:val="FőCím Char1"/>
    <w:basedOn w:val="Bekezdsalapbettpusa"/>
    <w:rsid w:val="00B535E0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Szvegtrzs">
    <w:name w:val="Body Text"/>
    <w:basedOn w:val="Norml"/>
    <w:link w:val="SzvegtrzsChar"/>
    <w:uiPriority w:val="99"/>
    <w:unhideWhenUsed/>
    <w:rsid w:val="00B535E0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">
    <w:name w:val="Body Text Indent"/>
    <w:basedOn w:val="Norml"/>
    <w:link w:val="SzvegtrzsbehzssalChar"/>
    <w:unhideWhenUsed/>
    <w:rsid w:val="00B535E0"/>
    <w:pPr>
      <w:widowControl/>
      <w:suppressAutoHyphens w:val="0"/>
      <w:spacing w:line="240" w:lineRule="atLeast"/>
      <w:ind w:left="390"/>
      <w:jc w:val="both"/>
    </w:pPr>
    <w:rPr>
      <w:rFonts w:eastAsia="Times New Roman" w:cs="Times New Roman"/>
      <w:color w:val="000000"/>
      <w:kern w:val="0"/>
      <w:szCs w:val="20"/>
      <w:lang w:eastAsia="hu-HU" w:bidi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B535E0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B535E0"/>
    <w:pPr>
      <w:widowControl/>
      <w:suppressAutoHyphens w:val="0"/>
      <w:spacing w:after="120" w:line="480" w:lineRule="auto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B535E0"/>
    <w:pPr>
      <w:spacing w:after="120"/>
    </w:pPr>
    <w:rPr>
      <w:sz w:val="16"/>
      <w:szCs w:val="1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B535E0"/>
    <w:pPr>
      <w:spacing w:after="120" w:line="480" w:lineRule="auto"/>
      <w:ind w:left="283"/>
    </w:pPr>
    <w:rPr>
      <w:szCs w:val="21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B535E0"/>
    <w:pPr>
      <w:spacing w:after="120"/>
      <w:ind w:left="283"/>
    </w:pPr>
    <w:rPr>
      <w:sz w:val="16"/>
      <w:szCs w:val="1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blokk">
    <w:name w:val="Block Text"/>
    <w:basedOn w:val="Norml"/>
    <w:unhideWhenUsed/>
    <w:rsid w:val="00B535E0"/>
    <w:pPr>
      <w:widowControl/>
      <w:suppressAutoHyphens w:val="0"/>
      <w:spacing w:line="240" w:lineRule="atLeast"/>
      <w:ind w:left="390" w:right="311"/>
      <w:jc w:val="both"/>
    </w:pPr>
    <w:rPr>
      <w:rFonts w:eastAsia="Times New Roman" w:cs="Times New Roman"/>
      <w:i/>
      <w:color w:val="000000"/>
      <w:kern w:val="0"/>
      <w:szCs w:val="20"/>
      <w:lang w:eastAsia="hu-HU" w:bidi="ar-SA"/>
    </w:rPr>
  </w:style>
  <w:style w:type="paragraph" w:styleId="Listaszerbekezds">
    <w:name w:val="List Paragraph"/>
    <w:basedOn w:val="Norml"/>
    <w:uiPriority w:val="34"/>
    <w:qFormat/>
    <w:rsid w:val="00B535E0"/>
    <w:pPr>
      <w:ind w:left="720"/>
      <w:contextualSpacing/>
    </w:pPr>
    <w:rPr>
      <w:szCs w:val="21"/>
    </w:rPr>
  </w:style>
  <w:style w:type="paragraph" w:customStyle="1" w:styleId="Nincstrkz1">
    <w:name w:val="Nincs térköz1"/>
    <w:rsid w:val="00B535E0"/>
    <w:rPr>
      <w:rFonts w:ascii="Calibri" w:eastAsia="Times New Roman" w:hAnsi="Calibri" w:cs="Times New Roman"/>
    </w:rPr>
  </w:style>
  <w:style w:type="paragraph" w:customStyle="1" w:styleId="Default">
    <w:name w:val="Default"/>
    <w:rsid w:val="00B535E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542235"/>
    <w:rPr>
      <w:color w:val="0000FF"/>
      <w:u w:val="single"/>
    </w:rPr>
  </w:style>
  <w:style w:type="paragraph" w:customStyle="1" w:styleId="western">
    <w:name w:val="western"/>
    <w:basedOn w:val="Norml"/>
    <w:rsid w:val="003B3E30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4367-230F-41C7-AB96-2AD25B88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2703</Words>
  <Characters>18658</Characters>
  <Application>Microsoft Office Word</Application>
  <DocSecurity>0</DocSecurity>
  <Lines>155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 Anita</cp:lastModifiedBy>
  <cp:revision>2</cp:revision>
  <cp:lastPrinted>2023-11-21T08:57:00Z</cp:lastPrinted>
  <dcterms:created xsi:type="dcterms:W3CDTF">2023-11-21T08:57:00Z</dcterms:created>
  <dcterms:modified xsi:type="dcterms:W3CDTF">2023-11-21T08:57:00Z</dcterms:modified>
</cp:coreProperties>
</file>