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23EF0" w14:textId="77777777" w:rsidR="00DC5D0B" w:rsidRPr="00DC5D0B" w:rsidRDefault="00DC5D0B" w:rsidP="00DC5D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5D0B">
        <w:rPr>
          <w:rFonts w:ascii="Times New Roman" w:hAnsi="Times New Roman" w:cs="Times New Roman"/>
          <w:b/>
          <w:bCs/>
          <w:sz w:val="24"/>
          <w:szCs w:val="24"/>
        </w:rPr>
        <w:t>ELŐTERJESZTÉS</w:t>
      </w:r>
    </w:p>
    <w:p w14:paraId="4AE549D7" w14:textId="12490ED0" w:rsidR="00DC5D0B" w:rsidRPr="00DC5D0B" w:rsidRDefault="00DC5D0B" w:rsidP="00DC5D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5D0B">
        <w:rPr>
          <w:rFonts w:ascii="Times New Roman" w:hAnsi="Times New Roman" w:cs="Times New Roman"/>
          <w:b/>
          <w:bCs/>
          <w:sz w:val="24"/>
          <w:szCs w:val="24"/>
        </w:rPr>
        <w:t xml:space="preserve">Körmend Város Önkormányzata Képviselő-testülete 2023. </w:t>
      </w:r>
      <w:r w:rsidRPr="00DC5D0B">
        <w:rPr>
          <w:rFonts w:ascii="Times New Roman" w:hAnsi="Times New Roman" w:cs="Times New Roman"/>
          <w:b/>
          <w:bCs/>
          <w:sz w:val="24"/>
          <w:szCs w:val="24"/>
        </w:rPr>
        <w:t>szeptember 28</w:t>
      </w:r>
      <w:r w:rsidRPr="00DC5D0B">
        <w:rPr>
          <w:rFonts w:ascii="Times New Roman" w:hAnsi="Times New Roman" w:cs="Times New Roman"/>
          <w:b/>
          <w:bCs/>
          <w:sz w:val="24"/>
          <w:szCs w:val="24"/>
        </w:rPr>
        <w:t>-i ülésére</w:t>
      </w:r>
    </w:p>
    <w:p w14:paraId="594E8FFA" w14:textId="77777777" w:rsidR="00DC5D0B" w:rsidRPr="00DC5D0B" w:rsidRDefault="00DC5D0B" w:rsidP="00DC5D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6AC6C6" w14:textId="3F1C2F5B" w:rsidR="00DC5D0B" w:rsidRPr="00DC5D0B" w:rsidRDefault="00DC5D0B" w:rsidP="00DC5D0B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  <w:r w:rsidRPr="00DC5D0B">
        <w:rPr>
          <w:b/>
          <w:bCs/>
          <w:sz w:val="24"/>
          <w:szCs w:val="24"/>
        </w:rPr>
        <w:t xml:space="preserve">Tárgy: </w:t>
      </w:r>
      <w:r w:rsidRPr="00DC5D0B">
        <w:rPr>
          <w:color w:val="auto"/>
          <w:sz w:val="24"/>
          <w:szCs w:val="24"/>
        </w:rPr>
        <w:t>31</w:t>
      </w:r>
      <w:bookmarkStart w:id="0" w:name="__DdeLink__30_37900615043"/>
      <w:bookmarkStart w:id="1" w:name="__DdeLink__42_52340070343"/>
      <w:r w:rsidRPr="00DC5D0B">
        <w:rPr>
          <w:color w:val="auto"/>
          <w:sz w:val="24"/>
          <w:szCs w:val="24"/>
        </w:rPr>
        <w:t xml:space="preserve">/2023. (IV.26.) önkormányzati </w:t>
      </w:r>
      <w:bookmarkEnd w:id="0"/>
      <w:bookmarkEnd w:id="1"/>
      <w:r w:rsidRPr="00DC5D0B">
        <w:rPr>
          <w:color w:val="auto"/>
          <w:sz w:val="24"/>
          <w:szCs w:val="24"/>
        </w:rPr>
        <w:t>határozat</w:t>
      </w:r>
      <w:r w:rsidRPr="00DC5D0B">
        <w:rPr>
          <w:color w:val="auto"/>
          <w:sz w:val="24"/>
          <w:szCs w:val="24"/>
        </w:rPr>
        <w:t xml:space="preserve"> módosítása</w:t>
      </w:r>
    </w:p>
    <w:p w14:paraId="0C91C4AC" w14:textId="2A403ED5" w:rsidR="00DC5D0B" w:rsidRPr="00DC5D0B" w:rsidRDefault="00DC5D0B" w:rsidP="00DC5D0B">
      <w:pPr>
        <w:pStyle w:val="western"/>
        <w:tabs>
          <w:tab w:val="right" w:pos="7655"/>
        </w:tabs>
        <w:spacing w:after="0"/>
        <w:jc w:val="both"/>
        <w:rPr>
          <w:color w:val="auto"/>
          <w:sz w:val="24"/>
          <w:szCs w:val="24"/>
        </w:rPr>
      </w:pPr>
      <w:r w:rsidRPr="00DC5D0B">
        <w:rPr>
          <w:color w:val="auto"/>
          <w:sz w:val="24"/>
          <w:szCs w:val="24"/>
        </w:rPr>
        <w:t>Tisztelt Képviselő-testület!</w:t>
      </w:r>
    </w:p>
    <w:p w14:paraId="66C4227A" w14:textId="6083684E" w:rsidR="00DC5D0B" w:rsidRPr="00DC5D0B" w:rsidRDefault="00DC5D0B" w:rsidP="00DC5D0B">
      <w:pPr>
        <w:pStyle w:val="western"/>
        <w:tabs>
          <w:tab w:val="right" w:pos="7655"/>
        </w:tabs>
        <w:spacing w:after="0"/>
        <w:jc w:val="both"/>
        <w:rPr>
          <w:color w:val="auto"/>
          <w:sz w:val="24"/>
          <w:szCs w:val="24"/>
        </w:rPr>
      </w:pPr>
      <w:r w:rsidRPr="00DC5D0B">
        <w:rPr>
          <w:color w:val="auto"/>
          <w:sz w:val="24"/>
          <w:szCs w:val="24"/>
        </w:rPr>
        <w:t xml:space="preserve">A Képviselő-testület 2023. áprilisában az alábbi döntést hozta: </w:t>
      </w:r>
    </w:p>
    <w:p w14:paraId="1C589A5D" w14:textId="1232DC59" w:rsidR="00DC5D0B" w:rsidRPr="00DC5D0B" w:rsidRDefault="00DC5D0B" w:rsidP="00DC5D0B">
      <w:pPr>
        <w:pStyle w:val="western"/>
        <w:tabs>
          <w:tab w:val="right" w:pos="7655"/>
        </w:tabs>
        <w:spacing w:after="0"/>
        <w:jc w:val="both"/>
        <w:rPr>
          <w:color w:val="050505"/>
          <w:sz w:val="24"/>
          <w:szCs w:val="24"/>
        </w:rPr>
      </w:pPr>
      <w:r w:rsidRPr="00DC5D0B">
        <w:rPr>
          <w:color w:val="auto"/>
          <w:sz w:val="24"/>
          <w:szCs w:val="24"/>
        </w:rPr>
        <w:t>„</w:t>
      </w:r>
      <w:r w:rsidRPr="00DC5D0B">
        <w:rPr>
          <w:color w:val="auto"/>
          <w:sz w:val="24"/>
          <w:szCs w:val="24"/>
        </w:rPr>
        <w:t xml:space="preserve">Körmend Város Önkormányzata Képviselő-testülete az 1618/32 helyrajzi számú ingatlanból a mellékelt beépítési javaslat szerinti 1 093,8 </w:t>
      </w:r>
      <w:r w:rsidRPr="00DC5D0B">
        <w:rPr>
          <w:color w:val="050505"/>
          <w:sz w:val="24"/>
          <w:szCs w:val="24"/>
        </w:rPr>
        <w:t>m</w:t>
      </w:r>
      <w:r w:rsidRPr="00DC5D0B">
        <w:rPr>
          <w:color w:val="050505"/>
          <w:sz w:val="24"/>
          <w:szCs w:val="24"/>
          <w:vertAlign w:val="superscript"/>
        </w:rPr>
        <w:t>2</w:t>
      </w:r>
      <w:r w:rsidRPr="00DC5D0B">
        <w:rPr>
          <w:color w:val="050505"/>
          <w:sz w:val="24"/>
          <w:szCs w:val="24"/>
        </w:rPr>
        <w:t xml:space="preserve"> nagyságú területrészt értékesíti Kocsis Tibor (9900 Körmend, Gizella K. u. 14.) részére </w:t>
      </w:r>
      <w:r w:rsidRPr="00DC5D0B">
        <w:rPr>
          <w:b/>
          <w:bCs/>
          <w:i/>
          <w:iCs/>
          <w:color w:val="050505"/>
          <w:sz w:val="24"/>
          <w:szCs w:val="24"/>
        </w:rPr>
        <w:t>5.030.000 Ft + ÁFA</w:t>
      </w:r>
      <w:r w:rsidRPr="00DC5D0B">
        <w:rPr>
          <w:color w:val="050505"/>
          <w:sz w:val="24"/>
          <w:szCs w:val="24"/>
        </w:rPr>
        <w:t xml:space="preserve"> összegért azzal, hogy a vevő a vételárat egy összegben köteles megfizetni az adásvételi szerződés megkötésétől számított 30 napon belül. Az adásvétel, az ingatlannyilvántartási bejegyzés és a telekalakítás összes költségét a Vevő viseli.</w:t>
      </w:r>
      <w:r w:rsidRPr="00DC5D0B">
        <w:rPr>
          <w:color w:val="050505"/>
          <w:sz w:val="24"/>
          <w:szCs w:val="24"/>
        </w:rPr>
        <w:t>”</w:t>
      </w:r>
    </w:p>
    <w:p w14:paraId="4E4B9599" w14:textId="77777777" w:rsidR="00DC5D0B" w:rsidRPr="00DC5D0B" w:rsidRDefault="00DC5D0B" w:rsidP="00DC5D0B">
      <w:pPr>
        <w:pStyle w:val="western"/>
        <w:tabs>
          <w:tab w:val="right" w:pos="7655"/>
        </w:tabs>
        <w:spacing w:after="0"/>
        <w:jc w:val="both"/>
        <w:rPr>
          <w:color w:val="050505"/>
          <w:sz w:val="24"/>
          <w:szCs w:val="24"/>
        </w:rPr>
      </w:pPr>
    </w:p>
    <w:p w14:paraId="3AFEC660" w14:textId="2775B372" w:rsidR="00DC5D0B" w:rsidRPr="00DC5D0B" w:rsidRDefault="00DC5D0B" w:rsidP="00DC5D0B">
      <w:pPr>
        <w:pStyle w:val="western"/>
        <w:tabs>
          <w:tab w:val="right" w:pos="7655"/>
        </w:tabs>
        <w:spacing w:after="0"/>
        <w:jc w:val="both"/>
        <w:rPr>
          <w:sz w:val="24"/>
          <w:szCs w:val="24"/>
        </w:rPr>
      </w:pPr>
      <w:r w:rsidRPr="00DC5D0B">
        <w:rPr>
          <w:color w:val="050505"/>
          <w:sz w:val="24"/>
          <w:szCs w:val="24"/>
        </w:rPr>
        <w:t>Kocsis Tibor később jelezte, hogy az ingatlant nem ő, hanem egy új alapítású cég, a BOKO Garázs Kft. (Körmend, Lenkei u. 10.</w:t>
      </w:r>
      <w:proofErr w:type="gramStart"/>
      <w:r w:rsidRPr="00DC5D0B">
        <w:rPr>
          <w:color w:val="050505"/>
          <w:sz w:val="24"/>
          <w:szCs w:val="24"/>
        </w:rPr>
        <w:t>)  venné</w:t>
      </w:r>
      <w:proofErr w:type="gramEnd"/>
      <w:r w:rsidRPr="00DC5D0B">
        <w:rPr>
          <w:color w:val="050505"/>
          <w:sz w:val="24"/>
          <w:szCs w:val="24"/>
        </w:rPr>
        <w:t xml:space="preserve"> meg, amelynek 2 tulajdonosa van: Kocsis Tibor (Körmend, Gizella királyné u. 14.)  és Bognár Ferenc (Körmend, Lenkei u. 10.) </w:t>
      </w:r>
    </w:p>
    <w:p w14:paraId="0E2692B7" w14:textId="77777777" w:rsidR="00DC5D0B" w:rsidRPr="00DC5D0B" w:rsidRDefault="00DC5D0B" w:rsidP="00DC5D0B">
      <w:pPr>
        <w:tabs>
          <w:tab w:val="righ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2F3430D" w14:textId="6717BB26" w:rsidR="00DC5D0B" w:rsidRPr="00DC5D0B" w:rsidRDefault="00DC5D0B" w:rsidP="00DC5D0B">
      <w:pPr>
        <w:jc w:val="both"/>
        <w:rPr>
          <w:rFonts w:ascii="Times New Roman" w:hAnsi="Times New Roman" w:cs="Times New Roman"/>
          <w:sz w:val="24"/>
          <w:szCs w:val="24"/>
        </w:rPr>
      </w:pPr>
      <w:r w:rsidRPr="00DC5D0B">
        <w:rPr>
          <w:rFonts w:ascii="Times New Roman" w:hAnsi="Times New Roman" w:cs="Times New Roman"/>
          <w:sz w:val="24"/>
          <w:szCs w:val="24"/>
        </w:rPr>
        <w:t xml:space="preserve">Így Kocsis Tibor kéri azt, hogy a Testület módosítsa a korábban meghozott döntését. </w:t>
      </w:r>
    </w:p>
    <w:p w14:paraId="69549430" w14:textId="77777777" w:rsidR="00DC5D0B" w:rsidRPr="00DC5D0B" w:rsidRDefault="00DC5D0B" w:rsidP="00DC5D0B">
      <w:pPr>
        <w:pStyle w:val="western"/>
        <w:jc w:val="center"/>
        <w:rPr>
          <w:b/>
          <w:color w:val="050505"/>
          <w:sz w:val="24"/>
          <w:szCs w:val="24"/>
        </w:rPr>
      </w:pPr>
      <w:r w:rsidRPr="00DC5D0B">
        <w:rPr>
          <w:b/>
          <w:color w:val="050505"/>
          <w:sz w:val="24"/>
          <w:szCs w:val="24"/>
        </w:rPr>
        <w:t>HATÁROZATI JAVASLAT</w:t>
      </w:r>
    </w:p>
    <w:p w14:paraId="7DD2AFC3" w14:textId="77777777" w:rsidR="00DC5D0B" w:rsidRPr="00DC5D0B" w:rsidRDefault="00DC5D0B" w:rsidP="00DC5D0B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</w:p>
    <w:p w14:paraId="16ADB7D0" w14:textId="27EDC127" w:rsidR="00DC5D0B" w:rsidRPr="00DC5D0B" w:rsidRDefault="00DC5D0B" w:rsidP="00DC5D0B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  <w:r w:rsidRPr="00DC5D0B">
        <w:rPr>
          <w:color w:val="auto"/>
          <w:sz w:val="24"/>
          <w:szCs w:val="24"/>
        </w:rPr>
        <w:t>Körmend Város Önkormányzata Képviselő-testülete a</w:t>
      </w:r>
      <w:r w:rsidRPr="00DC5D0B">
        <w:rPr>
          <w:color w:val="auto"/>
          <w:sz w:val="24"/>
          <w:szCs w:val="24"/>
        </w:rPr>
        <w:t xml:space="preserve"> 31/2023. (IV.26.) határozatát akként módosítja, hogy a körmendi</w:t>
      </w:r>
      <w:r w:rsidRPr="00DC5D0B">
        <w:rPr>
          <w:color w:val="auto"/>
          <w:sz w:val="24"/>
          <w:szCs w:val="24"/>
        </w:rPr>
        <w:t xml:space="preserve"> </w:t>
      </w:r>
      <w:r w:rsidRPr="00DC5D0B">
        <w:rPr>
          <w:sz w:val="24"/>
          <w:szCs w:val="24"/>
        </w:rPr>
        <w:t>1618/32</w:t>
      </w:r>
      <w:r w:rsidRPr="00DC5D0B">
        <w:rPr>
          <w:color w:val="auto"/>
          <w:sz w:val="24"/>
          <w:szCs w:val="24"/>
        </w:rPr>
        <w:t xml:space="preserve"> helyrajzi számú ingatlanból 1 09</w:t>
      </w:r>
      <w:r w:rsidRPr="00DC5D0B">
        <w:rPr>
          <w:color w:val="auto"/>
          <w:sz w:val="24"/>
          <w:szCs w:val="24"/>
        </w:rPr>
        <w:t>4</w:t>
      </w:r>
      <w:r w:rsidRPr="00DC5D0B">
        <w:rPr>
          <w:color w:val="auto"/>
          <w:sz w:val="24"/>
          <w:szCs w:val="24"/>
        </w:rPr>
        <w:t xml:space="preserve"> </w:t>
      </w:r>
      <w:r w:rsidRPr="00DC5D0B">
        <w:rPr>
          <w:color w:val="050505"/>
          <w:sz w:val="24"/>
          <w:szCs w:val="24"/>
        </w:rPr>
        <w:t>m</w:t>
      </w:r>
      <w:r w:rsidRPr="00DC5D0B">
        <w:rPr>
          <w:color w:val="050505"/>
          <w:sz w:val="24"/>
          <w:szCs w:val="24"/>
          <w:vertAlign w:val="superscript"/>
        </w:rPr>
        <w:t>2</w:t>
      </w:r>
      <w:r w:rsidRPr="00DC5D0B">
        <w:rPr>
          <w:color w:val="050505"/>
          <w:sz w:val="24"/>
          <w:szCs w:val="24"/>
        </w:rPr>
        <w:t xml:space="preserve"> nagyságú területrészt Kocsis Tibor (9900 Körmend, Gizella K. u. 14.) </w:t>
      </w:r>
      <w:r w:rsidRPr="00DC5D0B">
        <w:rPr>
          <w:color w:val="050505"/>
          <w:sz w:val="24"/>
          <w:szCs w:val="24"/>
        </w:rPr>
        <w:t xml:space="preserve">helyett a BOKO Garázs Korlátolt Felelősségű Társaság (Körmend, Lenkei u. 10.) </w:t>
      </w:r>
      <w:r w:rsidRPr="00DC5D0B">
        <w:rPr>
          <w:color w:val="050505"/>
          <w:sz w:val="24"/>
          <w:szCs w:val="24"/>
        </w:rPr>
        <w:t xml:space="preserve">részére </w:t>
      </w:r>
      <w:r w:rsidRPr="00DC5D0B">
        <w:rPr>
          <w:color w:val="050505"/>
          <w:sz w:val="24"/>
          <w:szCs w:val="24"/>
        </w:rPr>
        <w:t xml:space="preserve">értékesíti </w:t>
      </w:r>
      <w:r w:rsidRPr="00DC5D0B">
        <w:rPr>
          <w:b/>
          <w:bCs/>
          <w:i/>
          <w:iCs/>
          <w:color w:val="050505"/>
          <w:sz w:val="24"/>
          <w:szCs w:val="24"/>
        </w:rPr>
        <w:t>5.030.000 Ft + ÁFA</w:t>
      </w:r>
      <w:r w:rsidRPr="00DC5D0B">
        <w:rPr>
          <w:color w:val="050505"/>
          <w:sz w:val="24"/>
          <w:szCs w:val="24"/>
        </w:rPr>
        <w:t xml:space="preserve"> </w:t>
      </w:r>
      <w:r w:rsidRPr="00DC5D0B">
        <w:rPr>
          <w:color w:val="050505"/>
          <w:sz w:val="24"/>
          <w:szCs w:val="24"/>
        </w:rPr>
        <w:t xml:space="preserve">vételárért </w:t>
      </w:r>
      <w:r w:rsidRPr="00DC5D0B">
        <w:rPr>
          <w:color w:val="050505"/>
          <w:sz w:val="24"/>
          <w:szCs w:val="24"/>
        </w:rPr>
        <w:t xml:space="preserve">azzal, hogy a vevő a vételárat egy összegben köteles megfizetni az adásvételi szerződés megkötésétől számított 30 napon belül. Az adásvétel, az ingatlannyilvántartási bejegyzés és a telekalakítás összes költségét a Vevő viseli. </w:t>
      </w:r>
    </w:p>
    <w:p w14:paraId="217176AA" w14:textId="77777777" w:rsidR="00DC5D0B" w:rsidRPr="00DC5D0B" w:rsidRDefault="00DC5D0B" w:rsidP="00DC5D0B">
      <w:pPr>
        <w:pStyle w:val="western"/>
        <w:spacing w:before="0" w:beforeAutospacing="0" w:after="0"/>
        <w:jc w:val="both"/>
        <w:rPr>
          <w:color w:val="auto"/>
          <w:sz w:val="24"/>
          <w:szCs w:val="24"/>
          <w:highlight w:val="yellow"/>
        </w:rPr>
      </w:pPr>
    </w:p>
    <w:p w14:paraId="18E211E8" w14:textId="77777777" w:rsidR="00DC5D0B" w:rsidRPr="00DC5D0B" w:rsidRDefault="00DC5D0B" w:rsidP="00DC5D0B">
      <w:pPr>
        <w:pStyle w:val="western"/>
        <w:spacing w:before="0" w:beforeAutospacing="0" w:after="0"/>
        <w:jc w:val="both"/>
        <w:rPr>
          <w:color w:val="auto"/>
          <w:sz w:val="24"/>
          <w:szCs w:val="24"/>
          <w:highlight w:val="cyan"/>
        </w:rPr>
      </w:pPr>
    </w:p>
    <w:p w14:paraId="33D5A2F6" w14:textId="77777777" w:rsidR="00DC5D0B" w:rsidRPr="00DC5D0B" w:rsidRDefault="00DC5D0B" w:rsidP="00DC5D0B">
      <w:pPr>
        <w:pStyle w:val="western"/>
        <w:spacing w:before="0" w:beforeAutospacing="0" w:after="0"/>
        <w:jc w:val="both"/>
        <w:rPr>
          <w:color w:val="050505"/>
          <w:sz w:val="24"/>
          <w:szCs w:val="24"/>
          <w:highlight w:val="yellow"/>
        </w:rPr>
      </w:pPr>
    </w:p>
    <w:p w14:paraId="25D97B41" w14:textId="7C69142A" w:rsidR="00DC5D0B" w:rsidRPr="00DC5D0B" w:rsidRDefault="00DC5D0B" w:rsidP="00DC5D0B">
      <w:pPr>
        <w:pStyle w:val="western"/>
        <w:jc w:val="both"/>
        <w:rPr>
          <w:color w:val="050505"/>
          <w:sz w:val="24"/>
          <w:szCs w:val="24"/>
        </w:rPr>
      </w:pPr>
      <w:r w:rsidRPr="00DC5D0B">
        <w:rPr>
          <w:color w:val="050505"/>
          <w:sz w:val="24"/>
          <w:szCs w:val="24"/>
        </w:rPr>
        <w:t xml:space="preserve">Körmend, 2023. </w:t>
      </w:r>
      <w:r>
        <w:rPr>
          <w:color w:val="050505"/>
          <w:sz w:val="24"/>
          <w:szCs w:val="24"/>
        </w:rPr>
        <w:t xml:space="preserve">09.21. </w:t>
      </w:r>
    </w:p>
    <w:p w14:paraId="235A35D2" w14:textId="77777777" w:rsidR="00DC5D0B" w:rsidRDefault="00DC5D0B" w:rsidP="00DC5D0B">
      <w:pPr>
        <w:pStyle w:val="western"/>
        <w:jc w:val="both"/>
        <w:rPr>
          <w:color w:val="050505"/>
          <w:sz w:val="28"/>
          <w:szCs w:val="28"/>
        </w:rPr>
      </w:pPr>
    </w:p>
    <w:p w14:paraId="56CF7E86" w14:textId="77777777" w:rsidR="00DC5D0B" w:rsidRDefault="00DC5D0B" w:rsidP="00DC5D0B">
      <w:pPr>
        <w:pStyle w:val="western"/>
        <w:jc w:val="both"/>
        <w:rPr>
          <w:color w:val="050505"/>
          <w:sz w:val="28"/>
          <w:szCs w:val="28"/>
        </w:rPr>
      </w:pPr>
    </w:p>
    <w:p w14:paraId="7135AE39" w14:textId="55C8EB9A" w:rsidR="00DC5D0B" w:rsidRDefault="00DC5D0B" w:rsidP="00DC5D0B">
      <w:pPr>
        <w:pStyle w:val="western"/>
        <w:jc w:val="both"/>
        <w:rPr>
          <w:color w:val="050505"/>
          <w:sz w:val="28"/>
          <w:szCs w:val="28"/>
        </w:rPr>
      </w:pPr>
      <w:r>
        <w:rPr>
          <w:color w:val="050505"/>
          <w:sz w:val="28"/>
          <w:szCs w:val="28"/>
        </w:rPr>
        <w:tab/>
      </w:r>
      <w:r>
        <w:rPr>
          <w:color w:val="050505"/>
          <w:sz w:val="28"/>
          <w:szCs w:val="28"/>
        </w:rPr>
        <w:tab/>
      </w:r>
      <w:r>
        <w:rPr>
          <w:color w:val="050505"/>
          <w:sz w:val="28"/>
          <w:szCs w:val="28"/>
        </w:rPr>
        <w:tab/>
      </w:r>
      <w:r>
        <w:rPr>
          <w:color w:val="050505"/>
          <w:sz w:val="28"/>
          <w:szCs w:val="28"/>
        </w:rPr>
        <w:tab/>
      </w:r>
      <w:r>
        <w:rPr>
          <w:color w:val="050505"/>
          <w:sz w:val="28"/>
          <w:szCs w:val="28"/>
        </w:rPr>
        <w:tab/>
      </w:r>
      <w:r>
        <w:rPr>
          <w:color w:val="050505"/>
          <w:sz w:val="28"/>
          <w:szCs w:val="28"/>
        </w:rPr>
        <w:tab/>
      </w:r>
      <w:r>
        <w:rPr>
          <w:color w:val="050505"/>
          <w:sz w:val="28"/>
          <w:szCs w:val="28"/>
        </w:rPr>
        <w:tab/>
      </w:r>
      <w:r>
        <w:rPr>
          <w:color w:val="050505"/>
          <w:sz w:val="28"/>
          <w:szCs w:val="28"/>
        </w:rPr>
        <w:tab/>
      </w:r>
      <w:r>
        <w:rPr>
          <w:color w:val="050505"/>
          <w:sz w:val="28"/>
          <w:szCs w:val="28"/>
        </w:rPr>
        <w:tab/>
      </w:r>
      <w:r>
        <w:rPr>
          <w:color w:val="050505"/>
          <w:sz w:val="28"/>
          <w:szCs w:val="28"/>
        </w:rPr>
        <w:tab/>
      </w:r>
      <w:r>
        <w:rPr>
          <w:color w:val="050505"/>
          <w:sz w:val="28"/>
          <w:szCs w:val="28"/>
        </w:rPr>
        <w:tab/>
      </w:r>
    </w:p>
    <w:p w14:paraId="3369AEDA" w14:textId="77777777" w:rsidR="00DC5D0B" w:rsidRDefault="00DC5D0B" w:rsidP="00DC5D0B">
      <w:pPr>
        <w:pStyle w:val="western"/>
        <w:spacing w:before="0" w:beforeAutospacing="0" w:after="0"/>
        <w:jc w:val="both"/>
        <w:rPr>
          <w:color w:val="050505"/>
          <w:sz w:val="28"/>
          <w:szCs w:val="28"/>
        </w:rPr>
      </w:pPr>
      <w:r>
        <w:rPr>
          <w:color w:val="050505"/>
          <w:sz w:val="28"/>
          <w:szCs w:val="28"/>
        </w:rPr>
        <w:tab/>
      </w:r>
      <w:r>
        <w:rPr>
          <w:color w:val="050505"/>
          <w:sz w:val="28"/>
          <w:szCs w:val="28"/>
        </w:rPr>
        <w:tab/>
      </w:r>
      <w:r>
        <w:rPr>
          <w:color w:val="050505"/>
          <w:sz w:val="28"/>
          <w:szCs w:val="28"/>
        </w:rPr>
        <w:tab/>
      </w:r>
      <w:r>
        <w:rPr>
          <w:color w:val="050505"/>
          <w:sz w:val="28"/>
          <w:szCs w:val="28"/>
        </w:rPr>
        <w:tab/>
      </w:r>
      <w:r>
        <w:rPr>
          <w:color w:val="050505"/>
          <w:sz w:val="28"/>
          <w:szCs w:val="28"/>
        </w:rPr>
        <w:tab/>
      </w:r>
      <w:r>
        <w:rPr>
          <w:color w:val="050505"/>
          <w:sz w:val="28"/>
          <w:szCs w:val="28"/>
        </w:rPr>
        <w:tab/>
      </w:r>
      <w:r>
        <w:rPr>
          <w:color w:val="050505"/>
          <w:sz w:val="28"/>
          <w:szCs w:val="28"/>
        </w:rPr>
        <w:tab/>
      </w:r>
      <w:r>
        <w:rPr>
          <w:color w:val="050505"/>
          <w:sz w:val="28"/>
          <w:szCs w:val="28"/>
        </w:rPr>
        <w:tab/>
      </w:r>
      <w:r>
        <w:rPr>
          <w:color w:val="050505"/>
          <w:sz w:val="28"/>
          <w:szCs w:val="28"/>
        </w:rPr>
        <w:tab/>
      </w:r>
      <w:proofErr w:type="spellStart"/>
      <w:r>
        <w:rPr>
          <w:color w:val="050505"/>
          <w:sz w:val="28"/>
          <w:szCs w:val="28"/>
        </w:rPr>
        <w:t>Bebes</w:t>
      </w:r>
      <w:proofErr w:type="spellEnd"/>
      <w:r>
        <w:rPr>
          <w:color w:val="050505"/>
          <w:sz w:val="28"/>
          <w:szCs w:val="28"/>
        </w:rPr>
        <w:t xml:space="preserve"> István </w:t>
      </w:r>
    </w:p>
    <w:p w14:paraId="7865BBA1" w14:textId="77777777" w:rsidR="00DC5D0B" w:rsidRDefault="00DC5D0B" w:rsidP="00DC5D0B">
      <w:pPr>
        <w:pStyle w:val="western"/>
        <w:spacing w:before="0" w:beforeAutospacing="0" w:after="0"/>
        <w:ind w:left="5664" w:firstLine="708"/>
        <w:jc w:val="both"/>
        <w:rPr>
          <w:sz w:val="28"/>
          <w:szCs w:val="28"/>
        </w:rPr>
      </w:pPr>
      <w:r>
        <w:rPr>
          <w:color w:val="050505"/>
          <w:sz w:val="28"/>
          <w:szCs w:val="28"/>
        </w:rPr>
        <w:t xml:space="preserve">polgármester </w:t>
      </w:r>
    </w:p>
    <w:p w14:paraId="71DC18E7" w14:textId="77777777" w:rsidR="00DC5D0B" w:rsidRDefault="00DC5D0B" w:rsidP="00DC5D0B">
      <w:pPr>
        <w:rPr>
          <w:sz w:val="28"/>
          <w:szCs w:val="28"/>
        </w:rPr>
      </w:pPr>
    </w:p>
    <w:p w14:paraId="037F3402" w14:textId="77777777" w:rsidR="00BA2DF9" w:rsidRDefault="00BA2DF9"/>
    <w:sectPr w:rsidR="00BA2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D0B"/>
    <w:rsid w:val="00653053"/>
    <w:rsid w:val="00BA2DF9"/>
    <w:rsid w:val="00DC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09D2A"/>
  <w15:chartTrackingRefBased/>
  <w15:docId w15:val="{1B19FFA2-38A0-4DF4-B55A-C6C08DE36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C5D0B"/>
    <w:rPr>
      <w:kern w:val="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western">
    <w:name w:val="western"/>
    <w:basedOn w:val="Norml"/>
    <w:qFormat/>
    <w:rsid w:val="00DC5D0B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1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222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Stepics Anita</dc:creator>
  <cp:keywords/>
  <dc:description/>
  <cp:lastModifiedBy>Stepics Anita</cp:lastModifiedBy>
  <cp:revision>1</cp:revision>
  <dcterms:created xsi:type="dcterms:W3CDTF">2023-09-21T08:00:00Z</dcterms:created>
  <dcterms:modified xsi:type="dcterms:W3CDTF">2023-09-21T08:07:00Z</dcterms:modified>
</cp:coreProperties>
</file>