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01A1" w14:textId="77777777" w:rsidR="00077C83" w:rsidRPr="00B517C8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  <w:bookmarkStart w:id="0" w:name="_Hlk103171799"/>
      <w:bookmarkEnd w:id="0"/>
    </w:p>
    <w:p w14:paraId="63A75261" w14:textId="77777777" w:rsidR="00077C83" w:rsidRPr="00B517C8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25104BBA" w14:textId="77777777" w:rsidR="00077C83" w:rsidRPr="00B517C8" w:rsidRDefault="00077C83" w:rsidP="00077C83">
      <w:pPr>
        <w:suppressAutoHyphens/>
        <w:jc w:val="center"/>
        <w:rPr>
          <w:rFonts w:eastAsia="SimSun"/>
          <w:color w:val="00000A"/>
          <w:sz w:val="22"/>
          <w:szCs w:val="22"/>
        </w:rPr>
      </w:pPr>
    </w:p>
    <w:p w14:paraId="7D35D50A" w14:textId="77777777" w:rsidR="00077C83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153AE2DC" w14:textId="77777777" w:rsidR="00077C83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0F1DE013" w14:textId="77777777" w:rsidR="00077C83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0829FDB1" w14:textId="77777777" w:rsidR="00077C83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4DF61909" w14:textId="77777777" w:rsidR="00077C83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752B4EC6" w14:textId="77777777" w:rsidR="00077C83" w:rsidRPr="00B517C8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197A0056" w14:textId="77777777" w:rsidR="00077C83" w:rsidRPr="00B517C8" w:rsidRDefault="00077C83" w:rsidP="00077C83">
      <w:pPr>
        <w:suppressAutoHyphens/>
        <w:jc w:val="center"/>
        <w:rPr>
          <w:rFonts w:eastAsia="Calibri"/>
          <w:color w:val="00000A"/>
          <w:sz w:val="22"/>
          <w:szCs w:val="22"/>
        </w:rPr>
      </w:pPr>
    </w:p>
    <w:p w14:paraId="786BA733" w14:textId="77777777" w:rsidR="00160446" w:rsidRDefault="00EE144D" w:rsidP="00EE144D">
      <w:pPr>
        <w:suppressAutoHyphens/>
        <w:jc w:val="center"/>
        <w:rPr>
          <w:rFonts w:eastAsia="Calibri"/>
          <w:color w:val="00000A"/>
          <w:sz w:val="56"/>
          <w:szCs w:val="56"/>
        </w:rPr>
      </w:pPr>
      <w:r w:rsidRPr="00EE144D">
        <w:rPr>
          <w:rFonts w:eastAsia="Calibri"/>
          <w:color w:val="00000A"/>
          <w:sz w:val="56"/>
          <w:szCs w:val="56"/>
        </w:rPr>
        <w:t xml:space="preserve">Körmendi Kulturális Központ, </w:t>
      </w:r>
    </w:p>
    <w:p w14:paraId="54FA4610" w14:textId="77777777" w:rsidR="00EE144D" w:rsidRDefault="00EE144D" w:rsidP="00EE144D">
      <w:pPr>
        <w:suppressAutoHyphens/>
        <w:jc w:val="center"/>
        <w:rPr>
          <w:rFonts w:eastAsia="Calibri"/>
          <w:color w:val="00000A"/>
          <w:sz w:val="56"/>
          <w:szCs w:val="56"/>
        </w:rPr>
      </w:pPr>
      <w:r w:rsidRPr="00EE144D">
        <w:rPr>
          <w:rFonts w:eastAsia="Calibri"/>
          <w:color w:val="00000A"/>
          <w:sz w:val="56"/>
          <w:szCs w:val="56"/>
        </w:rPr>
        <w:t>Múzeum és Könyvtár</w:t>
      </w:r>
    </w:p>
    <w:p w14:paraId="205EBB71" w14:textId="77777777" w:rsidR="00EE144D" w:rsidRDefault="00EE144D" w:rsidP="00EE144D">
      <w:pPr>
        <w:suppressAutoHyphens/>
        <w:jc w:val="center"/>
        <w:rPr>
          <w:rFonts w:eastAsia="Calibri"/>
          <w:color w:val="00000A"/>
          <w:sz w:val="56"/>
          <w:szCs w:val="56"/>
        </w:rPr>
      </w:pPr>
    </w:p>
    <w:p w14:paraId="6D49998B" w14:textId="77777777" w:rsidR="00EE144D" w:rsidRPr="00EE144D" w:rsidRDefault="00EE144D" w:rsidP="00EE144D">
      <w:pPr>
        <w:suppressAutoHyphens/>
        <w:jc w:val="center"/>
        <w:rPr>
          <w:rFonts w:eastAsia="Calibri"/>
          <w:color w:val="00000A"/>
          <w:sz w:val="56"/>
          <w:szCs w:val="56"/>
        </w:rPr>
      </w:pPr>
    </w:p>
    <w:p w14:paraId="3B944BE1" w14:textId="45AC908C" w:rsidR="00EE144D" w:rsidRDefault="00160DAF" w:rsidP="00077C83">
      <w:pPr>
        <w:suppressAutoHyphens/>
        <w:jc w:val="center"/>
        <w:rPr>
          <w:rFonts w:eastAsia="Calibri"/>
          <w:color w:val="00000A"/>
          <w:sz w:val="56"/>
          <w:szCs w:val="56"/>
        </w:rPr>
      </w:pPr>
      <w:r>
        <w:rPr>
          <w:rFonts w:eastAsia="Calibri"/>
          <w:color w:val="00000A"/>
          <w:sz w:val="56"/>
          <w:szCs w:val="56"/>
        </w:rPr>
        <w:t>20</w:t>
      </w:r>
      <w:r w:rsidR="006767F8">
        <w:rPr>
          <w:rFonts w:eastAsia="Calibri"/>
          <w:color w:val="00000A"/>
          <w:sz w:val="56"/>
          <w:szCs w:val="56"/>
        </w:rPr>
        <w:t>2</w:t>
      </w:r>
      <w:r w:rsidR="000B4995">
        <w:rPr>
          <w:rFonts w:eastAsia="Calibri"/>
          <w:color w:val="00000A"/>
          <w:sz w:val="56"/>
          <w:szCs w:val="56"/>
        </w:rPr>
        <w:t>2</w:t>
      </w:r>
      <w:r w:rsidR="00077C83" w:rsidRPr="00EE144D">
        <w:rPr>
          <w:rFonts w:eastAsia="Calibri"/>
          <w:color w:val="00000A"/>
          <w:sz w:val="56"/>
          <w:szCs w:val="56"/>
        </w:rPr>
        <w:t xml:space="preserve">. évi </w:t>
      </w:r>
    </w:p>
    <w:p w14:paraId="432FBD3F" w14:textId="77777777" w:rsidR="00160DAF" w:rsidRDefault="00077C83" w:rsidP="00077C83">
      <w:pPr>
        <w:suppressAutoHyphens/>
        <w:jc w:val="center"/>
        <w:rPr>
          <w:rFonts w:eastAsia="Calibri"/>
          <w:color w:val="00000A"/>
          <w:sz w:val="56"/>
          <w:szCs w:val="56"/>
        </w:rPr>
      </w:pPr>
      <w:r w:rsidRPr="00EE144D">
        <w:rPr>
          <w:rFonts w:eastAsia="Calibri"/>
          <w:color w:val="00000A"/>
          <w:sz w:val="56"/>
          <w:szCs w:val="56"/>
        </w:rPr>
        <w:t>szakmai beszámoló</w:t>
      </w:r>
      <w:r w:rsidR="00EE7C33" w:rsidRPr="00EE144D">
        <w:rPr>
          <w:rFonts w:eastAsia="Calibri"/>
          <w:color w:val="00000A"/>
          <w:sz w:val="56"/>
          <w:szCs w:val="56"/>
        </w:rPr>
        <w:t xml:space="preserve"> és </w:t>
      </w:r>
    </w:p>
    <w:p w14:paraId="197BF0CE" w14:textId="03FC3821" w:rsidR="00077C83" w:rsidRPr="00EE144D" w:rsidRDefault="00160DAF" w:rsidP="00077C83">
      <w:pPr>
        <w:suppressAutoHyphens/>
        <w:jc w:val="center"/>
        <w:rPr>
          <w:rFonts w:eastAsia="Calibri"/>
          <w:color w:val="00000A"/>
          <w:sz w:val="56"/>
          <w:szCs w:val="56"/>
        </w:rPr>
      </w:pPr>
      <w:r>
        <w:rPr>
          <w:rFonts w:eastAsia="Calibri"/>
          <w:color w:val="00000A"/>
          <w:sz w:val="56"/>
          <w:szCs w:val="56"/>
        </w:rPr>
        <w:t>20</w:t>
      </w:r>
      <w:r w:rsidR="00FD50E9">
        <w:rPr>
          <w:rFonts w:eastAsia="Calibri"/>
          <w:color w:val="00000A"/>
          <w:sz w:val="56"/>
          <w:szCs w:val="56"/>
        </w:rPr>
        <w:t>2</w:t>
      </w:r>
      <w:r w:rsidR="000B4995">
        <w:rPr>
          <w:rFonts w:eastAsia="Calibri"/>
          <w:color w:val="00000A"/>
          <w:sz w:val="56"/>
          <w:szCs w:val="56"/>
        </w:rPr>
        <w:t>3</w:t>
      </w:r>
      <w:r>
        <w:rPr>
          <w:rFonts w:eastAsia="Calibri"/>
          <w:color w:val="00000A"/>
          <w:sz w:val="56"/>
          <w:szCs w:val="56"/>
        </w:rPr>
        <w:t xml:space="preserve">. évi </w:t>
      </w:r>
      <w:r w:rsidR="00EE7C33" w:rsidRPr="00EE144D">
        <w:rPr>
          <w:rFonts w:eastAsia="Calibri"/>
          <w:color w:val="00000A"/>
          <w:sz w:val="56"/>
          <w:szCs w:val="56"/>
        </w:rPr>
        <w:t>munkaterv</w:t>
      </w:r>
    </w:p>
    <w:p w14:paraId="42D1DD49" w14:textId="77777777" w:rsidR="00077C83" w:rsidRPr="00EE144D" w:rsidRDefault="00077C83" w:rsidP="00077C83">
      <w:pPr>
        <w:suppressAutoHyphens/>
        <w:jc w:val="center"/>
        <w:rPr>
          <w:rFonts w:eastAsia="Calibri"/>
          <w:color w:val="00000A"/>
          <w:sz w:val="56"/>
          <w:szCs w:val="56"/>
        </w:rPr>
      </w:pPr>
    </w:p>
    <w:p w14:paraId="08231A2E" w14:textId="77777777" w:rsidR="00077C83" w:rsidRDefault="00077C83" w:rsidP="00077C83">
      <w:pPr>
        <w:suppressAutoHyphens/>
        <w:rPr>
          <w:rFonts w:eastAsia="Calibri"/>
          <w:color w:val="00000A"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E6298" w14:paraId="766DAF62" w14:textId="77777777" w:rsidTr="00454F25">
        <w:tc>
          <w:tcPr>
            <w:tcW w:w="4534" w:type="dxa"/>
          </w:tcPr>
          <w:p w14:paraId="45B01653" w14:textId="7256C053" w:rsidR="009E6298" w:rsidRPr="00CD7AAB" w:rsidRDefault="00CD7AAB">
            <w:r>
              <w:t>I</w:t>
            </w:r>
            <w:r w:rsidR="003A4E87" w:rsidRPr="00CD7AAB">
              <w:t xml:space="preserve">ntézményi szakmai beszámoló, intézményi munkaterv, Közművelődési szakterület </w:t>
            </w:r>
            <w:r w:rsidR="00160DAF">
              <w:t>20</w:t>
            </w:r>
            <w:r w:rsidR="00454F25">
              <w:t>2</w:t>
            </w:r>
            <w:r w:rsidR="000B4995">
              <w:t>2</w:t>
            </w:r>
            <w:r w:rsidR="00160DAF">
              <w:t xml:space="preserve">. évi </w:t>
            </w:r>
            <w:r w:rsidR="003A4E87" w:rsidRPr="00CD7AAB">
              <w:t>beszámolója</w:t>
            </w:r>
            <w:r w:rsidR="00160DAF">
              <w:t>, Közművelődési szakterület 20</w:t>
            </w:r>
            <w:r w:rsidR="00FD50E9">
              <w:t>2</w:t>
            </w:r>
            <w:r w:rsidR="000B4995">
              <w:t>3</w:t>
            </w:r>
            <w:r w:rsidR="006D1956" w:rsidRPr="00CD7AAB">
              <w:t>. évi munkaterve</w:t>
            </w:r>
          </w:p>
          <w:p w14:paraId="0F555029" w14:textId="77777777" w:rsidR="009E6298" w:rsidRPr="00CD7AAB" w:rsidRDefault="009E6298">
            <w:r w:rsidRPr="00CD7AAB">
              <w:t xml:space="preserve"> </w:t>
            </w:r>
          </w:p>
        </w:tc>
        <w:tc>
          <w:tcPr>
            <w:tcW w:w="4528" w:type="dxa"/>
          </w:tcPr>
          <w:p w14:paraId="56F0FED9" w14:textId="77777777" w:rsidR="009E6298" w:rsidRPr="00CD7AAB" w:rsidRDefault="006D1956">
            <w:r w:rsidRPr="00CD7AAB">
              <w:t>Hadnagyné Vörös Márta igazgató</w:t>
            </w:r>
          </w:p>
        </w:tc>
      </w:tr>
      <w:tr w:rsidR="009E6298" w14:paraId="705F7FD3" w14:textId="77777777" w:rsidTr="00454F25">
        <w:tc>
          <w:tcPr>
            <w:tcW w:w="4534" w:type="dxa"/>
          </w:tcPr>
          <w:p w14:paraId="68EE39A9" w14:textId="565D0695" w:rsidR="009E6298" w:rsidRPr="00CD7AAB" w:rsidRDefault="004A6CD2">
            <w:r w:rsidRPr="00CD7AAB">
              <w:t xml:space="preserve">Közművelődési szakterület: </w:t>
            </w:r>
            <w:r w:rsidR="00454F25">
              <w:t>M</w:t>
            </w:r>
            <w:r w:rsidR="006D1956" w:rsidRPr="00CD7AAB">
              <w:t>egvalósult rendezvények, megvalósult kiállítások, r</w:t>
            </w:r>
            <w:r w:rsidR="009E6298" w:rsidRPr="00CD7AAB">
              <w:t>endezvénytervezet</w:t>
            </w:r>
            <w:r w:rsidR="004A3281">
              <w:t>, beiskolázási és képzései terv</w:t>
            </w:r>
          </w:p>
        </w:tc>
        <w:tc>
          <w:tcPr>
            <w:tcW w:w="4528" w:type="dxa"/>
          </w:tcPr>
          <w:p w14:paraId="1626FA5D" w14:textId="77777777" w:rsidR="009E6298" w:rsidRPr="00CD7AAB" w:rsidRDefault="009E6298">
            <w:r w:rsidRPr="00CD7AAB">
              <w:t>Pálóczi Zsuzsanna igazgatóhelyettes</w:t>
            </w:r>
          </w:p>
        </w:tc>
      </w:tr>
      <w:tr w:rsidR="009E6298" w14:paraId="554998EF" w14:textId="77777777" w:rsidTr="00454F25">
        <w:tc>
          <w:tcPr>
            <w:tcW w:w="4534" w:type="dxa"/>
          </w:tcPr>
          <w:p w14:paraId="6D2E0850" w14:textId="4E7FF059" w:rsidR="009E6298" w:rsidRPr="00CD7AAB" w:rsidRDefault="004A6CD2">
            <w:r w:rsidRPr="00CD7AAB">
              <w:t>Múzeu</w:t>
            </w:r>
            <w:r w:rsidR="00160DAF">
              <w:t xml:space="preserve">m szakterület munkajelentés és </w:t>
            </w:r>
            <w:r w:rsidR="000B4995">
              <w:t>m</w:t>
            </w:r>
            <w:r w:rsidR="00160DAF">
              <w:t>unkaterv</w:t>
            </w:r>
          </w:p>
        </w:tc>
        <w:tc>
          <w:tcPr>
            <w:tcW w:w="4528" w:type="dxa"/>
          </w:tcPr>
          <w:p w14:paraId="1A01E20C" w14:textId="77777777" w:rsidR="009E6298" w:rsidRPr="00CD7AAB" w:rsidRDefault="004A6CD2">
            <w:r w:rsidRPr="00CD7AAB">
              <w:t>Móricz Péter intézményegység-vezető</w:t>
            </w:r>
          </w:p>
        </w:tc>
      </w:tr>
      <w:tr w:rsidR="009E6298" w14:paraId="2C9AAA59" w14:textId="77777777" w:rsidTr="000B4995">
        <w:trPr>
          <w:trHeight w:val="360"/>
        </w:trPr>
        <w:tc>
          <w:tcPr>
            <w:tcW w:w="4534" w:type="dxa"/>
          </w:tcPr>
          <w:p w14:paraId="037CF9F8" w14:textId="10A8B762" w:rsidR="009E6298" w:rsidRPr="00CD7AAB" w:rsidRDefault="004A6CD2" w:rsidP="00160DAF">
            <w:r w:rsidRPr="00CD7AAB">
              <w:t xml:space="preserve">Könyvtári szakterület munkajelentés </w:t>
            </w:r>
            <w:r w:rsidR="00160DAF">
              <w:t xml:space="preserve">és </w:t>
            </w:r>
            <w:r w:rsidR="000B4995">
              <w:t>m</w:t>
            </w:r>
            <w:r w:rsidR="00160DAF">
              <w:t xml:space="preserve">unkaterv </w:t>
            </w:r>
          </w:p>
        </w:tc>
        <w:tc>
          <w:tcPr>
            <w:tcW w:w="4528" w:type="dxa"/>
          </w:tcPr>
          <w:p w14:paraId="6C8E5D35" w14:textId="1B9ABCB4" w:rsidR="009E6298" w:rsidRPr="00CD7AAB" w:rsidRDefault="00454F25">
            <w:r>
              <w:t>Wágner Dávid</w:t>
            </w:r>
            <w:r w:rsidR="004A6CD2" w:rsidRPr="00CD7AAB">
              <w:t xml:space="preserve"> intézményegység-vezető</w:t>
            </w:r>
          </w:p>
        </w:tc>
      </w:tr>
    </w:tbl>
    <w:p w14:paraId="4485E7FB" w14:textId="77777777" w:rsidR="00CD7AAB" w:rsidRDefault="00CD7AAB" w:rsidP="00CD7AAB">
      <w:pPr>
        <w:suppressAutoHyphens/>
        <w:jc w:val="center"/>
        <w:rPr>
          <w:rFonts w:eastAsia="Calibri"/>
          <w:color w:val="00000A"/>
        </w:rPr>
      </w:pPr>
    </w:p>
    <w:p w14:paraId="6021653E" w14:textId="77777777" w:rsidR="00CD7AAB" w:rsidRDefault="00CD7AAB" w:rsidP="00CD7AAB">
      <w:pPr>
        <w:suppressAutoHyphens/>
        <w:jc w:val="center"/>
        <w:rPr>
          <w:rFonts w:eastAsia="Calibri"/>
          <w:color w:val="00000A"/>
        </w:rPr>
      </w:pPr>
      <w:r>
        <w:rPr>
          <w:rFonts w:eastAsia="Calibri"/>
          <w:color w:val="00000A"/>
        </w:rPr>
        <w:t>Szerkesztette, összeállította: Hadnagyné Vörös Márta igazgató</w:t>
      </w:r>
    </w:p>
    <w:p w14:paraId="7C35EC4A" w14:textId="232EB999" w:rsidR="00CD7AAB" w:rsidRPr="00CD7AAB" w:rsidRDefault="00160DAF" w:rsidP="00CD7AAB">
      <w:pPr>
        <w:suppressAutoHyphens/>
        <w:jc w:val="center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 Lezárva: Körmend, 20</w:t>
      </w:r>
      <w:r w:rsidR="00FD50E9">
        <w:rPr>
          <w:rFonts w:eastAsia="Calibri"/>
          <w:color w:val="00000A"/>
        </w:rPr>
        <w:t>2</w:t>
      </w:r>
      <w:r w:rsidR="000B4995">
        <w:rPr>
          <w:rFonts w:eastAsia="Calibri"/>
          <w:color w:val="00000A"/>
        </w:rPr>
        <w:t>3</w:t>
      </w:r>
      <w:r>
        <w:rPr>
          <w:rFonts w:eastAsia="Calibri"/>
          <w:color w:val="00000A"/>
        </w:rPr>
        <w:t xml:space="preserve">. </w:t>
      </w:r>
      <w:r w:rsidR="00992157">
        <w:rPr>
          <w:rFonts w:eastAsia="Calibri"/>
          <w:color w:val="00000A"/>
        </w:rPr>
        <w:t>május</w:t>
      </w:r>
      <w:r w:rsidR="00B953BD">
        <w:rPr>
          <w:rFonts w:eastAsia="Calibri"/>
          <w:color w:val="00000A"/>
        </w:rPr>
        <w:t xml:space="preserve"> 18.</w:t>
      </w:r>
    </w:p>
    <w:p w14:paraId="3BB6BAE2" w14:textId="77777777" w:rsidR="00CD7AAB" w:rsidRDefault="00CD7AAB" w:rsidP="00CD7AAB">
      <w:pPr>
        <w:suppressAutoHyphens/>
        <w:rPr>
          <w:rFonts w:eastAsia="Calibri"/>
          <w:color w:val="00000A"/>
          <w:sz w:val="22"/>
          <w:szCs w:val="22"/>
        </w:rPr>
      </w:pPr>
    </w:p>
    <w:p w14:paraId="6C2C4E6F" w14:textId="77777777" w:rsidR="005F2AC5" w:rsidRDefault="005F2AC5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066928759"/>
        <w:docPartObj>
          <w:docPartGallery w:val="Table of Contents"/>
          <w:docPartUnique/>
        </w:docPartObj>
      </w:sdtPr>
      <w:sdtEndPr/>
      <w:sdtContent>
        <w:p w14:paraId="7AC9EC76" w14:textId="77777777" w:rsidR="00EE144D" w:rsidRPr="00C60449" w:rsidRDefault="00EE144D">
          <w:pPr>
            <w:pStyle w:val="Tartalomjegyzkcmsora"/>
            <w:rPr>
              <w:rFonts w:ascii="Times New Roman" w:hAnsi="Times New Roman" w:cs="Times New Roman"/>
            </w:rPr>
          </w:pPr>
          <w:r>
            <w:t>Tartalom</w:t>
          </w:r>
        </w:p>
        <w:p w14:paraId="52EB7369" w14:textId="5E8232CE" w:rsidR="00B953BD" w:rsidRDefault="00EE144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390025" w:history="1">
            <w:r w:rsidR="00B953BD" w:rsidRPr="00B86403">
              <w:rPr>
                <w:rStyle w:val="Hiperhivatkozs"/>
                <w:rFonts w:eastAsia="Calibri"/>
                <w:noProof/>
              </w:rPr>
              <w:t>INTÉZMÉNYI SZAKMAI BESZÁMOLÓ</w:t>
            </w:r>
            <w:r w:rsidR="00B953BD">
              <w:rPr>
                <w:noProof/>
                <w:webHidden/>
              </w:rPr>
              <w:tab/>
            </w:r>
            <w:r w:rsidR="00B953BD">
              <w:rPr>
                <w:noProof/>
                <w:webHidden/>
              </w:rPr>
              <w:fldChar w:fldCharType="begin"/>
            </w:r>
            <w:r w:rsidR="00B953BD">
              <w:rPr>
                <w:noProof/>
                <w:webHidden/>
              </w:rPr>
              <w:instrText xml:space="preserve"> PAGEREF _Toc135390025 \h </w:instrText>
            </w:r>
            <w:r w:rsidR="00B953BD">
              <w:rPr>
                <w:noProof/>
                <w:webHidden/>
              </w:rPr>
            </w:r>
            <w:r w:rsidR="00B953BD">
              <w:rPr>
                <w:noProof/>
                <w:webHidden/>
              </w:rPr>
              <w:fldChar w:fldCharType="separate"/>
            </w:r>
            <w:r w:rsidR="00B953BD">
              <w:rPr>
                <w:noProof/>
                <w:webHidden/>
              </w:rPr>
              <w:t>4</w:t>
            </w:r>
            <w:r w:rsidR="00B953BD">
              <w:rPr>
                <w:noProof/>
                <w:webHidden/>
              </w:rPr>
              <w:fldChar w:fldCharType="end"/>
            </w:r>
          </w:hyperlink>
        </w:p>
        <w:p w14:paraId="2DB77676" w14:textId="0B17DDE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26" w:history="1">
            <w:r w:rsidRPr="00B86403">
              <w:rPr>
                <w:rStyle w:val="Hiperhivatkozs"/>
                <w:rFonts w:eastAsia="Calibri"/>
                <w:noProof/>
              </w:rPr>
              <w:t>Áttekintés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8553F" w14:textId="4EA78916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27" w:history="1">
            <w:r w:rsidRPr="00B86403">
              <w:rPr>
                <w:rStyle w:val="Hiperhivatkozs"/>
                <w:rFonts w:eastAsia="Times New Roman"/>
                <w:noProof/>
              </w:rPr>
              <w:t>Létesítményi, tárgyi, gazdálkodási feltételek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B3D8F" w14:textId="1E672384" w:rsidR="00B953BD" w:rsidRDefault="00B953B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28" w:history="1">
            <w:r w:rsidRPr="00B86403">
              <w:rPr>
                <w:rStyle w:val="Hiperhivatkozs"/>
                <w:rFonts w:eastAsia="Times New Roman"/>
                <w:noProof/>
              </w:rPr>
              <w:t>Létesítmények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57189" w14:textId="0FE4FE46" w:rsidR="00B953BD" w:rsidRDefault="00B953B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29" w:history="1">
            <w:r w:rsidRPr="00B86403">
              <w:rPr>
                <w:rStyle w:val="Hiperhivatkozs"/>
                <w:rFonts w:eastAsia="Times New Roman"/>
                <w:noProof/>
              </w:rPr>
              <w:t>Tárgyi feltételek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185C3" w14:textId="11E16A06" w:rsidR="00B953BD" w:rsidRDefault="00B953B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0" w:history="1">
            <w:r w:rsidRPr="00B86403">
              <w:rPr>
                <w:rStyle w:val="Hiperhivatkozs"/>
                <w:rFonts w:eastAsia="Times New Roman"/>
                <w:noProof/>
              </w:rPr>
              <w:t>Pénzügyi mutatók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56062" w14:textId="58B483A7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1" w:history="1">
            <w:r w:rsidRPr="00B86403">
              <w:rPr>
                <w:rStyle w:val="Hiperhivatkozs"/>
                <w:rFonts w:eastAsia="Calibri"/>
                <w:noProof/>
              </w:rPr>
              <w:t xml:space="preserve">KÖZMŰVELŐDÉSI SZAKTERÜLET </w:t>
            </w:r>
            <w:r w:rsidRPr="00B86403">
              <w:rPr>
                <w:rStyle w:val="Hiperhivatkozs"/>
                <w:rFonts w:eastAsia="Times New Roman"/>
                <w:noProof/>
              </w:rPr>
              <w:t xml:space="preserve">2022. ÉVI </w:t>
            </w:r>
            <w:r w:rsidRPr="00B86403">
              <w:rPr>
                <w:rStyle w:val="Hiperhivatkozs"/>
                <w:rFonts w:eastAsia="Calibri"/>
                <w:noProof/>
              </w:rPr>
              <w:t>SZAKMAI BESZÁMOLÓJA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F6193" w14:textId="06A1882B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2" w:history="1">
            <w:r w:rsidRPr="00B86403">
              <w:rPr>
                <w:rStyle w:val="Hiperhivatkozs"/>
                <w:rFonts w:eastAsia="Times New Roman"/>
                <w:noProof/>
              </w:rPr>
              <w:t>Törvényességi megfelelés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F134D" w14:textId="3CEC8A9E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3" w:history="1">
            <w:r w:rsidRPr="00B86403">
              <w:rPr>
                <w:rStyle w:val="Hiperhivatkozs"/>
                <w:noProof/>
              </w:rPr>
              <w:t>Marketing és PR-tevékenység, kommunikáció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45513" w14:textId="72FB21C9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4" w:history="1">
            <w:r w:rsidRPr="00B86403">
              <w:rPr>
                <w:rStyle w:val="Hiperhivatkozs"/>
                <w:rFonts w:eastAsia="Times New Roman"/>
                <w:noProof/>
              </w:rPr>
              <w:t>A helyi közművelődés intézményen kívüli feladatellátói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0AD84" w14:textId="4DEA1C8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5" w:history="1">
            <w:r w:rsidRPr="00B86403">
              <w:rPr>
                <w:rStyle w:val="Hiperhivatkozs"/>
                <w:rFonts w:eastAsia="Times New Roman"/>
                <w:noProof/>
              </w:rPr>
              <w:t>Állandó kapcsolatok kulturális intézményekkel, szervezetekkel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D8535" w14:textId="691B7D75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6" w:history="1">
            <w:r w:rsidRPr="00B86403">
              <w:rPr>
                <w:rStyle w:val="Hiperhivatkozs"/>
                <w:rFonts w:eastAsia="Times New Roman"/>
                <w:noProof/>
              </w:rPr>
              <w:t>Egyéb intézményi kapcsolatok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C1D71" w14:textId="1521718F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7" w:history="1">
            <w:r w:rsidRPr="00B86403">
              <w:rPr>
                <w:rStyle w:val="Hiperhivatkozs"/>
                <w:rFonts w:eastAsia="Times New Roman"/>
                <w:noProof/>
              </w:rPr>
              <w:t>A szakmai tevékenységek hatékonysága, eredményei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25411" w14:textId="1639234F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8" w:history="1">
            <w:r w:rsidRPr="00B86403">
              <w:rPr>
                <w:rStyle w:val="Hiperhivatkozs"/>
                <w:noProof/>
              </w:rPr>
              <w:t>Kihasználtság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FC5C0" w14:textId="54FA5E62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39" w:history="1">
            <w:r w:rsidRPr="00B86403">
              <w:rPr>
                <w:rStyle w:val="Hiperhivatkozs"/>
                <w:rFonts w:eastAsia="Calibri"/>
                <w:noProof/>
                <w:lang w:eastAsia="zh-CN"/>
              </w:rPr>
              <w:t>Megvalósult rendezvények  – Körmendi Kulturális Központ 2022.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22BBA" w14:textId="3043F16A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0" w:history="1">
            <w:r w:rsidRPr="00B86403">
              <w:rPr>
                <w:rStyle w:val="Hiperhivatkozs"/>
                <w:noProof/>
              </w:rPr>
              <w:t>Tervezett és megvalósult kiállítások 2022. - Körmendi Kulturális Központ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421F0" w14:textId="34890AC6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1" w:history="1">
            <w:r w:rsidRPr="00B86403">
              <w:rPr>
                <w:rStyle w:val="Hiperhivatkozs"/>
                <w:noProof/>
              </w:rPr>
              <w:t>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6C3D6" w14:textId="73614C91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2" w:history="1">
            <w:r w:rsidRPr="00B86403">
              <w:rPr>
                <w:rStyle w:val="Hiperhivatkozs"/>
                <w:noProof/>
              </w:rPr>
              <w:t>KÖZMŰVELŐDÉSI SZAKTERÜLET 2022. ÉVI SZAKMAI MUNKATERVE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3C5CE" w14:textId="71C14474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3" w:history="1">
            <w:r w:rsidRPr="00B86403">
              <w:rPr>
                <w:rStyle w:val="Hiperhivatkozs"/>
                <w:rFonts w:eastAsia="Calibri"/>
                <w:noProof/>
              </w:rPr>
              <w:t>Alapszolgáltatások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83A3C" w14:textId="06FAA70F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4" w:history="1">
            <w:r w:rsidRPr="00B86403">
              <w:rPr>
                <w:rStyle w:val="Hiperhivatkozs"/>
                <w:rFonts w:eastAsia="Calibri"/>
                <w:noProof/>
              </w:rPr>
              <w:t>Tevékenységi formák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F1E2A" w14:textId="3B113CBF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5" w:history="1">
            <w:r w:rsidRPr="00B86403">
              <w:rPr>
                <w:rStyle w:val="Hiperhivatkozs"/>
                <w:rFonts w:eastAsia="Calibri"/>
                <w:noProof/>
              </w:rPr>
              <w:t>Pályázati tevékenység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4E93C" w14:textId="3EE8A347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6" w:history="1">
            <w:r w:rsidRPr="00B86403">
              <w:rPr>
                <w:rStyle w:val="Hiperhivatkozs"/>
                <w:rFonts w:eastAsia="Calibri"/>
                <w:noProof/>
              </w:rPr>
              <w:t>Rendezvények szervezése és lebonyolítása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44A35" w14:textId="6F218DA2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7" w:history="1">
            <w:r w:rsidRPr="00B86403">
              <w:rPr>
                <w:rStyle w:val="Hiperhivatkozs"/>
                <w:rFonts w:eastAsia="Calibri"/>
                <w:noProof/>
                <w:lang w:eastAsia="zh-CN"/>
              </w:rPr>
              <w:t>Rendezvénytervezet  – Körmendi Kulturális Központ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FC1EB" w14:textId="6324C887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8" w:history="1">
            <w:r w:rsidRPr="00B86403">
              <w:rPr>
                <w:rStyle w:val="Hiperhivatkozs"/>
                <w:noProof/>
              </w:rPr>
              <w:t>Tervezett kiállítások 2023. – Körmendi Kulturális Központ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F5F84" w14:textId="5857B56F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49" w:history="1">
            <w:r w:rsidRPr="00B86403">
              <w:rPr>
                <w:rStyle w:val="Hiperhivatkozs"/>
                <w:noProof/>
              </w:rPr>
              <w:t>Szolgáltatási terv,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00A44" w14:textId="5751B55C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0" w:history="1">
            <w:r w:rsidRPr="00B86403">
              <w:rPr>
                <w:rStyle w:val="Hiperhivatkozs"/>
                <w:rFonts w:eastAsia="Calibri"/>
                <w:noProof/>
              </w:rPr>
              <w:t>Képzési terv – Körmendi Kulturális Központ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6BF33" w14:textId="0EC67E29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1" w:history="1">
            <w:r w:rsidRPr="00B86403">
              <w:rPr>
                <w:rStyle w:val="Hiperhivatkozs"/>
                <w:rFonts w:eastAsia="Calibri"/>
                <w:noProof/>
              </w:rPr>
              <w:t>Beiskolázási terv – Körmendi Kulturális Központ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1E1F8" w14:textId="38E1E925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2" w:history="1">
            <w:r w:rsidRPr="00B86403">
              <w:rPr>
                <w:rStyle w:val="Hiperhivatkozs"/>
                <w:noProof/>
              </w:rPr>
              <w:t>DR. BATTHYÁNY-STRATTMANN LÁSZLÓ MÚZEUM INTÉZMÉNYEGYSÉG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6A3CA" w14:textId="36954D3C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3" w:history="1">
            <w:r w:rsidRPr="00B86403">
              <w:rPr>
                <w:rStyle w:val="Hiperhivatkozs"/>
                <w:rFonts w:eastAsia="Times New Roman"/>
                <w:noProof/>
                <w:lang w:eastAsia="zh-CN"/>
              </w:rPr>
              <w:t>2022. évi munkajelentés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634CD" w14:textId="2DA607B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4" w:history="1">
            <w:r w:rsidRPr="00B86403">
              <w:rPr>
                <w:rStyle w:val="Hiperhivatkozs"/>
                <w:rFonts w:eastAsia="Times New Roman"/>
                <w:noProof/>
                <w:lang w:eastAsia="zh-CN"/>
              </w:rPr>
              <w:t>I. 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4940E" w14:textId="4FD9169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5" w:history="1">
            <w:r w:rsidRPr="00B86403">
              <w:rPr>
                <w:rStyle w:val="Hiperhivatkozs"/>
                <w:noProof/>
              </w:rPr>
              <w:t>II. Személyi-szervezeti változások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0D964" w14:textId="3DFC1540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6" w:history="1">
            <w:r w:rsidRPr="00B86403">
              <w:rPr>
                <w:rStyle w:val="Hiperhivatkozs"/>
                <w:noProof/>
              </w:rPr>
              <w:t>III. Szolgáltatási 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0B85A" w14:textId="5D3EB3D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7" w:history="1">
            <w:r w:rsidRPr="00B86403">
              <w:rPr>
                <w:rStyle w:val="Hiperhivatkozs"/>
                <w:noProof/>
              </w:rPr>
              <w:t>IV. Kiállítási tevékenység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D4B9B" w14:textId="61D3A77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8" w:history="1">
            <w:r w:rsidRPr="00B86403">
              <w:rPr>
                <w:rStyle w:val="Hiperhivatkozs"/>
                <w:noProof/>
              </w:rPr>
              <w:t>V. Gyűjtemények gyarapítása és nyilvántartása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A5D56" w14:textId="0A1FCECF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59" w:history="1">
            <w:r w:rsidRPr="00B86403">
              <w:rPr>
                <w:rStyle w:val="Hiperhivatkozs"/>
                <w:noProof/>
              </w:rPr>
              <w:t>VI. Tudományos kutatás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B98E4" w14:textId="2B7A2D7C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0" w:history="1">
            <w:r w:rsidRPr="00B86403">
              <w:rPr>
                <w:rStyle w:val="Hiperhivatkozs"/>
                <w:noProof/>
              </w:rPr>
              <w:t>VII. Műtárgyvédelem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524FD" w14:textId="6A69A72B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1" w:history="1">
            <w:r w:rsidRPr="00B86403">
              <w:rPr>
                <w:rStyle w:val="Hiperhivatkozs"/>
                <w:rFonts w:eastAsia="Times New Roman"/>
                <w:noProof/>
                <w:lang w:eastAsia="hu-HU"/>
              </w:rPr>
              <w:t>2023. évi munkaterv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8E6A9" w14:textId="28F1EAC6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2" w:history="1">
            <w:r w:rsidRPr="00B86403">
              <w:rPr>
                <w:rStyle w:val="Hiperhivatkozs"/>
                <w:rFonts w:eastAsia="Times New Roman"/>
                <w:noProof/>
                <w:lang w:eastAsia="hu-HU"/>
              </w:rPr>
              <w:t>I. 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5B8B0" w14:textId="12E392EC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3" w:history="1">
            <w:r w:rsidRPr="00B86403">
              <w:rPr>
                <w:rStyle w:val="Hiperhivatkozs"/>
                <w:noProof/>
              </w:rPr>
              <w:t>II. Személyi-szervezeti változások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B02DD" w14:textId="6511241D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4" w:history="1">
            <w:r w:rsidRPr="00B86403">
              <w:rPr>
                <w:rStyle w:val="Hiperhivatkozs"/>
                <w:noProof/>
              </w:rPr>
              <w:t>III. Szolgáltatási 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9CAB2" w14:textId="0A760459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5" w:history="1">
            <w:r w:rsidRPr="00B86403">
              <w:rPr>
                <w:rStyle w:val="Hiperhivatkozs"/>
                <w:noProof/>
              </w:rPr>
              <w:t>IV. Kiállítási tevékenység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21CE1" w14:textId="7004B8E6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6" w:history="1">
            <w:r w:rsidRPr="00B86403">
              <w:rPr>
                <w:rStyle w:val="Hiperhivatkozs"/>
                <w:noProof/>
              </w:rPr>
              <w:t>V. Gyűjtemények gyarapítása és nyilvántartása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AB448" w14:textId="535FD016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7" w:history="1">
            <w:r w:rsidRPr="00B86403">
              <w:rPr>
                <w:rStyle w:val="Hiperhivatkozs"/>
                <w:noProof/>
              </w:rPr>
              <w:t>VI. Tudományos kutatás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33879" w14:textId="6747F185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8" w:history="1">
            <w:r w:rsidRPr="00B86403">
              <w:rPr>
                <w:rStyle w:val="Hiperhivatkozs"/>
                <w:noProof/>
              </w:rPr>
              <w:t>VII. Műtárgyvédelem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A5FC9" w14:textId="00FFB145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69" w:history="1">
            <w:r w:rsidRPr="00B86403">
              <w:rPr>
                <w:rStyle w:val="Hiperhivatkozs"/>
                <w:noProof/>
              </w:rPr>
              <w:t>Képzési terv – Dr. Batthyány-Strattmann László Múzeum intézményegység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9762A" w14:textId="0DB1966F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0" w:history="1">
            <w:r w:rsidRPr="00B86403">
              <w:rPr>
                <w:rStyle w:val="Hiperhivatkozs"/>
                <w:noProof/>
              </w:rPr>
              <w:t>Beiskolázási terv – Dr. Batthyány-Strattmann László Múzeum intézményegység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7026C" w14:textId="7ACF1AB9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1" w:history="1">
            <w:r w:rsidRPr="00B86403">
              <w:rPr>
                <w:rStyle w:val="Hiperhivatkozs"/>
                <w:noProof/>
              </w:rPr>
              <w:t>FALUDI FERENC KÖNYVTÁR INTÉZMÉNYEGYSÉG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4C8EB" w14:textId="55BE0D7F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2" w:history="1">
            <w:r w:rsidRPr="00B86403">
              <w:rPr>
                <w:rStyle w:val="Hiperhivatkozs"/>
                <w:rFonts w:eastAsia="Arial Unicode MS"/>
                <w:noProof/>
                <w:bdr w:val="nil"/>
                <w:lang w:eastAsia="hu-HU"/>
              </w:rPr>
              <w:t>2022. évi munkabeszámoló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CB77D" w14:textId="5F9D9FD9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3" w:history="1">
            <w:r w:rsidRPr="00B86403">
              <w:rPr>
                <w:rStyle w:val="Hiperhivatkozs"/>
                <w:rFonts w:eastAsia="Arial Unicode MS"/>
                <w:noProof/>
                <w:bdr w:val="nil"/>
                <w:lang w:eastAsia="hu-HU"/>
              </w:rPr>
              <w:t xml:space="preserve">Vezetői </w:t>
            </w:r>
            <w:r w:rsidRPr="00B86403">
              <w:rPr>
                <w:rStyle w:val="Hiperhivatkozs"/>
                <w:rFonts w:eastAsia="Arial Unicode MS"/>
                <w:noProof/>
                <w:bdr w:val="nil"/>
                <w:lang w:val="sv-SE" w:eastAsia="hu-HU"/>
              </w:rPr>
              <w:t>ö</w:t>
            </w:r>
            <w:r w:rsidRPr="00B86403">
              <w:rPr>
                <w:rStyle w:val="Hiperhivatkozs"/>
                <w:rFonts w:eastAsia="Arial Unicode MS"/>
                <w:noProof/>
                <w:bdr w:val="nil"/>
                <w:lang w:eastAsia="hu-HU"/>
              </w:rPr>
              <w:t>sszefoglal</w:t>
            </w:r>
            <w:r w:rsidRPr="00B86403">
              <w:rPr>
                <w:rStyle w:val="Hiperhivatkozs"/>
                <w:rFonts w:eastAsia="Arial Unicode MS"/>
                <w:noProof/>
                <w:bdr w:val="nil"/>
                <w:lang w:val="es-ES_tradnl" w:eastAsia="hu-HU"/>
              </w:rPr>
              <w:t>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80143" w14:textId="488D70C1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4" w:history="1">
            <w:r w:rsidRPr="00B86403">
              <w:rPr>
                <w:rStyle w:val="Hiperhivatkozs"/>
                <w:noProof/>
              </w:rPr>
              <w:t>Jövőkép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552CA" w14:textId="2C85BF8A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5" w:history="1">
            <w:r w:rsidRPr="00B86403">
              <w:rPr>
                <w:rStyle w:val="Hiperhivatkozs"/>
                <w:noProof/>
              </w:rPr>
              <w:t>Küldetésnyilatkozat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5D524" w14:textId="405E8CCB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6" w:history="1">
            <w:r w:rsidRPr="00B86403">
              <w:rPr>
                <w:rStyle w:val="Hiperhivatkozs"/>
                <w:noProof/>
              </w:rPr>
              <w:t>Stratégiai célok végrehajtása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EA40B" w14:textId="1E6C7FB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7" w:history="1">
            <w:r w:rsidRPr="00B86403">
              <w:rPr>
                <w:rStyle w:val="Hiperhivatkozs"/>
                <w:noProof/>
              </w:rPr>
              <w:t>Szervezeti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7E4EF" w14:textId="65F81187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8" w:history="1">
            <w:r w:rsidRPr="00B86403">
              <w:rPr>
                <w:rStyle w:val="Hiperhivatkozs"/>
                <w:noProof/>
              </w:rPr>
              <w:t>Infrastruktúra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65B60" w14:textId="12EBAA9B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79" w:history="1">
            <w:r w:rsidRPr="00B86403">
              <w:rPr>
                <w:rStyle w:val="Hiperhivatkozs"/>
                <w:noProof/>
              </w:rPr>
              <w:t>Gyűjteményi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C2E58" w14:textId="691D8823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0" w:history="1">
            <w:r w:rsidRPr="00B86403">
              <w:rPr>
                <w:rStyle w:val="Hiperhivatkozs"/>
                <w:noProof/>
              </w:rPr>
              <w:t>Szolgáltatások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AAFDA" w14:textId="5C6495D6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1" w:history="1">
            <w:r w:rsidRPr="00B86403">
              <w:rPr>
                <w:rStyle w:val="Hiperhivatkozs"/>
                <w:noProof/>
              </w:rPr>
              <w:t>Minőségirányítás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8F56C" w14:textId="5D7A0D0F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2" w:history="1">
            <w:r w:rsidRPr="00B86403">
              <w:rPr>
                <w:rStyle w:val="Hiperhivatkozs"/>
                <w:noProof/>
              </w:rPr>
              <w:t>Tudományos kutatás és kiadványok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BDEB1" w14:textId="5D61B4DD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3" w:history="1">
            <w:r w:rsidRPr="00B86403">
              <w:rPr>
                <w:rStyle w:val="Hiperhivatkozs"/>
                <w:noProof/>
              </w:rPr>
              <w:t>Partnerségi együttműködés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AF773" w14:textId="50163E6B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4" w:history="1">
            <w:r w:rsidRPr="00B86403">
              <w:rPr>
                <w:rStyle w:val="Hiperhivatkozs"/>
                <w:noProof/>
              </w:rPr>
              <w:t>PR/marketing kommunikáció eredményei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3FE1A" w14:textId="74475AC3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5" w:history="1">
            <w:r w:rsidRPr="00B86403">
              <w:rPr>
                <w:rStyle w:val="Hiperhivatkozs"/>
                <w:noProof/>
              </w:rPr>
              <w:t>Gazdasági működés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7E0B8" w14:textId="7232F250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6" w:history="1">
            <w:r w:rsidRPr="00B86403">
              <w:rPr>
                <w:rStyle w:val="Hiperhivatkozs"/>
                <w:noProof/>
              </w:rPr>
              <w:t>Együttműködés a megyei hatókörű városi könyvtárral és szakmai szervezetekkel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4D24D" w14:textId="5945162D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7" w:history="1">
            <w:r w:rsidRPr="00B86403">
              <w:rPr>
                <w:rStyle w:val="Hiperhivatkozs"/>
                <w:noProof/>
              </w:rPr>
              <w:t>Az energiaválság okozta változásokról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4BDB3" w14:textId="3186ED31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8" w:history="1">
            <w:r w:rsidRPr="00B86403">
              <w:rPr>
                <w:rStyle w:val="Hiperhivatkozs"/>
                <w:rFonts w:eastAsia="Times New Roman"/>
                <w:noProof/>
                <w:bdr w:val="nil"/>
                <w:lang w:eastAsia="hu-HU"/>
              </w:rPr>
              <w:t>2022. évi munkaterv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E3AD1" w14:textId="240D6DB7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89" w:history="1">
            <w:r w:rsidRPr="00B86403">
              <w:rPr>
                <w:rStyle w:val="Hiperhivatkozs"/>
                <w:noProof/>
              </w:rPr>
              <w:t>Szervezeti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34602" w14:textId="29FF1396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0" w:history="1">
            <w:r w:rsidRPr="00B86403">
              <w:rPr>
                <w:rStyle w:val="Hiperhivatkozs"/>
                <w:noProof/>
              </w:rPr>
              <w:t>Szakmai működés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18BA6" w14:textId="492C8B2D" w:rsidR="00B953BD" w:rsidRDefault="00B953B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1" w:history="1">
            <w:r w:rsidRPr="00B86403">
              <w:rPr>
                <w:rStyle w:val="Hiperhivatkozs"/>
                <w:noProof/>
              </w:rPr>
              <w:t>Gyűjteményi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73FBD" w14:textId="2FB75A53" w:rsidR="00B953BD" w:rsidRDefault="00B953B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2" w:history="1">
            <w:r w:rsidRPr="00B86403">
              <w:rPr>
                <w:rStyle w:val="Hiperhivatkozs"/>
                <w:noProof/>
              </w:rPr>
              <w:t>Szolgáltatások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506BB" w14:textId="523F6412" w:rsidR="00B953BD" w:rsidRDefault="00B953B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3" w:history="1">
            <w:r w:rsidRPr="00B86403">
              <w:rPr>
                <w:rStyle w:val="Hiperhivatkozs"/>
                <w:noProof/>
              </w:rPr>
              <w:t>Könyvtári programok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0224E" w14:textId="43C0AAE8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4" w:history="1">
            <w:r w:rsidRPr="00B86403">
              <w:rPr>
                <w:rStyle w:val="Hiperhivatkozs"/>
                <w:noProof/>
              </w:rPr>
              <w:t>Infrastruktúra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0D32B" w14:textId="0F401B76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5" w:history="1">
            <w:r w:rsidRPr="00B86403">
              <w:rPr>
                <w:rStyle w:val="Hiperhivatkozs"/>
                <w:noProof/>
              </w:rPr>
              <w:t>Gazdálkodás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1E160" w14:textId="0C44B62C" w:rsidR="00B953BD" w:rsidRDefault="00B953B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6" w:history="1">
            <w:r w:rsidRPr="00B86403">
              <w:rPr>
                <w:rStyle w:val="Hiperhivatkozs"/>
                <w:noProof/>
                <w:lang w:eastAsia="hu-HU"/>
              </w:rPr>
              <w:t>Partnerségi együttműködés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00806" w14:textId="76536380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7" w:history="1">
            <w:r w:rsidRPr="00B86403">
              <w:rPr>
                <w:rStyle w:val="Hiperhivatkozs"/>
                <w:noProof/>
              </w:rPr>
              <w:t>Képzési terv – Faludi Ferenc Könyvtár intézményegység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0BA73" w14:textId="455976D4" w:rsidR="00B953BD" w:rsidRDefault="00B953BD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35390098" w:history="1">
            <w:r w:rsidRPr="00B86403">
              <w:rPr>
                <w:rStyle w:val="Hiperhivatkozs"/>
                <w:noProof/>
              </w:rPr>
              <w:t>Beiskolázási terv – Faludi Ferenc Könyvtár intézményegység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_Toc135390098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E2B1D" w14:textId="5E7DB9AC" w:rsidR="00EE144D" w:rsidRDefault="00EE144D">
          <w:r>
            <w:rPr>
              <w:b/>
              <w:bCs/>
            </w:rPr>
            <w:fldChar w:fldCharType="end"/>
          </w:r>
        </w:p>
      </w:sdtContent>
    </w:sdt>
    <w:p w14:paraId="0E627E8F" w14:textId="77777777" w:rsidR="00EE7C33" w:rsidRPr="00C60449" w:rsidRDefault="00EE7C33" w:rsidP="009E6298">
      <w:pPr>
        <w:pStyle w:val="Cmsor1"/>
        <w:rPr>
          <w:rFonts w:ascii="Times New Roman" w:eastAsia="Calibri" w:hAnsi="Times New Roman" w:cs="Times New Roman"/>
        </w:rPr>
      </w:pPr>
      <w:bookmarkStart w:id="1" w:name="_Toc482713076"/>
      <w:bookmarkStart w:id="2" w:name="_Toc482797433"/>
      <w:bookmarkStart w:id="3" w:name="_Toc482797800"/>
      <w:bookmarkStart w:id="4" w:name="_Toc482797876"/>
      <w:bookmarkStart w:id="5" w:name="_Toc482799445"/>
      <w:bookmarkStart w:id="6" w:name="_Toc135390025"/>
      <w:r w:rsidRPr="00C60449">
        <w:rPr>
          <w:rFonts w:ascii="Times New Roman" w:eastAsia="Calibri" w:hAnsi="Times New Roman" w:cs="Times New Roman"/>
        </w:rPr>
        <w:lastRenderedPageBreak/>
        <w:t>INTÉZMÉNYI SZAKMAI BESZÁMOLÓ</w:t>
      </w:r>
      <w:bookmarkEnd w:id="6"/>
    </w:p>
    <w:p w14:paraId="739DFF19" w14:textId="77777777" w:rsidR="009E6298" w:rsidRPr="00C60449" w:rsidRDefault="009E6298" w:rsidP="009E6298"/>
    <w:p w14:paraId="0F506968" w14:textId="77777777" w:rsidR="00664A2D" w:rsidRPr="00C60449" w:rsidRDefault="00BE4F8D" w:rsidP="009E6298">
      <w:pPr>
        <w:pStyle w:val="Cmsor2"/>
        <w:rPr>
          <w:rFonts w:ascii="Times New Roman" w:eastAsia="Calibri" w:hAnsi="Times New Roman" w:cs="Times New Roman"/>
        </w:rPr>
      </w:pPr>
      <w:bookmarkStart w:id="7" w:name="_Toc135390026"/>
      <w:r w:rsidRPr="00C60449">
        <w:rPr>
          <w:rFonts w:ascii="Times New Roman" w:eastAsia="Calibri" w:hAnsi="Times New Roman" w:cs="Times New Roman"/>
        </w:rPr>
        <w:t>Áttekintés</w:t>
      </w:r>
      <w:bookmarkEnd w:id="1"/>
      <w:bookmarkEnd w:id="2"/>
      <w:bookmarkEnd w:id="3"/>
      <w:bookmarkEnd w:id="4"/>
      <w:bookmarkEnd w:id="5"/>
      <w:bookmarkEnd w:id="7"/>
    </w:p>
    <w:p w14:paraId="1AE8700F" w14:textId="77777777" w:rsidR="00664A2D" w:rsidRPr="00B517C8" w:rsidRDefault="00664A2D" w:rsidP="00664A2D">
      <w:pPr>
        <w:suppressAutoHyphens/>
        <w:jc w:val="both"/>
        <w:rPr>
          <w:rFonts w:eastAsia="Calibri"/>
          <w:color w:val="00000A"/>
        </w:rPr>
      </w:pPr>
    </w:p>
    <w:p w14:paraId="3937328A" w14:textId="77777777" w:rsidR="00667E14" w:rsidRDefault="00667E14" w:rsidP="00D67488">
      <w:pPr>
        <w:suppressAutoHyphens/>
        <w:jc w:val="both"/>
        <w:rPr>
          <w:rFonts w:eastAsia="Calibri"/>
          <w:color w:val="00000A"/>
        </w:rPr>
      </w:pPr>
    </w:p>
    <w:p w14:paraId="2D382E47" w14:textId="3145B026" w:rsidR="00667E14" w:rsidRDefault="00667E14" w:rsidP="008F115F">
      <w:pPr>
        <w:jc w:val="both"/>
      </w:pPr>
      <w:r w:rsidRPr="00667E14">
        <w:t xml:space="preserve">A </w:t>
      </w:r>
      <w:r w:rsidR="008F115F">
        <w:t xml:space="preserve">2020-ban kirobbant pandémia után éppen kezdett lábra állni a kulturális terület a sokkhatásból, amit az éppen ekkor érvénybe lépő jogszabályi előírások is befolyásoltak, amikor a szomszédban zajló orosz-ukrán háború, valamint a gazdasági válság ismét padlóra küldte a szakmát. </w:t>
      </w:r>
      <w:r w:rsidR="00176F6D">
        <w:t xml:space="preserve">Az év elején kitört háború bizonytalanná tette a hétköznapokat, a világjárvánnyal járó költségátcsoportosítások folytatódtak, újabb nehézségeket okoztak. </w:t>
      </w:r>
    </w:p>
    <w:p w14:paraId="5F54240C" w14:textId="403FCAEB" w:rsidR="00667E14" w:rsidRPr="00667E14" w:rsidRDefault="00667E14" w:rsidP="00667E14">
      <w:pPr>
        <w:contextualSpacing/>
        <w:jc w:val="both"/>
      </w:pPr>
      <w:r w:rsidRPr="00667E14">
        <w:t>A</w:t>
      </w:r>
      <w:r w:rsidR="00176F6D">
        <w:t>z. 1997. évi</w:t>
      </w:r>
      <w:r w:rsidRPr="00667E14">
        <w:t xml:space="preserve"> </w:t>
      </w:r>
      <w:r w:rsidR="00176F6D">
        <w:t xml:space="preserve">CXL. törvény kimondja, hogy „a </w:t>
      </w:r>
      <w:r w:rsidRPr="00667E14">
        <w:t>társadalom közös érdeke a nemzeti, nemzetiségi hagyományok megőrzése, méltó folytatása, a közösségi és egyéni művelődés személyi, szellemi, gazdasági feltételeinek javítása, a polgárok életminőségét javító, értékhordozó tevékenységek, valamint az ezek megvalósulására létrejött intézmények és szervezetek működésének elősegítése, amely törekvés a kulturális alapellátás rendszerében testesül meg</w:t>
      </w:r>
      <w:r w:rsidR="00176F6D">
        <w:t>”</w:t>
      </w:r>
      <w:r w:rsidRPr="00667E14">
        <w:t xml:space="preserve">. </w:t>
      </w:r>
    </w:p>
    <w:p w14:paraId="73ADA396" w14:textId="6A586D23" w:rsidR="00667E14" w:rsidRDefault="00667E14" w:rsidP="00667E14">
      <w:pPr>
        <w:contextualSpacing/>
        <w:jc w:val="both"/>
      </w:pPr>
      <w:r w:rsidRPr="00667E14">
        <w:t xml:space="preserve">A CXL. törvény végrehajtási utasításaként alkották meg a 20/2018. (VII. 9.) EMMI rendeletet, amely a közművelődési alapszolgáltatások, valamint a közművelődési intézmények és a közösségi színterek követelményeiről szól. </w:t>
      </w:r>
    </w:p>
    <w:p w14:paraId="01C0F2E6" w14:textId="298B8780" w:rsidR="00176F6D" w:rsidRDefault="00176F6D" w:rsidP="00667E14">
      <w:pPr>
        <w:contextualSpacing/>
        <w:jc w:val="both"/>
      </w:pPr>
      <w:r>
        <w:t>Ezek együttesen határozzák meg az intézmény működését, amelyekkel kulturális alapellátás alkotmányban rögzített hozzáférését kell biztosítani.</w:t>
      </w:r>
    </w:p>
    <w:p w14:paraId="0E7B80EE" w14:textId="0DB11F0F" w:rsidR="00176F6D" w:rsidRDefault="00176F6D" w:rsidP="00667E14">
      <w:pPr>
        <w:contextualSpacing/>
        <w:jc w:val="both"/>
      </w:pPr>
      <w:r>
        <w:t xml:space="preserve">A háború, valamint az ennek következtében kialakult gazdasági- és energiaválság azonban felülírta a </w:t>
      </w:r>
      <w:r w:rsidR="00946D91">
        <w:t xml:space="preserve">működést. </w:t>
      </w:r>
    </w:p>
    <w:p w14:paraId="287EF2A9" w14:textId="7E9827A7" w:rsidR="00B97010" w:rsidRDefault="00B97010" w:rsidP="00667E14">
      <w:pPr>
        <w:contextualSpacing/>
        <w:jc w:val="both"/>
      </w:pPr>
      <w:r>
        <w:t xml:space="preserve">Az év első felében még tartott a Berzsenyi utcai székhelyépület felújítása, így bérelt irodában folytak a munkák, a közösségek összejövetelinek, valamint a különböző színpadi produkcióknak pedig kizárólag a színházteremben kellett megvalósulniuk. A fűtési szezon megkezdése előtt sürgetővé vált a visszaköltözés, így októberben tudtuk megkezdeni a régi-új épület birtokbavételét. Az ünnepélyes átadó október 28-án volt. Ezt követően pedig, november 1-vel kezdődően energiatakarékossági okok miatt átmenetileg be kellett zárni a Batthyány Örökségközpont és Színházterem, valamint a Gyermekkönyvtár épületeit, a szolgáltatásokat máshol kényszerültünk biztosítani. Ennek ára az volt, hogy egyes szolgáltatások csorbultak vagy ellátatlanok maradtak. Mindezek ellenére, a munka tovább folyt, amit csak lehetett megtettünk. A programok, szolgáltatások torlódása miatt sokszor alakult ki konfliktushelyzet, amit igyekeztünk uralni, alternatív megoldásokat kínálni. </w:t>
      </w:r>
    </w:p>
    <w:p w14:paraId="6FD94D1E" w14:textId="618FB129" w:rsidR="00B97010" w:rsidRDefault="00B97010" w:rsidP="00667E14">
      <w:pPr>
        <w:contextualSpacing/>
        <w:jc w:val="both"/>
      </w:pPr>
      <w:r>
        <w:t xml:space="preserve">A téli időszakban a működő épületekben a hőmérsékletet az önkormányzati rendeleteknek megfelelően csökkentettük, a bérleti díjakat pedig jelentős mértékben megemeltük. </w:t>
      </w:r>
    </w:p>
    <w:p w14:paraId="6851AA28" w14:textId="77777777" w:rsidR="00667E14" w:rsidRDefault="00667E14" w:rsidP="00D67488">
      <w:pPr>
        <w:suppressAutoHyphens/>
        <w:jc w:val="both"/>
        <w:rPr>
          <w:rFonts w:eastAsia="Calibri"/>
          <w:color w:val="00000A"/>
        </w:rPr>
      </w:pPr>
    </w:p>
    <w:p w14:paraId="7391C611" w14:textId="159AA251" w:rsidR="00664A2D" w:rsidRDefault="00664A2D" w:rsidP="00D67488">
      <w:pPr>
        <w:suppressAutoHyphens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 xml:space="preserve">Az intézmény szolgáltatásaihoz a település és a kistérség valamennyi lakója hozzáfér, minden korosztályt és társadalmi réteget beleértve, a múzeum a helyi identitás fejlesztésének eszköze is amellett, hogy a turizmus kiszolgálásában is aktív szerepe van. </w:t>
      </w:r>
    </w:p>
    <w:p w14:paraId="3A6877C2" w14:textId="77777777" w:rsidR="00664A2D" w:rsidRPr="00B517C8" w:rsidRDefault="00664A2D" w:rsidP="00D67488">
      <w:pPr>
        <w:suppressAutoHyphens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A könyvtár nyilvános könyvtárként működik, szolgáltatásai a pályázati forrásoknak köszönhetően egyre bővülnek. A korábban gyűjteményébe került archív anyag digitalizálása és internetes hozzáférése</w:t>
      </w:r>
      <w:r>
        <w:rPr>
          <w:rFonts w:eastAsia="Calibri"/>
          <w:color w:val="00000A"/>
        </w:rPr>
        <w:t xml:space="preserve"> folyamatosan bővül</w:t>
      </w:r>
      <w:r w:rsidRPr="00B517C8">
        <w:rPr>
          <w:rFonts w:eastAsia="Calibri"/>
          <w:color w:val="00000A"/>
        </w:rPr>
        <w:t xml:space="preserve">. Napi olvasószolgálati tevékenységén kívül </w:t>
      </w:r>
      <w:r>
        <w:rPr>
          <w:rFonts w:eastAsia="Calibri"/>
          <w:color w:val="00000A"/>
        </w:rPr>
        <w:t xml:space="preserve">a </w:t>
      </w:r>
      <w:r w:rsidRPr="00664A2D">
        <w:rPr>
          <w:rFonts w:eastAsia="Calibri"/>
          <w:color w:val="00000A"/>
        </w:rPr>
        <w:t xml:space="preserve">Vas Megyei Könyvtárellátási Szolgáltató Rendszer </w:t>
      </w:r>
      <w:r>
        <w:rPr>
          <w:rFonts w:eastAsia="Calibri"/>
          <w:color w:val="00000A"/>
        </w:rPr>
        <w:t xml:space="preserve">tagjaként </w:t>
      </w:r>
      <w:r w:rsidRPr="00B517C8">
        <w:rPr>
          <w:rFonts w:eastAsia="Calibri"/>
          <w:color w:val="00000A"/>
        </w:rPr>
        <w:t xml:space="preserve">ellátja a körmendi és őriszentpéteri kistérség települési letéti- és fiókkönyvtárainak ellátását is. A könyvtári állomány gyarapítása folyamatos, a helyi kultúra </w:t>
      </w:r>
      <w:proofErr w:type="spellStart"/>
      <w:r w:rsidRPr="00B517C8">
        <w:rPr>
          <w:rFonts w:eastAsia="Calibri"/>
          <w:color w:val="00000A"/>
        </w:rPr>
        <w:t>mediálásában</w:t>
      </w:r>
      <w:proofErr w:type="spellEnd"/>
      <w:r w:rsidRPr="00B517C8">
        <w:rPr>
          <w:rFonts w:eastAsia="Calibri"/>
          <w:color w:val="00000A"/>
        </w:rPr>
        <w:t xml:space="preserve"> és értékmegőrzésében óriási szerepe van a könyvtárpedagógiai foglalkozásoknak és a helyismereti gyűjtemény feltárásának és bővítésének. </w:t>
      </w:r>
    </w:p>
    <w:p w14:paraId="54C71170" w14:textId="77777777" w:rsidR="00664A2D" w:rsidRDefault="00664A2D" w:rsidP="00D67488">
      <w:pPr>
        <w:suppressAutoHyphens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 xml:space="preserve">A múzeum továbbra is területi múzeumként működik, amely nem pusztán rangot, hanem minőséget is jelent. Vonatkozik ez a tudományos feldolgozásra, a gyűjtemények </w:t>
      </w:r>
      <w:proofErr w:type="gramStart"/>
      <w:r w:rsidRPr="00B517C8">
        <w:rPr>
          <w:rFonts w:eastAsia="Calibri"/>
          <w:color w:val="00000A"/>
        </w:rPr>
        <w:t>gondozására</w:t>
      </w:r>
      <w:proofErr w:type="gramEnd"/>
      <w:r w:rsidRPr="00B517C8">
        <w:rPr>
          <w:rFonts w:eastAsia="Calibri"/>
          <w:color w:val="00000A"/>
        </w:rPr>
        <w:t xml:space="preserve"> valamint a múzeumpedagógiai szolgáltatásokra is azon felül, hogy a látogatókat maradéktalanul </w:t>
      </w:r>
      <w:r w:rsidRPr="00B517C8">
        <w:rPr>
          <w:rFonts w:eastAsia="Calibri"/>
          <w:color w:val="00000A"/>
        </w:rPr>
        <w:lastRenderedPageBreak/>
        <w:t xml:space="preserve">kiszolgálja. </w:t>
      </w:r>
      <w:r w:rsidRPr="00664A2D">
        <w:rPr>
          <w:rFonts w:eastAsia="Calibri"/>
          <w:color w:val="00000A"/>
        </w:rPr>
        <w:t>Ugyancsak a múzeumi területet erősíti a volt parádésló istálló. Ez a tér elsősorban néprajzi kiállítások befogását szolgálja.</w:t>
      </w:r>
    </w:p>
    <w:p w14:paraId="73F4C5DC" w14:textId="5F01CFC5" w:rsidR="00664A2D" w:rsidRDefault="00664A2D" w:rsidP="00D67488">
      <w:pPr>
        <w:suppressAutoHyphens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 xml:space="preserve">A Körmendi Kulturális Központ, Múzeum és Könyvtár színterei </w:t>
      </w:r>
      <w:r w:rsidR="00B60217">
        <w:rPr>
          <w:rFonts w:eastAsia="Calibri"/>
          <w:color w:val="00000A"/>
        </w:rPr>
        <w:t>20</w:t>
      </w:r>
      <w:r w:rsidR="0016073A">
        <w:rPr>
          <w:rFonts w:eastAsia="Calibri"/>
          <w:color w:val="00000A"/>
        </w:rPr>
        <w:t>21</w:t>
      </w:r>
      <w:r w:rsidRPr="00B517C8">
        <w:rPr>
          <w:rFonts w:eastAsia="Calibri"/>
          <w:color w:val="00000A"/>
        </w:rPr>
        <w:t>-b</w:t>
      </w:r>
      <w:r w:rsidR="00FD50E9">
        <w:rPr>
          <w:rFonts w:eastAsia="Calibri"/>
          <w:color w:val="00000A"/>
        </w:rPr>
        <w:t>e</w:t>
      </w:r>
      <w:r w:rsidRPr="00B517C8">
        <w:rPr>
          <w:rFonts w:eastAsia="Calibri"/>
          <w:color w:val="00000A"/>
        </w:rPr>
        <w:t>n az alábbiak voltak:</w:t>
      </w:r>
    </w:p>
    <w:p w14:paraId="10577067" w14:textId="77777777" w:rsidR="007346E8" w:rsidRPr="00B517C8" w:rsidRDefault="007346E8" w:rsidP="00664A2D">
      <w:pPr>
        <w:suppressAutoHyphens/>
        <w:ind w:firstLine="708"/>
        <w:jc w:val="both"/>
        <w:rPr>
          <w:rFonts w:eastAsia="Calibri"/>
          <w:color w:val="00000A"/>
        </w:rPr>
      </w:pPr>
    </w:p>
    <w:p w14:paraId="057FCD0E" w14:textId="77777777" w:rsidR="00664A2D" w:rsidRDefault="00664A2D" w:rsidP="00664A2D">
      <w:pPr>
        <w:suppressAutoHyphens/>
        <w:ind w:firstLine="708"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 xml:space="preserve">Igazgatóság: Berzsenyi u. 11. </w:t>
      </w:r>
    </w:p>
    <w:p w14:paraId="12EA36F4" w14:textId="77777777" w:rsidR="007346E8" w:rsidRPr="00B517C8" w:rsidRDefault="007346E8" w:rsidP="00664A2D">
      <w:pPr>
        <w:suppressAutoHyphens/>
        <w:ind w:firstLine="708"/>
        <w:jc w:val="both"/>
        <w:rPr>
          <w:rFonts w:eastAsia="Calibri"/>
          <w:color w:val="00000A"/>
        </w:rPr>
      </w:pPr>
    </w:p>
    <w:p w14:paraId="3E4AF034" w14:textId="77777777" w:rsidR="00664A2D" w:rsidRPr="00B517C8" w:rsidRDefault="00664A2D" w:rsidP="00FC712C">
      <w:pPr>
        <w:suppressAutoHyphens/>
        <w:ind w:firstLine="708"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Közművelődési feladatellátás tekintetében:</w:t>
      </w:r>
    </w:p>
    <w:p w14:paraId="5BEDD241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Művelődési Ház: 9900 Körmend, Berzsenyi u. 11. – klubok, nagyterem, kiszolgáló terek</w:t>
      </w:r>
    </w:p>
    <w:p w14:paraId="4DA7FFDF" w14:textId="77777777" w:rsidR="00664A2D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Színház: 9900 Körmend, Batthyány-</w:t>
      </w:r>
      <w:proofErr w:type="spellStart"/>
      <w:r w:rsidRPr="00B517C8">
        <w:rPr>
          <w:rFonts w:eastAsia="Calibri"/>
          <w:color w:val="00000A"/>
        </w:rPr>
        <w:t>Strattmann</w:t>
      </w:r>
      <w:proofErr w:type="spellEnd"/>
      <w:r w:rsidRPr="00B517C8">
        <w:rPr>
          <w:rFonts w:eastAsia="Calibri"/>
          <w:color w:val="00000A"/>
        </w:rPr>
        <w:t xml:space="preserve"> László u. 7. </w:t>
      </w:r>
    </w:p>
    <w:p w14:paraId="410FFC4E" w14:textId="77777777" w:rsidR="007346E8" w:rsidRPr="00B517C8" w:rsidRDefault="007346E8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Batthyány Örökségközpont Galériája</w:t>
      </w:r>
    </w:p>
    <w:p w14:paraId="1D4F2490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proofErr w:type="spellStart"/>
      <w:r w:rsidRPr="00B517C8">
        <w:rPr>
          <w:rFonts w:eastAsia="Calibri"/>
          <w:color w:val="00000A"/>
        </w:rPr>
        <w:t>Sala</w:t>
      </w:r>
      <w:proofErr w:type="spellEnd"/>
      <w:r w:rsidRPr="00B517C8">
        <w:rPr>
          <w:rFonts w:eastAsia="Calibri"/>
          <w:color w:val="00000A"/>
        </w:rPr>
        <w:t xml:space="preserve"> </w:t>
      </w:r>
      <w:proofErr w:type="spellStart"/>
      <w:r w:rsidRPr="00B517C8">
        <w:rPr>
          <w:rFonts w:eastAsia="Calibri"/>
          <w:color w:val="00000A"/>
        </w:rPr>
        <w:t>Terrena</w:t>
      </w:r>
      <w:proofErr w:type="spellEnd"/>
      <w:r w:rsidRPr="00B517C8">
        <w:rPr>
          <w:rFonts w:eastAsia="Calibri"/>
          <w:color w:val="00000A"/>
        </w:rPr>
        <w:t>: 9900 Körmend, Batthyány-</w:t>
      </w:r>
      <w:proofErr w:type="spellStart"/>
      <w:r w:rsidRPr="00B517C8">
        <w:rPr>
          <w:rFonts w:eastAsia="Calibri"/>
          <w:color w:val="00000A"/>
        </w:rPr>
        <w:t>Strattmann</w:t>
      </w:r>
      <w:proofErr w:type="spellEnd"/>
      <w:r w:rsidRPr="00B517C8">
        <w:rPr>
          <w:rFonts w:eastAsia="Calibri"/>
          <w:color w:val="00000A"/>
        </w:rPr>
        <w:t xml:space="preserve"> László u. 7. </w:t>
      </w:r>
    </w:p>
    <w:p w14:paraId="003A7531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Városi Kiállítóterem: 9900 Körmend, Batthyány-</w:t>
      </w:r>
      <w:proofErr w:type="spellStart"/>
      <w:r w:rsidRPr="00B517C8">
        <w:rPr>
          <w:rFonts w:eastAsia="Calibri"/>
          <w:color w:val="00000A"/>
        </w:rPr>
        <w:t>Strattmann</w:t>
      </w:r>
      <w:proofErr w:type="spellEnd"/>
      <w:r w:rsidRPr="00B517C8">
        <w:rPr>
          <w:rFonts w:eastAsia="Calibri"/>
          <w:color w:val="00000A"/>
        </w:rPr>
        <w:t xml:space="preserve"> László u. 7. </w:t>
      </w:r>
    </w:p>
    <w:p w14:paraId="5DAE9A36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 xml:space="preserve">Nádaljai Klub: 9900 Körmend, Nádaljai u. 19. </w:t>
      </w:r>
    </w:p>
    <w:p w14:paraId="0E5EF96A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proofErr w:type="spellStart"/>
      <w:r w:rsidRPr="00B517C8">
        <w:rPr>
          <w:rFonts w:eastAsia="Calibri"/>
          <w:color w:val="00000A"/>
        </w:rPr>
        <w:t>Felsőberki</w:t>
      </w:r>
      <w:proofErr w:type="spellEnd"/>
      <w:r w:rsidRPr="00B517C8">
        <w:rPr>
          <w:rFonts w:eastAsia="Calibri"/>
          <w:color w:val="00000A"/>
        </w:rPr>
        <w:t xml:space="preserve"> Klub: 9900 Körmend, </w:t>
      </w:r>
      <w:proofErr w:type="spellStart"/>
      <w:r w:rsidRPr="00B517C8">
        <w:rPr>
          <w:rFonts w:eastAsia="Calibri"/>
          <w:color w:val="00000A"/>
        </w:rPr>
        <w:t>Berki</w:t>
      </w:r>
      <w:proofErr w:type="spellEnd"/>
      <w:r w:rsidRPr="00B517C8">
        <w:rPr>
          <w:rFonts w:eastAsia="Calibri"/>
          <w:color w:val="00000A"/>
        </w:rPr>
        <w:t xml:space="preserve"> u. 18. </w:t>
      </w:r>
    </w:p>
    <w:p w14:paraId="6C9319AB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Mozi: 9900 Körmend, Kölcsey u. 4.</w:t>
      </w:r>
      <w:r>
        <w:rPr>
          <w:rFonts w:eastAsia="Calibri"/>
          <w:color w:val="00000A"/>
        </w:rPr>
        <w:t xml:space="preserve"> (üzemen kívül)</w:t>
      </w:r>
    </w:p>
    <w:p w14:paraId="624C9DDE" w14:textId="0DD51618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Átmeneti tárolóhely – volt cipőgyári épülete</w:t>
      </w:r>
      <w:r w:rsidR="0016073A">
        <w:rPr>
          <w:rFonts w:eastAsia="Calibri"/>
          <w:color w:val="00000A"/>
        </w:rPr>
        <w:t xml:space="preserve">k – azok elbontásáig, az év első felében. </w:t>
      </w:r>
    </w:p>
    <w:p w14:paraId="30514B74" w14:textId="77777777" w:rsidR="00D67488" w:rsidRDefault="00D67488" w:rsidP="00FC712C">
      <w:pPr>
        <w:suppressAutoHyphens/>
        <w:ind w:left="708"/>
        <w:jc w:val="both"/>
        <w:rPr>
          <w:rFonts w:eastAsia="SimSun"/>
          <w:color w:val="00000A"/>
        </w:rPr>
      </w:pPr>
    </w:p>
    <w:p w14:paraId="39C87A02" w14:textId="77777777" w:rsidR="00664A2D" w:rsidRPr="00B517C8" w:rsidRDefault="00664A2D" w:rsidP="00FC712C">
      <w:pPr>
        <w:suppressAutoHyphens/>
        <w:ind w:left="708"/>
        <w:jc w:val="both"/>
        <w:rPr>
          <w:rFonts w:eastAsia="SimSun"/>
          <w:color w:val="00000A"/>
        </w:rPr>
      </w:pPr>
      <w:r w:rsidRPr="00B517C8">
        <w:rPr>
          <w:rFonts w:eastAsia="SimSun"/>
          <w:color w:val="00000A"/>
        </w:rPr>
        <w:t xml:space="preserve">Szabadtéri rendezvények, fesztiválok tekintetében: </w:t>
      </w:r>
    </w:p>
    <w:p w14:paraId="5AFD6289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Szabadság tér – rendezvénytér</w:t>
      </w:r>
    </w:p>
    <w:p w14:paraId="0530C2D3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Batthyány kastély udvara</w:t>
      </w:r>
    </w:p>
    <w:p w14:paraId="3AAEBD98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Batthyány kastély oldalkertje</w:t>
      </w:r>
    </w:p>
    <w:p w14:paraId="566F38E8" w14:textId="77777777" w:rsidR="00664A2D" w:rsidRPr="00B517C8" w:rsidRDefault="00664A2D" w:rsidP="00FC712C">
      <w:pPr>
        <w:suppressAutoHyphens/>
        <w:ind w:left="708"/>
        <w:jc w:val="both"/>
        <w:rPr>
          <w:rFonts w:eastAsia="SimSun"/>
          <w:color w:val="00000A"/>
        </w:rPr>
      </w:pPr>
    </w:p>
    <w:p w14:paraId="03E7070F" w14:textId="77777777" w:rsidR="00664A2D" w:rsidRPr="00B517C8" w:rsidRDefault="00664A2D" w:rsidP="00FC712C">
      <w:pPr>
        <w:suppressAutoHyphens/>
        <w:ind w:left="708"/>
        <w:jc w:val="both"/>
        <w:rPr>
          <w:rFonts w:eastAsia="SimSun"/>
          <w:color w:val="00000A"/>
        </w:rPr>
      </w:pPr>
      <w:r w:rsidRPr="00B517C8">
        <w:rPr>
          <w:rFonts w:eastAsia="SimSun"/>
          <w:color w:val="00000A"/>
        </w:rPr>
        <w:t>Könyvtári feladatellátás tekintetében:</w:t>
      </w:r>
    </w:p>
    <w:p w14:paraId="510677B5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Faludi Ferenc Könyvtár: 9900 Körmend, Batthyány-</w:t>
      </w:r>
      <w:proofErr w:type="spellStart"/>
      <w:r w:rsidRPr="00B517C8">
        <w:rPr>
          <w:rFonts w:eastAsia="Calibri"/>
          <w:color w:val="00000A"/>
        </w:rPr>
        <w:t>Strattmann</w:t>
      </w:r>
      <w:proofErr w:type="spellEnd"/>
      <w:r w:rsidRPr="00B517C8">
        <w:rPr>
          <w:rFonts w:eastAsia="Calibri"/>
          <w:color w:val="00000A"/>
        </w:rPr>
        <w:t xml:space="preserve"> László u. 4. </w:t>
      </w:r>
    </w:p>
    <w:p w14:paraId="002B2982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Gyermekkönyvtár: 9900 Körmend, Batthyány-</w:t>
      </w:r>
      <w:proofErr w:type="spellStart"/>
      <w:r w:rsidRPr="00B517C8">
        <w:rPr>
          <w:rFonts w:eastAsia="Calibri"/>
          <w:color w:val="00000A"/>
        </w:rPr>
        <w:t>Strattmann</w:t>
      </w:r>
      <w:proofErr w:type="spellEnd"/>
      <w:r w:rsidRPr="00B517C8">
        <w:rPr>
          <w:rFonts w:eastAsia="Calibri"/>
          <w:color w:val="00000A"/>
        </w:rPr>
        <w:t xml:space="preserve"> László u. 7. </w:t>
      </w:r>
    </w:p>
    <w:p w14:paraId="12E41009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 xml:space="preserve">Nádaljai Fiókkönyvtár: 9900 Körmend, Nádaljai u. 19. </w:t>
      </w:r>
    </w:p>
    <w:p w14:paraId="5247D866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proofErr w:type="spellStart"/>
      <w:r w:rsidRPr="00B517C8">
        <w:rPr>
          <w:rFonts w:eastAsia="Calibri"/>
          <w:color w:val="00000A"/>
        </w:rPr>
        <w:t>Felsőberki</w:t>
      </w:r>
      <w:proofErr w:type="spellEnd"/>
      <w:r w:rsidRPr="00B517C8">
        <w:rPr>
          <w:rFonts w:eastAsia="Calibri"/>
          <w:color w:val="00000A"/>
        </w:rPr>
        <w:t xml:space="preserve"> fiókkönyvtár: 9900 Körmend, </w:t>
      </w:r>
      <w:proofErr w:type="spellStart"/>
      <w:r w:rsidRPr="00B517C8">
        <w:rPr>
          <w:rFonts w:eastAsia="Calibri"/>
          <w:color w:val="00000A"/>
        </w:rPr>
        <w:t>Berki</w:t>
      </w:r>
      <w:proofErr w:type="spellEnd"/>
      <w:r w:rsidRPr="00B517C8">
        <w:rPr>
          <w:rFonts w:eastAsia="Calibri"/>
          <w:color w:val="00000A"/>
        </w:rPr>
        <w:t xml:space="preserve"> u. 18. </w:t>
      </w:r>
    </w:p>
    <w:p w14:paraId="2945B2EE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a </w:t>
      </w:r>
      <w:r w:rsidRPr="00664A2D">
        <w:rPr>
          <w:rFonts w:eastAsia="Calibri"/>
          <w:color w:val="00000A"/>
        </w:rPr>
        <w:t>Vas Megyei Könyvtárellátási Szolgáltató Rendszer</w:t>
      </w:r>
      <w:r>
        <w:rPr>
          <w:rFonts w:eastAsia="Calibri"/>
          <w:color w:val="00000A"/>
        </w:rPr>
        <w:t>ben</w:t>
      </w:r>
      <w:r w:rsidRPr="00B517C8">
        <w:rPr>
          <w:rFonts w:eastAsia="Calibri"/>
          <w:color w:val="00000A"/>
        </w:rPr>
        <w:t xml:space="preserve"> feladatellátási megállapodás alapján:</w:t>
      </w:r>
    </w:p>
    <w:p w14:paraId="71EE1366" w14:textId="77777777" w:rsidR="00664A2D" w:rsidRPr="00B517C8" w:rsidRDefault="00664A2D" w:rsidP="00FC712C">
      <w:pPr>
        <w:suppressAutoHyphens/>
        <w:ind w:left="1068"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Bajánsenye, Csákánydoroszló, Daraboshegy, Döbörhegy, Döröske, Egyházashollós, Egyházasrádóc, Felsőjánosfa, Felsőmarác, Halastó, Halogy, Harasztifalu, Hegyháthodász, Hegyhátsál, Hegyhátszentjakab, Hegyhátszentmárton, Ispánk, Ivánc, Katafa, Kemestaródfa, Kercaszomor, Kerkáskápolna, Kisrákos, Kondorfa, Magyarnádalja, Magyarszecsőd, Magyarszombatfa, Molnaszecsőd, Nagykölked, Nagymizdó, Nagyrákos, Nemesrempehollós, Őrimagyarósd, Pankasz, Pinkamindszent, Rádóckölked, Szaknyér, Szalafő, Szarvaskend, Szatta, Szőce (Szőce-</w:t>
      </w:r>
      <w:proofErr w:type="spellStart"/>
      <w:r w:rsidRPr="00B517C8">
        <w:rPr>
          <w:rFonts w:eastAsia="Calibri"/>
          <w:color w:val="00000A"/>
        </w:rPr>
        <w:t>Rimány</w:t>
      </w:r>
      <w:proofErr w:type="spellEnd"/>
      <w:r w:rsidRPr="00B517C8">
        <w:rPr>
          <w:rFonts w:eastAsia="Calibri"/>
          <w:color w:val="00000A"/>
        </w:rPr>
        <w:t>), Vasalja, Velemér, Viszák.</w:t>
      </w:r>
    </w:p>
    <w:p w14:paraId="556B2012" w14:textId="77777777" w:rsidR="00664A2D" w:rsidRPr="00B517C8" w:rsidRDefault="00664A2D" w:rsidP="00FC712C">
      <w:pPr>
        <w:suppressAutoHyphens/>
        <w:jc w:val="both"/>
        <w:rPr>
          <w:rFonts w:eastAsia="SimSun"/>
          <w:color w:val="00000A"/>
        </w:rPr>
      </w:pPr>
    </w:p>
    <w:p w14:paraId="09BA41A9" w14:textId="77777777" w:rsidR="00664A2D" w:rsidRPr="00B517C8" w:rsidRDefault="00664A2D" w:rsidP="00FC712C">
      <w:pPr>
        <w:suppressAutoHyphens/>
        <w:ind w:firstLine="708"/>
        <w:jc w:val="both"/>
        <w:rPr>
          <w:rFonts w:eastAsia="SimSun"/>
          <w:color w:val="00000A"/>
        </w:rPr>
      </w:pPr>
      <w:r w:rsidRPr="00B517C8">
        <w:rPr>
          <w:rFonts w:eastAsia="SimSun"/>
          <w:color w:val="00000A"/>
        </w:rPr>
        <w:t>Múzeumi feladatellátás tekintetében:</w:t>
      </w:r>
    </w:p>
    <w:p w14:paraId="4975B22E" w14:textId="77777777" w:rsidR="00664A2D" w:rsidRPr="00B517C8" w:rsidRDefault="00664A2D" w:rsidP="00FC712C">
      <w:pPr>
        <w:suppressAutoHyphens/>
        <w:ind w:firstLine="708"/>
        <w:jc w:val="both"/>
        <w:rPr>
          <w:rFonts w:eastAsia="SimSun"/>
          <w:color w:val="00000A"/>
        </w:rPr>
      </w:pPr>
      <w:r w:rsidRPr="00B517C8">
        <w:rPr>
          <w:rFonts w:eastAsia="SimSun"/>
          <w:color w:val="00000A"/>
        </w:rPr>
        <w:t>Dr. Batthyány-</w:t>
      </w:r>
      <w:proofErr w:type="spellStart"/>
      <w:r w:rsidRPr="00B517C8">
        <w:rPr>
          <w:rFonts w:eastAsia="SimSun"/>
          <w:color w:val="00000A"/>
        </w:rPr>
        <w:t>Strattmann</w:t>
      </w:r>
      <w:proofErr w:type="spellEnd"/>
      <w:r w:rsidRPr="00B517C8">
        <w:rPr>
          <w:rFonts w:eastAsia="SimSun"/>
          <w:color w:val="00000A"/>
        </w:rPr>
        <w:t xml:space="preserve"> László Múzeum</w:t>
      </w:r>
    </w:p>
    <w:p w14:paraId="43417AFC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 xml:space="preserve">Körmend és a </w:t>
      </w:r>
      <w:proofErr w:type="spellStart"/>
      <w:r w:rsidRPr="00B517C8">
        <w:rPr>
          <w:rFonts w:eastAsia="Calibri"/>
          <w:color w:val="00000A"/>
        </w:rPr>
        <w:t>Batthyányak</w:t>
      </w:r>
      <w:proofErr w:type="spellEnd"/>
      <w:r w:rsidRPr="00B517C8">
        <w:rPr>
          <w:rFonts w:eastAsia="Calibri"/>
          <w:color w:val="00000A"/>
        </w:rPr>
        <w:t xml:space="preserve"> története – Állandó kiállítás – Kastély főépület, I. emelet, nyugati szárny</w:t>
      </w:r>
    </w:p>
    <w:p w14:paraId="4217DB15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Cipőtörténeti Gyűjtemény – Áll</w:t>
      </w:r>
      <w:r w:rsidR="00B60217">
        <w:rPr>
          <w:rFonts w:eastAsia="Calibri"/>
          <w:color w:val="00000A"/>
        </w:rPr>
        <w:t>andó kiállítás</w:t>
      </w:r>
      <w:r w:rsidRPr="00B517C8">
        <w:rPr>
          <w:rFonts w:eastAsia="Calibri"/>
          <w:color w:val="00000A"/>
        </w:rPr>
        <w:t xml:space="preserve"> – Kastély főépület, I. emelet, déli szárny</w:t>
      </w:r>
    </w:p>
    <w:p w14:paraId="283C7DB0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Kastélykápolna – Kastély főépület, Földszint, észak-nyugati sarokbástya</w:t>
      </w:r>
    </w:p>
    <w:p w14:paraId="33AE803C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Időszaki kiállítótér – Kastély főépület, Földszint, nyugati szárny, Parádésló Istálló.</w:t>
      </w:r>
    </w:p>
    <w:p w14:paraId="487A5995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Néprajzi és történeti műtárgyraktárak – Kastély főépület, I. emelet, keleti szárny</w:t>
      </w:r>
    </w:p>
    <w:p w14:paraId="18CB9687" w14:textId="77777777" w:rsidR="00664A2D" w:rsidRPr="00B517C8" w:rsidRDefault="00664A2D" w:rsidP="00E2343A">
      <w:pPr>
        <w:numPr>
          <w:ilvl w:val="0"/>
          <w:numId w:val="4"/>
        </w:numPr>
        <w:suppressAutoHyphens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Történeti dokumentumgyűjtemény, adattár, irattár – Kastély Főépület, földszint, Dél-nyugati szárny</w:t>
      </w:r>
    </w:p>
    <w:p w14:paraId="555A7403" w14:textId="77777777" w:rsidR="00664A2D" w:rsidRDefault="00664A2D" w:rsidP="00E2343A">
      <w:pPr>
        <w:numPr>
          <w:ilvl w:val="0"/>
          <w:numId w:val="4"/>
        </w:numPr>
        <w:suppressAutoHyphens/>
        <w:rPr>
          <w:rFonts w:eastAsia="Calibri"/>
          <w:color w:val="00000A"/>
        </w:rPr>
      </w:pPr>
      <w:r w:rsidRPr="00B517C8">
        <w:rPr>
          <w:rFonts w:eastAsia="SimSun" w:cs="Calibri"/>
          <w:color w:val="00000A"/>
        </w:rPr>
        <w:lastRenderedPageBreak/>
        <w:t>Irodák –</w:t>
      </w:r>
      <w:r w:rsidRPr="00B517C8">
        <w:rPr>
          <w:rFonts w:ascii="Calibri" w:eastAsia="SimSun" w:hAnsi="Calibri" w:cs="Calibri"/>
          <w:color w:val="00000A"/>
          <w:sz w:val="22"/>
          <w:szCs w:val="22"/>
        </w:rPr>
        <w:t xml:space="preserve"> </w:t>
      </w:r>
      <w:r w:rsidRPr="00B517C8">
        <w:rPr>
          <w:rFonts w:eastAsia="Calibri"/>
          <w:color w:val="00000A"/>
        </w:rPr>
        <w:t>Kastély Főépület, földszint, Dél-nyugati szárny</w:t>
      </w:r>
    </w:p>
    <w:p w14:paraId="0A216F0F" w14:textId="77777777" w:rsidR="00664A2D" w:rsidRPr="00664A2D" w:rsidRDefault="00664A2D" w:rsidP="00E2343A">
      <w:pPr>
        <w:numPr>
          <w:ilvl w:val="0"/>
          <w:numId w:val="4"/>
        </w:numPr>
        <w:suppressAutoHyphens/>
        <w:rPr>
          <w:rFonts w:eastAsia="Calibri"/>
          <w:color w:val="00000A"/>
        </w:rPr>
      </w:pPr>
      <w:r>
        <w:rPr>
          <w:rFonts w:eastAsia="Calibri"/>
          <w:color w:val="00000A"/>
        </w:rPr>
        <w:t>Vadászlak – Körmend, Várkert</w:t>
      </w:r>
    </w:p>
    <w:p w14:paraId="3FAE4F5E" w14:textId="77777777" w:rsidR="00664A2D" w:rsidRPr="00B517C8" w:rsidRDefault="00664A2D" w:rsidP="00FC712C">
      <w:pPr>
        <w:suppressAutoHyphens/>
        <w:ind w:firstLine="708"/>
        <w:jc w:val="both"/>
        <w:rPr>
          <w:rFonts w:eastAsia="SimSun"/>
          <w:color w:val="00000A"/>
        </w:rPr>
      </w:pPr>
      <w:r w:rsidRPr="00B517C8">
        <w:rPr>
          <w:rFonts w:eastAsia="SimSun"/>
          <w:color w:val="00000A"/>
        </w:rPr>
        <w:t>Batthyány Örökségközpont működtetésének feladatellátása tekintetében:</w:t>
      </w:r>
    </w:p>
    <w:p w14:paraId="1D27967A" w14:textId="77777777" w:rsidR="00664A2D" w:rsidRPr="00B517C8" w:rsidRDefault="00664A2D" w:rsidP="00E2343A">
      <w:pPr>
        <w:numPr>
          <w:ilvl w:val="0"/>
          <w:numId w:val="4"/>
        </w:numPr>
        <w:suppressAutoHyphens/>
        <w:ind w:left="708"/>
        <w:contextualSpacing/>
        <w:jc w:val="both"/>
        <w:rPr>
          <w:rFonts w:eastAsia="Calibri"/>
          <w:color w:val="00000A"/>
        </w:rPr>
      </w:pPr>
      <w:r w:rsidRPr="00B517C8">
        <w:rPr>
          <w:rFonts w:eastAsia="Calibri"/>
          <w:color w:val="00000A"/>
        </w:rPr>
        <w:t>Batthyány Örökségközpont, 9900 Körmend, Batthyány-</w:t>
      </w:r>
      <w:proofErr w:type="spellStart"/>
      <w:r w:rsidRPr="00B517C8">
        <w:rPr>
          <w:rFonts w:eastAsia="Calibri"/>
          <w:color w:val="00000A"/>
        </w:rPr>
        <w:t>Strattmann</w:t>
      </w:r>
      <w:proofErr w:type="spellEnd"/>
      <w:r w:rsidRPr="00B517C8">
        <w:rPr>
          <w:rFonts w:eastAsia="Calibri"/>
          <w:color w:val="00000A"/>
        </w:rPr>
        <w:t xml:space="preserve"> L. u. 7. </w:t>
      </w:r>
    </w:p>
    <w:p w14:paraId="12C48B2F" w14:textId="77777777" w:rsidR="00664A2D" w:rsidRPr="00B517C8" w:rsidRDefault="00664A2D" w:rsidP="00FC712C">
      <w:pPr>
        <w:suppressAutoHyphens/>
        <w:ind w:left="708"/>
        <w:contextualSpacing/>
        <w:jc w:val="both"/>
        <w:rPr>
          <w:rFonts w:eastAsia="Calibri"/>
          <w:color w:val="00000A"/>
        </w:rPr>
      </w:pPr>
    </w:p>
    <w:p w14:paraId="191C3AC8" w14:textId="77777777" w:rsidR="00B60217" w:rsidRDefault="00B60217" w:rsidP="00FC712C">
      <w:pPr>
        <w:suppressAutoHyphens/>
        <w:ind w:left="708"/>
        <w:contextualSpacing/>
        <w:jc w:val="both"/>
        <w:rPr>
          <w:rFonts w:eastAsia="Calibri"/>
          <w:color w:val="00000A"/>
        </w:rPr>
      </w:pPr>
    </w:p>
    <w:p w14:paraId="7F166824" w14:textId="0670C9F4" w:rsidR="00667E14" w:rsidRPr="00112868" w:rsidRDefault="00667E14" w:rsidP="00C60449">
      <w:pPr>
        <w:pStyle w:val="Cmsor2"/>
        <w:rPr>
          <w:rFonts w:ascii="Times New Roman" w:eastAsia="Times New Roman" w:hAnsi="Times New Roman" w:cs="Times New Roman"/>
        </w:rPr>
      </w:pPr>
      <w:bookmarkStart w:id="8" w:name="_Toc62413005"/>
      <w:bookmarkStart w:id="9" w:name="_Toc62413511"/>
      <w:bookmarkStart w:id="10" w:name="_Toc482708961"/>
      <w:bookmarkStart w:id="11" w:name="_Toc482713077"/>
      <w:bookmarkStart w:id="12" w:name="_Toc482797434"/>
      <w:bookmarkStart w:id="13" w:name="_Toc482797801"/>
      <w:bookmarkStart w:id="14" w:name="_Toc482797877"/>
      <w:bookmarkStart w:id="15" w:name="_Toc482799446"/>
      <w:bookmarkStart w:id="16" w:name="_Toc135390027"/>
      <w:r w:rsidRPr="00112868">
        <w:rPr>
          <w:rFonts w:ascii="Times New Roman" w:eastAsia="Times New Roman" w:hAnsi="Times New Roman" w:cs="Times New Roman"/>
        </w:rPr>
        <w:t>Létesítményi, tárgyi, gazdálkodási feltételek</w:t>
      </w:r>
      <w:bookmarkEnd w:id="8"/>
      <w:bookmarkEnd w:id="9"/>
      <w:bookmarkEnd w:id="16"/>
    </w:p>
    <w:p w14:paraId="19A61C6D" w14:textId="77777777" w:rsidR="00667E14" w:rsidRPr="00112868" w:rsidRDefault="00667E14" w:rsidP="00667E14">
      <w:pPr>
        <w:jc w:val="both"/>
      </w:pPr>
    </w:p>
    <w:p w14:paraId="149D3214" w14:textId="77777777" w:rsidR="00667E14" w:rsidRPr="00112868" w:rsidRDefault="00667E14" w:rsidP="00C60449">
      <w:pPr>
        <w:pStyle w:val="Cmsor3"/>
        <w:rPr>
          <w:rFonts w:ascii="Times New Roman" w:eastAsia="Times New Roman" w:hAnsi="Times New Roman" w:cs="Times New Roman"/>
        </w:rPr>
      </w:pPr>
      <w:bookmarkStart w:id="17" w:name="_Toc62413006"/>
      <w:bookmarkStart w:id="18" w:name="_Toc62413512"/>
      <w:bookmarkStart w:id="19" w:name="_Toc135390028"/>
      <w:r w:rsidRPr="00112868">
        <w:rPr>
          <w:rFonts w:ascii="Times New Roman" w:eastAsia="Times New Roman" w:hAnsi="Times New Roman" w:cs="Times New Roman"/>
        </w:rPr>
        <w:t>Létesítmények</w:t>
      </w:r>
      <w:bookmarkEnd w:id="17"/>
      <w:bookmarkEnd w:id="18"/>
      <w:bookmarkEnd w:id="19"/>
      <w:r w:rsidRPr="00112868">
        <w:rPr>
          <w:rFonts w:ascii="Times New Roman" w:eastAsia="Times New Roman" w:hAnsi="Times New Roman" w:cs="Times New Roman"/>
        </w:rPr>
        <w:t xml:space="preserve"> </w:t>
      </w:r>
    </w:p>
    <w:p w14:paraId="6D96F0BF" w14:textId="77777777" w:rsidR="00667E14" w:rsidRPr="00667E14" w:rsidRDefault="00667E14" w:rsidP="00667E14">
      <w:pPr>
        <w:jc w:val="both"/>
      </w:pPr>
    </w:p>
    <w:p w14:paraId="529EB42A" w14:textId="77777777" w:rsidR="00667E14" w:rsidRPr="00667E14" w:rsidRDefault="00667E14" w:rsidP="00667E14">
      <w:pPr>
        <w:jc w:val="both"/>
      </w:pPr>
      <w:r w:rsidRPr="00667E14">
        <w:t>Igazgatóság és Művelődési Ház</w:t>
      </w:r>
    </w:p>
    <w:p w14:paraId="6A16013A" w14:textId="49E43ACB" w:rsidR="00667E14" w:rsidRPr="00667E14" w:rsidRDefault="00667E14" w:rsidP="000D3F77">
      <w:pPr>
        <w:jc w:val="both"/>
      </w:pPr>
      <w:r w:rsidRPr="00667E14">
        <w:t xml:space="preserve">Az épület a város egyik mellékutcájában található, több mint 100 </w:t>
      </w:r>
      <w:proofErr w:type="spellStart"/>
      <w:r w:rsidRPr="00667E14">
        <w:t>esztendeje</w:t>
      </w:r>
      <w:proofErr w:type="spellEnd"/>
      <w:r w:rsidRPr="00667E14">
        <w:t xml:space="preserve"> építették. </w:t>
      </w:r>
      <w:r w:rsidR="000D3F77">
        <w:t>Hosszú előkészítő szakasz és várakozás után 2021-ben több, az Európai Unió és a Magyar Állam, valamint Körmend Város Önkormányzata támogatásával megvalósuló projektből teljes egészében meg</w:t>
      </w:r>
      <w:r w:rsidR="00B97010">
        <w:t>történt</w:t>
      </w:r>
      <w:r w:rsidR="000D3F77">
        <w:t xml:space="preserve"> a felújítása, energetikai rendszerének megújítása, a belső terek funkciók szerinti átalakítása, felszerelése. </w:t>
      </w:r>
    </w:p>
    <w:p w14:paraId="6939F120" w14:textId="77777777" w:rsidR="00667E14" w:rsidRPr="00667E14" w:rsidRDefault="00667E14" w:rsidP="00667E14">
      <w:pPr>
        <w:jc w:val="both"/>
      </w:pPr>
    </w:p>
    <w:p w14:paraId="6EE43768" w14:textId="77777777" w:rsidR="00667E14" w:rsidRPr="00813972" w:rsidRDefault="00667E14" w:rsidP="00667E14">
      <w:pPr>
        <w:jc w:val="both"/>
      </w:pPr>
      <w:r w:rsidRPr="00813972">
        <w:t>Színház</w:t>
      </w:r>
    </w:p>
    <w:p w14:paraId="442E885E" w14:textId="313930B0" w:rsidR="00667E14" w:rsidRPr="00667E14" w:rsidRDefault="00667E14" w:rsidP="00667E14">
      <w:pPr>
        <w:jc w:val="both"/>
      </w:pPr>
      <w:r w:rsidRPr="00813972">
        <w:t>A befogadó színházat 1979-ben alakították ki a Batthyány kastélyegyüttes volt Lovardájából. 2015. és 2016. évben két ütemben az épület kívül-belül megújult, látogatóközpontot, színháztermet és kiszolgáló helyiségeket, bemutató galériát alakítottak ki teljes technológiai és technikai átalakítással, fejlesztéssel.</w:t>
      </w:r>
      <w:r w:rsidR="000D3F77" w:rsidRPr="00813972">
        <w:t xml:space="preserve"> Az elmúlt esztendőkben a folyamatos használat mellett, valamint a pandémia</w:t>
      </w:r>
      <w:r w:rsidR="00813972" w:rsidRPr="00813972">
        <w:t xml:space="preserve">, most pedig az energiaválság </w:t>
      </w:r>
      <w:r w:rsidR="000D3F77" w:rsidRPr="00813972">
        <w:t xml:space="preserve">miatti kényszerszünet miatt több kényes technikai eszköz meghibásodott, amelyek az újbóli közösségi használatbavétel után sorra derültek ki. </w:t>
      </w:r>
      <w:r w:rsidR="00813972" w:rsidRPr="00813972">
        <w:t>Ezek ja</w:t>
      </w:r>
      <w:r w:rsidR="00813972">
        <w:t>vítása folyamatos feladat, egy részét házon belül sikerül megoldani, másokat a szerződésben álló karbantartó cégek javítják, azonban van olyan probléma, amelyekkel muszáj tervezni a jövőben.</w:t>
      </w:r>
    </w:p>
    <w:p w14:paraId="48325417" w14:textId="77777777" w:rsidR="00667E14" w:rsidRPr="00667E14" w:rsidRDefault="00667E14" w:rsidP="00667E14">
      <w:pPr>
        <w:jc w:val="both"/>
      </w:pPr>
    </w:p>
    <w:p w14:paraId="4DD0DD4E" w14:textId="77777777" w:rsidR="00667E14" w:rsidRPr="00667E14" w:rsidRDefault="00667E14" w:rsidP="00667E14">
      <w:pPr>
        <w:jc w:val="both"/>
      </w:pPr>
      <w:r w:rsidRPr="00667E14">
        <w:t>Városi Kiállítóterem</w:t>
      </w:r>
    </w:p>
    <w:p w14:paraId="60C6E934" w14:textId="08A541D8" w:rsidR="00667E14" w:rsidRPr="00667E14" w:rsidRDefault="00667E14" w:rsidP="00667E14">
      <w:pPr>
        <w:jc w:val="both"/>
      </w:pPr>
      <w:r w:rsidRPr="00667E14">
        <w:t>A kastélyegyüttes volt Kocsiszín épülete. Egylégterű helyiség, időszaki kiállítóhelyként működik. Felújítása 2016-17. évben NKA támogatással megtörtént. Adottságai miatt akadálymentes.</w:t>
      </w:r>
    </w:p>
    <w:p w14:paraId="49ED50FF" w14:textId="77777777" w:rsidR="00667E14" w:rsidRPr="00667E14" w:rsidRDefault="00667E14" w:rsidP="00667E14">
      <w:pPr>
        <w:jc w:val="both"/>
      </w:pPr>
    </w:p>
    <w:p w14:paraId="30493010" w14:textId="77777777" w:rsidR="00667E14" w:rsidRPr="00667E14" w:rsidRDefault="00667E14" w:rsidP="00667E14">
      <w:pPr>
        <w:jc w:val="both"/>
      </w:pPr>
      <w:r w:rsidRPr="00667E14">
        <w:t>Nádaljai Klub és Fiókkönyvtár</w:t>
      </w:r>
    </w:p>
    <w:p w14:paraId="727527EB" w14:textId="14942AAE" w:rsidR="00667E14" w:rsidRDefault="00813972" w:rsidP="00667E14">
      <w:pPr>
        <w:jc w:val="both"/>
      </w:pPr>
      <w:r w:rsidRPr="00813972">
        <w:t>Településrészt kiszolgáló létesítmény.</w:t>
      </w:r>
      <w:r>
        <w:t xml:space="preserve"> </w:t>
      </w:r>
      <w:r w:rsidR="00667E14" w:rsidRPr="00667E14">
        <w:t>A</w:t>
      </w:r>
      <w:r>
        <w:t xml:space="preserve"> </w:t>
      </w:r>
      <w:r w:rsidR="00667E14" w:rsidRPr="00667E14">
        <w:t xml:space="preserve">helyi óvoda tagóvodájával van egy épületben. </w:t>
      </w:r>
      <w:r>
        <w:t xml:space="preserve">Felújítása időszerű. </w:t>
      </w:r>
    </w:p>
    <w:p w14:paraId="58894149" w14:textId="77777777" w:rsidR="00813972" w:rsidRPr="00667E14" w:rsidRDefault="00813972" w:rsidP="00667E14">
      <w:pPr>
        <w:jc w:val="both"/>
      </w:pPr>
    </w:p>
    <w:p w14:paraId="1389582A" w14:textId="77777777" w:rsidR="00667E14" w:rsidRPr="00667E14" w:rsidRDefault="00667E14" w:rsidP="00667E14">
      <w:pPr>
        <w:jc w:val="both"/>
      </w:pPr>
      <w:proofErr w:type="spellStart"/>
      <w:r w:rsidRPr="00667E14">
        <w:t>Felsőberki</w:t>
      </w:r>
      <w:proofErr w:type="spellEnd"/>
      <w:r w:rsidRPr="00667E14">
        <w:t xml:space="preserve"> Klub és Fiókkönyvtár</w:t>
      </w:r>
    </w:p>
    <w:p w14:paraId="1707FC22" w14:textId="18A6D0A7" w:rsidR="00667E14" w:rsidRPr="00667E14" w:rsidRDefault="00667E14" w:rsidP="00667E14">
      <w:pPr>
        <w:jc w:val="both"/>
      </w:pPr>
      <w:bookmarkStart w:id="20" w:name="_Hlk134777055"/>
      <w:r w:rsidRPr="00667E14">
        <w:t>Településrészt kiszolgáló létesítmény.</w:t>
      </w:r>
      <w:bookmarkEnd w:id="20"/>
      <w:r w:rsidRPr="00667E14">
        <w:t xml:space="preserve"> </w:t>
      </w:r>
      <w:r w:rsidR="003C78E7">
        <w:t>2021-</w:t>
      </w:r>
      <w:r w:rsidR="00813972">
        <w:t>22-</w:t>
      </w:r>
      <w:r w:rsidR="003C78E7">
        <w:t>ben meg</w:t>
      </w:r>
      <w:r w:rsidR="00813972">
        <w:t>történt</w:t>
      </w:r>
      <w:r w:rsidR="003C78E7">
        <w:t xml:space="preserve"> teljes körű felújítása, energetikai rendszerének átalakítása, valamint az épület akadálymentesítése. </w:t>
      </w:r>
    </w:p>
    <w:p w14:paraId="286052A9" w14:textId="77777777" w:rsidR="00667E14" w:rsidRPr="00667E14" w:rsidRDefault="00667E14" w:rsidP="00667E14">
      <w:pPr>
        <w:jc w:val="both"/>
      </w:pPr>
    </w:p>
    <w:p w14:paraId="124FDA9D" w14:textId="77777777" w:rsidR="00667E14" w:rsidRPr="00667E14" w:rsidRDefault="00667E14" w:rsidP="00667E14">
      <w:pPr>
        <w:jc w:val="both"/>
      </w:pPr>
      <w:r w:rsidRPr="00667E14">
        <w:t>Mozi</w:t>
      </w:r>
    </w:p>
    <w:p w14:paraId="1C827BE0" w14:textId="230ED10B" w:rsidR="00667E14" w:rsidRPr="00667E14" w:rsidRDefault="00667E14" w:rsidP="00667E14">
      <w:pPr>
        <w:jc w:val="both"/>
      </w:pPr>
      <w:r w:rsidRPr="00667E14">
        <w:t xml:space="preserve">2011-ig üzemelt, azóta használaton kívül. Állapota rendkívül leromlott, teljes körű felújítása, átépítése, funkcionális átalakítása </w:t>
      </w:r>
      <w:r w:rsidR="00813972">
        <w:t>2023-ban elkezdődött.</w:t>
      </w:r>
    </w:p>
    <w:p w14:paraId="54D6F4C0" w14:textId="77777777" w:rsidR="00667E14" w:rsidRPr="00667E14" w:rsidRDefault="00667E14" w:rsidP="00667E14">
      <w:pPr>
        <w:jc w:val="both"/>
      </w:pPr>
    </w:p>
    <w:p w14:paraId="74626E37" w14:textId="77777777" w:rsidR="00D50EFF" w:rsidRDefault="00D50EFF" w:rsidP="00667E14">
      <w:pPr>
        <w:jc w:val="both"/>
      </w:pPr>
    </w:p>
    <w:p w14:paraId="55784250" w14:textId="14D617F9" w:rsidR="00667E14" w:rsidRPr="00667E14" w:rsidRDefault="00667E14" w:rsidP="00667E14">
      <w:pPr>
        <w:jc w:val="both"/>
      </w:pPr>
      <w:proofErr w:type="spellStart"/>
      <w:r w:rsidRPr="00667E14">
        <w:t>Sala</w:t>
      </w:r>
      <w:proofErr w:type="spellEnd"/>
      <w:r w:rsidRPr="00667E14">
        <w:t xml:space="preserve"> </w:t>
      </w:r>
      <w:proofErr w:type="spellStart"/>
      <w:r w:rsidRPr="00667E14">
        <w:t>Terrena</w:t>
      </w:r>
      <w:proofErr w:type="spellEnd"/>
    </w:p>
    <w:p w14:paraId="0194EBBB" w14:textId="2E77F8DE" w:rsidR="00667E14" w:rsidRPr="00667E14" w:rsidRDefault="00667E14" w:rsidP="00667E14">
      <w:pPr>
        <w:jc w:val="both"/>
      </w:pPr>
      <w:r w:rsidRPr="00667E14">
        <w:t>A Batthyány kastélyegyüttes volt levéltári épületében található. Földszintjén időszaki kiállítótér, felső két szintje használaton kívül, 2014-óta átmenetileg az átalakításra kiürített színház felszerelései, eszközei raktározására szolgál.  Állapota rossz, utolsó felújítása az 1970-</w:t>
      </w:r>
      <w:r w:rsidRPr="00667E14">
        <w:lastRenderedPageBreak/>
        <w:t xml:space="preserve">es években volt, amikor cipőgyári üzemcsarnokként működtek a felső szintek, a földszinten pedig cipőbolt volt. Felújítása az elkövetkezendő évek feladata. </w:t>
      </w:r>
      <w:r w:rsidR="003C78E7">
        <w:t>Egy</w:t>
      </w:r>
      <w:r w:rsidR="00813972">
        <w:t>,</w:t>
      </w:r>
      <w:r w:rsidR="003C78E7">
        <w:t xml:space="preserve"> a Cipőgyár épületei bontására és a terület </w:t>
      </w:r>
      <w:proofErr w:type="spellStart"/>
      <w:r w:rsidR="003C78E7">
        <w:t>rehabilitására</w:t>
      </w:r>
      <w:proofErr w:type="spellEnd"/>
      <w:r w:rsidR="003C78E7">
        <w:t xml:space="preserve"> </w:t>
      </w:r>
      <w:r w:rsidR="00813972">
        <w:t>vonatkozó</w:t>
      </w:r>
      <w:r w:rsidR="003C78E7">
        <w:t xml:space="preserve"> </w:t>
      </w:r>
      <w:proofErr w:type="spellStart"/>
      <w:r w:rsidR="003C78E7">
        <w:t>eu</w:t>
      </w:r>
      <w:proofErr w:type="spellEnd"/>
      <w:r w:rsidR="003C78E7">
        <w:t xml:space="preserve">-s projekt keretében a Várkert felőli parkrész megújul, az épület egyes </w:t>
      </w:r>
      <w:proofErr w:type="spellStart"/>
      <w:r w:rsidR="003C78E7">
        <w:t>toldalékait</w:t>
      </w:r>
      <w:proofErr w:type="spellEnd"/>
      <w:r w:rsidR="003C78E7">
        <w:t xml:space="preserve"> elbontották. </w:t>
      </w:r>
    </w:p>
    <w:p w14:paraId="4924114A" w14:textId="77777777" w:rsidR="00667E14" w:rsidRPr="00667E14" w:rsidRDefault="00667E14" w:rsidP="00667E14">
      <w:pPr>
        <w:jc w:val="both"/>
      </w:pPr>
    </w:p>
    <w:p w14:paraId="07B8321B" w14:textId="77777777" w:rsidR="00667E14" w:rsidRPr="00667E14" w:rsidRDefault="00667E14" w:rsidP="00667E14">
      <w:pPr>
        <w:jc w:val="both"/>
      </w:pPr>
      <w:r w:rsidRPr="00667E14">
        <w:t>Faludi Ferenc Könyvtár</w:t>
      </w:r>
    </w:p>
    <w:p w14:paraId="4066FC2B" w14:textId="77777777" w:rsidR="00667E14" w:rsidRPr="00667E14" w:rsidRDefault="00667E14" w:rsidP="00667E14">
      <w:pPr>
        <w:jc w:val="both"/>
      </w:pPr>
      <w:r w:rsidRPr="00667E14">
        <w:t xml:space="preserve">Funkcióváltás során, 1988-ban került mai helyére, az egykori járásbíróság, majd munkásőr-bázis helyére. Részleges felújítása 2002-ben megtörtént, berendezéseit 2010-11-ben TIOP pályázat keretében szerezték be. Általános állapota jó, annak ellenére, hogy felső szintje statikailag bizonytalan, így csak a falak mentén helyezhetők el az olvasóterem polcai. Fizikai akadálymentesítése 2010-ben történt meg, amikor indukciós hurokkal is ellátták. 2019-ben a fogadóteret burkolták, volt tisztítófestés és mázolás a fogadótérben, a ruhatárban, olvasóteremben, kutatószobában és a lépcsőházban. Az épület külső felújításra szorul. </w:t>
      </w:r>
    </w:p>
    <w:p w14:paraId="49E4C69A" w14:textId="77777777" w:rsidR="00667E14" w:rsidRPr="00667E14" w:rsidRDefault="00667E14" w:rsidP="00667E14">
      <w:pPr>
        <w:jc w:val="both"/>
      </w:pPr>
    </w:p>
    <w:p w14:paraId="68A3D8A3" w14:textId="77777777" w:rsidR="00667E14" w:rsidRPr="00667E14" w:rsidRDefault="00667E14" w:rsidP="00667E14">
      <w:pPr>
        <w:jc w:val="both"/>
      </w:pPr>
      <w:r w:rsidRPr="00667E14">
        <w:t>Gyermekkönyvtár</w:t>
      </w:r>
    </w:p>
    <w:p w14:paraId="70BAC51F" w14:textId="77777777" w:rsidR="00667E14" w:rsidRPr="00667E14" w:rsidRDefault="00667E14" w:rsidP="00667E14">
      <w:pPr>
        <w:jc w:val="both"/>
      </w:pPr>
      <w:r w:rsidRPr="00667E14">
        <w:t xml:space="preserve">A Batthyány kastélyegyüttes egyik melléképületében, a volt nyugati tisztilakban található. Teljes felújítása 2013-ban történt meg. Bútorzatát 2010-11-ben TIOP pályázat keretében szerezték be. Az épület nem akadálymentesített. </w:t>
      </w:r>
    </w:p>
    <w:p w14:paraId="48292348" w14:textId="77777777" w:rsidR="00667E14" w:rsidRPr="00667E14" w:rsidRDefault="00667E14" w:rsidP="00667E14">
      <w:pPr>
        <w:jc w:val="both"/>
      </w:pPr>
    </w:p>
    <w:p w14:paraId="6D3B6615" w14:textId="77777777" w:rsidR="00667E14" w:rsidRPr="00667E14" w:rsidRDefault="00667E14" w:rsidP="00667E14">
      <w:pPr>
        <w:jc w:val="both"/>
      </w:pPr>
      <w:r w:rsidRPr="00667E14">
        <w:t>Dr. Batthyány-</w:t>
      </w:r>
      <w:proofErr w:type="spellStart"/>
      <w:r w:rsidRPr="00667E14">
        <w:t>Strattmann</w:t>
      </w:r>
      <w:proofErr w:type="spellEnd"/>
      <w:r w:rsidRPr="00667E14">
        <w:t xml:space="preserve"> László Múzeum</w:t>
      </w:r>
    </w:p>
    <w:p w14:paraId="1AC8272C" w14:textId="714FA7EB" w:rsidR="00667E14" w:rsidRDefault="00667E14" w:rsidP="00667E14">
      <w:pPr>
        <w:jc w:val="both"/>
      </w:pPr>
      <w:r w:rsidRPr="00667E14">
        <w:t xml:space="preserve">2013. január 1-től Körmend Város Önkormányzata tartja fenn a területi múzeumi funkcióval bíró intézményegységet. A Batthyány kastélyegyüttes főépületében, az első emelet nyugati szárnyában található állandó kiállítása, amely 7 teremből áll. </w:t>
      </w:r>
      <w:r w:rsidR="00813972">
        <w:t>Ezen kívül</w:t>
      </w:r>
      <w:r w:rsidRPr="00667E14">
        <w:t xml:space="preserve"> új kiállítóterek</w:t>
      </w:r>
      <w:r w:rsidR="00813972">
        <w:t xml:space="preserve">et alakítottak ki a </w:t>
      </w:r>
      <w:r w:rsidRPr="00667E14">
        <w:t xml:space="preserve">díszterem mögötti területen. </w:t>
      </w:r>
      <w:r w:rsidR="003C78E7">
        <w:t xml:space="preserve">A szalon és ebédlő részt állandó kiállításként 2021-ben nyitottuk meg a látogatók előtt. </w:t>
      </w:r>
      <w:r w:rsidRPr="00667E14">
        <w:t xml:space="preserve"> Ugyancsak a múzeum használja a díszlépcsőházat és a dísztermet is, amelyek felújítása 1984-ben volt. Azóta állapota sokat romlott, felújítása szükséges. Az épület első emeletén külön kapott helyet a cipőtörténeti gyűjtemény, amelyet 2018-ban </w:t>
      </w:r>
      <w:proofErr w:type="gramStart"/>
      <w:r w:rsidRPr="00667E14">
        <w:t>teljes körűen</w:t>
      </w:r>
      <w:proofErr w:type="gramEnd"/>
      <w:r w:rsidRPr="00667E14">
        <w:t xml:space="preserve"> felújították.  </w:t>
      </w:r>
    </w:p>
    <w:p w14:paraId="250B851C" w14:textId="77777777" w:rsidR="00813972" w:rsidRPr="00667E14" w:rsidRDefault="00813972" w:rsidP="00813972">
      <w:pPr>
        <w:jc w:val="both"/>
      </w:pPr>
      <w:r w:rsidRPr="00667E14">
        <w:t xml:space="preserve">Ugyancsak az első emeleten, de a keleti szárnyban találhatók a múzeum műtárgyraktárai. A 13 terem – amely 2001-ig középiskolai kollégium volt – fűtetlen, állapota rossz. </w:t>
      </w:r>
    </w:p>
    <w:p w14:paraId="284F8847" w14:textId="77777777" w:rsidR="00667E14" w:rsidRPr="00667E14" w:rsidRDefault="00667E14" w:rsidP="00667E14">
      <w:pPr>
        <w:jc w:val="both"/>
      </w:pPr>
      <w:r w:rsidRPr="00667E14">
        <w:t xml:space="preserve">Az állandó kiállítás vagyonvédelmi rendszerrel felszerelt. </w:t>
      </w:r>
    </w:p>
    <w:p w14:paraId="0E2BC5A4" w14:textId="77777777" w:rsidR="00667E14" w:rsidRPr="00667E14" w:rsidRDefault="00667E14" w:rsidP="00667E14">
      <w:pPr>
        <w:jc w:val="both"/>
      </w:pPr>
    </w:p>
    <w:p w14:paraId="4049E0BF" w14:textId="77777777" w:rsidR="00667E14" w:rsidRPr="00667E14" w:rsidRDefault="00667E14" w:rsidP="00667E14">
      <w:pPr>
        <w:jc w:val="both"/>
      </w:pPr>
      <w:r w:rsidRPr="00667E14">
        <w:t>Vadászlak</w:t>
      </w:r>
    </w:p>
    <w:p w14:paraId="6D3FD3C1" w14:textId="77777777" w:rsidR="00667E14" w:rsidRPr="00667E14" w:rsidRDefault="00667E14" w:rsidP="00667E14">
      <w:pPr>
        <w:jc w:val="both"/>
      </w:pPr>
      <w:r w:rsidRPr="00667E14">
        <w:t xml:space="preserve">2017-ben, a Norvég Alap támogatásával teljes egészében felújították a Várkertben található Vadászlakot, amely új, múzeumi funkciót kapott. A rekonstrukciónak köszönhetően nem csak kiállítóterek, hanem oktatótér, múzeumpedagógiai foglalkoztató is található ott. </w:t>
      </w:r>
    </w:p>
    <w:p w14:paraId="44AB812F" w14:textId="77777777" w:rsidR="00667E14" w:rsidRPr="00667E14" w:rsidRDefault="00667E14" w:rsidP="00667E14">
      <w:pPr>
        <w:jc w:val="both"/>
      </w:pPr>
      <w:r w:rsidRPr="00667E14">
        <w:t xml:space="preserve">Az épület vagyonvédelmi rendszerrel felszerelt, a földszinti területek teljesen akadálymentesítettek. </w:t>
      </w:r>
    </w:p>
    <w:p w14:paraId="0287BB79" w14:textId="77777777" w:rsidR="00667E14" w:rsidRPr="00667E14" w:rsidRDefault="00667E14" w:rsidP="00667E14">
      <w:pPr>
        <w:jc w:val="both"/>
      </w:pPr>
    </w:p>
    <w:p w14:paraId="20815133" w14:textId="77777777" w:rsidR="003C78E7" w:rsidRDefault="003C78E7" w:rsidP="00667E14">
      <w:pPr>
        <w:jc w:val="both"/>
      </w:pPr>
    </w:p>
    <w:p w14:paraId="2C2FCACE" w14:textId="660D1F94" w:rsidR="00667E14" w:rsidRPr="00667E14" w:rsidRDefault="00667E14" w:rsidP="00667E14">
      <w:pPr>
        <w:jc w:val="both"/>
      </w:pPr>
      <w:r w:rsidRPr="00667E14">
        <w:t>Parádésló Istálló</w:t>
      </w:r>
    </w:p>
    <w:p w14:paraId="4083FD02" w14:textId="50B348D7" w:rsidR="00667E14" w:rsidRPr="00667E14" w:rsidRDefault="00667E14" w:rsidP="00667E14">
      <w:pPr>
        <w:jc w:val="both"/>
      </w:pPr>
      <w:r w:rsidRPr="00667E14">
        <w:t xml:space="preserve">A Batthyány kastélyegyüttes egyik melléképülete, volt lóistálló. Jelenleg néprajzi kiállításnak ad otthont az egylégterű épület. Belső felújítása 2015-ben, külső felújítása pedig 2019-ben történt meg. </w:t>
      </w:r>
      <w:r w:rsidR="003C78E7">
        <w:t xml:space="preserve">A </w:t>
      </w:r>
      <w:proofErr w:type="spellStart"/>
      <w:r w:rsidR="003C78E7">
        <w:t>Kubinyi</w:t>
      </w:r>
      <w:proofErr w:type="spellEnd"/>
      <w:r w:rsidR="003C78E7">
        <w:t xml:space="preserve"> Program támogatásával 202</w:t>
      </w:r>
      <w:r w:rsidR="00813972">
        <w:t>2</w:t>
      </w:r>
      <w:r w:rsidR="003C78E7">
        <w:t xml:space="preserve">-ben </w:t>
      </w:r>
      <w:r w:rsidR="00813972">
        <w:t xml:space="preserve">új </w:t>
      </w:r>
      <w:r w:rsidR="003C78E7">
        <w:t xml:space="preserve">néprajzi állandó kiállítás </w:t>
      </w:r>
      <w:r w:rsidR="00813972">
        <w:t>nyílt benne.</w:t>
      </w:r>
    </w:p>
    <w:p w14:paraId="228DFABD" w14:textId="77777777" w:rsidR="00667E14" w:rsidRPr="00667E14" w:rsidRDefault="00667E14" w:rsidP="00667E14">
      <w:pPr>
        <w:jc w:val="both"/>
      </w:pPr>
    </w:p>
    <w:p w14:paraId="7B927215" w14:textId="77777777" w:rsidR="00813972" w:rsidRDefault="00813972" w:rsidP="00667E14">
      <w:pPr>
        <w:jc w:val="both"/>
      </w:pPr>
    </w:p>
    <w:p w14:paraId="3BD8E34D" w14:textId="69C9BE32" w:rsidR="00667E14" w:rsidRPr="00667E14" w:rsidRDefault="00667E14" w:rsidP="00667E14">
      <w:pPr>
        <w:jc w:val="both"/>
      </w:pPr>
      <w:r w:rsidRPr="00667E14">
        <w:t>Batthyány Örökségközpont</w:t>
      </w:r>
    </w:p>
    <w:p w14:paraId="0A94D51F" w14:textId="1D5F0B04" w:rsidR="00667E14" w:rsidRPr="00667E14" w:rsidRDefault="00667E14" w:rsidP="00667E14">
      <w:pPr>
        <w:jc w:val="both"/>
      </w:pPr>
      <w:r w:rsidRPr="00667E14">
        <w:t xml:space="preserve">A Batthyány kastélyegyüttes volt Lovarda épületében található turisztikai látogatóközpont a háromszintes létesítmény földszinti és északi traktusában 2015-ben kiemelt állami projektből valósult meg. Az Örökségközpontban egy nagyméretű fogadótér található, benne információs </w:t>
      </w:r>
      <w:r w:rsidRPr="00667E14">
        <w:lastRenderedPageBreak/>
        <w:t>pulttal, ruhatárral, ajándékbolttal</w:t>
      </w:r>
      <w:r w:rsidR="00F33A2C">
        <w:t xml:space="preserve"> és büfével</w:t>
      </w:r>
      <w:r w:rsidRPr="00667E14">
        <w:t xml:space="preserve">. Az első emeleten időszaki kiállítótér, a másodikon pedig 2016-ban alakították ki az új színháztermet, melynek előterében pihenőhely, bemutatórész kapott helyet. A földszinten és a második emeleten 1-1 iroda, az első és második emeleten összesen 4 db raktárhelyiség található. A </w:t>
      </w:r>
      <w:r w:rsidR="00F33A2C">
        <w:t xml:space="preserve">büfé </w:t>
      </w:r>
      <w:r w:rsidRPr="00667E14">
        <w:t xml:space="preserve">rész az üzleti tevékenységhez megfelelően kialakított és berendezett. </w:t>
      </w:r>
    </w:p>
    <w:p w14:paraId="0AC0B911" w14:textId="62364BED" w:rsidR="00667E14" w:rsidRDefault="00667E14" w:rsidP="00667E14">
      <w:pPr>
        <w:jc w:val="both"/>
      </w:pPr>
      <w:r w:rsidRPr="00667E14">
        <w:t xml:space="preserve">A Batthyány Örökségközpont az általános igényeket meghaladó mértékben színvonalasan kialakított, légkondicionált, teljes mértékben, mind fizikai, mind infokommunikációs szempontból akadálymentesített, vagyon- és tűzvédelmi rendszerrel biztosított. </w:t>
      </w:r>
    </w:p>
    <w:p w14:paraId="580BBB22" w14:textId="69A7EA05" w:rsidR="00F33A2C" w:rsidRPr="00667E14" w:rsidRDefault="00F33A2C" w:rsidP="00667E14">
      <w:pPr>
        <w:jc w:val="both"/>
      </w:pPr>
      <w:r>
        <w:t xml:space="preserve">A beépített infokommunikációs eszközök amortizálódtak, a padlózatba épített térkép, az interaktív kirakat nem működik. </w:t>
      </w:r>
    </w:p>
    <w:p w14:paraId="1E887A80" w14:textId="77777777" w:rsidR="00667E14" w:rsidRPr="00667E14" w:rsidRDefault="00667E14" w:rsidP="00667E14">
      <w:pPr>
        <w:jc w:val="both"/>
      </w:pPr>
    </w:p>
    <w:p w14:paraId="0A0F3AC5" w14:textId="77777777" w:rsidR="00667E14" w:rsidRPr="00667E14" w:rsidRDefault="00667E14" w:rsidP="00667E14">
      <w:pPr>
        <w:jc w:val="both"/>
      </w:pPr>
    </w:p>
    <w:p w14:paraId="054E4414" w14:textId="77777777" w:rsidR="00667E14" w:rsidRPr="00667E14" w:rsidRDefault="00667E14" w:rsidP="00667E14">
      <w:pPr>
        <w:jc w:val="both"/>
      </w:pPr>
      <w:r w:rsidRPr="00667E14">
        <w:t>Szabadtéri rendezvényhez</w:t>
      </w:r>
    </w:p>
    <w:p w14:paraId="269662B2" w14:textId="77777777" w:rsidR="00667E14" w:rsidRPr="00667E14" w:rsidRDefault="00667E14" w:rsidP="00667E14">
      <w:pPr>
        <w:jc w:val="both"/>
      </w:pPr>
      <w:r w:rsidRPr="00667E14">
        <w:t xml:space="preserve">Szabadság tér – A város főtere évente több alkalommal ad helyet különböző fesztiváloknak, amelyeket az intézmény szervez. A 18.000 m2-es terület minden szempontból megfelelő erre a célra, amelyhez árusító pavilonok is tartoznak. A fenntartásban a Városgondnokság van az intézmény segítségére. </w:t>
      </w:r>
    </w:p>
    <w:p w14:paraId="72551FAD" w14:textId="77777777" w:rsidR="00667E14" w:rsidRPr="00667E14" w:rsidRDefault="00667E14" w:rsidP="00667E14">
      <w:pPr>
        <w:jc w:val="both"/>
      </w:pPr>
      <w:r w:rsidRPr="00667E14">
        <w:t xml:space="preserve">Kastélyudvar – A Batthyány kastély kertje ideális egyes szabadtéri rendezvények lebonyolításához. A fenntartásban a Városgondnokság segít. </w:t>
      </w:r>
    </w:p>
    <w:p w14:paraId="46AD27F5" w14:textId="0D83387A" w:rsidR="00667E14" w:rsidRPr="00667E14" w:rsidRDefault="00667E14" w:rsidP="00667E14">
      <w:pPr>
        <w:jc w:val="both"/>
      </w:pPr>
      <w:r w:rsidRPr="00667E14">
        <w:t xml:space="preserve">Rába-part – </w:t>
      </w:r>
      <w:r w:rsidR="00F33A2C">
        <w:t xml:space="preserve">2021-ben az árvízvédelmi védmű építése zajlott, így helyszínként nem használtuk. </w:t>
      </w:r>
    </w:p>
    <w:p w14:paraId="7BE2C26F" w14:textId="77777777" w:rsidR="00667E14" w:rsidRPr="00667E14" w:rsidRDefault="00667E14" w:rsidP="00667E14">
      <w:pPr>
        <w:jc w:val="both"/>
      </w:pPr>
    </w:p>
    <w:p w14:paraId="454A13C3" w14:textId="77777777" w:rsidR="00667E14" w:rsidRPr="00667E14" w:rsidRDefault="00667E14" w:rsidP="00667E14">
      <w:pPr>
        <w:jc w:val="both"/>
      </w:pPr>
    </w:p>
    <w:p w14:paraId="45E4E7FF" w14:textId="77777777" w:rsidR="00667E14" w:rsidRPr="00112868" w:rsidRDefault="00667E14" w:rsidP="00C60449">
      <w:pPr>
        <w:pStyle w:val="Cmsor3"/>
        <w:rPr>
          <w:rFonts w:ascii="Times New Roman" w:eastAsia="Times New Roman" w:hAnsi="Times New Roman" w:cs="Times New Roman"/>
        </w:rPr>
      </w:pPr>
      <w:bookmarkStart w:id="21" w:name="_Toc62413007"/>
      <w:bookmarkStart w:id="22" w:name="_Toc62413513"/>
      <w:bookmarkStart w:id="23" w:name="_Toc135390029"/>
      <w:r w:rsidRPr="00112868">
        <w:rPr>
          <w:rFonts w:ascii="Times New Roman" w:eastAsia="Times New Roman" w:hAnsi="Times New Roman" w:cs="Times New Roman"/>
        </w:rPr>
        <w:t>Tárgyi feltételek</w:t>
      </w:r>
      <w:bookmarkEnd w:id="21"/>
      <w:bookmarkEnd w:id="22"/>
      <w:bookmarkEnd w:id="23"/>
      <w:r w:rsidRPr="00112868">
        <w:rPr>
          <w:rFonts w:ascii="Times New Roman" w:eastAsia="Times New Roman" w:hAnsi="Times New Roman" w:cs="Times New Roman"/>
        </w:rPr>
        <w:t xml:space="preserve"> </w:t>
      </w:r>
    </w:p>
    <w:p w14:paraId="79A4F867" w14:textId="77777777" w:rsidR="00667E14" w:rsidRPr="00667E14" w:rsidRDefault="00667E14" w:rsidP="00667E14">
      <w:pPr>
        <w:jc w:val="both"/>
      </w:pPr>
    </w:p>
    <w:p w14:paraId="48DA6E4B" w14:textId="6B93A885" w:rsidR="00667E14" w:rsidRPr="00667E14" w:rsidRDefault="00667E14" w:rsidP="00667E14">
      <w:pPr>
        <w:jc w:val="both"/>
      </w:pPr>
      <w:r w:rsidRPr="00667E14">
        <w:t>Az igazgatóság épületé</w:t>
      </w:r>
      <w:r w:rsidR="00F33A2C">
        <w:t>nek felújítása 2021-</w:t>
      </w:r>
      <w:r w:rsidR="00813972">
        <w:t>22-</w:t>
      </w:r>
      <w:r w:rsidR="00F33A2C">
        <w:t xml:space="preserve">ben </w:t>
      </w:r>
      <w:r w:rsidR="00813972">
        <w:t>megtörtént. A felújítás idejére a</w:t>
      </w:r>
      <w:r w:rsidR="00F33A2C">
        <w:t xml:space="preserve">z irodák átmenetileg a város főterén e célra bérelt üzletrészbe kerültek. </w:t>
      </w:r>
      <w:r w:rsidR="00813972">
        <w:t xml:space="preserve">A visszaköltözés előtt az irodák és a közösségi terek bútorzatát teljes egészében kicserélték. </w:t>
      </w:r>
      <w:r w:rsidRPr="00667E14">
        <w:t xml:space="preserve">A számítógépparkot folyamatosan igyekszünk fejleszteni, de ez messze elmarad az elvárttól, így gyakori a fennakadás az adminisztratív feladatok ellátásában. A nyomtatók, fénymásolók állapota kielégítő úgy, hogy a Vadászlakhoz tartozó színes, A/3-as fénymásolót használják a mindennapokon. Az örökségközpontban és a múzeumi állandó kiállításokban lévő interaktív informatikai eszközök korszerűek, a látogatói igényeket teljes mértékben kiszolgálják. Az örökségközpontban az interaktív térkép meghibásodott, javítása jelentős anyagi ráfordítással lehetséges csak. </w:t>
      </w:r>
    </w:p>
    <w:p w14:paraId="7EC61C38" w14:textId="77777777" w:rsidR="00667E14" w:rsidRPr="00667E14" w:rsidRDefault="00667E14" w:rsidP="00667E14">
      <w:pPr>
        <w:jc w:val="both"/>
      </w:pPr>
      <w:r w:rsidRPr="00667E14">
        <w:t xml:space="preserve">A könyvtár irodai bútorai többségükben korszerűek. A múzeum dél-nyugati bástyájának földszintjén kialakított irodák jól felszereltek, új, egyedileg tervezett, funkcionális bútorokkal berendezettek. </w:t>
      </w:r>
    </w:p>
    <w:p w14:paraId="46CAFA96" w14:textId="77777777" w:rsidR="00813972" w:rsidRDefault="00667E14" w:rsidP="00667E14">
      <w:pPr>
        <w:jc w:val="both"/>
      </w:pPr>
      <w:r w:rsidRPr="00667E14">
        <w:t xml:space="preserve">A közösségi terek bútorzata vegyes. A könyvtár szép, gondozott. A múzeumi foglalkoztató az igényeknek részben megfelelő, különösen jó a Vadászlakban lévő Múzeumpedagógiai foglalkoztató terem. A kastély főépületében, az állandó kiállításhoz nem tartozik állandó foglalkoztató terem, a Cipőkiállításban tudnak múzeumpedagógiai órákat tartani, amelyhez folyamatosan mozgatni kell az asztalokat, székeket. </w:t>
      </w:r>
    </w:p>
    <w:p w14:paraId="11357C8B" w14:textId="7596605A" w:rsidR="00667E14" w:rsidRPr="00667E14" w:rsidRDefault="00667E14" w:rsidP="00667E14">
      <w:pPr>
        <w:jc w:val="both"/>
      </w:pPr>
      <w:r w:rsidRPr="00667E14">
        <w:t>A szabadtéri rendezvényeken használt sörgarnitúrák száma csökkent,</w:t>
      </w:r>
      <w:r w:rsidR="00813972">
        <w:t xml:space="preserve"> a meglévők rossz állapotúak,</w:t>
      </w:r>
      <w:r w:rsidRPr="00667E14">
        <w:t xml:space="preserve"> pótlásuk nagyon sürgős volna. </w:t>
      </w:r>
    </w:p>
    <w:p w14:paraId="4BF79F10" w14:textId="1EA7BED1" w:rsidR="00667E14" w:rsidRPr="00667E14" w:rsidRDefault="00667E14" w:rsidP="00667E14">
      <w:pPr>
        <w:jc w:val="both"/>
      </w:pPr>
      <w:r w:rsidRPr="00667E14">
        <w:t>A színházi színpad- és fénytechnika korszerű, többfunkciós</w:t>
      </w:r>
      <w:r w:rsidR="00462783">
        <w:t xml:space="preserve">, azonban egyre több a használatból eredő kisebb-nagyobb meghibásodás. Karbantartásuk folyamatosságot igényel. </w:t>
      </w:r>
    </w:p>
    <w:p w14:paraId="759DF5FC" w14:textId="77777777" w:rsidR="00667E14" w:rsidRPr="00667E14" w:rsidRDefault="00667E14" w:rsidP="00667E14">
      <w:pPr>
        <w:jc w:val="both"/>
      </w:pPr>
      <w:r w:rsidRPr="00667E14">
        <w:t xml:space="preserve">A mobil hangtechnika felülvizsgálatot igényel, a működésképtelenek selejtezése és újak beszerzése halaszthatatlan. </w:t>
      </w:r>
    </w:p>
    <w:p w14:paraId="47F2C832" w14:textId="77777777" w:rsidR="00667E14" w:rsidRPr="00667E14" w:rsidRDefault="00667E14" w:rsidP="00667E14">
      <w:pPr>
        <w:jc w:val="both"/>
      </w:pPr>
      <w:r w:rsidRPr="00667E14">
        <w:t xml:space="preserve">A kisebb szabadtéri rendezvényekhez egy 4x6 m-es alumínium mobil színpadunk van, felállításához elsősorban a fizikai erő hiányzik.  </w:t>
      </w:r>
    </w:p>
    <w:p w14:paraId="47F7058C" w14:textId="77777777" w:rsidR="00667E14" w:rsidRPr="00667E14" w:rsidRDefault="00667E14" w:rsidP="00667E14">
      <w:pPr>
        <w:jc w:val="both"/>
      </w:pPr>
      <w:r w:rsidRPr="00667E14">
        <w:lastRenderedPageBreak/>
        <w:t>Az intézmény nincs felkészülve a fesztiválok, vagy fesztivál jellegű események technikai igényeinek kiszolgálására, így ezekben az esetekben – évente több alkalommal – külső szolgáltatókkal végeztetjük el ezeket a feladatokat.</w:t>
      </w:r>
    </w:p>
    <w:p w14:paraId="36E332A0" w14:textId="300B667C" w:rsidR="00667E14" w:rsidRPr="00667E14" w:rsidRDefault="00667E14" w:rsidP="00667E14">
      <w:pPr>
        <w:jc w:val="both"/>
      </w:pPr>
      <w:r w:rsidRPr="00667E14">
        <w:t xml:space="preserve">A múzeumban különböző pályázati források segítségével jelentős mértékű műtárgyvédelmi eszközbeszerzés történt. </w:t>
      </w:r>
    </w:p>
    <w:p w14:paraId="4519F7D2" w14:textId="77777777" w:rsidR="00667E14" w:rsidRPr="00667E14" w:rsidRDefault="00667E14" w:rsidP="00667E14">
      <w:pPr>
        <w:jc w:val="both"/>
      </w:pPr>
    </w:p>
    <w:p w14:paraId="10450903" w14:textId="77777777" w:rsidR="00667E14" w:rsidRPr="00112868" w:rsidRDefault="00667E14" w:rsidP="00C60449">
      <w:pPr>
        <w:pStyle w:val="Cmsor3"/>
        <w:rPr>
          <w:rFonts w:ascii="Times New Roman" w:eastAsia="Times New Roman" w:hAnsi="Times New Roman" w:cs="Times New Roman"/>
        </w:rPr>
      </w:pPr>
      <w:bookmarkStart w:id="24" w:name="_Toc62413008"/>
      <w:bookmarkStart w:id="25" w:name="_Toc62413514"/>
      <w:bookmarkStart w:id="26" w:name="_Toc135390030"/>
      <w:r w:rsidRPr="00112868">
        <w:rPr>
          <w:rFonts w:ascii="Times New Roman" w:eastAsia="Times New Roman" w:hAnsi="Times New Roman" w:cs="Times New Roman"/>
        </w:rPr>
        <w:t>Pénzügyi mutatók</w:t>
      </w:r>
      <w:bookmarkEnd w:id="24"/>
      <w:bookmarkEnd w:id="25"/>
      <w:bookmarkEnd w:id="26"/>
    </w:p>
    <w:p w14:paraId="437763C6" w14:textId="77777777" w:rsidR="00667E14" w:rsidRPr="00112868" w:rsidRDefault="00667E14" w:rsidP="00667E14">
      <w:pPr>
        <w:jc w:val="both"/>
      </w:pPr>
    </w:p>
    <w:p w14:paraId="563B78CC" w14:textId="7F2B2E1C" w:rsidR="00667E14" w:rsidRPr="00667E14" w:rsidRDefault="00667E14" w:rsidP="00667E14">
      <w:pPr>
        <w:jc w:val="both"/>
      </w:pPr>
      <w:r w:rsidRPr="009D5877">
        <w:t xml:space="preserve">A Körmendi Kulturális Központ, Múzeum és Könyvtár az önkormányzat által fenntartott, önállóan működő intézmény. Az egyes intézményegységek – művelődési ház, könyvtár, múzeum – saját, költségvetési keretszámokkal gazdálkodnak. A pénzügyi-gazdasági feladatokat a Polgármesteri Hivatal Pénzügyi irodája látja el, azonban minden szakmai feladathoz tartozóan intézményi foglalkoztatásban van ügyintéző. A közművelődés és a múzeum pénzügyi feladatait azonos személy látja el osztott feladatkörben, a könyvtárban szintén van ügyintéző. </w:t>
      </w:r>
    </w:p>
    <w:p w14:paraId="42960A18" w14:textId="77777777" w:rsidR="00667E14" w:rsidRPr="00667E14" w:rsidRDefault="00667E14" w:rsidP="00667E14">
      <w:pPr>
        <w:jc w:val="both"/>
      </w:pPr>
      <w:r w:rsidRPr="00667E14">
        <w:t xml:space="preserve">Mivel a közművelődési feladatellátás nagyon sokrétű, ezért az intézményegységben belső használatra külön analitikai nyilvántartás van, amelyből jól, naprakészen követhető mind a bevételek, mind pedig a kiadások alakulása. Ugyanez a nyilvántartás szolgál arra, hogy a munka- és rendezvénytervben meghatározott feladatokra tervezett költségkeretek tarthatók legyenek, illetve szükség szerint át lehessen azokat csoportosítani. A szoros pénzügyi tervezés a Pénzügyi Irodával közösen történik, ez alkotja a település költségvetési rendeletében tervezett számszaki mutatók alapját is. Az analitika rendezvényenként, feladatonként tartalmazza mind a bevételeket, mind pedig a kiadásokat. </w:t>
      </w:r>
    </w:p>
    <w:p w14:paraId="110E0859" w14:textId="77777777" w:rsidR="00667E14" w:rsidRDefault="00667E14" w:rsidP="00667E14">
      <w:pPr>
        <w:jc w:val="both"/>
      </w:pPr>
    </w:p>
    <w:p w14:paraId="75C2E4B7" w14:textId="77777777" w:rsidR="00B953BD" w:rsidRDefault="00B953BD" w:rsidP="00B953BD">
      <w:r>
        <w:t>Saját bevételek intézmény-</w:t>
      </w:r>
      <w:proofErr w:type="spellStart"/>
      <w:r>
        <w:t>egységenkénti</w:t>
      </w:r>
      <w:proofErr w:type="spellEnd"/>
      <w:r>
        <w:t xml:space="preserve"> bontásban (</w:t>
      </w:r>
      <w:proofErr w:type="spellStart"/>
      <w:r>
        <w:t>eFt</w:t>
      </w:r>
      <w:proofErr w:type="spellEnd"/>
      <w:r>
        <w:t>)</w:t>
      </w:r>
    </w:p>
    <w:p w14:paraId="25F8C3D2" w14:textId="77777777" w:rsidR="00B953BD" w:rsidRDefault="00B953BD" w:rsidP="00B953B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1"/>
        <w:gridCol w:w="1815"/>
        <w:gridCol w:w="1813"/>
        <w:gridCol w:w="1819"/>
        <w:gridCol w:w="1814"/>
      </w:tblGrid>
      <w:tr w:rsidR="00B953BD" w:rsidRPr="00F32F5E" w14:paraId="2459C70A" w14:textId="77777777" w:rsidTr="005E5657">
        <w:trPr>
          <w:trHeight w:val="644"/>
        </w:trPr>
        <w:tc>
          <w:tcPr>
            <w:tcW w:w="1842" w:type="dxa"/>
          </w:tcPr>
          <w:p w14:paraId="50CD34D8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842" w:type="dxa"/>
          </w:tcPr>
          <w:p w14:paraId="6B711FC1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Kulturális Központ</w:t>
            </w:r>
          </w:p>
        </w:tc>
        <w:tc>
          <w:tcPr>
            <w:tcW w:w="1842" w:type="dxa"/>
          </w:tcPr>
          <w:p w14:paraId="6DDC0E6B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Faludi Ferenc Könyvtár</w:t>
            </w:r>
          </w:p>
        </w:tc>
        <w:tc>
          <w:tcPr>
            <w:tcW w:w="1843" w:type="dxa"/>
          </w:tcPr>
          <w:p w14:paraId="2E2220E0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Dr. Batthyány-S. L. Múzeum</w:t>
            </w:r>
          </w:p>
        </w:tc>
        <w:tc>
          <w:tcPr>
            <w:tcW w:w="1843" w:type="dxa"/>
          </w:tcPr>
          <w:p w14:paraId="6E53EA8B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Összesen</w:t>
            </w:r>
          </w:p>
        </w:tc>
      </w:tr>
      <w:tr w:rsidR="00B953BD" w14:paraId="7AE51541" w14:textId="77777777" w:rsidTr="005E5657">
        <w:trPr>
          <w:trHeight w:val="399"/>
        </w:trPr>
        <w:tc>
          <w:tcPr>
            <w:tcW w:w="1842" w:type="dxa"/>
          </w:tcPr>
          <w:p w14:paraId="23359DE1" w14:textId="77777777" w:rsidR="00B953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842" w:type="dxa"/>
          </w:tcPr>
          <w:p w14:paraId="5AF69302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11.929</w:t>
            </w:r>
          </w:p>
        </w:tc>
        <w:tc>
          <w:tcPr>
            <w:tcW w:w="1842" w:type="dxa"/>
            <w:shd w:val="clear" w:color="auto" w:fill="auto"/>
          </w:tcPr>
          <w:p w14:paraId="40729E80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7.938</w:t>
            </w:r>
          </w:p>
        </w:tc>
        <w:tc>
          <w:tcPr>
            <w:tcW w:w="1843" w:type="dxa"/>
          </w:tcPr>
          <w:p w14:paraId="08376820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12.880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A23C03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32.747</w:t>
            </w:r>
          </w:p>
        </w:tc>
      </w:tr>
    </w:tbl>
    <w:p w14:paraId="416D5A78" w14:textId="77777777" w:rsidR="00B953BD" w:rsidRDefault="00B953BD" w:rsidP="00B953BD"/>
    <w:p w14:paraId="1B34912D" w14:textId="77777777" w:rsidR="00B953BD" w:rsidRDefault="00B953BD" w:rsidP="00B953BD">
      <w:r>
        <w:t>Személyi és személyi jellegű kiadások intézmény-</w:t>
      </w:r>
      <w:proofErr w:type="spellStart"/>
      <w:r>
        <w:t>egységenkénti</w:t>
      </w:r>
      <w:proofErr w:type="spellEnd"/>
      <w:r>
        <w:t xml:space="preserve"> bontásban (</w:t>
      </w:r>
      <w:proofErr w:type="spellStart"/>
      <w:r>
        <w:t>eFt</w:t>
      </w:r>
      <w:proofErr w:type="spellEnd"/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1"/>
        <w:gridCol w:w="1815"/>
        <w:gridCol w:w="1813"/>
        <w:gridCol w:w="1819"/>
        <w:gridCol w:w="1814"/>
      </w:tblGrid>
      <w:tr w:rsidR="00B953BD" w:rsidRPr="00F32F5E" w14:paraId="5333062A" w14:textId="77777777" w:rsidTr="005E5657">
        <w:trPr>
          <w:trHeight w:val="644"/>
        </w:trPr>
        <w:tc>
          <w:tcPr>
            <w:tcW w:w="1842" w:type="dxa"/>
          </w:tcPr>
          <w:p w14:paraId="4AB22E2F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842" w:type="dxa"/>
          </w:tcPr>
          <w:p w14:paraId="30A29BD0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Kulturális Központ</w:t>
            </w:r>
          </w:p>
        </w:tc>
        <w:tc>
          <w:tcPr>
            <w:tcW w:w="1842" w:type="dxa"/>
          </w:tcPr>
          <w:p w14:paraId="69405320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Faludi Ferenc Könyvtár</w:t>
            </w:r>
          </w:p>
        </w:tc>
        <w:tc>
          <w:tcPr>
            <w:tcW w:w="1843" w:type="dxa"/>
          </w:tcPr>
          <w:p w14:paraId="63C1E749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Dr. Batthyány-S. L. Múzeum</w:t>
            </w:r>
          </w:p>
        </w:tc>
        <w:tc>
          <w:tcPr>
            <w:tcW w:w="1843" w:type="dxa"/>
          </w:tcPr>
          <w:p w14:paraId="20D2D49B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Összesen</w:t>
            </w:r>
          </w:p>
        </w:tc>
      </w:tr>
      <w:tr w:rsidR="00B953BD" w14:paraId="3FBBFEC2" w14:textId="77777777" w:rsidTr="005E5657">
        <w:trPr>
          <w:trHeight w:val="399"/>
        </w:trPr>
        <w:tc>
          <w:tcPr>
            <w:tcW w:w="1842" w:type="dxa"/>
          </w:tcPr>
          <w:p w14:paraId="67805A83" w14:textId="77777777" w:rsidR="00B953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842" w:type="dxa"/>
          </w:tcPr>
          <w:p w14:paraId="421D4AF3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51.692</w:t>
            </w:r>
          </w:p>
        </w:tc>
        <w:tc>
          <w:tcPr>
            <w:tcW w:w="1842" w:type="dxa"/>
            <w:shd w:val="clear" w:color="auto" w:fill="auto"/>
          </w:tcPr>
          <w:p w14:paraId="78D133AD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41.724</w:t>
            </w:r>
          </w:p>
        </w:tc>
        <w:tc>
          <w:tcPr>
            <w:tcW w:w="1843" w:type="dxa"/>
          </w:tcPr>
          <w:p w14:paraId="0CB8672A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35.511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5A7EB7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128.927</w:t>
            </w:r>
          </w:p>
        </w:tc>
      </w:tr>
    </w:tbl>
    <w:p w14:paraId="2A292EDF" w14:textId="77777777" w:rsidR="00B953BD" w:rsidRDefault="00B953BD" w:rsidP="00B953BD"/>
    <w:p w14:paraId="08F7E50D" w14:textId="77777777" w:rsidR="00B953BD" w:rsidRDefault="00B953BD" w:rsidP="00B953BD">
      <w:r w:rsidRPr="00F32F5E">
        <w:t>Dologi- és felhalmozási kiadások intézmény-</w:t>
      </w:r>
      <w:proofErr w:type="spellStart"/>
      <w:r w:rsidRPr="00F32F5E">
        <w:t>egységenkénti</w:t>
      </w:r>
      <w:proofErr w:type="spellEnd"/>
      <w:r w:rsidRPr="00F32F5E">
        <w:t xml:space="preserve"> bontásban (</w:t>
      </w:r>
      <w:proofErr w:type="spellStart"/>
      <w:r w:rsidRPr="00F32F5E">
        <w:t>eFt</w:t>
      </w:r>
      <w:proofErr w:type="spellEnd"/>
      <w:r w:rsidRPr="00F32F5E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1"/>
        <w:gridCol w:w="1815"/>
        <w:gridCol w:w="1813"/>
        <w:gridCol w:w="1819"/>
        <w:gridCol w:w="1814"/>
      </w:tblGrid>
      <w:tr w:rsidR="00B953BD" w:rsidRPr="00F32F5E" w14:paraId="2A873A97" w14:textId="77777777" w:rsidTr="005E5657">
        <w:trPr>
          <w:trHeight w:val="644"/>
        </w:trPr>
        <w:tc>
          <w:tcPr>
            <w:tcW w:w="1842" w:type="dxa"/>
          </w:tcPr>
          <w:p w14:paraId="291AD481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842" w:type="dxa"/>
          </w:tcPr>
          <w:p w14:paraId="055715DC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Kulturális Központ</w:t>
            </w:r>
          </w:p>
        </w:tc>
        <w:tc>
          <w:tcPr>
            <w:tcW w:w="1842" w:type="dxa"/>
          </w:tcPr>
          <w:p w14:paraId="78EE46DA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Faludi Ferenc Könyvtár</w:t>
            </w:r>
          </w:p>
        </w:tc>
        <w:tc>
          <w:tcPr>
            <w:tcW w:w="1843" w:type="dxa"/>
          </w:tcPr>
          <w:p w14:paraId="6821004B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Dr. Batthyány-S. L. Múzeum</w:t>
            </w:r>
          </w:p>
        </w:tc>
        <w:tc>
          <w:tcPr>
            <w:tcW w:w="1843" w:type="dxa"/>
          </w:tcPr>
          <w:p w14:paraId="55153B0D" w14:textId="77777777" w:rsidR="00B953BD" w:rsidRPr="00F32F5E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2F5E">
              <w:rPr>
                <w:rFonts w:ascii="Times New Roman" w:hAnsi="Times New Roman" w:cs="Times New Roman"/>
              </w:rPr>
              <w:t>Összesen</w:t>
            </w:r>
          </w:p>
        </w:tc>
      </w:tr>
      <w:tr w:rsidR="00B953BD" w14:paraId="2534D70B" w14:textId="77777777" w:rsidTr="005E5657">
        <w:trPr>
          <w:trHeight w:val="399"/>
        </w:trPr>
        <w:tc>
          <w:tcPr>
            <w:tcW w:w="1842" w:type="dxa"/>
          </w:tcPr>
          <w:p w14:paraId="20DF76AB" w14:textId="77777777" w:rsidR="00B953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842" w:type="dxa"/>
            <w:shd w:val="clear" w:color="auto" w:fill="auto"/>
          </w:tcPr>
          <w:p w14:paraId="37D8405C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44.549</w:t>
            </w:r>
          </w:p>
        </w:tc>
        <w:tc>
          <w:tcPr>
            <w:tcW w:w="1842" w:type="dxa"/>
            <w:shd w:val="clear" w:color="auto" w:fill="auto"/>
          </w:tcPr>
          <w:p w14:paraId="7E29D2C6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16.285</w:t>
            </w:r>
          </w:p>
        </w:tc>
        <w:tc>
          <w:tcPr>
            <w:tcW w:w="1843" w:type="dxa"/>
          </w:tcPr>
          <w:p w14:paraId="2587EF77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16.646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FA73AE" w14:textId="77777777" w:rsidR="00B953BD" w:rsidRPr="00F964BD" w:rsidRDefault="00B953BD" w:rsidP="005E56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77.480</w:t>
            </w:r>
          </w:p>
        </w:tc>
      </w:tr>
    </w:tbl>
    <w:p w14:paraId="772A8C25" w14:textId="77777777" w:rsidR="00B953BD" w:rsidRPr="00F32F5E" w:rsidRDefault="00B953BD" w:rsidP="00B953BD"/>
    <w:p w14:paraId="0A2951B7" w14:textId="77777777" w:rsidR="009D5877" w:rsidRDefault="009D5877" w:rsidP="00667E14">
      <w:pPr>
        <w:jc w:val="both"/>
      </w:pPr>
    </w:p>
    <w:p w14:paraId="2F309F5B" w14:textId="77777777" w:rsidR="007C4184" w:rsidRDefault="00667E14" w:rsidP="00667E14">
      <w:pPr>
        <w:jc w:val="both"/>
      </w:pPr>
      <w:r w:rsidRPr="00667E14">
        <w:t xml:space="preserve">A bevételek intézményegységek szerinti különbözése a tevékenységi körökből fakad. Míg a kulturális központban többféle működési bevétel keletkezik, addig a közgyűjteményekben ez alig néhány féle. Utóbbi helyeken a beiratkozási- és belépődíjak, tábori részvételi díjak és kisebb szolgáltatások, pl. fénymásolás jelenti a bevételt, a közművelődési területen pedig belépődíjak, terembérletek, szakköri részvételi díjak, családi szolgáltatások díjai, valamint egyéb, a tevékenységhez kapcsolódó összegekből tevődik ki. </w:t>
      </w:r>
      <w:r w:rsidR="00B41BED">
        <w:t xml:space="preserve">A könyvtári bevételt jelentősen emeli a KSZR működtetésére a Berzsenyi Dániel Megyei Jogú Városi Könyvtártól </w:t>
      </w:r>
      <w:r w:rsidR="00B41BED" w:rsidRPr="007C4184">
        <w:t xml:space="preserve">átvett </w:t>
      </w:r>
      <w:r w:rsidR="007C4184" w:rsidRPr="007C4184">
        <w:t>5.201</w:t>
      </w:r>
      <w:r w:rsidR="00B41BED" w:rsidRPr="007C4184">
        <w:t>e</w:t>
      </w:r>
      <w:r w:rsidR="00B41BED">
        <w:t xml:space="preserve"> </w:t>
      </w:r>
      <w:r w:rsidR="00B41BED">
        <w:lastRenderedPageBreak/>
        <w:t xml:space="preserve">Ft, amely már </w:t>
      </w:r>
      <w:r w:rsidR="007C4184">
        <w:t>negyedik</w:t>
      </w:r>
      <w:r w:rsidR="00B41BED">
        <w:t xml:space="preserve"> éve megállapodás és teljesítési igazolás birtokában, számlázással kerül az intézménybe. </w:t>
      </w:r>
    </w:p>
    <w:p w14:paraId="72E4717E" w14:textId="084BC6BC" w:rsidR="00667E14" w:rsidRPr="00667E14" w:rsidRDefault="00E806BC" w:rsidP="00667E14">
      <w:pPr>
        <w:jc w:val="both"/>
      </w:pPr>
      <w:r>
        <w:t xml:space="preserve">A közművelődési területen a bevételek </w:t>
      </w:r>
      <w:r w:rsidR="007C4184">
        <w:t xml:space="preserve">a korábbi évhez viszonyítva nőttek ugyan, mégis a </w:t>
      </w:r>
      <w:r>
        <w:t xml:space="preserve">jelentős elmaradását a pandémia </w:t>
      </w:r>
      <w:r w:rsidR="00D50EFF">
        <w:t xml:space="preserve">máig meglévő hatása </w:t>
      </w:r>
      <w:r>
        <w:t>okozta, valamint a központi forrásokból előállított művészeti produkciók</w:t>
      </w:r>
      <w:r w:rsidR="00D50EFF">
        <w:t xml:space="preserve"> befogadása</w:t>
      </w:r>
      <w:r>
        <w:t xml:space="preserve">, amelyeknek bemutatóhelyül szolgálunk. A rendezvényi, szórakozási alkalmak számát ugyan gyarapítják, de bevételt nem hoznak. A közművelődési területen foglalkoztatottak napjainkra szinte csak a szolgáltatások közvetítésében vesznek részt, önálló, saját rendezvényre az anyagi források annyira beszűkültek, hogy el is maradnak, így bevételt sem tudnak hozni. </w:t>
      </w:r>
      <w:r w:rsidR="00D50EFF">
        <w:t xml:space="preserve">Ezt külön nehezítette még a gazdasági-, azon belül az energiaválság, amelynek következtében a Batthyány Örökségközpont és Színházterem épületét novembertől áprilisig zárva kellett tartani. </w:t>
      </w:r>
    </w:p>
    <w:p w14:paraId="40E2D9B2" w14:textId="3EFCE3E0" w:rsidR="00667E14" w:rsidRPr="00667E14" w:rsidRDefault="00667E14" w:rsidP="00667E14">
      <w:pPr>
        <w:jc w:val="both"/>
      </w:pPr>
      <w:r w:rsidRPr="00667E14">
        <w:t xml:space="preserve">A személyi kiadásoknál is jelentősebb különbségek figyelhetők meg az intézményegységek között. Ennek oka egyrészt a létszám miatt alakul így, hiszen a múzeumban az állandó foglalkoztatottak száma </w:t>
      </w:r>
      <w:r w:rsidR="007C4184">
        <w:t>7</w:t>
      </w:r>
      <w:r w:rsidRPr="00667E14">
        <w:t xml:space="preserve"> fő, míg a könyvtárban 13</w:t>
      </w:r>
      <w:r w:rsidR="007C4184">
        <w:t>, valamint egy nyugdíjas visszafoglalkoztatott</w:t>
      </w:r>
      <w:r w:rsidRPr="00667E14">
        <w:t>, a közművelődésben pedig 1</w:t>
      </w:r>
      <w:r w:rsidR="007C4184">
        <w:t>2</w:t>
      </w:r>
      <w:r w:rsidRPr="00667E14">
        <w:t xml:space="preserve"> fő</w:t>
      </w:r>
      <w:r w:rsidR="00E806BC">
        <w:t xml:space="preserve"> volt</w:t>
      </w:r>
      <w:r w:rsidR="009D5877">
        <w:t>.</w:t>
      </w:r>
      <w:r w:rsidRPr="00667E14">
        <w:t xml:space="preserve"> A kulturális központban megjelenik még az állandó foglalkoztatottak díjazása mellett a nyári diákmunka, a</w:t>
      </w:r>
      <w:r w:rsidR="007C4184">
        <w:t>z év első két hónapjában</w:t>
      </w:r>
      <w:r w:rsidRPr="00667E14">
        <w:t xml:space="preserve"> közmunkaprogramban foglalkoztatottak, valamint a szakkörvezetők és a családi események szervezőinek és lebonyolítóinak megbízási díja is. Utóbbiak fedezetét az igénybe vevők, mint szolgáltatási díjtételt be is fizetnek. </w:t>
      </w:r>
    </w:p>
    <w:p w14:paraId="59C6634B" w14:textId="46EA0CFE" w:rsidR="00667E14" w:rsidRPr="00667E14" w:rsidRDefault="00667E14" w:rsidP="00667E14">
      <w:pPr>
        <w:jc w:val="both"/>
      </w:pPr>
      <w:r w:rsidRPr="00667E14">
        <w:t>A dologi kiadások tartalmazzák az intézmény, valamint az intézményegységek által kifizetett szolgáltatások, közüzemi díjak, fenntartási költségek összességét. A kulturális központnál a dologi kiadásokat két nagy csoportba sorolhatjuk. Az egyik a fenntartási, működési költségeket tartalmazza, a másik pedig a rendezvényekhez kapcsolódó kiadásokat. A működési költségek nagysága a közművelődési szakterület működési területével arányos, hiszen sok a telephely, amelyek közüzemi- és karbantartási kiadásai is itt jelennek meg</w:t>
      </w:r>
      <w:r w:rsidR="007C4184" w:rsidRPr="007C4184">
        <w:t xml:space="preserve">. </w:t>
      </w:r>
      <w:r w:rsidR="007C4184">
        <w:t>Ugyancsak a dologi kiadásoknál jelennek meg a különböző pályázatokon elnyert összegek felhasználásai.</w:t>
      </w:r>
      <w:r w:rsidRPr="007C4184">
        <w:t xml:space="preserve"> </w:t>
      </w:r>
    </w:p>
    <w:p w14:paraId="31D4A673" w14:textId="77777777" w:rsidR="00667E14" w:rsidRDefault="00667E14">
      <w:pPr>
        <w:rPr>
          <w:rFonts w:eastAsia="Calibri"/>
        </w:rPr>
      </w:pPr>
    </w:p>
    <w:p w14:paraId="5633C23A" w14:textId="69877949" w:rsidR="00C60449" w:rsidRDefault="00C60449">
      <w:pPr>
        <w:rPr>
          <w:rFonts w:eastAsia="Calibri"/>
        </w:rPr>
      </w:pPr>
      <w:r>
        <w:rPr>
          <w:rFonts w:eastAsia="Calibri"/>
        </w:rPr>
        <w:t>Körmend, 202</w:t>
      </w:r>
      <w:r w:rsidR="00D50EFF">
        <w:rPr>
          <w:rFonts w:eastAsia="Calibri"/>
        </w:rPr>
        <w:t>3</w:t>
      </w:r>
      <w:r>
        <w:rPr>
          <w:rFonts w:eastAsia="Calibri"/>
        </w:rPr>
        <w:t xml:space="preserve">. </w:t>
      </w:r>
      <w:r w:rsidR="00992157">
        <w:rPr>
          <w:rFonts w:eastAsia="Calibri"/>
        </w:rPr>
        <w:t>május</w:t>
      </w:r>
      <w:r>
        <w:rPr>
          <w:rFonts w:eastAsia="Calibri"/>
        </w:rPr>
        <w:t xml:space="preserve"> </w:t>
      </w:r>
      <w:r w:rsidR="00D50EFF">
        <w:rPr>
          <w:rFonts w:eastAsia="Calibri"/>
        </w:rPr>
        <w:t>15</w:t>
      </w:r>
      <w:r>
        <w:rPr>
          <w:rFonts w:eastAsia="Calibri"/>
        </w:rPr>
        <w:t xml:space="preserve">. </w:t>
      </w:r>
    </w:p>
    <w:p w14:paraId="68806951" w14:textId="77777777" w:rsidR="00C60449" w:rsidRDefault="00C60449" w:rsidP="00C60449">
      <w:pPr>
        <w:ind w:left="2832"/>
        <w:jc w:val="center"/>
        <w:rPr>
          <w:rFonts w:eastAsia="Calibri"/>
        </w:rPr>
      </w:pPr>
      <w:r>
        <w:rPr>
          <w:rFonts w:eastAsia="Calibri"/>
        </w:rPr>
        <w:t xml:space="preserve">Hadnagyné Vörös Márta, </w:t>
      </w:r>
      <w:proofErr w:type="spellStart"/>
      <w:r>
        <w:rPr>
          <w:rFonts w:eastAsia="Calibri"/>
        </w:rPr>
        <w:t>sk</w:t>
      </w:r>
      <w:proofErr w:type="spellEnd"/>
      <w:r>
        <w:rPr>
          <w:rFonts w:eastAsia="Calibri"/>
        </w:rPr>
        <w:t xml:space="preserve">. </w:t>
      </w:r>
    </w:p>
    <w:p w14:paraId="38072929" w14:textId="2E8C12E1" w:rsidR="001A7FAC" w:rsidRDefault="00C60449" w:rsidP="00C60449">
      <w:pPr>
        <w:ind w:left="2832"/>
        <w:jc w:val="center"/>
        <w:rPr>
          <w:rFonts w:eastAsia="Calibri"/>
        </w:rPr>
        <w:sectPr w:rsidR="001A7FAC" w:rsidSect="00CB039D">
          <w:footerReference w:type="default" r:id="rId8"/>
          <w:pgSz w:w="11906" w:h="16838"/>
          <w:pgMar w:top="1276" w:right="1417" w:bottom="1276" w:left="1417" w:header="708" w:footer="708" w:gutter="0"/>
          <w:cols w:space="708"/>
          <w:titlePg/>
          <w:docGrid w:linePitch="360"/>
        </w:sectPr>
      </w:pPr>
      <w:r>
        <w:rPr>
          <w:rFonts w:eastAsia="Calibri"/>
        </w:rPr>
        <w:t>igazgató</w:t>
      </w:r>
      <w:r w:rsidR="00FC712C">
        <w:rPr>
          <w:rFonts w:eastAsia="Calibri"/>
        </w:rPr>
        <w:br w:type="page"/>
      </w:r>
    </w:p>
    <w:p w14:paraId="05C2D101" w14:textId="77777777" w:rsidR="00FC712C" w:rsidRDefault="00FC712C">
      <w:pPr>
        <w:rPr>
          <w:rFonts w:asciiTheme="majorHAnsi" w:eastAsia="Calibri" w:hAnsiTheme="majorHAnsi" w:cstheme="majorBidi"/>
          <w:b/>
          <w:bCs/>
          <w:color w:val="4F81BD" w:themeColor="accent1"/>
          <w:sz w:val="26"/>
          <w:szCs w:val="26"/>
        </w:rPr>
      </w:pPr>
    </w:p>
    <w:bookmarkEnd w:id="10"/>
    <w:bookmarkEnd w:id="11"/>
    <w:bookmarkEnd w:id="12"/>
    <w:bookmarkEnd w:id="13"/>
    <w:bookmarkEnd w:id="14"/>
    <w:bookmarkEnd w:id="15"/>
    <w:p w14:paraId="4FD69FE2" w14:textId="15E9DE41" w:rsidR="00077C83" w:rsidRDefault="00077C83" w:rsidP="00160446">
      <w:pPr>
        <w:jc w:val="right"/>
      </w:pPr>
    </w:p>
    <w:p w14:paraId="77C084D4" w14:textId="77777777" w:rsidR="00077C83" w:rsidRDefault="00077C83" w:rsidP="00077C83">
      <w:pPr>
        <w:suppressAutoHyphens/>
        <w:jc w:val="center"/>
        <w:rPr>
          <w:rFonts w:eastAsia="Calibri"/>
          <w:b/>
          <w:color w:val="00000A"/>
          <w:sz w:val="32"/>
          <w:szCs w:val="32"/>
        </w:rPr>
      </w:pPr>
    </w:p>
    <w:p w14:paraId="2FB4B027" w14:textId="276A7214" w:rsidR="00077C83" w:rsidRPr="00B517C8" w:rsidRDefault="000E5290" w:rsidP="00077C83">
      <w:pPr>
        <w:suppressAutoHyphens/>
        <w:jc w:val="center"/>
        <w:rPr>
          <w:rFonts w:eastAsia="Calibri"/>
          <w:b/>
          <w:color w:val="00000A"/>
          <w:sz w:val="32"/>
          <w:szCs w:val="32"/>
        </w:rPr>
      </w:pPr>
      <w:r>
        <w:rPr>
          <w:noProof/>
        </w:rPr>
        <w:drawing>
          <wp:inline distT="0" distB="0" distL="0" distR="0" wp14:anchorId="53226275" wp14:editId="21C629D8">
            <wp:extent cx="5760720" cy="5058410"/>
            <wp:effectExtent l="0" t="0" r="0" b="8890"/>
            <wp:docPr id="487961108" name="Kép 1" descr="A képen Grafika, Betűtípus, Grafikus tervezé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61108" name="Kép 1" descr="A képen Grafika, Betűtípus, Grafikus tervezés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04D0" w14:textId="24453D60" w:rsidR="00077C83" w:rsidRPr="00056DAA" w:rsidRDefault="00077C83" w:rsidP="009E6298">
      <w:pPr>
        <w:pStyle w:val="Cmsor1"/>
        <w:jc w:val="center"/>
        <w:rPr>
          <w:rFonts w:eastAsia="Calibri"/>
        </w:rPr>
      </w:pPr>
      <w:bookmarkStart w:id="27" w:name="_Toc482708962"/>
      <w:bookmarkStart w:id="28" w:name="_Toc482713078"/>
      <w:bookmarkStart w:id="29" w:name="_Toc482797435"/>
      <w:bookmarkStart w:id="30" w:name="_Toc482797802"/>
      <w:bookmarkStart w:id="31" w:name="_Toc482797878"/>
      <w:bookmarkStart w:id="32" w:name="_Toc482799447"/>
      <w:bookmarkStart w:id="33" w:name="_Toc135390031"/>
      <w:r w:rsidRPr="00056DAA">
        <w:rPr>
          <w:rFonts w:eastAsia="Calibri"/>
        </w:rPr>
        <w:t>KÖZMŰVELŐDÉSI SZAKTERÜLET</w:t>
      </w:r>
      <w:bookmarkStart w:id="34" w:name="_Toc482708963"/>
      <w:bookmarkEnd w:id="27"/>
      <w:r w:rsidRPr="00056DAA">
        <w:rPr>
          <w:rFonts w:eastAsia="Calibri"/>
        </w:rPr>
        <w:t xml:space="preserve"> </w:t>
      </w:r>
      <w:r w:rsidR="00160446">
        <w:rPr>
          <w:rFonts w:eastAsia="Times New Roman"/>
        </w:rPr>
        <w:t>20</w:t>
      </w:r>
      <w:r w:rsidR="00667E14">
        <w:rPr>
          <w:rFonts w:eastAsia="Times New Roman"/>
        </w:rPr>
        <w:t>2</w:t>
      </w:r>
      <w:r w:rsidR="00D50EFF">
        <w:rPr>
          <w:rFonts w:eastAsia="Times New Roman"/>
        </w:rPr>
        <w:t>2</w:t>
      </w:r>
      <w:r w:rsidRPr="00056DAA">
        <w:rPr>
          <w:rFonts w:eastAsia="Times New Roman"/>
        </w:rPr>
        <w:t>. ÉVI</w:t>
      </w:r>
      <w:bookmarkEnd w:id="34"/>
      <w:r w:rsidRPr="00056DAA">
        <w:rPr>
          <w:rFonts w:eastAsia="Times New Roman"/>
        </w:rPr>
        <w:t xml:space="preserve"> </w:t>
      </w:r>
      <w:bookmarkStart w:id="35" w:name="_Toc482708964"/>
      <w:r w:rsidRPr="00056DAA">
        <w:rPr>
          <w:rFonts w:eastAsia="Calibri"/>
        </w:rPr>
        <w:t>SZAKMAI BESZÁMOLÓJA</w:t>
      </w:r>
      <w:bookmarkEnd w:id="28"/>
      <w:bookmarkEnd w:id="29"/>
      <w:bookmarkEnd w:id="30"/>
      <w:bookmarkEnd w:id="31"/>
      <w:bookmarkEnd w:id="32"/>
      <w:bookmarkEnd w:id="35"/>
      <w:bookmarkEnd w:id="33"/>
    </w:p>
    <w:p w14:paraId="0C0B84F2" w14:textId="77777777" w:rsidR="00056DAA" w:rsidRDefault="00056DAA">
      <w:pPr>
        <w:rPr>
          <w:rFonts w:eastAsia="Calibri"/>
          <w:color w:val="00000A"/>
        </w:rPr>
      </w:pPr>
      <w:r>
        <w:rPr>
          <w:rFonts w:eastAsia="Calibri"/>
          <w:color w:val="00000A"/>
        </w:rPr>
        <w:br w:type="page"/>
      </w:r>
    </w:p>
    <w:p w14:paraId="584389B7" w14:textId="7E3C163E" w:rsidR="00667E14" w:rsidRPr="00112868" w:rsidRDefault="00667E14" w:rsidP="00657A64">
      <w:pPr>
        <w:pStyle w:val="Cmsor1"/>
        <w:rPr>
          <w:rFonts w:eastAsia="Times New Roman"/>
        </w:rPr>
      </w:pPr>
      <w:bookmarkStart w:id="36" w:name="_Toc62413009"/>
      <w:bookmarkStart w:id="37" w:name="_Toc62413515"/>
      <w:bookmarkStart w:id="38" w:name="_Toc135390032"/>
      <w:r w:rsidRPr="00112868">
        <w:rPr>
          <w:rFonts w:eastAsia="Times New Roman"/>
        </w:rPr>
        <w:lastRenderedPageBreak/>
        <w:t>Törvényességi megfelelés</w:t>
      </w:r>
      <w:bookmarkEnd w:id="38"/>
      <w:r w:rsidRPr="00112868">
        <w:rPr>
          <w:rFonts w:eastAsia="Times New Roman"/>
        </w:rPr>
        <w:t xml:space="preserve"> </w:t>
      </w:r>
      <w:bookmarkEnd w:id="36"/>
      <w:bookmarkEnd w:id="37"/>
    </w:p>
    <w:p w14:paraId="32071789" w14:textId="77777777" w:rsidR="00667E14" w:rsidRPr="00112868" w:rsidRDefault="00667E14" w:rsidP="00667E14">
      <w:pPr>
        <w:jc w:val="both"/>
      </w:pPr>
    </w:p>
    <w:p w14:paraId="64FCB9FB" w14:textId="7861386C" w:rsidR="003C685B" w:rsidRDefault="003C685B" w:rsidP="003C685B">
      <w:pPr>
        <w:jc w:val="both"/>
      </w:pPr>
      <w:r>
        <w:t xml:space="preserve">Az Önkormányzat kötelezően ellátandó feladatai körében az intézményen keresztül gondoskodik a helyi közművelődési tevékenység ellátásról és támogatásáról. Erre vonatkozóan alkotta meg Helyi közművelődési rendeletét. </w:t>
      </w:r>
    </w:p>
    <w:p w14:paraId="4E77CB31" w14:textId="4F4CC1A8" w:rsidR="003C685B" w:rsidRDefault="003C685B" w:rsidP="003C685B">
      <w:pPr>
        <w:jc w:val="both"/>
      </w:pPr>
      <w:r>
        <w:t>Az Önkormányzat meghatározott feladata keretében gondoskodik a következő közművelődési alapszolgáltatások megszervezéséről:</w:t>
      </w:r>
    </w:p>
    <w:p w14:paraId="64BAFE0D" w14:textId="77777777" w:rsidR="003C685B" w:rsidRDefault="003C685B" w:rsidP="003C685B">
      <w:pPr>
        <w:jc w:val="both"/>
      </w:pPr>
      <w:r>
        <w:t>a)</w:t>
      </w:r>
      <w:r>
        <w:tab/>
        <w:t>a művelődő közösségek létrejöttének elősegítése, működtetésük támogatása, fejlődésük segítése, a közművelődési tevékenységek és a művelődő közösségek számára helyszín biztosítása;</w:t>
      </w:r>
    </w:p>
    <w:p w14:paraId="74B11E19" w14:textId="77777777" w:rsidR="003C685B" w:rsidRDefault="003C685B" w:rsidP="003C685B">
      <w:pPr>
        <w:jc w:val="both"/>
      </w:pPr>
      <w:r>
        <w:t>b)</w:t>
      </w:r>
      <w:r>
        <w:tab/>
        <w:t>a közösségi és társadalmi részvétel fejlesztése; ennek keretében az Önkormányzat</w:t>
      </w:r>
    </w:p>
    <w:p w14:paraId="49DC9C11" w14:textId="77777777" w:rsidR="003C685B" w:rsidRDefault="003C685B" w:rsidP="003C685B">
      <w:pPr>
        <w:jc w:val="both"/>
      </w:pPr>
      <w:proofErr w:type="spellStart"/>
      <w:r>
        <w:t>ba</w:t>
      </w:r>
      <w:proofErr w:type="spellEnd"/>
      <w:r>
        <w:t>) a helyi társadalom kapcsolatrendszerének, közösségi életének, érdekérvényesítésének, az állampolgári részvétel fejlődését elősegítő, közösségfejlesztő programokat, tevékenységeket vagy szolgáltatásokat szervez;</w:t>
      </w:r>
    </w:p>
    <w:p w14:paraId="2F5C231A" w14:textId="77777777" w:rsidR="003C685B" w:rsidRDefault="003C685B" w:rsidP="003C685B">
      <w:pPr>
        <w:jc w:val="both"/>
      </w:pPr>
      <w:proofErr w:type="spellStart"/>
      <w:r>
        <w:t>bb</w:t>
      </w:r>
      <w:proofErr w:type="spellEnd"/>
      <w:r>
        <w:t>) támogatja az önkéntes tevékenységeket, az önkéntességgel kapcsolatos programokat, vagy szolgáltatásokat szervez;</w:t>
      </w:r>
    </w:p>
    <w:p w14:paraId="7CBB57A3" w14:textId="77777777" w:rsidR="003C685B" w:rsidRDefault="003C685B" w:rsidP="003C685B">
      <w:pPr>
        <w:jc w:val="both"/>
      </w:pPr>
      <w:proofErr w:type="spellStart"/>
      <w:r>
        <w:t>bc</w:t>
      </w:r>
      <w:proofErr w:type="spellEnd"/>
      <w:r>
        <w:t>) a gyermekek, az ifjúság, az idősek művelődését segítő, a családi életre nevelő családbarát, a generációk közötti kapcsolatokat, együttműködést elősegítő programokat, tevékenységeket vagy szolgáltatásokat szervez;</w:t>
      </w:r>
    </w:p>
    <w:p w14:paraId="3A1DF516" w14:textId="77777777" w:rsidR="003C685B" w:rsidRDefault="003C685B" w:rsidP="003C685B">
      <w:pPr>
        <w:jc w:val="both"/>
      </w:pPr>
      <w:proofErr w:type="spellStart"/>
      <w:r>
        <w:t>bd</w:t>
      </w:r>
      <w:proofErr w:type="spellEnd"/>
      <w:r>
        <w:t>) a különböző kultúrák közötti kapcsolatok kiépítését és fenntartását elősegítő programokat, tevékenységeket vagy szolgáltatásokat szervez;</w:t>
      </w:r>
    </w:p>
    <w:p w14:paraId="2A5023FC" w14:textId="77777777" w:rsidR="003C685B" w:rsidRDefault="003C685B" w:rsidP="003C685B">
      <w:pPr>
        <w:jc w:val="both"/>
      </w:pPr>
      <w:r>
        <w:t>be) a szegénységben vagy más hátránnyal élő csoportok társadalmi, kulturális részvételét fejlesztő, a megértést, a befogadást, a felzárkózást, az esélyegyenlőség megvalósulását elősegítő programokat, tevékenységeket vagy szolgáltatásokat szervez;</w:t>
      </w:r>
    </w:p>
    <w:p w14:paraId="5F814FF7" w14:textId="77777777" w:rsidR="003C685B" w:rsidRDefault="003C685B" w:rsidP="003C685B">
      <w:pPr>
        <w:jc w:val="both"/>
      </w:pPr>
      <w:proofErr w:type="spellStart"/>
      <w:r>
        <w:t>bf</w:t>
      </w:r>
      <w:proofErr w:type="spellEnd"/>
      <w:r>
        <w:t>) a lelki egészség megőrzését szolgáló, a függőséget, devianciát, áldozattá válást megelőző programokat, tevékenységeket vagy szolgáltatásokat szervez;</w:t>
      </w:r>
    </w:p>
    <w:p w14:paraId="7EE59343" w14:textId="77777777" w:rsidR="003C685B" w:rsidRDefault="003C685B" w:rsidP="003C685B">
      <w:pPr>
        <w:jc w:val="both"/>
      </w:pPr>
      <w:proofErr w:type="spellStart"/>
      <w:r>
        <w:t>bg</w:t>
      </w:r>
      <w:proofErr w:type="spellEnd"/>
      <w:r>
        <w:t>) a települési önkormányzattal együttműködésben szakmai támogatást biztosít a helyi partnerségi egyeztetési, együttműködési folyamatok kialakításához és működtetéséhez, biztosítja a közösségi tervezési folyamatok szakmai, szervezési és technikai feltételeit;</w:t>
      </w:r>
    </w:p>
    <w:p w14:paraId="484F7E0E" w14:textId="77777777" w:rsidR="003C685B" w:rsidRDefault="003C685B" w:rsidP="003C685B">
      <w:pPr>
        <w:jc w:val="both"/>
      </w:pPr>
      <w:proofErr w:type="spellStart"/>
      <w:r>
        <w:t>bh</w:t>
      </w:r>
      <w:proofErr w:type="spellEnd"/>
      <w:r>
        <w:t xml:space="preserve">) a </w:t>
      </w:r>
      <w:proofErr w:type="spellStart"/>
      <w:proofErr w:type="gramStart"/>
      <w:r>
        <w:t>ba</w:t>
      </w:r>
      <w:proofErr w:type="spellEnd"/>
      <w:r>
        <w:t>)–</w:t>
      </w:r>
      <w:proofErr w:type="spellStart"/>
      <w:proofErr w:type="gramEnd"/>
      <w:r>
        <w:t>bg</w:t>
      </w:r>
      <w:proofErr w:type="spellEnd"/>
      <w:r>
        <w:t>) pontban foglalt tevékenységek megvalósításában szakmai és infrastrukturális támogatást nyújt.</w:t>
      </w:r>
    </w:p>
    <w:p w14:paraId="2CA3BDB9" w14:textId="77777777" w:rsidR="003C685B" w:rsidRDefault="003C685B" w:rsidP="003C685B">
      <w:pPr>
        <w:jc w:val="both"/>
      </w:pPr>
      <w:r>
        <w:t>c)</w:t>
      </w:r>
      <w:r>
        <w:tab/>
        <w:t>az egész életre terjedő tanulás feltételeinek biztosítása; ennek keretében az Önkormányzat</w:t>
      </w:r>
    </w:p>
    <w:p w14:paraId="20B2257F" w14:textId="77777777" w:rsidR="003C685B" w:rsidRDefault="003C685B" w:rsidP="003C685B">
      <w:pPr>
        <w:jc w:val="both"/>
      </w:pPr>
      <w:proofErr w:type="spellStart"/>
      <w:r>
        <w:t>ca</w:t>
      </w:r>
      <w:proofErr w:type="spellEnd"/>
      <w:r>
        <w:t>) iskolarendszeren kívüli tanfolyamokat, képzési alkalmakat szervez, támogatja azok megvalósítását;</w:t>
      </w:r>
    </w:p>
    <w:p w14:paraId="6D5530F5" w14:textId="77777777" w:rsidR="003C685B" w:rsidRDefault="003C685B" w:rsidP="003C685B">
      <w:pPr>
        <w:jc w:val="both"/>
      </w:pPr>
      <w:proofErr w:type="spellStart"/>
      <w:r>
        <w:t>cb</w:t>
      </w:r>
      <w:proofErr w:type="spellEnd"/>
      <w:r>
        <w:t>) iskolarendszeren kívüli öntevékeny, önképző szakkörök, klubok, közösségek megalakulását, tevékenységét szervezi, támogatja azok megvalósítását;</w:t>
      </w:r>
    </w:p>
    <w:p w14:paraId="78440D34" w14:textId="77777777" w:rsidR="003C685B" w:rsidRDefault="003C685B" w:rsidP="003C685B">
      <w:pPr>
        <w:jc w:val="both"/>
      </w:pPr>
      <w:r>
        <w:t>cc) az életminőséget és életesélyt javító tanulási lehetőségeket szervez, támogatja azok megvalósulását;</w:t>
      </w:r>
    </w:p>
    <w:p w14:paraId="65BB7ACD" w14:textId="77777777" w:rsidR="003C685B" w:rsidRDefault="003C685B" w:rsidP="003C685B">
      <w:pPr>
        <w:jc w:val="both"/>
      </w:pPr>
      <w:r>
        <w:t>cd) népfőiskolai programokat, szabadegyetemeket szervez, támogatja azok megvalósítását;</w:t>
      </w:r>
    </w:p>
    <w:p w14:paraId="6462EE80" w14:textId="77777777" w:rsidR="003C685B" w:rsidRDefault="003C685B" w:rsidP="003C685B">
      <w:pPr>
        <w:jc w:val="both"/>
      </w:pPr>
      <w:proofErr w:type="spellStart"/>
      <w:r>
        <w:t>ce</w:t>
      </w:r>
      <w:proofErr w:type="spellEnd"/>
      <w:r>
        <w:t>) ismeretterjesztő alkalmakat szervez, támogatja azok megvalósítását és ismeretszerző lehetőségeket teremt;</w:t>
      </w:r>
    </w:p>
    <w:p w14:paraId="42649125" w14:textId="77777777" w:rsidR="003C685B" w:rsidRDefault="003C685B" w:rsidP="003C685B">
      <w:pPr>
        <w:jc w:val="both"/>
      </w:pPr>
      <w:proofErr w:type="spellStart"/>
      <w:r>
        <w:t>cf</w:t>
      </w:r>
      <w:proofErr w:type="spellEnd"/>
      <w:r>
        <w:t>) hozzásegít az elektronikus közszolgáltatások megismeréséhez, a digitális világban történő eligazodáshoz, az ezeket szolgáló eszközök alkalmazásához.</w:t>
      </w:r>
    </w:p>
    <w:p w14:paraId="272120D1" w14:textId="77777777" w:rsidR="003C685B" w:rsidRDefault="003C685B" w:rsidP="003C685B">
      <w:pPr>
        <w:jc w:val="both"/>
      </w:pPr>
      <w:r>
        <w:t>d)</w:t>
      </w:r>
      <w:r>
        <w:tab/>
        <w:t>a hagyományos közösségi kulturális értékek átörökítése feltételeinek biztosítása; ennek keretében az Önkormányzat</w:t>
      </w:r>
    </w:p>
    <w:p w14:paraId="3CF4CCBD" w14:textId="77777777" w:rsidR="003C685B" w:rsidRDefault="003C685B" w:rsidP="003C685B">
      <w:pPr>
        <w:jc w:val="both"/>
      </w:pPr>
      <w:r>
        <w:t>da) a helytörténettel, a népművészettel, a népi iparművészettel és a település szellemi kulturális örökségével kapcsolatos csoportot, szakkört, klubot működtet, támogatja a művelődő közösségek ezirányú munkáját;</w:t>
      </w:r>
    </w:p>
    <w:p w14:paraId="165F4E32" w14:textId="77777777" w:rsidR="003C685B" w:rsidRDefault="003C685B" w:rsidP="003C685B">
      <w:pPr>
        <w:jc w:val="both"/>
      </w:pPr>
      <w:r>
        <w:lastRenderedPageBreak/>
        <w:t>db) részt vesz a helyi művelődési szokások gondozásában, gazdagításában, értéktárak kialakításában, gondozásában, a települési értékeket bemutató és népszerűsítő programokat, tevékenységeket, szolgáltatásokat szervez, és támogatja azok megvalósítását;</w:t>
      </w:r>
    </w:p>
    <w:p w14:paraId="61479E57" w14:textId="77777777" w:rsidR="003C685B" w:rsidRDefault="003C685B" w:rsidP="003C685B">
      <w:pPr>
        <w:jc w:val="both"/>
      </w:pPr>
      <w:r>
        <w:t>dc) az anyanyelvápolás érdekében programokat, tevékenységeket, szolgáltatásokat szervez, támogatja a művelődő közösségek ezirányú munkáját;</w:t>
      </w:r>
    </w:p>
    <w:p w14:paraId="13926911" w14:textId="77777777" w:rsidR="003C685B" w:rsidRDefault="003C685B" w:rsidP="003C685B">
      <w:pPr>
        <w:jc w:val="both"/>
      </w:pPr>
      <w:proofErr w:type="spellStart"/>
      <w:r>
        <w:t>dd</w:t>
      </w:r>
      <w:proofErr w:type="spellEnd"/>
      <w:r>
        <w:t>) a nemzeti, az európai és az egyetemes kultúra, továbbá a külhoni nemzetrészek kulturális értékeinek megismertetése érdekében programokat, tevékenységeket, szolgáltatásokat szervez, támogatja azok megvalósítását;</w:t>
      </w:r>
    </w:p>
    <w:p w14:paraId="72D57582" w14:textId="77777777" w:rsidR="003C685B" w:rsidRDefault="003C685B" w:rsidP="003C685B">
      <w:pPr>
        <w:jc w:val="both"/>
      </w:pPr>
      <w:r>
        <w:t>de) a helyi vagy térségi nemzetiségi vagy kisebbségi közösségek bevonásával a nemzetiségi és más kisebbségi kultúra értékeinek megismertetése érdekében programokat, tevékenységeket, szolgáltatásokat szervez, támogatja azok megvalósítását;</w:t>
      </w:r>
    </w:p>
    <w:p w14:paraId="0209EF3F" w14:textId="77777777" w:rsidR="003C685B" w:rsidRDefault="003C685B" w:rsidP="003C685B">
      <w:pPr>
        <w:jc w:val="both"/>
      </w:pPr>
      <w:proofErr w:type="spellStart"/>
      <w:r>
        <w:t>df</w:t>
      </w:r>
      <w:proofErr w:type="spellEnd"/>
      <w:r>
        <w:t>) az ünnepek kultúrájának gondozása érdekében a helyi szokások figyelembevételével, a művelődő közösségek, illetve a hagyományos közösségi kulturális értékek átörökítésével foglalkozó közösségek bevonásával szervezi az állami, a nemzeti, a társadalmi és településhez kötődő ünnepek helyi alkalmait, támogatja azok megvalósítását. Körmend város ünnepeit és kiemelt rendezvényeit az 1. melléklet tartalmazza.</w:t>
      </w:r>
    </w:p>
    <w:p w14:paraId="522BF078" w14:textId="77777777" w:rsidR="003C685B" w:rsidRDefault="003C685B" w:rsidP="003C685B">
      <w:pPr>
        <w:jc w:val="both"/>
      </w:pPr>
      <w:r>
        <w:t>e)</w:t>
      </w:r>
      <w:r>
        <w:tab/>
        <w:t>az amatőr alkotó- és előadóművészeti tevékenységek feltételeinek biztosítása; ennek keretében az Önkormányzat</w:t>
      </w:r>
    </w:p>
    <w:p w14:paraId="7AB5085B" w14:textId="77777777" w:rsidR="003C685B" w:rsidRDefault="003C685B" w:rsidP="003C685B">
      <w:pPr>
        <w:jc w:val="both"/>
      </w:pPr>
      <w:proofErr w:type="spellStart"/>
      <w:r>
        <w:t>ea</w:t>
      </w:r>
      <w:proofErr w:type="spellEnd"/>
      <w:r>
        <w:t>) a képzőművészet, a zeneművészet, a táncművészet, a színház- és bábművészet, a versmondás, a film- és médiaművészetek, az irodalom területén tevékenységet folytató amatőrművészeti csoportot, szakkört, klubot szervez, elősegíti azok létrejöttét, támogatja azok működését;</w:t>
      </w:r>
    </w:p>
    <w:p w14:paraId="0E0E76F5" w14:textId="77777777" w:rsidR="003C685B" w:rsidRDefault="003C685B" w:rsidP="003C685B">
      <w:pPr>
        <w:jc w:val="both"/>
      </w:pPr>
      <w:r>
        <w:t xml:space="preserve">eb) az </w:t>
      </w:r>
      <w:proofErr w:type="spellStart"/>
      <w:r>
        <w:t>ea</w:t>
      </w:r>
      <w:proofErr w:type="spellEnd"/>
      <w:r>
        <w:t>) pont szerinti közösségek tevékenységének támogatása érdekében szakmai és infrastrukturális támogatást nyújt.</w:t>
      </w:r>
    </w:p>
    <w:p w14:paraId="5BF65E0F" w14:textId="77777777" w:rsidR="003C685B" w:rsidRDefault="003C685B" w:rsidP="003C685B">
      <w:pPr>
        <w:jc w:val="both"/>
      </w:pPr>
      <w:r>
        <w:t>f)</w:t>
      </w:r>
      <w:r>
        <w:tab/>
        <w:t>a tehetséggondozás- és fejlesztés feltételeinek biztosítása, melynek keretében az Önkormányzat támogatja a településen élő vagy tanuló hátrányos helyzetű személyek tehetségének kibontakoztatását, kompetenciáinak fejlesztése érdekében művészeti és egyéb foglalkozásokat, szakköröket, klubokat működtet, támogatja azok megvalósítását.</w:t>
      </w:r>
    </w:p>
    <w:p w14:paraId="1583431D" w14:textId="77777777" w:rsidR="003C685B" w:rsidRDefault="003C685B" w:rsidP="003C685B">
      <w:pPr>
        <w:jc w:val="both"/>
      </w:pPr>
      <w:r>
        <w:t>g)</w:t>
      </w:r>
      <w:r>
        <w:tab/>
        <w:t>a kulturális alapú gazdaságfejlesztés; ennek keretében az Önkormányzat</w:t>
      </w:r>
    </w:p>
    <w:p w14:paraId="67B264F5" w14:textId="77777777" w:rsidR="003C685B" w:rsidRDefault="003C685B" w:rsidP="003C685B">
      <w:pPr>
        <w:jc w:val="both"/>
      </w:pPr>
      <w:proofErr w:type="spellStart"/>
      <w:r>
        <w:t>ga</w:t>
      </w:r>
      <w:proofErr w:type="spellEnd"/>
      <w:r>
        <w:t>) a helyi szellemi, épített és természeti örökségre építő közösségi és kreatív gazdaságot fejlesztő programokat, tevékenységeket és szolgáltatásokat szervez, támogatja azok megvalósítását;</w:t>
      </w:r>
    </w:p>
    <w:p w14:paraId="41D7F866" w14:textId="77777777" w:rsidR="003C685B" w:rsidRDefault="003C685B" w:rsidP="003C685B">
      <w:pPr>
        <w:jc w:val="both"/>
      </w:pPr>
      <w:proofErr w:type="spellStart"/>
      <w:r>
        <w:t>gb</w:t>
      </w:r>
      <w:proofErr w:type="spellEnd"/>
      <w:r>
        <w:t>) az egyéni és közösségi tudást és kreativitást erőforrásként értelmező és használó helyi gazdaságot fejlesztő programokat kezdeményez, támogatja azok megvalósítását;</w:t>
      </w:r>
    </w:p>
    <w:p w14:paraId="15614264" w14:textId="77777777" w:rsidR="003C685B" w:rsidRDefault="003C685B" w:rsidP="003C685B">
      <w:pPr>
        <w:jc w:val="both"/>
      </w:pPr>
      <w:proofErr w:type="spellStart"/>
      <w:r>
        <w:t>gc</w:t>
      </w:r>
      <w:proofErr w:type="spellEnd"/>
      <w:r>
        <w:t>) a kulturális terület- és településfejlesztéssel, helyi vállalkozás- és termékfejlesztéssel, kreatív iparral, a kulturális turizmussal kapcsolatos programokat, tevékenységeket, szolgáltatásokat szervez, támogatja azok megvalósulását;</w:t>
      </w:r>
    </w:p>
    <w:p w14:paraId="78F7B9CD" w14:textId="4F3CA7EE" w:rsidR="003C685B" w:rsidRDefault="003C685B" w:rsidP="003C685B">
      <w:pPr>
        <w:jc w:val="both"/>
      </w:pPr>
      <w:proofErr w:type="spellStart"/>
      <w:r>
        <w:t>gd</w:t>
      </w:r>
      <w:proofErr w:type="spellEnd"/>
      <w:r>
        <w:t>) hozzásegít az információs és kommunikációs technológiák, a digitalizáció kulturális alapú használatához</w:t>
      </w:r>
    </w:p>
    <w:p w14:paraId="5962DA91" w14:textId="066BE598" w:rsidR="003C685B" w:rsidRDefault="003C685B" w:rsidP="00667E14">
      <w:pPr>
        <w:jc w:val="both"/>
      </w:pPr>
    </w:p>
    <w:p w14:paraId="7453AF10" w14:textId="22016A46" w:rsidR="003C685B" w:rsidRDefault="003C685B" w:rsidP="00667E14">
      <w:pPr>
        <w:jc w:val="both"/>
      </w:pPr>
      <w:r>
        <w:t xml:space="preserve">A fent leírtakból megállapítható, hogy a Körmendi Kulturális Központ, Múzeum és Könyvtár közművelődési feladatokat ellátó intézményegysége valamennyi alapszolgáltatást maradéktalanul biztosítja az igénybe vevőknek. </w:t>
      </w:r>
      <w:r w:rsidR="00C169F5">
        <w:t xml:space="preserve">A Kulturális Központ nem csak elnevezést jelent, hanem országos rangot és minőséget is. A nevet csak és kizárólag olyan intézmény viselheti, amelyik valamennyi alapszolgáltatással rendelkezésre áll, továbbá a személyi, infrastrukturális és technikai feltételei megfelelnek a vonatkozó törvény előírásainak. </w:t>
      </w:r>
    </w:p>
    <w:p w14:paraId="2B56D539" w14:textId="518A662D" w:rsidR="00C169F5" w:rsidRDefault="00C169F5" w:rsidP="00667E14">
      <w:pPr>
        <w:jc w:val="both"/>
      </w:pPr>
      <w:r>
        <w:t xml:space="preserve">Érdemes tehát figyelembe venni, hogy az 1997. év CXL. törvény hatályba lépése óta (Körmenden: 2021. január 1.) nem a közművelődési intézmény feladata a rendezvényszervezés, vagy a szabadidő hasznos eltöltéséhez szórakozási lehetőség biztosítása. Ezek módszerek </w:t>
      </w:r>
      <w:r>
        <w:lastRenderedPageBreak/>
        <w:t xml:space="preserve">maradtak, amelyekkel az alapszolgáltatásokat lehet végrehajtani. Az intézmény kötelező és alapfeladata a közösségek igényeinek kiszolgálása. </w:t>
      </w:r>
    </w:p>
    <w:p w14:paraId="454FD093" w14:textId="77777777" w:rsidR="00C169F5" w:rsidRDefault="00C169F5" w:rsidP="00667E14">
      <w:pPr>
        <w:jc w:val="both"/>
      </w:pPr>
    </w:p>
    <w:p w14:paraId="0A15EE84" w14:textId="77777777" w:rsidR="003C685B" w:rsidRDefault="003C685B" w:rsidP="00667E14">
      <w:pPr>
        <w:jc w:val="both"/>
      </w:pPr>
    </w:p>
    <w:p w14:paraId="1E906B77" w14:textId="77777777" w:rsidR="00667E14" w:rsidRPr="00667E14" w:rsidRDefault="00667E14" w:rsidP="00A81FF3">
      <w:pPr>
        <w:pStyle w:val="Cmsor2"/>
      </w:pPr>
      <w:bookmarkStart w:id="39" w:name="_Toc135390033"/>
      <w:r w:rsidRPr="00667E14">
        <w:t>Marketing és PR-tevékenység, kommunikáció</w:t>
      </w:r>
      <w:bookmarkEnd w:id="39"/>
    </w:p>
    <w:p w14:paraId="2577684F" w14:textId="77777777" w:rsidR="00667E14" w:rsidRPr="00667E14" w:rsidRDefault="00667E14" w:rsidP="00667E14">
      <w:pPr>
        <w:jc w:val="both"/>
      </w:pPr>
    </w:p>
    <w:p w14:paraId="70E95B63" w14:textId="77777777" w:rsidR="00667E14" w:rsidRPr="00667E14" w:rsidRDefault="00667E14" w:rsidP="00667E14">
      <w:pPr>
        <w:jc w:val="both"/>
      </w:pPr>
      <w:r w:rsidRPr="00667E14">
        <w:t xml:space="preserve">A külső PR-tevékenység során igyekszünk markáns arculattal és ars </w:t>
      </w:r>
      <w:proofErr w:type="spellStart"/>
      <w:r w:rsidRPr="00667E14">
        <w:t>poetikával</w:t>
      </w:r>
      <w:proofErr w:type="spellEnd"/>
      <w:r w:rsidRPr="00667E14">
        <w:t xml:space="preserve"> előállni, amelyet a nyomtatott és elektronikus média segítségével minden lehetséges módon eljuttatunk a célközönséghez. Ennek érdekében együttműködünk a lokálisan jelentős sajtó képviselőivel, a helyi újságokkal (Körmendi Híradó, Rábavidék), megyei napilappal (Vas Népe), a Városi Televízióval és az FM99.8 Rádió Körmenddel.  A közönség és a szolgáltatásokat igénybe vevők felkészítése, meghívása és jelenléte elképzelhetetlen információszolgáltatás nélkül. Ehhez különböző nyomtatott, </w:t>
      </w:r>
      <w:proofErr w:type="spellStart"/>
      <w:r w:rsidRPr="00667E14">
        <w:t>audio</w:t>
      </w:r>
      <w:proofErr w:type="spellEnd"/>
      <w:r w:rsidRPr="00667E14">
        <w:t xml:space="preserve">-vizuális és webes felületeket alkalmazunk. A direkt marketing eszközeit is fel kell használni, hogy a helyben élők és az idősebb generáció is tájékoztatást kapjon, ezt szórólapokkal érjük el. </w:t>
      </w:r>
    </w:p>
    <w:p w14:paraId="6B192BD4" w14:textId="77777777" w:rsidR="00667E14" w:rsidRPr="00667E14" w:rsidRDefault="00667E14" w:rsidP="00667E14">
      <w:pPr>
        <w:jc w:val="both"/>
      </w:pPr>
      <w:r w:rsidRPr="00667E14">
        <w:t>A népszerűsítés érdekében molinókat, kültéri reklámokat, kivetítőket helyeztünk el alkalomszerűen. Ezek figyelemfelkeltő ereje vitathatatlan, így továbbra is használjuk ezeket az eszközöket.</w:t>
      </w:r>
    </w:p>
    <w:p w14:paraId="3FB3674A" w14:textId="19441BB3" w:rsidR="00667E14" w:rsidRPr="00667E14" w:rsidRDefault="00667E14" w:rsidP="00667E14">
      <w:pPr>
        <w:jc w:val="both"/>
      </w:pPr>
      <w:r w:rsidRPr="00667E14">
        <w:t xml:space="preserve">Hatékony és ma már elengedhetetlen a közösségi oldalak használata is, ahol intézményünknek saját felülete van, immár </w:t>
      </w:r>
      <w:r w:rsidR="00315F7A">
        <w:t xml:space="preserve">több mint </w:t>
      </w:r>
      <w:r w:rsidRPr="00667E14">
        <w:t>3.</w:t>
      </w:r>
      <w:r w:rsidR="00D50EFF">
        <w:t>4</w:t>
      </w:r>
      <w:r w:rsidRPr="00667E14">
        <w:t>00 követővel.</w:t>
      </w:r>
    </w:p>
    <w:p w14:paraId="7C5AC901" w14:textId="77777777" w:rsidR="00667E14" w:rsidRPr="00667E14" w:rsidRDefault="00667E14" w:rsidP="00667E14">
      <w:pPr>
        <w:jc w:val="both"/>
      </w:pPr>
    </w:p>
    <w:p w14:paraId="41DE268C" w14:textId="77777777" w:rsidR="00667E14" w:rsidRPr="00667E14" w:rsidRDefault="00667E14" w:rsidP="00667E14">
      <w:pPr>
        <w:jc w:val="both"/>
      </w:pPr>
    </w:p>
    <w:p w14:paraId="02799404" w14:textId="77777777" w:rsidR="00667E14" w:rsidRPr="00112868" w:rsidRDefault="00667E14" w:rsidP="00C60449">
      <w:pPr>
        <w:pStyle w:val="Cmsor2"/>
        <w:rPr>
          <w:rFonts w:ascii="Times New Roman" w:eastAsia="Times New Roman" w:hAnsi="Times New Roman" w:cs="Times New Roman"/>
        </w:rPr>
      </w:pPr>
      <w:bookmarkStart w:id="40" w:name="_Toc62413010"/>
      <w:bookmarkStart w:id="41" w:name="_Toc62413516"/>
      <w:bookmarkStart w:id="42" w:name="_Toc135390034"/>
      <w:r w:rsidRPr="00112868">
        <w:rPr>
          <w:rFonts w:ascii="Times New Roman" w:eastAsia="Times New Roman" w:hAnsi="Times New Roman" w:cs="Times New Roman"/>
        </w:rPr>
        <w:t>A helyi közművelődés intézményen kívüli feladatellátói</w:t>
      </w:r>
      <w:bookmarkEnd w:id="40"/>
      <w:bookmarkEnd w:id="41"/>
      <w:bookmarkEnd w:id="42"/>
      <w:r w:rsidRPr="00112868">
        <w:rPr>
          <w:rFonts w:ascii="Times New Roman" w:eastAsia="Times New Roman" w:hAnsi="Times New Roman" w:cs="Times New Roman"/>
        </w:rPr>
        <w:t xml:space="preserve"> </w:t>
      </w:r>
    </w:p>
    <w:p w14:paraId="0D30180D" w14:textId="77777777" w:rsidR="00667E14" w:rsidRPr="00667E14" w:rsidRDefault="00667E14" w:rsidP="00667E14">
      <w:pPr>
        <w:keepNext/>
        <w:keepLines/>
        <w:spacing w:before="40"/>
        <w:outlineLvl w:val="1"/>
        <w:rPr>
          <w:rFonts w:ascii="Calibri Light" w:eastAsia="Times New Roman" w:hAnsi="Calibri Light"/>
          <w:b/>
          <w:bCs/>
          <w:color w:val="4472C4"/>
          <w:sz w:val="26"/>
          <w:szCs w:val="26"/>
        </w:rPr>
      </w:pPr>
    </w:p>
    <w:p w14:paraId="09175FDA" w14:textId="1443460D" w:rsidR="00667E14" w:rsidRPr="00667E14" w:rsidRDefault="00667E14" w:rsidP="00667E14">
      <w:pPr>
        <w:jc w:val="both"/>
      </w:pPr>
      <w:r w:rsidRPr="00667E14">
        <w:t>Az önkormányzat helyi rendeletében szabályozza a közművelődési tevékenység ellátását. A város közigazgatási területén a települési önkormányzatok részére kötelező feladatként meghatározott közművelődési feladatokat a Körmendi Kulturális Központ, Múzeum és Könyvtár látja el. Az intézmény térítés ellenében biztosít teret az alapfeladatától eltérő igénybevétel esetén</w:t>
      </w:r>
      <w:r w:rsidR="00D50EFF">
        <w:t>, ez azonban nem veszélyeztetheti az alapszolgáltatásokkal járó feladatok ellátását.</w:t>
      </w:r>
      <w:r w:rsidRPr="00667E14">
        <w:t xml:space="preserve"> </w:t>
      </w:r>
    </w:p>
    <w:p w14:paraId="60C4F059" w14:textId="77777777" w:rsidR="00667E14" w:rsidRPr="00667E14" w:rsidRDefault="00667E14" w:rsidP="00667E14">
      <w:pPr>
        <w:jc w:val="both"/>
      </w:pPr>
      <w:r w:rsidRPr="00667E14">
        <w:t xml:space="preserve">A közművelődési és közgyűjteményi intézmény ingyenesen biztosít teret azoknak az amatőr művészeti csoportok, együttesek, amelyek rendszeresen megújított minősítéssel rendelkeznek, vagyis kiemelt közösségek. Ezek a következők: Béri Balogh Ádám Közhasznú Kulturális Egyesület, Városi Fúvószenekar Egyesület, Városi Vegyeskar Egyesület, </w:t>
      </w:r>
      <w:proofErr w:type="spellStart"/>
      <w:r w:rsidRPr="00667E14">
        <w:t>Senior</w:t>
      </w:r>
      <w:proofErr w:type="spellEnd"/>
      <w:r w:rsidRPr="00667E14">
        <w:t xml:space="preserve"> Néptáncegyüttes Közhasznú Kulturális Egyesület, Csaba József Honismereti Egyesület, Régió Hagyományőrző Egyesület, Körmendi Kastélyszínház Társulat, Szent György Közösségfejlesztő Egyesület, Batthyány Bandérium Hagyományőrző Közhasznú Egyesület, 3F-K Fotóklub.</w:t>
      </w:r>
    </w:p>
    <w:p w14:paraId="7E455FD2" w14:textId="77777777" w:rsidR="00667E14" w:rsidRPr="00667E14" w:rsidRDefault="00667E14" w:rsidP="00667E14">
      <w:pPr>
        <w:jc w:val="both"/>
      </w:pPr>
      <w:r w:rsidRPr="00667E14">
        <w:t xml:space="preserve">A teremhasználat ellenértékét Körmend Város Önkormányzata Költségvetési rendeletében, mint közvetett támogatást tünteti fel. </w:t>
      </w:r>
    </w:p>
    <w:p w14:paraId="437656C2" w14:textId="77777777" w:rsidR="00667E14" w:rsidRPr="00667E14" w:rsidRDefault="00667E14" w:rsidP="00667E14">
      <w:pPr>
        <w:jc w:val="both"/>
      </w:pPr>
    </w:p>
    <w:p w14:paraId="2DEB2C91" w14:textId="77777777" w:rsidR="00667E14" w:rsidRPr="00112868" w:rsidRDefault="00667E14" w:rsidP="00C60449">
      <w:pPr>
        <w:pStyle w:val="Cmsor2"/>
        <w:rPr>
          <w:rFonts w:ascii="Times New Roman" w:eastAsia="Times New Roman" w:hAnsi="Times New Roman" w:cs="Times New Roman"/>
        </w:rPr>
      </w:pPr>
      <w:bookmarkStart w:id="43" w:name="_Toc62413011"/>
      <w:bookmarkStart w:id="44" w:name="_Toc62413517"/>
      <w:bookmarkStart w:id="45" w:name="_Toc135390035"/>
      <w:r w:rsidRPr="00112868">
        <w:rPr>
          <w:rFonts w:ascii="Times New Roman" w:eastAsia="Times New Roman" w:hAnsi="Times New Roman" w:cs="Times New Roman"/>
        </w:rPr>
        <w:t>Állandó kapcsolatok kulturális intézményekkel, szervezetekkel</w:t>
      </w:r>
      <w:bookmarkEnd w:id="43"/>
      <w:bookmarkEnd w:id="44"/>
      <w:bookmarkEnd w:id="45"/>
    </w:p>
    <w:p w14:paraId="32197338" w14:textId="77777777" w:rsidR="00667E14" w:rsidRPr="00667E14" w:rsidRDefault="00667E14" w:rsidP="00667E14">
      <w:pPr>
        <w:keepNext/>
        <w:keepLines/>
        <w:spacing w:before="40"/>
        <w:outlineLvl w:val="2"/>
        <w:rPr>
          <w:rFonts w:ascii="Calibri Light" w:eastAsia="Times New Roman" w:hAnsi="Calibri Light"/>
          <w:b/>
          <w:bCs/>
          <w:color w:val="4472C4"/>
        </w:rPr>
      </w:pPr>
    </w:p>
    <w:p w14:paraId="1565FC32" w14:textId="77777777" w:rsidR="00667E14" w:rsidRPr="00667E14" w:rsidRDefault="00667E14" w:rsidP="00667E14">
      <w:pPr>
        <w:jc w:val="both"/>
      </w:pPr>
      <w:r w:rsidRPr="00667E14">
        <w:t>- Nemzeti Művelődési Intézet Nonprofit Közhasznú Kft., Lakitelek – szakmai programok, szakmafejlesztés, módszertan, szakmaipolitika</w:t>
      </w:r>
    </w:p>
    <w:p w14:paraId="0488BD45" w14:textId="77777777" w:rsidR="00667E14" w:rsidRPr="00667E14" w:rsidRDefault="00667E14" w:rsidP="00667E14">
      <w:pPr>
        <w:jc w:val="both"/>
      </w:pPr>
      <w:r w:rsidRPr="00667E14">
        <w:t xml:space="preserve">- Nemzeti Művelődési Intézet Vas Megyei Irodája – módszertan, szakmafejlesztés </w:t>
      </w:r>
    </w:p>
    <w:p w14:paraId="632F752F" w14:textId="77777777" w:rsidR="00667E14" w:rsidRPr="00667E14" w:rsidRDefault="00667E14" w:rsidP="00667E14">
      <w:pPr>
        <w:jc w:val="both"/>
      </w:pPr>
      <w:r w:rsidRPr="00667E14">
        <w:lastRenderedPageBreak/>
        <w:t>- Régió Hagyományőrző Egyesület – közös rendezvények, reklámozás segítése, épület- és helyiségbiztosítás, technikai kiszolgálás</w:t>
      </w:r>
    </w:p>
    <w:p w14:paraId="2EAF7ECA" w14:textId="77777777" w:rsidR="00667E14" w:rsidRPr="00667E14" w:rsidRDefault="00667E14" w:rsidP="00667E14">
      <w:pPr>
        <w:jc w:val="both"/>
      </w:pPr>
      <w:r w:rsidRPr="00667E14">
        <w:t>- Béri Balogh Ádám Táncegyüttes Kulturális Egyesület – műsorai technikai kiszolgálása, próbahelyiség biztosítása</w:t>
      </w:r>
    </w:p>
    <w:p w14:paraId="1D9FE8BF" w14:textId="77777777" w:rsidR="00667E14" w:rsidRPr="00667E14" w:rsidRDefault="00667E14" w:rsidP="00667E14">
      <w:pPr>
        <w:jc w:val="both"/>
      </w:pPr>
      <w:r w:rsidRPr="00667E14">
        <w:t>- Vöröskereszt – véradás, vetélkedők technikai kiszolgálása, helyiségek biztosítása</w:t>
      </w:r>
    </w:p>
    <w:p w14:paraId="1AB0A74E" w14:textId="77777777" w:rsidR="00667E14" w:rsidRPr="00667E14" w:rsidRDefault="00667E14" w:rsidP="00667E14">
      <w:pPr>
        <w:jc w:val="both"/>
      </w:pPr>
      <w:r w:rsidRPr="00667E14">
        <w:t>- Vasparipa Egylet – veterán jármű rendezvények, kiállítás</w:t>
      </w:r>
    </w:p>
    <w:p w14:paraId="060F0C7E" w14:textId="77777777" w:rsidR="00667E14" w:rsidRPr="00667E14" w:rsidRDefault="00667E14" w:rsidP="00667E14">
      <w:pPr>
        <w:jc w:val="both"/>
      </w:pPr>
      <w:r w:rsidRPr="00667E14">
        <w:t>- Hagyományőrzők Baráti Köre – rendezvények</w:t>
      </w:r>
    </w:p>
    <w:p w14:paraId="0A5EF73F" w14:textId="77777777" w:rsidR="00667E14" w:rsidRPr="00667E14" w:rsidRDefault="00667E14" w:rsidP="00667E14">
      <w:pPr>
        <w:jc w:val="both"/>
      </w:pPr>
      <w:r w:rsidRPr="00667E14">
        <w:t xml:space="preserve">- Csaba József Honismereti Egyesület – rendezvények </w:t>
      </w:r>
    </w:p>
    <w:p w14:paraId="783FEB93" w14:textId="77777777" w:rsidR="00667E14" w:rsidRPr="00667E14" w:rsidRDefault="00667E14" w:rsidP="00667E14">
      <w:pPr>
        <w:jc w:val="both"/>
      </w:pPr>
      <w:r w:rsidRPr="00667E14">
        <w:t>- Batthyány Lovas Bandérium – kölcsönös segítségnyújtás rendezvényi megjelenés, technikai szükségletek terén</w:t>
      </w:r>
    </w:p>
    <w:p w14:paraId="473D4F60" w14:textId="77777777" w:rsidR="00667E14" w:rsidRPr="00667E14" w:rsidRDefault="00667E14" w:rsidP="00667E14">
      <w:pPr>
        <w:jc w:val="both"/>
      </w:pPr>
      <w:r w:rsidRPr="00667E14">
        <w:t>- Városi Fúvószenekar Egyesület – műsorai technikai kiszolgálása, próbahelyiség biztosítása</w:t>
      </w:r>
    </w:p>
    <w:p w14:paraId="161B0226" w14:textId="77777777" w:rsidR="00667E14" w:rsidRPr="00667E14" w:rsidRDefault="00667E14" w:rsidP="00667E14">
      <w:pPr>
        <w:jc w:val="both"/>
      </w:pPr>
      <w:r w:rsidRPr="00667E14">
        <w:t>- Városi Vegyeskar – rendezvények, ünnepi műsorok</w:t>
      </w:r>
    </w:p>
    <w:p w14:paraId="252E3157" w14:textId="77777777" w:rsidR="00667E14" w:rsidRPr="00667E14" w:rsidRDefault="00667E14" w:rsidP="00667E14">
      <w:pPr>
        <w:jc w:val="both"/>
      </w:pPr>
      <w:r w:rsidRPr="00667E14">
        <w:t xml:space="preserve">- Bereki Bárkás Egylet – rendezvények </w:t>
      </w:r>
    </w:p>
    <w:p w14:paraId="78279FA8" w14:textId="77777777" w:rsidR="00667E14" w:rsidRPr="00667E14" w:rsidRDefault="00667E14" w:rsidP="00667E14">
      <w:pPr>
        <w:jc w:val="both"/>
      </w:pPr>
      <w:r w:rsidRPr="00667E14">
        <w:t>- Fészek Kör – helyiség és technika biztosítása</w:t>
      </w:r>
    </w:p>
    <w:p w14:paraId="2324F40F" w14:textId="77777777" w:rsidR="00667E14" w:rsidRPr="00667E14" w:rsidRDefault="00667E14" w:rsidP="00667E14">
      <w:pPr>
        <w:jc w:val="both"/>
      </w:pPr>
      <w:r w:rsidRPr="00667E14">
        <w:t xml:space="preserve">- </w:t>
      </w:r>
      <w:proofErr w:type="spellStart"/>
      <w:r w:rsidRPr="00667E14">
        <w:t>Senior</w:t>
      </w:r>
      <w:proofErr w:type="spellEnd"/>
      <w:r w:rsidRPr="00667E14">
        <w:t xml:space="preserve"> Néptáncegyüttes – rendezvények</w:t>
      </w:r>
    </w:p>
    <w:p w14:paraId="5BB39906" w14:textId="77777777" w:rsidR="00667E14" w:rsidRPr="00667E14" w:rsidRDefault="00667E14" w:rsidP="00667E14">
      <w:pPr>
        <w:jc w:val="both"/>
      </w:pPr>
      <w:r w:rsidRPr="00667E14">
        <w:t>- Rábavirág Táncegyüttes - rendezvények</w:t>
      </w:r>
    </w:p>
    <w:p w14:paraId="14025027" w14:textId="77777777" w:rsidR="00667E14" w:rsidRPr="00667E14" w:rsidRDefault="00667E14" w:rsidP="00667E14">
      <w:pPr>
        <w:jc w:val="both"/>
      </w:pPr>
    </w:p>
    <w:p w14:paraId="37C99AE5" w14:textId="77777777" w:rsidR="00667E14" w:rsidRPr="00112868" w:rsidRDefault="00667E14" w:rsidP="00C60449">
      <w:pPr>
        <w:pStyle w:val="Cmsor2"/>
        <w:rPr>
          <w:rFonts w:ascii="Times New Roman" w:eastAsia="Times New Roman" w:hAnsi="Times New Roman" w:cs="Times New Roman"/>
        </w:rPr>
      </w:pPr>
      <w:bookmarkStart w:id="46" w:name="_Toc62413012"/>
      <w:bookmarkStart w:id="47" w:name="_Toc62413518"/>
      <w:bookmarkStart w:id="48" w:name="_Toc135390036"/>
      <w:r w:rsidRPr="00112868">
        <w:rPr>
          <w:rFonts w:ascii="Times New Roman" w:eastAsia="Times New Roman" w:hAnsi="Times New Roman" w:cs="Times New Roman"/>
        </w:rPr>
        <w:t>Egyéb intézményi kapcsolatok</w:t>
      </w:r>
      <w:bookmarkEnd w:id="46"/>
      <w:bookmarkEnd w:id="47"/>
      <w:bookmarkEnd w:id="48"/>
    </w:p>
    <w:p w14:paraId="4C481BE8" w14:textId="77777777" w:rsidR="00667E14" w:rsidRPr="00112868" w:rsidRDefault="00667E14" w:rsidP="00667E14">
      <w:pPr>
        <w:jc w:val="both"/>
      </w:pPr>
    </w:p>
    <w:p w14:paraId="05636F86" w14:textId="12C095CA" w:rsidR="00667E14" w:rsidRPr="00667E14" w:rsidRDefault="00667E14" w:rsidP="00667E14">
      <w:pPr>
        <w:jc w:val="both"/>
      </w:pPr>
      <w:r w:rsidRPr="00667E14">
        <w:t xml:space="preserve">- </w:t>
      </w:r>
      <w:r w:rsidR="000E5290">
        <w:t>2</w:t>
      </w:r>
      <w:r w:rsidRPr="00667E14">
        <w:t xml:space="preserve"> óvoda + tagintézmény</w:t>
      </w:r>
      <w:r w:rsidR="000842DE">
        <w:t>ei</w:t>
      </w:r>
      <w:r w:rsidRPr="00667E14">
        <w:t xml:space="preserve">, </w:t>
      </w:r>
      <w:r w:rsidR="000842DE">
        <w:t>2</w:t>
      </w:r>
      <w:r w:rsidRPr="00667E14">
        <w:t xml:space="preserve"> általános iskola + tagintézmény, 2 középiskola, </w:t>
      </w:r>
      <w:r w:rsidR="00011701">
        <w:t>művészeti iskola</w:t>
      </w:r>
      <w:r w:rsidRPr="00667E14">
        <w:t xml:space="preserve"> – helyet biztosítunk rendezvényeiknek (ünnepségek, kulturális rendezvények), próbáiknak, technikai kiszolgálás, műsort adnak rendezvényeinken (Nőnap, Anyák napja, Idősek Hete, Majális, városi ünnepségek)</w:t>
      </w:r>
    </w:p>
    <w:p w14:paraId="52BA0BCB" w14:textId="77777777" w:rsidR="00667E14" w:rsidRPr="00667E14" w:rsidRDefault="00667E14" w:rsidP="00667E14">
      <w:pPr>
        <w:jc w:val="both"/>
      </w:pPr>
      <w:r w:rsidRPr="00667E14">
        <w:t>-   Egyházak – rendezvények, technikai szolgáltatás</w:t>
      </w:r>
    </w:p>
    <w:p w14:paraId="6C759BB1" w14:textId="77777777" w:rsidR="00667E14" w:rsidRPr="00667E14" w:rsidRDefault="00667E14" w:rsidP="00667E14">
      <w:pPr>
        <w:jc w:val="both"/>
      </w:pPr>
    </w:p>
    <w:p w14:paraId="76E2C9D0" w14:textId="77777777" w:rsidR="00667E14" w:rsidRPr="00112868" w:rsidRDefault="00667E14" w:rsidP="00C60449">
      <w:pPr>
        <w:pStyle w:val="Cmsor2"/>
        <w:rPr>
          <w:rFonts w:ascii="Times New Roman" w:eastAsia="Times New Roman" w:hAnsi="Times New Roman" w:cs="Times New Roman"/>
        </w:rPr>
      </w:pPr>
      <w:bookmarkStart w:id="49" w:name="_Toc62413013"/>
      <w:bookmarkStart w:id="50" w:name="_Toc62413519"/>
      <w:bookmarkStart w:id="51" w:name="_Toc135390037"/>
      <w:r w:rsidRPr="00112868">
        <w:rPr>
          <w:rFonts w:ascii="Times New Roman" w:eastAsia="Times New Roman" w:hAnsi="Times New Roman" w:cs="Times New Roman"/>
        </w:rPr>
        <w:t>A szakmai tevékenységek hatékonysága, eredményei</w:t>
      </w:r>
      <w:bookmarkEnd w:id="49"/>
      <w:bookmarkEnd w:id="50"/>
      <w:bookmarkEnd w:id="51"/>
    </w:p>
    <w:p w14:paraId="75651BC8" w14:textId="77777777" w:rsidR="00667E14" w:rsidRPr="00667E14" w:rsidRDefault="00667E14" w:rsidP="00667E14">
      <w:pPr>
        <w:keepNext/>
        <w:keepLines/>
        <w:spacing w:before="40"/>
        <w:outlineLvl w:val="1"/>
        <w:rPr>
          <w:rFonts w:ascii="Calibri Light" w:eastAsia="Times New Roman" w:hAnsi="Calibri Light"/>
          <w:b/>
          <w:bCs/>
          <w:color w:val="4472C4"/>
          <w:sz w:val="26"/>
          <w:szCs w:val="26"/>
        </w:rPr>
      </w:pPr>
    </w:p>
    <w:p w14:paraId="42E7C529" w14:textId="50BCAE8C" w:rsidR="00667E14" w:rsidRDefault="00667E14" w:rsidP="00667E14">
      <w:pPr>
        <w:jc w:val="both"/>
      </w:pPr>
      <w:r w:rsidRPr="00667E14">
        <w:t xml:space="preserve">Az intézmény szakmai tevékenységének mérhető eredményeit statisztikai adatok segítik. Az intézményegységek önállóan, saját szakmai területükön napi szinten gyűjtik az adatokat, amelyeket éves összesítésben a KSH felé benyújtandó, kötelező adatszolgáltatások tartalmaznak. </w:t>
      </w:r>
    </w:p>
    <w:p w14:paraId="71810F7E" w14:textId="7F3C3E6B" w:rsidR="00C60449" w:rsidRDefault="00C60449" w:rsidP="00667E14">
      <w:pPr>
        <w:jc w:val="both"/>
      </w:pPr>
    </w:p>
    <w:p w14:paraId="1D05AF93" w14:textId="0D5BE9BC" w:rsidR="00160446" w:rsidRPr="00112868" w:rsidRDefault="00160446" w:rsidP="00C60449">
      <w:pPr>
        <w:pStyle w:val="Cmsor2"/>
        <w:rPr>
          <w:rFonts w:ascii="Times New Roman" w:hAnsi="Times New Roman" w:cs="Times New Roman"/>
        </w:rPr>
      </w:pPr>
      <w:bookmarkStart w:id="52" w:name="_Toc135390038"/>
      <w:r w:rsidRPr="00112868">
        <w:rPr>
          <w:rFonts w:ascii="Times New Roman" w:hAnsi="Times New Roman" w:cs="Times New Roman"/>
        </w:rPr>
        <w:t>Kihasználtság</w:t>
      </w:r>
      <w:bookmarkEnd w:id="52"/>
    </w:p>
    <w:p w14:paraId="7E2D6481" w14:textId="77777777" w:rsidR="00160446" w:rsidRPr="00112868" w:rsidRDefault="00160446" w:rsidP="00160446">
      <w:pPr>
        <w:jc w:val="both"/>
        <w:rPr>
          <w:rFonts w:eastAsia="Calibri"/>
          <w:color w:val="00000A"/>
        </w:rPr>
      </w:pPr>
    </w:p>
    <w:p w14:paraId="2E759B5B" w14:textId="3F314719" w:rsidR="00160446" w:rsidRDefault="00160446" w:rsidP="00160446">
      <w:pPr>
        <w:jc w:val="both"/>
        <w:rPr>
          <w:rFonts w:eastAsia="Calibri"/>
          <w:color w:val="00000A"/>
        </w:rPr>
      </w:pPr>
      <w:r w:rsidRPr="001F5F44">
        <w:rPr>
          <w:rFonts w:eastAsia="Calibri"/>
          <w:color w:val="00000A"/>
        </w:rPr>
        <w:t>A Körmendi Kulturális Központ közművelődési feladatellátásába tartozó közösségi színterek kihasználtsága maximumon van. Egyre többször fordul elő, hogy nem tudunk helyet adni alkalmi használóknak, igénybe</w:t>
      </w:r>
      <w:r w:rsidR="002D1971">
        <w:rPr>
          <w:rFonts w:eastAsia="Calibri"/>
          <w:color w:val="00000A"/>
        </w:rPr>
        <w:t xml:space="preserve"> </w:t>
      </w:r>
      <w:r w:rsidRPr="001F5F44">
        <w:rPr>
          <w:rFonts w:eastAsia="Calibri"/>
          <w:color w:val="00000A"/>
        </w:rPr>
        <w:t>vevőknek. Gyakorlatilag minden egyes napon – beleértve a hétköz-, munkaszüneti-, ünnepnapokat is – reggeltől estig foglaltak a termek, helyiségek.</w:t>
      </w:r>
      <w:r>
        <w:rPr>
          <w:rFonts w:eastAsia="Calibri"/>
          <w:color w:val="00000A"/>
        </w:rPr>
        <w:t xml:space="preserve"> Az üzemóra megközelíti a heti százat, amely óriási kihívást és terhet jelent a jelenlegi személyi állománynak az ügyeletek megszervezésével, rendezvények kiszolgálásával, előkészítésével, az azonos körülmények biztosításával, a látens igények kielégítésével. </w:t>
      </w:r>
      <w:r w:rsidR="00A23092">
        <w:rPr>
          <w:rFonts w:eastAsia="Calibri"/>
          <w:color w:val="00000A"/>
        </w:rPr>
        <w:t xml:space="preserve">Az épületet a hét minden egyes napján nyitva kell tartani. Vagy a múzeumi látogatók fogadása miatt, pl. vasárnap. Vagy pedig a különböző összejövetelek, programok, rendezvények miatt. A szűkös létszám a működés érdekében vállalt ugyan mindent, de a feszítettség, a fáradtság és a feltorlódott túlórák már-már a végső kifulladás felé sodorják az amúgy jól működő, összetartó munkahelyi közösséget. </w:t>
      </w:r>
    </w:p>
    <w:p w14:paraId="7BE01042" w14:textId="77777777" w:rsidR="00160446" w:rsidRPr="00D15D20" w:rsidRDefault="00160446" w:rsidP="0088616B">
      <w:pPr>
        <w:jc w:val="right"/>
      </w:pPr>
      <w:r w:rsidRPr="00D15D20">
        <w:t xml:space="preserve">Hadnagyné Vörös Márta, </w:t>
      </w:r>
      <w:proofErr w:type="spellStart"/>
      <w:r w:rsidRPr="00D15D20">
        <w:t>sk</w:t>
      </w:r>
      <w:proofErr w:type="spellEnd"/>
      <w:r w:rsidRPr="00D15D20">
        <w:t xml:space="preserve">. </w:t>
      </w:r>
    </w:p>
    <w:p w14:paraId="5DDCBB38" w14:textId="77777777" w:rsidR="00160446" w:rsidRPr="00D15D20" w:rsidRDefault="00160446" w:rsidP="0088616B">
      <w:pPr>
        <w:jc w:val="right"/>
      </w:pPr>
      <w:r w:rsidRPr="00D15D20">
        <w:t xml:space="preserve">igazgató                                                                         </w:t>
      </w:r>
    </w:p>
    <w:p w14:paraId="38AAD812" w14:textId="77777777" w:rsidR="00791BD1" w:rsidRDefault="00791BD1" w:rsidP="002215A4">
      <w:pPr>
        <w:rPr>
          <w:rFonts w:ascii="Calibri" w:eastAsia="Calibri" w:hAnsi="Calibri"/>
          <w:b/>
          <w:sz w:val="22"/>
          <w:szCs w:val="22"/>
          <w:lang w:eastAsia="zh-CN"/>
        </w:rPr>
        <w:sectPr w:rsidR="00791BD1" w:rsidSect="009E629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30067B" w14:textId="0A92405A" w:rsidR="00A4278C" w:rsidRPr="00112868" w:rsidRDefault="00A4278C" w:rsidP="00657A64">
      <w:pPr>
        <w:pStyle w:val="Cmsor1"/>
        <w:rPr>
          <w:rFonts w:eastAsia="Calibri"/>
          <w:lang w:eastAsia="zh-CN"/>
        </w:rPr>
      </w:pPr>
      <w:bookmarkStart w:id="53" w:name="_Toc135390039"/>
      <w:r w:rsidRPr="00112868">
        <w:rPr>
          <w:rFonts w:eastAsia="Calibri"/>
          <w:lang w:eastAsia="zh-CN"/>
        </w:rPr>
        <w:lastRenderedPageBreak/>
        <w:t xml:space="preserve">Megvalósult </w:t>
      </w:r>
      <w:proofErr w:type="gramStart"/>
      <w:r w:rsidRPr="00112868">
        <w:rPr>
          <w:rFonts w:eastAsia="Calibri"/>
          <w:lang w:eastAsia="zh-CN"/>
        </w:rPr>
        <w:t>rendezvények  –</w:t>
      </w:r>
      <w:proofErr w:type="gramEnd"/>
      <w:r w:rsidRPr="00112868">
        <w:rPr>
          <w:rFonts w:eastAsia="Calibri"/>
          <w:lang w:eastAsia="zh-CN"/>
        </w:rPr>
        <w:t xml:space="preserve"> </w:t>
      </w:r>
      <w:r w:rsidR="009B59AB" w:rsidRPr="00112868">
        <w:rPr>
          <w:rFonts w:eastAsia="Calibri"/>
          <w:lang w:eastAsia="zh-CN"/>
        </w:rPr>
        <w:t>Körmendi Kulturális Központ 20</w:t>
      </w:r>
      <w:r w:rsidR="00486EB1">
        <w:rPr>
          <w:rFonts w:eastAsia="Calibri"/>
          <w:lang w:eastAsia="zh-CN"/>
        </w:rPr>
        <w:t>2</w:t>
      </w:r>
      <w:r w:rsidR="000842DE">
        <w:rPr>
          <w:rFonts w:eastAsia="Calibri"/>
          <w:lang w:eastAsia="zh-CN"/>
        </w:rPr>
        <w:t>2</w:t>
      </w:r>
      <w:r w:rsidRPr="00112868">
        <w:rPr>
          <w:rFonts w:eastAsia="Calibri"/>
          <w:lang w:eastAsia="zh-CN"/>
        </w:rPr>
        <w:t>.</w:t>
      </w:r>
      <w:bookmarkEnd w:id="53"/>
    </w:p>
    <w:p w14:paraId="4AEBF2E0" w14:textId="77777777" w:rsidR="000842DE" w:rsidRDefault="000842DE" w:rsidP="000842DE">
      <w:pPr>
        <w:pStyle w:val="Nincstrkz"/>
        <w:rPr>
          <w:rFonts w:ascii="Times New Roman" w:hAnsi="Times New Roman" w:cs="Times New Roman"/>
          <w:b/>
        </w:rPr>
      </w:pPr>
    </w:p>
    <w:p w14:paraId="5F09FFCA" w14:textId="77777777" w:rsidR="000842DE" w:rsidRDefault="000842DE" w:rsidP="000842DE">
      <w:pPr>
        <w:pStyle w:val="Nincstrkz"/>
        <w:rPr>
          <w:rFonts w:ascii="Times New Roman" w:hAnsi="Times New Roman" w:cs="Times New Roman"/>
          <w:b/>
        </w:rPr>
      </w:pPr>
    </w:p>
    <w:p w14:paraId="58D1592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Január</w:t>
      </w:r>
    </w:p>
    <w:p w14:paraId="725749C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15. Szo</w:t>
      </w:r>
      <w:r w:rsidRPr="00F15D5A">
        <w:rPr>
          <w:rFonts w:ascii="Times New Roman" w:hAnsi="Times New Roman" w:cs="Times New Roman"/>
          <w:sz w:val="24"/>
          <w:szCs w:val="24"/>
        </w:rPr>
        <w:tab/>
        <w:t>14.00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Esterházy János – Isten szolgája – a Szlovákiai Magyar Cserkészszövetség </w:t>
      </w:r>
    </w:p>
    <w:p w14:paraId="19B6FC4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vándorkiállítása az Esterházy emlékév kapcsán, a Körmendi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Kolping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Család</w:t>
      </w:r>
    </w:p>
    <w:p w14:paraId="1BF8789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Egyesülettel közös rendezésben – Városi Kiállítóterem</w:t>
      </w:r>
    </w:p>
    <w:p w14:paraId="263657E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Megnyitó: Kiss László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. plébános, a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Kolping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Család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prézese</w:t>
      </w:r>
      <w:proofErr w:type="spellEnd"/>
    </w:p>
    <w:p w14:paraId="0DD6EAC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     Dr. Molnár Imre történész, Esterházy-kutató</w:t>
      </w:r>
    </w:p>
    <w:p w14:paraId="08F8733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Megtekinthető: 2022. február 12-ig</w:t>
      </w:r>
    </w:p>
    <w:p w14:paraId="3E689F9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19. Sz</w:t>
      </w:r>
      <w:r w:rsidRPr="00F15D5A">
        <w:rPr>
          <w:rFonts w:ascii="Times New Roman" w:hAnsi="Times New Roman" w:cs="Times New Roman"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Dumaszínház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– Kiss Ádám stand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estje - BÖK</w:t>
      </w:r>
    </w:p>
    <w:p w14:paraId="4EBEDD1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21. P</w:t>
      </w:r>
      <w:r w:rsidRPr="00F15D5A">
        <w:rPr>
          <w:rFonts w:ascii="Times New Roman" w:hAnsi="Times New Roman" w:cs="Times New Roman"/>
          <w:sz w:val="24"/>
          <w:szCs w:val="24"/>
        </w:rPr>
        <w:tab/>
        <w:t>12.00</w:t>
      </w:r>
      <w:r w:rsidRPr="00F15D5A">
        <w:rPr>
          <w:rFonts w:ascii="Times New Roman" w:hAnsi="Times New Roman" w:cs="Times New Roman"/>
          <w:sz w:val="24"/>
          <w:szCs w:val="24"/>
        </w:rPr>
        <w:tab/>
        <w:t>Magyar Kultúra Napja – BÖK</w:t>
      </w:r>
    </w:p>
    <w:p w14:paraId="0B356E0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Ünnepi beszéd: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1BCB3A9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Műsor: Körmendi Alapfokú Zene- és Táncművészeti Iskola</w:t>
      </w:r>
    </w:p>
    <w:p w14:paraId="5E92AAB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Mészáros Árpád ny. iskolaigazgatót köszönti Fodor István tankerület igazgató</w:t>
      </w:r>
    </w:p>
    <w:p w14:paraId="3BABE06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BCBE86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Kölcsey Ferenc szobrának koszorúzása – KFG</w:t>
      </w:r>
    </w:p>
    <w:p w14:paraId="689F278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Berényi István sajtógyűjteményének kiállítása - KFG</w:t>
      </w:r>
    </w:p>
    <w:p w14:paraId="3CBC792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57FAFF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22. Szo</w:t>
      </w:r>
      <w:r w:rsidRPr="00F15D5A">
        <w:rPr>
          <w:rFonts w:ascii="Times New Roman" w:hAnsi="Times New Roman" w:cs="Times New Roman"/>
          <w:sz w:val="24"/>
          <w:szCs w:val="24"/>
        </w:rPr>
        <w:tab/>
        <w:t>16.30</w:t>
      </w:r>
      <w:r w:rsidRPr="00F15D5A">
        <w:rPr>
          <w:rFonts w:ascii="Times New Roman" w:hAnsi="Times New Roman" w:cs="Times New Roman"/>
          <w:sz w:val="24"/>
          <w:szCs w:val="24"/>
        </w:rPr>
        <w:tab/>
        <w:t>Boldog Batthyány-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László liturgikus emléknap halálának 91. </w:t>
      </w:r>
    </w:p>
    <w:p w14:paraId="2E8E93C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évfordulóján - BÖK </w:t>
      </w:r>
    </w:p>
    <w:p w14:paraId="2EC865E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„Test és a lélek orvosa – Boldog Batthyány László díj” ünnepélyes átadása </w:t>
      </w:r>
    </w:p>
    <w:p w14:paraId="58FB221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Szombathelyi Egyházmegye, Körmend Város Önkormányzata szervezése </w:t>
      </w:r>
    </w:p>
    <w:p w14:paraId="3558BDC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Köszöntő, ünnepi nyitóbeszéd: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28745B5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Méltató beszéd: Dr. Müller Cecília országos tisztifőorvos</w:t>
      </w:r>
    </w:p>
    <w:p w14:paraId="12E03A33" w14:textId="77777777" w:rsidR="000842DE" w:rsidRPr="00F15D5A" w:rsidRDefault="000842DE" w:rsidP="000842DE">
      <w:pPr>
        <w:pStyle w:val="Nincstrkz"/>
        <w:ind w:left="1416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Ráczné Varga Bernadett kitüntetett szakápoló előadása: Boldog Batthyány László szellemisége az egészségügyi munkában</w:t>
      </w:r>
    </w:p>
    <w:p w14:paraId="3F256F1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Orvosi és ápolói díj átadása</w:t>
      </w:r>
    </w:p>
    <w:p w14:paraId="1A23F13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Közreműködik: Batthyány Vonósnégyes</w:t>
      </w:r>
      <w:r w:rsidRPr="00F15D5A">
        <w:rPr>
          <w:rFonts w:ascii="Times New Roman" w:hAnsi="Times New Roman" w:cs="Times New Roman"/>
          <w:sz w:val="24"/>
          <w:szCs w:val="24"/>
        </w:rPr>
        <w:tab/>
      </w:r>
    </w:p>
    <w:p w14:paraId="6FEAA53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>Hálaadó püspöki szentmise – Szent Erzsébet plébániatemplom</w:t>
      </w:r>
    </w:p>
    <w:p w14:paraId="17D1636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Misét celebrál: Dr. Székely János megyéspüspök</w:t>
      </w:r>
    </w:p>
    <w:p w14:paraId="56DF759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26. Sz</w:t>
      </w:r>
      <w:r w:rsidRPr="00F15D5A">
        <w:rPr>
          <w:rFonts w:ascii="Times New Roman" w:hAnsi="Times New Roman" w:cs="Times New Roman"/>
          <w:sz w:val="24"/>
          <w:szCs w:val="24"/>
        </w:rPr>
        <w:tab/>
        <w:t>9.45 és 14.00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Mesebérlet – Hamupipőke – Fogi Színháza – BÖK </w:t>
      </w:r>
    </w:p>
    <w:p w14:paraId="55AF999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29. Szo</w:t>
      </w:r>
      <w:r w:rsidRPr="00F15D5A">
        <w:rPr>
          <w:rFonts w:ascii="Times New Roman" w:hAnsi="Times New Roman" w:cs="Times New Roman"/>
          <w:sz w:val="24"/>
          <w:szCs w:val="24"/>
        </w:rPr>
        <w:tab/>
        <w:t>16.00 és 18.00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PresiDance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Gála - BÖK</w:t>
      </w:r>
      <w:r w:rsidRPr="00F15D5A">
        <w:rPr>
          <w:rFonts w:ascii="Times New Roman" w:hAnsi="Times New Roman" w:cs="Times New Roman"/>
          <w:sz w:val="24"/>
          <w:szCs w:val="24"/>
        </w:rPr>
        <w:tab/>
      </w:r>
    </w:p>
    <w:p w14:paraId="4CA33CD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F15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5D5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D621D4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Február</w:t>
      </w:r>
    </w:p>
    <w:p w14:paraId="2809514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4. P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Rázsó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Imre Technikum szalagavatója – BÖK</w:t>
      </w:r>
    </w:p>
    <w:p w14:paraId="0880FF7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8. K </w:t>
      </w:r>
      <w:r w:rsidRPr="00F15D5A">
        <w:rPr>
          <w:rFonts w:ascii="Times New Roman" w:hAnsi="Times New Roman" w:cs="Times New Roman"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Barta Lajos: Szerelem –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Turay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Ida Színház (Déryné Program) – BÖK </w:t>
      </w:r>
    </w:p>
    <w:p w14:paraId="57D65CA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18. P 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3F-K Fotóklub, Körmend 10. jubileumi kiállítása – Városi Kiállítóterem</w:t>
      </w:r>
    </w:p>
    <w:p w14:paraId="55ADC21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Megnyitó: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05FAFDF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Megtekinthető: 2022. március 26.</w:t>
      </w:r>
    </w:p>
    <w:p w14:paraId="08EE976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23. Sz</w:t>
      </w:r>
      <w:r w:rsidRPr="00F15D5A">
        <w:rPr>
          <w:rFonts w:ascii="Times New Roman" w:hAnsi="Times New Roman" w:cs="Times New Roman"/>
          <w:sz w:val="24"/>
          <w:szCs w:val="24"/>
        </w:rPr>
        <w:tab/>
        <w:t>9.00</w:t>
      </w:r>
      <w:r w:rsidRPr="00F15D5A">
        <w:rPr>
          <w:rFonts w:ascii="Times New Roman" w:hAnsi="Times New Roman" w:cs="Times New Roman"/>
          <w:sz w:val="24"/>
          <w:szCs w:val="24"/>
        </w:rPr>
        <w:tab/>
        <w:t>Véradás – Vöröskereszt - BÖK</w:t>
      </w:r>
    </w:p>
    <w:p w14:paraId="4432D84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DA00CC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3017519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 xml:space="preserve">  2. Sz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Dumaszínház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– Kőhalmi Zoltán stand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up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estje - BÖK</w:t>
      </w:r>
    </w:p>
    <w:p w14:paraId="09A0D35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7. H</w:t>
      </w:r>
      <w:r w:rsidRPr="00F15D5A">
        <w:rPr>
          <w:rFonts w:ascii="Times New Roman" w:hAnsi="Times New Roman" w:cs="Times New Roman"/>
          <w:sz w:val="24"/>
          <w:szCs w:val="24"/>
        </w:rPr>
        <w:tab/>
        <w:t>16.00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Városi Nőnap – Vk. Nyugdíjas klub – BÖK </w:t>
      </w:r>
    </w:p>
    <w:p w14:paraId="79D9464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Köszöntő: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Belencsák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alpolgármester</w:t>
      </w:r>
    </w:p>
    <w:p w14:paraId="1F6A64D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Műsor: Horváth Tamás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Csuta</w:t>
      </w:r>
      <w:proofErr w:type="spellEnd"/>
    </w:p>
    <w:p w14:paraId="4FAC665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lastRenderedPageBreak/>
        <w:t>10. Cs</w:t>
      </w:r>
      <w:r w:rsidRPr="00F15D5A">
        <w:rPr>
          <w:rFonts w:ascii="Times New Roman" w:hAnsi="Times New Roman" w:cs="Times New Roman"/>
          <w:sz w:val="24"/>
          <w:szCs w:val="24"/>
        </w:rPr>
        <w:tab/>
        <w:t>11.00 és 12.00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-Kiss Zoltán Általános Iskola március 15-ei ünnepi műsorai – BÖK</w:t>
      </w:r>
    </w:p>
    <w:p w14:paraId="23DF4C0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11. P</w:t>
      </w:r>
      <w:r w:rsidRPr="00F15D5A">
        <w:rPr>
          <w:rFonts w:ascii="Times New Roman" w:hAnsi="Times New Roman" w:cs="Times New Roman"/>
          <w:sz w:val="24"/>
          <w:szCs w:val="24"/>
        </w:rPr>
        <w:tab/>
        <w:t>8.00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Rázsó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Imre Technikum március 15-ei ünnepi műsora – BÖK</w:t>
      </w:r>
    </w:p>
    <w:p w14:paraId="4874B7BB" w14:textId="77777777" w:rsidR="000842DE" w:rsidRPr="00F15D5A" w:rsidRDefault="000842DE" w:rsidP="000842DE">
      <w:pPr>
        <w:pStyle w:val="Nincstrkz"/>
        <w:ind w:left="1410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Boldog Batthyány László Katolikus Általános Iskola március 15-ei ünnepi műsora - BÖK</w:t>
      </w:r>
    </w:p>
    <w:p w14:paraId="40B95F3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15. K</w:t>
      </w:r>
      <w:r w:rsidRPr="00F15D5A">
        <w:rPr>
          <w:rFonts w:ascii="Times New Roman" w:hAnsi="Times New Roman" w:cs="Times New Roman"/>
          <w:sz w:val="24"/>
          <w:szCs w:val="24"/>
        </w:rPr>
        <w:tab/>
        <w:t>10.30</w:t>
      </w:r>
      <w:r w:rsidRPr="00F15D5A">
        <w:rPr>
          <w:rFonts w:ascii="Times New Roman" w:hAnsi="Times New Roman" w:cs="Times New Roman"/>
          <w:sz w:val="24"/>
          <w:szCs w:val="24"/>
        </w:rPr>
        <w:tab/>
        <w:t>Az 1848/49-es forradalom és szabadságharc 174. évfordulója – Szabadság tér</w:t>
      </w:r>
    </w:p>
    <w:p w14:paraId="2285C7F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Ünnepi beszéd: V. Németh Zsolt kiemelkedő nemzeti értékek felügyeletéért felelős</w:t>
      </w:r>
    </w:p>
    <w:p w14:paraId="015567E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miniszteri biztos, országgyűlési képviselő</w:t>
      </w:r>
    </w:p>
    <w:p w14:paraId="447F2D6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Műsor: Béri Balogh Ádám Táncegyüttes</w:t>
      </w:r>
    </w:p>
    <w:p w14:paraId="5DFEB71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            Dávid Roland előadóművész</w:t>
      </w:r>
    </w:p>
    <w:p w14:paraId="0FC3DD4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11.30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A 30 éve újra alakult Körmendi Vasparipa Egylet járműtörténeti kiállítása –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Sala</w:t>
      </w:r>
      <w:proofErr w:type="spellEnd"/>
    </w:p>
    <w:p w14:paraId="680BDAE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Galéria</w:t>
      </w:r>
    </w:p>
    <w:p w14:paraId="29D9DD6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Megnyitó: V. Németh Zsolt kiemelkedő nemzeti értékek felügyeletéért felelős</w:t>
      </w:r>
    </w:p>
    <w:p w14:paraId="260ED00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miniszteri biztos, országgyűlési képviselő</w:t>
      </w:r>
    </w:p>
    <w:p w14:paraId="21500ED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Megtekinthető: 2022. április 3-ig</w:t>
      </w:r>
    </w:p>
    <w:p w14:paraId="1756F81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16.00</w:t>
      </w:r>
      <w:r w:rsidRPr="00F15D5A">
        <w:rPr>
          <w:rFonts w:ascii="Times New Roman" w:hAnsi="Times New Roman" w:cs="Times New Roman"/>
          <w:sz w:val="24"/>
          <w:szCs w:val="24"/>
        </w:rPr>
        <w:tab/>
        <w:t>Kossuth kaszinó – BÖK</w:t>
      </w:r>
    </w:p>
    <w:p w14:paraId="7E78995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Béri Balogh Ádám Táncegyüttes szervezése</w:t>
      </w:r>
    </w:p>
    <w:p w14:paraId="739EA82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Közreműködik: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Regős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együttes, Kaszt</w:t>
      </w:r>
    </w:p>
    <w:p w14:paraId="28A566B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19. Szo</w:t>
      </w:r>
      <w:r w:rsidRPr="00F15D5A">
        <w:rPr>
          <w:rFonts w:ascii="Times New Roman" w:hAnsi="Times New Roman" w:cs="Times New Roman"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Dale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Wasserman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: Száll a kakukk fészkére – dráma – Körmendi Kastélyszínház </w:t>
      </w:r>
    </w:p>
    <w:p w14:paraId="6C61404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Társulat – BÖK</w:t>
      </w:r>
    </w:p>
    <w:p w14:paraId="69EBFBE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25. P</w:t>
      </w:r>
      <w:r w:rsidRPr="00F15D5A">
        <w:rPr>
          <w:rFonts w:ascii="Times New Roman" w:hAnsi="Times New Roman" w:cs="Times New Roman"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Örkény István: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Tóték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– Veres 1 Színház (Déryné Program) – BÖK</w:t>
      </w:r>
    </w:p>
    <w:p w14:paraId="1D2B763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28. H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előadás – BÖK</w:t>
      </w:r>
    </w:p>
    <w:p w14:paraId="276285F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29. K</w:t>
      </w:r>
      <w:r w:rsidRPr="00F15D5A">
        <w:rPr>
          <w:rFonts w:ascii="Times New Roman" w:hAnsi="Times New Roman" w:cs="Times New Roman"/>
          <w:sz w:val="24"/>
          <w:szCs w:val="24"/>
        </w:rPr>
        <w:tab/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Simon Attila: A tűz és víz birodalma: Izland - Körmendi Kulturális Műhely, KKK – </w:t>
      </w:r>
    </w:p>
    <w:p w14:paraId="09B9AC0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BÖK</w:t>
      </w:r>
    </w:p>
    <w:p w14:paraId="330A09F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31. Cs</w:t>
      </w:r>
      <w:r w:rsidRPr="00F15D5A">
        <w:rPr>
          <w:rFonts w:ascii="Times New Roman" w:hAnsi="Times New Roman" w:cs="Times New Roman"/>
          <w:sz w:val="24"/>
          <w:szCs w:val="24"/>
        </w:rPr>
        <w:tab/>
        <w:t>16.00</w:t>
      </w:r>
      <w:r w:rsidRPr="00F15D5A">
        <w:rPr>
          <w:rFonts w:ascii="Times New Roman" w:hAnsi="Times New Roman" w:cs="Times New Roman"/>
          <w:sz w:val="24"/>
          <w:szCs w:val="24"/>
        </w:rPr>
        <w:tab/>
        <w:t>30 éve szabadon – vándorkiállítás megnyitója – Városi Kiállítóterem, BÖK</w:t>
      </w:r>
    </w:p>
    <w:p w14:paraId="232E59F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Megtekinthető: április 9-ig</w:t>
      </w:r>
    </w:p>
    <w:p w14:paraId="443E733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  <w:highlight w:val="red"/>
        </w:rPr>
      </w:pPr>
    </w:p>
    <w:p w14:paraId="2AD78D1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Április</w:t>
      </w:r>
    </w:p>
    <w:p w14:paraId="2A4D032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8-10.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„Szomszédolás – Kőszeg” – KÉK projekt</w:t>
      </w:r>
    </w:p>
    <w:p w14:paraId="677EA770" w14:textId="77777777" w:rsidR="000842DE" w:rsidRPr="00F15D5A" w:rsidRDefault="000842DE" w:rsidP="000842DE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>P  18.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>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Borvacsora – Mustra kőszegi borokból, vacsorával együtt a várban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Básthy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Béla, Kőszeg Város Polgármestere és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István, Körmend Város Polgármestere köszönti a Körmendről érkezett közösségek tagjait </w:t>
      </w:r>
    </w:p>
    <w:p w14:paraId="00EA5D57" w14:textId="77777777" w:rsidR="000842DE" w:rsidRPr="00F15D5A" w:rsidRDefault="000842DE" w:rsidP="000842DE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9. Szo 9.30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Kőszeg épített és természeti értékei – Keresztes Nóri vezetésével </w:t>
      </w:r>
    </w:p>
    <w:p w14:paraId="3A0B8A6E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14.00 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KÉKek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, avagy Kőszegi Értékes Közösségek bemutatkozása a Körmendi Értékes Közösségeknek. Kőszeg bemutatkozik (a közösségek háza, film, 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>könyv,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 xml:space="preserve"> stb.) </w:t>
      </w:r>
    </w:p>
    <w:p w14:paraId="67CA5DCD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14.30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Kőszeg I. közösség – Kőszegi Vonósok </w:t>
      </w:r>
    </w:p>
    <w:p w14:paraId="597D5D7C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15.00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Kőszeg II. közösség - Hajnalcsillag Néptáncegyüttes </w:t>
      </w:r>
    </w:p>
    <w:p w14:paraId="397839FC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16.00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Kőszeg III. közösség – Kőszeg Város Fúvószenekara </w:t>
      </w:r>
    </w:p>
    <w:p w14:paraId="54554D84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16.30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Kőszeg IV. közösség – Kőszegi Ipartestület </w:t>
      </w:r>
    </w:p>
    <w:p w14:paraId="678B9A0A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17.00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Kérdések, válaszok </w:t>
      </w:r>
    </w:p>
    <w:p w14:paraId="71A170B5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19.00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Kőszegi Vonósok (Stabat Mater) koncert a Jézus szíve Templomban </w:t>
      </w:r>
    </w:p>
    <w:p w14:paraId="596DD25A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20.00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Közös vacsora a kőszegi közösségek képviselőivel a várban (JUK-Bécsikapu) </w:t>
      </w:r>
    </w:p>
    <w:p w14:paraId="652BB79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10. V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 9.30 </w:t>
      </w:r>
      <w:r w:rsidRPr="00F15D5A">
        <w:rPr>
          <w:rFonts w:ascii="Times New Roman" w:hAnsi="Times New Roman" w:cs="Times New Roman"/>
          <w:sz w:val="24"/>
          <w:szCs w:val="24"/>
        </w:rPr>
        <w:tab/>
        <w:t>Koronabunker-Kálvária-Napostető-Szultán domb</w:t>
      </w:r>
    </w:p>
    <w:p w14:paraId="592FD19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13. Sz</w:t>
      </w:r>
      <w:r w:rsidRPr="00F15D5A">
        <w:rPr>
          <w:rFonts w:ascii="Times New Roman" w:hAnsi="Times New Roman" w:cs="Times New Roman"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Elemek tánca – Urban Verbunk (Déryné Program) - BÖK </w:t>
      </w:r>
    </w:p>
    <w:p w14:paraId="1A8923C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22. P</w:t>
      </w:r>
      <w:r w:rsidRPr="00F15D5A">
        <w:rPr>
          <w:rFonts w:ascii="Times New Roman" w:hAnsi="Times New Roman" w:cs="Times New Roman"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Golenya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Ágnes: Kristályvilág – nyilvános főpróba – BÖK</w:t>
      </w:r>
    </w:p>
    <w:p w14:paraId="1A2DE4B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lastRenderedPageBreak/>
        <w:t>23. Szo 19.00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Golenya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Ágnes: Kristályvilág – premier – BÖK</w:t>
      </w:r>
    </w:p>
    <w:p w14:paraId="6DAC9B3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24. V</w:t>
      </w:r>
      <w:r w:rsidRPr="00F15D5A">
        <w:rPr>
          <w:rFonts w:ascii="Times New Roman" w:hAnsi="Times New Roman" w:cs="Times New Roman"/>
          <w:sz w:val="24"/>
          <w:szCs w:val="24"/>
        </w:rPr>
        <w:tab/>
        <w:t>15.00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Golenya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Ágnes: Kristályvilág – BÖK</w:t>
      </w:r>
    </w:p>
    <w:p w14:paraId="11CAAF0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28. Cs</w:t>
      </w:r>
      <w:r w:rsidRPr="00F15D5A">
        <w:rPr>
          <w:rFonts w:ascii="Times New Roman" w:hAnsi="Times New Roman" w:cs="Times New Roman"/>
          <w:sz w:val="24"/>
          <w:szCs w:val="24"/>
        </w:rPr>
        <w:tab/>
        <w:t>16.00</w:t>
      </w:r>
      <w:r w:rsidRPr="00F15D5A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ASzakkör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” kiállításnyitó – BÖK galéria</w:t>
      </w:r>
    </w:p>
    <w:p w14:paraId="27A9355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Megnyitó: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Mecsériné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Doktor Rozália ny. könyvtárvezető</w:t>
      </w:r>
    </w:p>
    <w:p w14:paraId="21706BB4" w14:textId="77777777" w:rsidR="000842DE" w:rsidRPr="00F15D5A" w:rsidRDefault="000842DE" w:rsidP="000842DE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30. Szo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A szovjet hadsereg katonáinak pusztítása Körmenden 1945-1957 – Múzeumi kiállítás - Városi Kiállítóterem </w:t>
      </w:r>
    </w:p>
    <w:p w14:paraId="70E0A018" w14:textId="77777777" w:rsidR="000842DE" w:rsidRPr="00F15D5A" w:rsidRDefault="000842DE" w:rsidP="000842DE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Megnyitó: Katona Attila</w:t>
      </w:r>
    </w:p>
    <w:p w14:paraId="746AB26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Megtekinthető: július 31-ig</w:t>
      </w:r>
    </w:p>
    <w:p w14:paraId="3C4AF2A8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>Tánc Világnapja – BBÁ – BÖK</w:t>
      </w:r>
    </w:p>
    <w:p w14:paraId="224BFDC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52D67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Május</w:t>
      </w:r>
    </w:p>
    <w:p w14:paraId="7CF9742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 xml:space="preserve">  1. V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Zenés ébresztő – Fúvószenekar</w:t>
      </w:r>
    </w:p>
    <w:p w14:paraId="08EA0AD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Májusfaállítás – BBÁ – Batthyány kastély udvar</w:t>
      </w:r>
    </w:p>
    <w:p w14:paraId="15AE613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 xml:space="preserve">  2. H</w:t>
      </w:r>
      <w:proofErr w:type="gramStart"/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  14</w:t>
      </w:r>
      <w:proofErr w:type="gram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Városi Anyák napja ünnepség – BÖK</w:t>
      </w:r>
    </w:p>
    <w:p w14:paraId="5DD4AB5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Köszöntő: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István polgármester</w:t>
      </w:r>
    </w:p>
    <w:p w14:paraId="42BED89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Műsor: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Olcsai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-Kiss Zoltán Általános Iskola, Horváth Tamás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Csuta</w:t>
      </w:r>
      <w:proofErr w:type="spellEnd"/>
    </w:p>
    <w:p w14:paraId="2E87EF7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 xml:space="preserve">  4. Sz</w:t>
      </w:r>
      <w:proofErr w:type="gramStart"/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  9</w:t>
      </w:r>
      <w:proofErr w:type="gram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h 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Véradás – Vöröskereszt – BÖK</w:t>
      </w:r>
    </w:p>
    <w:p w14:paraId="2FFACDE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</w:p>
    <w:p w14:paraId="43B9BB5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</w:p>
    <w:p w14:paraId="4754905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</w:p>
    <w:p w14:paraId="1232E32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 xml:space="preserve">  7 – 9.</w:t>
      </w:r>
      <w:r w:rsidRPr="00F15D5A">
        <w:rPr>
          <w:rFonts w:ascii="Times New Roman" w:hAnsi="Times New Roman" w:cs="Times New Roman"/>
          <w:b/>
          <w:sz w:val="24"/>
          <w:szCs w:val="24"/>
        </w:rPr>
        <w:tab/>
      </w:r>
      <w:r w:rsidRPr="00F15D5A">
        <w:rPr>
          <w:rFonts w:ascii="Times New Roman" w:hAnsi="Times New Roman" w:cs="Times New Roman"/>
          <w:b/>
          <w:sz w:val="24"/>
          <w:szCs w:val="24"/>
        </w:rPr>
        <w:tab/>
        <w:t xml:space="preserve">Tavaszi Közös Napok 2022. </w:t>
      </w:r>
    </w:p>
    <w:p w14:paraId="45411ED1" w14:textId="77777777" w:rsidR="000842DE" w:rsidRPr="00F15D5A" w:rsidRDefault="000842DE" w:rsidP="000842DE">
      <w:pPr>
        <w:rPr>
          <w:b/>
        </w:rPr>
      </w:pPr>
      <w:r w:rsidRPr="00F15D5A">
        <w:rPr>
          <w:b/>
        </w:rPr>
        <w:t>7. Szo</w:t>
      </w:r>
    </w:p>
    <w:p w14:paraId="6E4814FC" w14:textId="77777777" w:rsidR="000842DE" w:rsidRPr="00F15D5A" w:rsidRDefault="000842DE" w:rsidP="000842DE">
      <w:pPr>
        <w:ind w:left="1410" w:hanging="1410"/>
        <w:rPr>
          <w:b/>
          <w:bCs/>
        </w:rPr>
      </w:pPr>
      <w:r w:rsidRPr="00F15D5A">
        <w:t>Délelőtt</w:t>
      </w:r>
      <w:r w:rsidRPr="00F15D5A">
        <w:rPr>
          <w:b/>
          <w:bCs/>
        </w:rPr>
        <w:tab/>
      </w:r>
      <w:r w:rsidRPr="00F15D5A">
        <w:rPr>
          <w:color w:val="222222"/>
          <w:shd w:val="clear" w:color="auto" w:fill="FFFFFF"/>
        </w:rPr>
        <w:t>Helyi és térségi termelők, valamint a Magyar Nemzeti Vidéki Hálózat bemutatkozása a Vásárcsarnok területén</w:t>
      </w:r>
    </w:p>
    <w:p w14:paraId="5E59F850" w14:textId="77777777" w:rsidR="000842DE" w:rsidRPr="00F15D5A" w:rsidRDefault="000842DE" w:rsidP="000842DE">
      <w:r w:rsidRPr="00F15D5A">
        <w:t>8.00 – 13.00</w:t>
      </w:r>
      <w:r w:rsidRPr="00F15D5A">
        <w:tab/>
        <w:t xml:space="preserve">Várkert takarítás, rendezés </w:t>
      </w:r>
    </w:p>
    <w:p w14:paraId="3C97FD23" w14:textId="77777777" w:rsidR="000842DE" w:rsidRPr="00F15D5A" w:rsidRDefault="000842DE" w:rsidP="000842DE">
      <w:r w:rsidRPr="00F15D5A">
        <w:t>15.00-től</w:t>
      </w:r>
      <w:r w:rsidRPr="00F15D5A">
        <w:tab/>
        <w:t>Programok kicsiknek és nagyoknak a Batthyány kastély udvarán</w:t>
      </w:r>
    </w:p>
    <w:p w14:paraId="2DD70D05" w14:textId="77777777" w:rsidR="000842DE" w:rsidRPr="00F15D5A" w:rsidRDefault="000842DE" w:rsidP="000842DE">
      <w:pPr>
        <w:ind w:left="708" w:firstLine="708"/>
      </w:pPr>
      <w:r w:rsidRPr="00F15D5A">
        <w:t>Kreatív játszóház tűvel, cérnával, nemezkészítéssel</w:t>
      </w:r>
    </w:p>
    <w:p w14:paraId="2E1B4279" w14:textId="77777777" w:rsidR="000842DE" w:rsidRPr="00F15D5A" w:rsidRDefault="000842DE" w:rsidP="000842DE">
      <w:pPr>
        <w:ind w:left="708" w:firstLine="708"/>
      </w:pPr>
      <w:r w:rsidRPr="00F15D5A">
        <w:t xml:space="preserve">Foltosok klubja, Díszítőművész kör, Nomád Művészeti Egyesület  </w:t>
      </w:r>
    </w:p>
    <w:p w14:paraId="66D1E4A3" w14:textId="77777777" w:rsidR="000842DE" w:rsidRPr="00F15D5A" w:rsidRDefault="000842DE" w:rsidP="000842DE">
      <w:pPr>
        <w:ind w:left="708" w:firstLine="708"/>
      </w:pPr>
      <w:r w:rsidRPr="00F15D5A">
        <w:t xml:space="preserve">„Hogyan működik a rokka? Molnár Tünde bemutatója </w:t>
      </w:r>
    </w:p>
    <w:p w14:paraId="1D3D2266" w14:textId="77777777" w:rsidR="000842DE" w:rsidRPr="00F15D5A" w:rsidRDefault="000842DE" w:rsidP="000842DE">
      <w:pPr>
        <w:ind w:left="708" w:firstLine="708"/>
      </w:pPr>
      <w:r w:rsidRPr="00F15D5A">
        <w:t>Kocsikáztatás, lovagoltatás a Batthyány Lovasbandériummal</w:t>
      </w:r>
    </w:p>
    <w:p w14:paraId="4D5D6D15" w14:textId="77777777" w:rsidR="000842DE" w:rsidRPr="00F15D5A" w:rsidRDefault="000842DE" w:rsidP="000842DE">
      <w:pPr>
        <w:ind w:left="708" w:firstLine="708"/>
      </w:pPr>
      <w:proofErr w:type="spellStart"/>
      <w:r w:rsidRPr="00F15D5A">
        <w:t>Íjászkodás</w:t>
      </w:r>
      <w:proofErr w:type="spellEnd"/>
      <w:r w:rsidRPr="00F15D5A">
        <w:t xml:space="preserve"> a Régió Hagyományőrző Sport Egyesülettel</w:t>
      </w:r>
    </w:p>
    <w:p w14:paraId="142EAA27" w14:textId="77777777" w:rsidR="000842DE" w:rsidRPr="00F15D5A" w:rsidRDefault="000842DE" w:rsidP="000842DE">
      <w:pPr>
        <w:ind w:left="1416"/>
      </w:pPr>
      <w:r w:rsidRPr="00F15D5A">
        <w:t>„Krétakör” (Rajzoljunk az aszfaltra!), „Ugróiskola”, „Rá-be-ki” gumitviszt a ZoomBarátok Egyesülettel</w:t>
      </w:r>
    </w:p>
    <w:p w14:paraId="5D4266BE" w14:textId="77777777" w:rsidR="000842DE" w:rsidRPr="00F15D5A" w:rsidRDefault="000842DE" w:rsidP="000842DE">
      <w:pPr>
        <w:ind w:left="2124" w:hanging="2124"/>
      </w:pPr>
      <w:r w:rsidRPr="00F15D5A">
        <w:t>15.00, 16.30, 18.00</w:t>
      </w:r>
      <w:r w:rsidRPr="00F15D5A">
        <w:tab/>
        <w:t xml:space="preserve">A kulisszák mögött – vezetett „túra” a színház épületében a pincétől a padlásig </w:t>
      </w:r>
    </w:p>
    <w:p w14:paraId="576C794A" w14:textId="77777777" w:rsidR="000842DE" w:rsidRPr="00F15D5A" w:rsidRDefault="000842DE" w:rsidP="000842DE">
      <w:r w:rsidRPr="00F15D5A">
        <w:t xml:space="preserve">15.30 </w:t>
      </w:r>
      <w:r w:rsidRPr="00F15D5A">
        <w:tab/>
      </w:r>
      <w:r w:rsidRPr="00F15D5A">
        <w:tab/>
        <w:t xml:space="preserve">„Cirógató” 1-3 éves korig </w:t>
      </w:r>
      <w:proofErr w:type="spellStart"/>
      <w:r w:rsidRPr="00F15D5A">
        <w:t>Kékesiné</w:t>
      </w:r>
      <w:proofErr w:type="spellEnd"/>
      <w:r w:rsidRPr="00F15D5A">
        <w:t xml:space="preserve"> Holecz Marianna fejlesztő óvodapedagógussal</w:t>
      </w:r>
    </w:p>
    <w:p w14:paraId="7775E5CB" w14:textId="77777777" w:rsidR="000842DE" w:rsidRPr="00F15D5A" w:rsidRDefault="000842DE" w:rsidP="000842DE">
      <w:pPr>
        <w:ind w:firstLine="708"/>
      </w:pPr>
      <w:r w:rsidRPr="00F15D5A">
        <w:t>Múzeumi programok:</w:t>
      </w:r>
    </w:p>
    <w:p w14:paraId="00FD9BC1" w14:textId="77777777" w:rsidR="000842DE" w:rsidRPr="00F15D5A" w:rsidRDefault="000842DE" w:rsidP="000842DE">
      <w:pPr>
        <w:rPr>
          <w:rFonts w:eastAsia="Times New Roman"/>
          <w:lang w:eastAsia="hu-HU"/>
        </w:rPr>
      </w:pPr>
      <w:r w:rsidRPr="00F15D5A">
        <w:rPr>
          <w:rFonts w:eastAsia="Times New Roman"/>
          <w:lang w:eastAsia="hu-HU"/>
        </w:rPr>
        <w:t>15.00-18.00 Címer színezés, címer festés, képek készítése satírozással, óriás puzzle kirakás a kastélyudvaron</w:t>
      </w:r>
    </w:p>
    <w:p w14:paraId="1C4CEA19" w14:textId="77777777" w:rsidR="000842DE" w:rsidRPr="00F15D5A" w:rsidRDefault="000842DE" w:rsidP="000842DE">
      <w:pPr>
        <w:rPr>
          <w:rFonts w:eastAsia="Times New Roman"/>
          <w:lang w:eastAsia="hu-HU"/>
        </w:rPr>
      </w:pPr>
      <w:r w:rsidRPr="00F15D5A">
        <w:rPr>
          <w:rFonts w:eastAsia="Times New Roman"/>
          <w:lang w:eastAsia="hu-HU"/>
        </w:rPr>
        <w:t>17.00 </w:t>
      </w:r>
      <w:r w:rsidRPr="00F15D5A">
        <w:rPr>
          <w:rFonts w:eastAsia="Times New Roman"/>
          <w:lang w:eastAsia="hu-HU"/>
        </w:rPr>
        <w:tab/>
        <w:t>Raktárak kincsei. Vezetés a múzeumi műtárgyraktárakban </w:t>
      </w:r>
      <w:proofErr w:type="spellStart"/>
      <w:r w:rsidRPr="00F15D5A">
        <w:rPr>
          <w:rFonts w:eastAsia="Times New Roman"/>
          <w:lang w:eastAsia="hu-HU"/>
        </w:rPr>
        <w:t>Bebes</w:t>
      </w:r>
      <w:proofErr w:type="spellEnd"/>
      <w:r w:rsidRPr="00F15D5A">
        <w:rPr>
          <w:rFonts w:eastAsia="Times New Roman"/>
          <w:lang w:eastAsia="hu-HU"/>
        </w:rPr>
        <w:t xml:space="preserve"> Árpáddal</w:t>
      </w:r>
    </w:p>
    <w:p w14:paraId="4DBD704A" w14:textId="77777777" w:rsidR="000842DE" w:rsidRPr="00F15D5A" w:rsidRDefault="000842DE" w:rsidP="000842DE">
      <w:pPr>
        <w:ind w:left="705" w:hanging="705"/>
        <w:rPr>
          <w:rFonts w:eastAsia="Times New Roman"/>
          <w:lang w:eastAsia="hu-HU"/>
        </w:rPr>
      </w:pPr>
      <w:r w:rsidRPr="00F15D5A">
        <w:rPr>
          <w:rFonts w:eastAsia="Times New Roman"/>
          <w:lang w:eastAsia="hu-HU"/>
        </w:rPr>
        <w:t xml:space="preserve">18.00 </w:t>
      </w:r>
      <w:r w:rsidRPr="00F15D5A">
        <w:rPr>
          <w:rFonts w:eastAsia="Times New Roman"/>
          <w:lang w:eastAsia="hu-HU"/>
        </w:rPr>
        <w:tab/>
        <w:t>Tárlatvezetés "A szovjet hadsereg katonáinak pusztításai Körmenden 1945-1957" című időszaki kiállításban a Városi Kiállítóteremben Móricz Péterrel.</w:t>
      </w:r>
    </w:p>
    <w:p w14:paraId="7789967E" w14:textId="77777777" w:rsidR="000842DE" w:rsidRPr="00F15D5A" w:rsidRDefault="000842DE" w:rsidP="000842DE">
      <w:pPr>
        <w:rPr>
          <w:rFonts w:eastAsia="Times New Roman"/>
          <w:lang w:eastAsia="hu-HU"/>
        </w:rPr>
      </w:pPr>
      <w:r w:rsidRPr="00F15D5A">
        <w:rPr>
          <w:rFonts w:eastAsia="Times New Roman"/>
          <w:lang w:eastAsia="hu-HU"/>
        </w:rPr>
        <w:t xml:space="preserve">19.00 </w:t>
      </w:r>
      <w:r w:rsidRPr="00F15D5A">
        <w:rPr>
          <w:rFonts w:eastAsia="Times New Roman"/>
          <w:lang w:eastAsia="hu-HU"/>
        </w:rPr>
        <w:tab/>
        <w:t>A múzeum állandó kiállításainak titkai. Tárlatvezetés Pintér Györggyel.</w:t>
      </w:r>
    </w:p>
    <w:p w14:paraId="745F4C91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Vár a könyvtár! Diafilmvetítés és játék a gyermekkönyvtárban</w:t>
      </w:r>
    </w:p>
    <w:p w14:paraId="07094CF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15.00 </w:t>
      </w:r>
      <w:r w:rsidRPr="00F15D5A">
        <w:rPr>
          <w:rFonts w:ascii="Times New Roman" w:hAnsi="Times New Roman" w:cs="Times New Roman"/>
          <w:sz w:val="24"/>
          <w:szCs w:val="24"/>
        </w:rPr>
        <w:tab/>
        <w:t>Egyszer volt Budán kutyavásár: Mesék Mátyás királyról</w:t>
      </w:r>
    </w:p>
    <w:p w14:paraId="0ADB588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16.00 </w:t>
      </w:r>
      <w:r w:rsidRPr="00F15D5A">
        <w:rPr>
          <w:rFonts w:ascii="Times New Roman" w:hAnsi="Times New Roman" w:cs="Times New Roman"/>
          <w:sz w:val="24"/>
          <w:szCs w:val="24"/>
        </w:rPr>
        <w:tab/>
        <w:t>Süsü és társai: Csukás István meséi</w:t>
      </w:r>
    </w:p>
    <w:p w14:paraId="1BE126D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17.00 </w:t>
      </w:r>
      <w:r w:rsidRPr="00F15D5A">
        <w:rPr>
          <w:rFonts w:ascii="Times New Roman" w:hAnsi="Times New Roman" w:cs="Times New Roman"/>
          <w:sz w:val="24"/>
          <w:szCs w:val="24"/>
        </w:rPr>
        <w:tab/>
        <w:t>Tüskevár: Fekete István történetei</w:t>
      </w:r>
    </w:p>
    <w:p w14:paraId="279BC51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Az udvaron:</w:t>
      </w:r>
    </w:p>
    <w:p w14:paraId="1DE606E3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Tavaszi papírparádé: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kézműveskedés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papír anyagok felhasználásával</w:t>
      </w:r>
    </w:p>
    <w:p w14:paraId="1CA2F707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lastRenderedPageBreak/>
        <w:t>A kalózkincsek rejtélye: találós kérdések és rejtvények</w:t>
      </w:r>
    </w:p>
    <w:p w14:paraId="32EB82BD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Gyöngyfűzés az „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ASzakkör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” tagjaival</w:t>
      </w:r>
    </w:p>
    <w:p w14:paraId="1003532C" w14:textId="77777777" w:rsidR="000842DE" w:rsidRPr="00F15D5A" w:rsidRDefault="000842DE" w:rsidP="000842DE"/>
    <w:p w14:paraId="6A9A6F89" w14:textId="77777777" w:rsidR="000842DE" w:rsidRPr="00F15D5A" w:rsidRDefault="000842DE" w:rsidP="000842DE">
      <w:pPr>
        <w:ind w:firstLine="708"/>
      </w:pPr>
      <w:r w:rsidRPr="00F15D5A">
        <w:t>Batthyány kastély, szabadtéri színpad</w:t>
      </w:r>
    </w:p>
    <w:p w14:paraId="41B5CF95" w14:textId="77777777" w:rsidR="000842DE" w:rsidRPr="00F15D5A" w:rsidRDefault="000842DE" w:rsidP="000842DE">
      <w:r w:rsidRPr="00F15D5A">
        <w:t>19.00</w:t>
      </w:r>
      <w:r w:rsidRPr="00F15D5A">
        <w:tab/>
        <w:t>Városi Fúvószenekar koncertje – vezényel: Morvay András karnagy</w:t>
      </w:r>
    </w:p>
    <w:p w14:paraId="76E967C9" w14:textId="77777777" w:rsidR="000842DE" w:rsidRPr="00F15D5A" w:rsidRDefault="000842DE" w:rsidP="000842DE">
      <w:r w:rsidRPr="00F15D5A">
        <w:t xml:space="preserve">20.30 </w:t>
      </w:r>
      <w:r w:rsidRPr="00F15D5A">
        <w:tab/>
        <w:t xml:space="preserve">Körmendi Kastélyszínház Társulat előadásai - </w:t>
      </w:r>
      <w:proofErr w:type="spellStart"/>
      <w:r w:rsidRPr="00F15D5A">
        <w:t>Trunkó</w:t>
      </w:r>
      <w:proofErr w:type="spellEnd"/>
      <w:r w:rsidRPr="00F15D5A">
        <w:t xml:space="preserve"> Barnabás: A Dacia és A patikában </w:t>
      </w:r>
    </w:p>
    <w:p w14:paraId="733F6FFF" w14:textId="77777777" w:rsidR="000842DE" w:rsidRPr="00F15D5A" w:rsidRDefault="000842DE" w:rsidP="000842DE"/>
    <w:p w14:paraId="63B86BB7" w14:textId="77777777" w:rsidR="000842DE" w:rsidRPr="00F15D5A" w:rsidRDefault="000842DE" w:rsidP="000842DE">
      <w:pPr>
        <w:rPr>
          <w:b/>
          <w:bCs/>
        </w:rPr>
      </w:pPr>
      <w:r w:rsidRPr="00F15D5A">
        <w:rPr>
          <w:b/>
          <w:bCs/>
        </w:rPr>
        <w:t>8. V</w:t>
      </w:r>
      <w:r w:rsidRPr="00F15D5A">
        <w:rPr>
          <w:b/>
          <w:bCs/>
        </w:rPr>
        <w:tab/>
      </w:r>
      <w:r w:rsidRPr="00F15D5A">
        <w:t>Batthyány kastély, szabadtéri színpad</w:t>
      </w:r>
    </w:p>
    <w:p w14:paraId="350942D8" w14:textId="77777777" w:rsidR="000842DE" w:rsidRPr="00F15D5A" w:rsidRDefault="000842DE" w:rsidP="000842DE">
      <w:r w:rsidRPr="00F15D5A">
        <w:t>15.00</w:t>
      </w:r>
      <w:r w:rsidRPr="00F15D5A">
        <w:tab/>
        <w:t xml:space="preserve"> „Táncmaraton” a Tánc Világnapja üzenetével</w:t>
      </w:r>
    </w:p>
    <w:p w14:paraId="3F561982" w14:textId="77777777" w:rsidR="000842DE" w:rsidRPr="00F15D5A" w:rsidRDefault="000842DE" w:rsidP="000842DE">
      <w:pPr>
        <w:ind w:left="705"/>
      </w:pPr>
      <w:r w:rsidRPr="00F15D5A">
        <w:t xml:space="preserve">Közreműködik: Körmendi Alapfokú Zene- és Táncművészeti Iskola, Savaria </w:t>
      </w:r>
      <w:proofErr w:type="spellStart"/>
      <w:proofErr w:type="gramStart"/>
      <w:r w:rsidRPr="00F15D5A">
        <w:t>TánCentrum</w:t>
      </w:r>
      <w:proofErr w:type="spellEnd"/>
      <w:proofErr w:type="gramEnd"/>
      <w:r w:rsidRPr="00F15D5A">
        <w:t xml:space="preserve"> AMI, </w:t>
      </w:r>
      <w:proofErr w:type="spellStart"/>
      <w:r w:rsidRPr="00F15D5A">
        <w:t>PresiDance</w:t>
      </w:r>
      <w:proofErr w:type="spellEnd"/>
      <w:r w:rsidRPr="00F15D5A">
        <w:t xml:space="preserve"> TSE, Béri Balogh Ádám Táncegyüttes, ZoomBarátok Egyesület,</w:t>
      </w:r>
    </w:p>
    <w:p w14:paraId="651D5D2D" w14:textId="77777777" w:rsidR="000842DE" w:rsidRPr="00F15D5A" w:rsidRDefault="000842DE" w:rsidP="000842DE">
      <w:pPr>
        <w:ind w:left="705"/>
      </w:pPr>
      <w:proofErr w:type="spellStart"/>
      <w:r w:rsidRPr="00F15D5A">
        <w:t>Senior</w:t>
      </w:r>
      <w:proofErr w:type="spellEnd"/>
      <w:r w:rsidRPr="00F15D5A">
        <w:t xml:space="preserve"> Néptáncegyüttes, Salsa </w:t>
      </w:r>
      <w:proofErr w:type="spellStart"/>
      <w:r w:rsidRPr="00F15D5A">
        <w:t>des</w:t>
      </w:r>
      <w:proofErr w:type="spellEnd"/>
      <w:r w:rsidRPr="00F15D5A">
        <w:t xml:space="preserve"> </w:t>
      </w:r>
      <w:proofErr w:type="spellStart"/>
      <w:r w:rsidRPr="00F15D5A">
        <w:t>Nudo</w:t>
      </w:r>
      <w:proofErr w:type="spellEnd"/>
      <w:r w:rsidRPr="00F15D5A">
        <w:t>, Zenit Táncstúdió, Erika és táncosai, KASZT</w:t>
      </w:r>
    </w:p>
    <w:p w14:paraId="328C7618" w14:textId="77777777" w:rsidR="000842DE" w:rsidRPr="00F15D5A" w:rsidRDefault="000842DE" w:rsidP="000842DE">
      <w:r w:rsidRPr="00F15D5A">
        <w:t xml:space="preserve">15.00 – 17.00 </w:t>
      </w:r>
      <w:r w:rsidRPr="00F15D5A">
        <w:tab/>
        <w:t xml:space="preserve">Rovarbemutató a </w:t>
      </w:r>
      <w:proofErr w:type="spellStart"/>
      <w:r w:rsidRPr="00F15D5A">
        <w:t>Sala</w:t>
      </w:r>
      <w:proofErr w:type="spellEnd"/>
      <w:r w:rsidRPr="00F15D5A">
        <w:t xml:space="preserve"> </w:t>
      </w:r>
      <w:proofErr w:type="spellStart"/>
      <w:r w:rsidRPr="00F15D5A">
        <w:t>Terrena</w:t>
      </w:r>
      <w:proofErr w:type="spellEnd"/>
      <w:r w:rsidRPr="00F15D5A">
        <w:t xml:space="preserve"> Galériában (megtekintés belépőjeggyel)</w:t>
      </w:r>
    </w:p>
    <w:p w14:paraId="519B3C07" w14:textId="77777777" w:rsidR="000842DE" w:rsidRPr="00F15D5A" w:rsidRDefault="000842DE" w:rsidP="000842DE"/>
    <w:p w14:paraId="4B5AB30E" w14:textId="77777777" w:rsidR="000842DE" w:rsidRPr="00F15D5A" w:rsidRDefault="000842DE" w:rsidP="000842DE">
      <w:pPr>
        <w:rPr>
          <w:b/>
          <w:bCs/>
        </w:rPr>
      </w:pPr>
      <w:r w:rsidRPr="00F15D5A">
        <w:rPr>
          <w:b/>
          <w:bCs/>
        </w:rPr>
        <w:t>9. H</w:t>
      </w:r>
    </w:p>
    <w:p w14:paraId="71940A1B" w14:textId="77777777" w:rsidR="000842DE" w:rsidRPr="00F15D5A" w:rsidRDefault="000842DE" w:rsidP="000842DE">
      <w:pPr>
        <w:rPr>
          <w:b/>
          <w:bCs/>
        </w:rPr>
      </w:pPr>
      <w:r w:rsidRPr="00F15D5A">
        <w:t>Délelőtt</w:t>
      </w:r>
      <w:r w:rsidRPr="00F15D5A">
        <w:rPr>
          <w:b/>
          <w:bCs/>
        </w:rPr>
        <w:t xml:space="preserve"> </w:t>
      </w:r>
      <w:r w:rsidRPr="00F15D5A">
        <w:rPr>
          <w:color w:val="222222"/>
          <w:shd w:val="clear" w:color="auto" w:fill="FFFFFF"/>
        </w:rPr>
        <w:t>Helyi és térségi termelők, valamint a Magyar Nemzeti Vidéki Hálózat bemutatkozása a Vásárcsarnok területén</w:t>
      </w:r>
    </w:p>
    <w:p w14:paraId="5754AED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10. K</w:t>
      </w:r>
      <w:r w:rsidRPr="00F15D5A">
        <w:rPr>
          <w:rFonts w:ascii="Times New Roman" w:hAnsi="Times New Roman" w:cs="Times New Roman"/>
          <w:sz w:val="24"/>
          <w:szCs w:val="24"/>
        </w:rPr>
        <w:tab/>
        <w:t>12.30</w:t>
      </w:r>
      <w:r w:rsidRPr="00F15D5A">
        <w:rPr>
          <w:rFonts w:ascii="Times New Roman" w:hAnsi="Times New Roman" w:cs="Times New Roman"/>
          <w:sz w:val="24"/>
          <w:szCs w:val="24"/>
        </w:rPr>
        <w:tab/>
        <w:t>Madarak és fák napja – vetélkedők, faültetés - Vadászlak</w:t>
      </w:r>
    </w:p>
    <w:p w14:paraId="66C4197D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„Háborúban sem hallgatnak a múzsák” - Kertész Sándor vadászkönyvei – Körmendi </w:t>
      </w:r>
    </w:p>
    <w:p w14:paraId="0C12B0C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Kulturális Műhely, KKK – BÖK</w:t>
      </w:r>
    </w:p>
    <w:p w14:paraId="44143FA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13-15.</w:t>
      </w:r>
      <w:r w:rsidRPr="00F15D5A">
        <w:rPr>
          <w:rFonts w:ascii="Times New Roman" w:hAnsi="Times New Roman" w:cs="Times New Roman"/>
          <w:sz w:val="24"/>
          <w:szCs w:val="24"/>
        </w:rPr>
        <w:tab/>
        <w:t>„Szomszédolás – Kőszeg Körmenden” – KÉK projekt</w:t>
      </w:r>
    </w:p>
    <w:p w14:paraId="57DB759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F15D5A">
        <w:rPr>
          <w:rFonts w:ascii="Times New Roman" w:hAnsi="Times New Roman" w:cs="Times New Roman"/>
          <w:b/>
          <w:bCs/>
          <w:sz w:val="24"/>
          <w:szCs w:val="24"/>
        </w:rPr>
        <w:t>13. P</w:t>
      </w:r>
    </w:p>
    <w:p w14:paraId="193BD07E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18.30 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és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Básthy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Béla polgármesterek köszöntője, Körmend és Kőszeg közötti együttműködési szándéknyilatkozat aláírása</w:t>
      </w:r>
    </w:p>
    <w:p w14:paraId="26BA3E0D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18.45 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Degusztációs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menüsor pálinkabemutatóval és - kóstolóval. Vezeti: Nagy László, a Nemzeti Pálinka Tanács tagja</w:t>
      </w:r>
    </w:p>
    <w:p w14:paraId="51EB4F1D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4B46F5E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F15D5A">
        <w:rPr>
          <w:rFonts w:ascii="Times New Roman" w:hAnsi="Times New Roman" w:cs="Times New Roman"/>
          <w:b/>
          <w:bCs/>
          <w:sz w:val="24"/>
          <w:szCs w:val="24"/>
        </w:rPr>
        <w:t>14. Szo</w:t>
      </w:r>
    </w:p>
    <w:p w14:paraId="7C55A8F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9.30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 Séta Körmenden - Körmend belváros, Sportcsarnok, Kastély – vezetéssel</w:t>
      </w:r>
    </w:p>
    <w:p w14:paraId="7D3FEF1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14.00 – 16.00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KÉKek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, avagy Körmendi Értékes Közösségek bemutatkozása a Kőszegi Értékes </w:t>
      </w:r>
    </w:p>
    <w:p w14:paraId="18C3F37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Közösségeknek. Helyszín: Batthyány Örökségközpont és Színházterem</w:t>
      </w:r>
    </w:p>
    <w:p w14:paraId="305EDE70" w14:textId="77777777" w:rsidR="000842DE" w:rsidRPr="00F15D5A" w:rsidRDefault="000842DE" w:rsidP="000842DE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Közreműködők: Béri Balogh Ádám Táncegyüttes, Batthyány Lovasbandérium, Csaba József Honismereti Egyesület, Körmendi Fúvószenekar Egyesület</w:t>
      </w:r>
      <w:r w:rsidRPr="00F15D5A">
        <w:rPr>
          <w:rFonts w:ascii="Times New Roman" w:hAnsi="Times New Roman" w:cs="Times New Roman"/>
          <w:sz w:val="24"/>
          <w:szCs w:val="24"/>
        </w:rPr>
        <w:tab/>
      </w:r>
    </w:p>
    <w:p w14:paraId="428844DB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17.00 </w:t>
      </w:r>
      <w:r w:rsidRPr="00F15D5A">
        <w:rPr>
          <w:rFonts w:ascii="Times New Roman" w:hAnsi="Times New Roman" w:cs="Times New Roman"/>
          <w:sz w:val="24"/>
          <w:szCs w:val="24"/>
        </w:rPr>
        <w:tab/>
        <w:t>A Körmendi Alapfokú Művészetoktatási Iskola művésztanárainak hangversenye a Színházteremben</w:t>
      </w:r>
    </w:p>
    <w:p w14:paraId="00C65B0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18.00-19.30 Hotelszünet vagy múzeumlátogatás (fakultatív)</w:t>
      </w:r>
    </w:p>
    <w:p w14:paraId="549FE53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F15D5A">
        <w:rPr>
          <w:rFonts w:ascii="Times New Roman" w:hAnsi="Times New Roman" w:cs="Times New Roman"/>
          <w:b/>
          <w:bCs/>
          <w:sz w:val="24"/>
          <w:szCs w:val="24"/>
        </w:rPr>
        <w:t>15. V</w:t>
      </w:r>
    </w:p>
    <w:p w14:paraId="1529C44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9.30 </w:t>
      </w:r>
      <w:r w:rsidRPr="00F15D5A">
        <w:rPr>
          <w:rFonts w:ascii="Times New Roman" w:hAnsi="Times New Roman" w:cs="Times New Roman"/>
          <w:sz w:val="24"/>
          <w:szCs w:val="24"/>
        </w:rPr>
        <w:tab/>
        <w:t>Séta a Várkertben, a Rába-parton - vezetéssel</w:t>
      </w:r>
    </w:p>
    <w:p w14:paraId="7E5CA84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B13BC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16. H</w:t>
      </w:r>
      <w:r w:rsidRPr="00F15D5A">
        <w:rPr>
          <w:rFonts w:ascii="Times New Roman" w:hAnsi="Times New Roman" w:cs="Times New Roman"/>
          <w:sz w:val="24"/>
          <w:szCs w:val="24"/>
        </w:rPr>
        <w:tab/>
        <w:t>18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India a magyarok szemével – Németh Zoltán plébános –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előadás – BÖK</w:t>
      </w:r>
    </w:p>
    <w:p w14:paraId="014F4F4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19. Cs</w:t>
      </w:r>
      <w:r w:rsidRPr="00F15D5A">
        <w:rPr>
          <w:rFonts w:ascii="Times New Roman" w:hAnsi="Times New Roman" w:cs="Times New Roman"/>
          <w:sz w:val="24"/>
          <w:szCs w:val="24"/>
        </w:rPr>
        <w:tab/>
        <w:t>9.45 és 14 h</w:t>
      </w:r>
      <w:r w:rsidRPr="00F15D5A">
        <w:rPr>
          <w:rFonts w:ascii="Times New Roman" w:hAnsi="Times New Roman" w:cs="Times New Roman"/>
          <w:sz w:val="24"/>
          <w:szCs w:val="24"/>
        </w:rPr>
        <w:tab/>
        <w:t>Kakaó zenekar koncertje - BÖK</w:t>
      </w:r>
    </w:p>
    <w:p w14:paraId="5AA15F0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21. Szo</w:t>
      </w:r>
      <w:r w:rsidRPr="00F15D5A">
        <w:rPr>
          <w:rFonts w:ascii="Times New Roman" w:hAnsi="Times New Roman" w:cs="Times New Roman"/>
          <w:sz w:val="24"/>
          <w:szCs w:val="24"/>
        </w:rPr>
        <w:tab/>
        <w:t>9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Várkert takarítás </w:t>
      </w:r>
    </w:p>
    <w:p w14:paraId="7BC6D87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23.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10.30 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ab/>
        <w:t>Országos pálinka- és törkölypálinka verseny megnyitó – BÖK</w:t>
      </w:r>
    </w:p>
    <w:p w14:paraId="166B6BD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19.30 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ab/>
        <w:t>Országos pálinka- és törkölypálinka verseny – BÖK</w:t>
      </w:r>
    </w:p>
    <w:p w14:paraId="3215789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25. Sz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19.30 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ab/>
        <w:t>Országos pálinka- és törkölypálinka verseny - BÖK</w:t>
      </w:r>
    </w:p>
    <w:p w14:paraId="7CBF1B8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28. Szo</w:t>
      </w:r>
      <w:r w:rsidRPr="00F15D5A">
        <w:rPr>
          <w:rFonts w:ascii="Times New Roman" w:hAnsi="Times New Roman" w:cs="Times New Roman"/>
          <w:sz w:val="24"/>
          <w:szCs w:val="24"/>
        </w:rPr>
        <w:tab/>
        <w:t>9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Érzékenyítő tréning I. –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Felsőberki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Klubkönyvtár</w:t>
      </w:r>
      <w:r w:rsidRPr="00F15D5A">
        <w:rPr>
          <w:rFonts w:ascii="Times New Roman" w:hAnsi="Times New Roman" w:cs="Times New Roman"/>
          <w:sz w:val="24"/>
          <w:szCs w:val="24"/>
        </w:rPr>
        <w:tab/>
      </w:r>
    </w:p>
    <w:p w14:paraId="4A8F12F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lastRenderedPageBreak/>
        <w:tab/>
        <w:t>15 h</w:t>
      </w:r>
      <w:r w:rsidRPr="00F15D5A">
        <w:rPr>
          <w:rFonts w:ascii="Times New Roman" w:hAnsi="Times New Roman" w:cs="Times New Roman"/>
          <w:sz w:val="24"/>
          <w:szCs w:val="24"/>
        </w:rPr>
        <w:tab/>
        <w:t>Körmendi Alapfokú Zene- és Táncművészeti Iskola néptánc záró - BÖK</w:t>
      </w:r>
    </w:p>
    <w:p w14:paraId="6DD80F6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29. V</w:t>
      </w:r>
      <w:r w:rsidRPr="00F15D5A">
        <w:rPr>
          <w:rFonts w:ascii="Times New Roman" w:hAnsi="Times New Roman" w:cs="Times New Roman"/>
          <w:sz w:val="24"/>
          <w:szCs w:val="24"/>
        </w:rPr>
        <w:tab/>
        <w:t>10 h</w:t>
      </w:r>
      <w:r w:rsidRPr="00F15D5A">
        <w:rPr>
          <w:rFonts w:ascii="Times New Roman" w:hAnsi="Times New Roman" w:cs="Times New Roman"/>
          <w:sz w:val="24"/>
          <w:szCs w:val="24"/>
        </w:rPr>
        <w:tab/>
        <w:t>Hősök napja városi megemlékezés – Hősök tere</w:t>
      </w:r>
    </w:p>
    <w:p w14:paraId="14D3FC0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Szónok: Móricz Péter intézményegység vezető</w:t>
      </w:r>
    </w:p>
    <w:p w14:paraId="237833B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Műsor: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-Kiss Zoltán Általános Iskola</w:t>
      </w:r>
    </w:p>
    <w:p w14:paraId="5565D76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30.</w:t>
      </w:r>
      <w:r w:rsidRPr="00F15D5A">
        <w:rPr>
          <w:rFonts w:ascii="Times New Roman" w:hAnsi="Times New Roman" w:cs="Times New Roman"/>
          <w:sz w:val="24"/>
          <w:szCs w:val="24"/>
        </w:rPr>
        <w:tab/>
        <w:t>18.30</w:t>
      </w:r>
      <w:r w:rsidRPr="00F15D5A">
        <w:rPr>
          <w:rFonts w:ascii="Times New Roman" w:hAnsi="Times New Roman" w:cs="Times New Roman"/>
          <w:sz w:val="24"/>
          <w:szCs w:val="24"/>
        </w:rPr>
        <w:tab/>
        <w:t>Pál Feri atya előadása - BÖK</w:t>
      </w:r>
    </w:p>
    <w:p w14:paraId="3F04E93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A741E01" w14:textId="77777777" w:rsidR="000842DE" w:rsidRPr="00F15D5A" w:rsidRDefault="000842DE" w:rsidP="000842D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</w:p>
    <w:p w14:paraId="13AFCE3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  <w:highlight w:val="red"/>
        </w:rPr>
      </w:pPr>
    </w:p>
    <w:p w14:paraId="5A8753F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F15D5A">
        <w:rPr>
          <w:rFonts w:ascii="Times New Roman" w:hAnsi="Times New Roman" w:cs="Times New Roman"/>
          <w:b/>
          <w:bCs/>
          <w:sz w:val="24"/>
          <w:szCs w:val="24"/>
        </w:rPr>
        <w:t>Június</w:t>
      </w:r>
    </w:p>
    <w:p w14:paraId="14AC52B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D19B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4. P</w:t>
      </w:r>
      <w:r w:rsidRPr="00F15D5A">
        <w:rPr>
          <w:rFonts w:ascii="Times New Roman" w:hAnsi="Times New Roman" w:cs="Times New Roman"/>
          <w:sz w:val="24"/>
          <w:szCs w:val="24"/>
        </w:rPr>
        <w:tab/>
        <w:t>16.30</w:t>
      </w:r>
      <w:r w:rsidRPr="00F15D5A">
        <w:rPr>
          <w:rFonts w:ascii="Times New Roman" w:hAnsi="Times New Roman" w:cs="Times New Roman"/>
          <w:sz w:val="24"/>
          <w:szCs w:val="24"/>
        </w:rPr>
        <w:tab/>
        <w:t>Nemzeti Összetartozás Napja – Trianon 102 - Városi megemlékezés – Országzászló</w:t>
      </w:r>
    </w:p>
    <w:p w14:paraId="7000F51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Szónok: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Belencsák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alpolgármester</w:t>
      </w:r>
    </w:p>
    <w:p w14:paraId="6FC6A11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Műsor: Boldog Batthyány László Katolikus ÁI</w:t>
      </w:r>
    </w:p>
    <w:p w14:paraId="321E920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7. K</w:t>
      </w:r>
      <w:r w:rsidRPr="00F15D5A">
        <w:rPr>
          <w:rFonts w:ascii="Times New Roman" w:hAnsi="Times New Roman" w:cs="Times New Roman"/>
          <w:sz w:val="24"/>
          <w:szCs w:val="24"/>
        </w:rPr>
        <w:tab/>
        <w:t>18 h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előadás – BÖK</w:t>
      </w:r>
    </w:p>
    <w:p w14:paraId="59D5B41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9. Cs</w:t>
      </w:r>
      <w:r w:rsidRPr="00F15D5A">
        <w:rPr>
          <w:rFonts w:ascii="Times New Roman" w:hAnsi="Times New Roman" w:cs="Times New Roman"/>
          <w:sz w:val="24"/>
          <w:szCs w:val="24"/>
        </w:rPr>
        <w:tab/>
        <w:t>9 h</w:t>
      </w:r>
      <w:r w:rsidRPr="00F15D5A">
        <w:rPr>
          <w:rFonts w:ascii="Times New Roman" w:hAnsi="Times New Roman" w:cs="Times New Roman"/>
          <w:sz w:val="24"/>
          <w:szCs w:val="24"/>
        </w:rPr>
        <w:tab/>
        <w:t>Érzékenyítő tréning II. - BÖK</w:t>
      </w:r>
    </w:p>
    <w:p w14:paraId="766ADF7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11. P</w:t>
      </w:r>
      <w:r w:rsidRPr="00F15D5A">
        <w:rPr>
          <w:rFonts w:ascii="Times New Roman" w:hAnsi="Times New Roman" w:cs="Times New Roman"/>
          <w:sz w:val="24"/>
          <w:szCs w:val="24"/>
        </w:rPr>
        <w:tab/>
        <w:t>18 h</w:t>
      </w:r>
      <w:r w:rsidRPr="00F15D5A">
        <w:rPr>
          <w:rFonts w:ascii="Times New Roman" w:hAnsi="Times New Roman" w:cs="Times New Roman"/>
          <w:sz w:val="24"/>
          <w:szCs w:val="24"/>
        </w:rPr>
        <w:tab/>
        <w:t>Várkoncert – BÖK</w:t>
      </w:r>
    </w:p>
    <w:p w14:paraId="7D0C0E3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11. Szo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Országos Csoóri Program –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Májusfakitáncolás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– BBÁ - Kastélyudvar</w:t>
      </w:r>
    </w:p>
    <w:p w14:paraId="528ACF3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14. K</w:t>
      </w:r>
      <w:r w:rsidRPr="00F15D5A">
        <w:rPr>
          <w:rFonts w:ascii="Times New Roman" w:hAnsi="Times New Roman" w:cs="Times New Roman"/>
          <w:sz w:val="24"/>
          <w:szCs w:val="24"/>
        </w:rPr>
        <w:tab/>
        <w:t>17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Körmendi Alapfokú Zene- és Táncművészeti Iskola zeneművészeti ág záróműsor – </w:t>
      </w:r>
    </w:p>
    <w:p w14:paraId="323C4C7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BÖK</w:t>
      </w:r>
    </w:p>
    <w:p w14:paraId="4E4E691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18 h</w:t>
      </w:r>
      <w:r w:rsidRPr="00F15D5A">
        <w:rPr>
          <w:rFonts w:ascii="Times New Roman" w:hAnsi="Times New Roman" w:cs="Times New Roman"/>
          <w:sz w:val="24"/>
          <w:szCs w:val="24"/>
        </w:rPr>
        <w:tab/>
        <w:t>Kulturális Műhely – hangtál előadás – Kápolna</w:t>
      </w:r>
    </w:p>
    <w:p w14:paraId="31236F5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19 - 25.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Erasmus+ nemzetközi ifjúsági projekt - Graz</w:t>
      </w:r>
    </w:p>
    <w:p w14:paraId="3773A62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25. Szo</w:t>
      </w:r>
      <w:r w:rsidRPr="00F15D5A">
        <w:rPr>
          <w:rFonts w:ascii="Times New Roman" w:hAnsi="Times New Roman" w:cs="Times New Roman"/>
          <w:b/>
          <w:sz w:val="24"/>
          <w:szCs w:val="24"/>
        </w:rPr>
        <w:tab/>
      </w:r>
      <w:r w:rsidRPr="00F15D5A">
        <w:rPr>
          <w:rFonts w:ascii="Times New Roman" w:hAnsi="Times New Roman" w:cs="Times New Roman"/>
          <w:b/>
          <w:sz w:val="24"/>
          <w:szCs w:val="24"/>
        </w:rPr>
        <w:tab/>
        <w:t>Szent Iván éj – Múzeumok éjszakája – Batthyány kastély, Szabadság tér</w:t>
      </w:r>
    </w:p>
    <w:p w14:paraId="6ABA644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A Körmendi Kulturális Központ szervezésében a Batthyány kastély udvarán</w:t>
      </w:r>
    </w:p>
    <w:p w14:paraId="0BA5315D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16.30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Gyógynövényes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kreatívkodás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Bernivel</w:t>
      </w:r>
    </w:p>
    <w:p w14:paraId="5B637A26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18.30</w:t>
      </w:r>
      <w:r w:rsidRPr="00F15D5A">
        <w:rPr>
          <w:rFonts w:ascii="Times New Roman" w:hAnsi="Times New Roman" w:cs="Times New Roman"/>
          <w:sz w:val="24"/>
          <w:szCs w:val="24"/>
        </w:rPr>
        <w:tab/>
        <w:t>„Mesék a bőröndből” - Berni és Ervin zenés gyermekműsora</w:t>
      </w:r>
    </w:p>
    <w:p w14:paraId="1251FAF2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5D5A">
        <w:rPr>
          <w:rFonts w:ascii="Times New Roman" w:hAnsi="Times New Roman" w:cs="Times New Roman"/>
          <w:sz w:val="24"/>
          <w:szCs w:val="24"/>
        </w:rPr>
        <w:t xml:space="preserve">19.30  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F15D5A">
        <w:rPr>
          <w:rFonts w:ascii="Times New Roman" w:hAnsi="Times New Roman" w:cs="Times New Roman"/>
          <w:sz w:val="24"/>
          <w:szCs w:val="24"/>
        </w:rPr>
        <w:t>Joni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Bohóc lufit hajtogat</w:t>
      </w:r>
    </w:p>
    <w:p w14:paraId="6E14C20B" w14:textId="77777777" w:rsidR="000842DE" w:rsidRPr="00F15D5A" w:rsidRDefault="000842DE" w:rsidP="000842DE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20.30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Bujtás Ervin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retro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51FAD" w14:textId="77777777" w:rsidR="000842DE" w:rsidRPr="00F15D5A" w:rsidRDefault="000842DE" w:rsidP="000842DE">
      <w:pPr>
        <w:pStyle w:val="Nincstrkz"/>
        <w:ind w:left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21.30</w:t>
      </w:r>
      <w:r w:rsidRPr="00F15D5A">
        <w:rPr>
          <w:rFonts w:ascii="Times New Roman" w:hAnsi="Times New Roman" w:cs="Times New Roman"/>
          <w:sz w:val="24"/>
          <w:szCs w:val="24"/>
        </w:rPr>
        <w:tab/>
        <w:t>Szent Iván éji tűzgyújtás és tűzugrás a Béri Balogh Ádám Táncegyüttessel</w:t>
      </w:r>
    </w:p>
    <w:p w14:paraId="1B7CF71B" w14:textId="77777777" w:rsidR="000842DE" w:rsidRPr="00F15D5A" w:rsidRDefault="000842DE" w:rsidP="000842DE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21.50    Nagy Jonathan bűvész</w:t>
      </w:r>
    </w:p>
    <w:p w14:paraId="242096AF" w14:textId="77777777" w:rsidR="000842DE" w:rsidRPr="00F15D5A" w:rsidRDefault="000842DE" w:rsidP="000842DE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22.30</w:t>
      </w:r>
      <w:r w:rsidRPr="00F15D5A">
        <w:rPr>
          <w:rFonts w:ascii="Times New Roman" w:hAnsi="Times New Roman" w:cs="Times New Roman"/>
          <w:sz w:val="24"/>
          <w:szCs w:val="24"/>
        </w:rPr>
        <w:tab/>
        <w:t>Kvarc duó</w:t>
      </w:r>
      <w:r w:rsidRPr="00F15D5A">
        <w:rPr>
          <w:rFonts w:ascii="Times New Roman" w:hAnsi="Times New Roman" w:cs="Times New Roman"/>
          <w:sz w:val="24"/>
          <w:szCs w:val="24"/>
        </w:rPr>
        <w:tab/>
      </w:r>
    </w:p>
    <w:p w14:paraId="1141832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Egyéb szórakoztató elemek: mesekörhinta, jó társaság, közös élmények, varázslatos este!</w:t>
      </w:r>
    </w:p>
    <w:p w14:paraId="195239C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A Dr. Batthyány-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László Múzeum szervezésében a Múzeumban, a Parádés istállóban és a Várkertben</w:t>
      </w:r>
    </w:p>
    <w:p w14:paraId="027E63E1" w14:textId="77777777" w:rsidR="000842DE" w:rsidRPr="00F15D5A" w:rsidRDefault="000842DE" w:rsidP="000842DE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15.00 – 19.00</w:t>
      </w:r>
      <w:r w:rsidRPr="00F15D5A">
        <w:rPr>
          <w:rFonts w:ascii="Times New Roman" w:hAnsi="Times New Roman" w:cs="Times New Roman"/>
          <w:sz w:val="24"/>
          <w:szCs w:val="24"/>
        </w:rPr>
        <w:tab/>
        <w:t>Találkozó a hagyományos mesterségek művelőivel: kádár, kovács, takácsmesterség, mézeskalács díszítés. A mesterségekhez kapcsolódó szerszámok, eszközök és egyes munkafolyamatok bemutatása.</w:t>
      </w:r>
    </w:p>
    <w:p w14:paraId="45CA5C2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16.30</w:t>
      </w:r>
      <w:r w:rsidRPr="00F15D5A">
        <w:rPr>
          <w:rFonts w:ascii="Times New Roman" w:hAnsi="Times New Roman" w:cs="Times New Roman"/>
          <w:sz w:val="24"/>
          <w:szCs w:val="24"/>
        </w:rPr>
        <w:tab/>
        <w:t>„Műhelyélmények” új néprajzi állandó kiállítás megnyitója:</w:t>
      </w:r>
    </w:p>
    <w:p w14:paraId="7F3DD42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01FFDAEC" w14:textId="77777777" w:rsidR="000842DE" w:rsidRPr="00F15D5A" w:rsidRDefault="000842DE" w:rsidP="000842DE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Dr. Vitályos Eszter, a Kulturális és Innovációs Minisztérium miniszterhelyettese, parlamenti államtitkár, országgyűlési képviselő</w:t>
      </w:r>
    </w:p>
    <w:p w14:paraId="4F7E369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Dr. Horváth Sándor néprajzkutató</w:t>
      </w:r>
    </w:p>
    <w:p w14:paraId="38025605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Árpád néprajzkutató, a kiállítás kurátora</w:t>
      </w:r>
    </w:p>
    <w:p w14:paraId="4CAAC9A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>Séta a Várkertben Pintér György vezetésével</w:t>
      </w:r>
    </w:p>
    <w:p w14:paraId="4F0691E3" w14:textId="77777777" w:rsidR="000842DE" w:rsidRPr="00F15D5A" w:rsidRDefault="000842DE" w:rsidP="000842DE">
      <w:pPr>
        <w:pStyle w:val="Nincstrkz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19.30 </w:t>
      </w:r>
      <w:r w:rsidRPr="00F15D5A">
        <w:rPr>
          <w:rFonts w:ascii="Times New Roman" w:hAnsi="Times New Roman" w:cs="Times New Roman"/>
          <w:sz w:val="24"/>
          <w:szCs w:val="24"/>
        </w:rPr>
        <w:tab/>
        <w:t>"Nyár esti klasszikusok" a Díszteremben</w:t>
      </w:r>
    </w:p>
    <w:p w14:paraId="4A178E3A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Horváth Róbert hegedűművész</w:t>
      </w:r>
    </w:p>
    <w:p w14:paraId="04B81BF8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5D5A">
        <w:rPr>
          <w:rFonts w:ascii="Times New Roman" w:hAnsi="Times New Roman" w:cs="Times New Roman"/>
          <w:sz w:val="24"/>
          <w:szCs w:val="24"/>
        </w:rPr>
        <w:t>Miczinger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Ilona zongoraművész</w:t>
      </w:r>
    </w:p>
    <w:p w14:paraId="2615A4DB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lastRenderedPageBreak/>
        <w:t>Horváth-Legát Boglárka (zongora) </w:t>
      </w:r>
    </w:p>
    <w:p w14:paraId="27621C09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Műsor: Vivaldi,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Handel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Pachelbel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, Mozart,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Kreisler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, Brahms művei</w:t>
      </w:r>
    </w:p>
    <w:p w14:paraId="79DA3AC4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20.30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„Körmend és a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Batthyányak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évszázadai”</w:t>
      </w:r>
      <w:r w:rsidRPr="00F1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D5A">
        <w:rPr>
          <w:rFonts w:ascii="Times New Roman" w:hAnsi="Times New Roman" w:cs="Times New Roman"/>
          <w:sz w:val="24"/>
          <w:szCs w:val="24"/>
        </w:rPr>
        <w:t xml:space="preserve">állandó kiállítás – Tárlatvezető: Pintér György </w:t>
      </w:r>
    </w:p>
    <w:p w14:paraId="440D6591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21.45  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„Műhelyélmények” néprajzi állandó kiállítás – Tárlatvezető: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Árpád</w:t>
      </w:r>
    </w:p>
    <w:p w14:paraId="50FE48F6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22.30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„A szovjet hadsereg pusztításai Körmenden 1945 – 1957” időszaki kiállítás </w:t>
      </w:r>
    </w:p>
    <w:p w14:paraId="4641E4AD" w14:textId="77777777" w:rsidR="000842DE" w:rsidRPr="00F15D5A" w:rsidRDefault="000842DE" w:rsidP="000842DE">
      <w:pPr>
        <w:pStyle w:val="Nincstrkz"/>
        <w:ind w:left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Tárlatvezető: Móricz Péter</w:t>
      </w:r>
    </w:p>
    <w:p w14:paraId="68EE9C7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4F6208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27. H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18 h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KÉSz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előadás - BÖK</w:t>
      </w:r>
    </w:p>
    <w:p w14:paraId="1149DE7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9E745E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Július</w:t>
      </w:r>
      <w:r w:rsidRPr="00F15D5A">
        <w:rPr>
          <w:rFonts w:ascii="Times New Roman" w:hAnsi="Times New Roman" w:cs="Times New Roman"/>
          <w:b/>
          <w:sz w:val="24"/>
          <w:szCs w:val="24"/>
        </w:rPr>
        <w:tab/>
      </w:r>
      <w:r w:rsidRPr="00F15D5A">
        <w:rPr>
          <w:rFonts w:ascii="Times New Roman" w:hAnsi="Times New Roman" w:cs="Times New Roman"/>
          <w:b/>
          <w:sz w:val="24"/>
          <w:szCs w:val="24"/>
        </w:rPr>
        <w:tab/>
      </w:r>
    </w:p>
    <w:p w14:paraId="1871993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 xml:space="preserve">  9. Szo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Auróra koncert - Kastélyudvar</w:t>
      </w:r>
    </w:p>
    <w:p w14:paraId="5910AFB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13. Sz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9 h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Véradás – Vöröskereszt – BÖK</w:t>
      </w:r>
    </w:p>
    <w:p w14:paraId="7031272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16. Szo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19 h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Apostol együttes koncert – Km.: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Percsák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zenekar – Kastélyudvar</w:t>
      </w:r>
    </w:p>
    <w:p w14:paraId="28B7640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22. Szo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19.30 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Abigail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>, Pál Utcai Fiúk koncert - Kastélyudvar</w:t>
      </w:r>
    </w:p>
    <w:p w14:paraId="1E84184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CA3880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Augusztus</w:t>
      </w:r>
    </w:p>
    <w:p w14:paraId="38A6252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13. Szo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9.00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Nádaljai közösségi nap - Horvátnádalja</w:t>
      </w:r>
      <w:r w:rsidRPr="00F15D5A">
        <w:rPr>
          <w:rFonts w:ascii="Times New Roman" w:hAnsi="Times New Roman" w:cs="Times New Roman"/>
          <w:b/>
          <w:sz w:val="24"/>
          <w:szCs w:val="24"/>
        </w:rPr>
        <w:tab/>
      </w:r>
    </w:p>
    <w:p w14:paraId="58ECDE6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18 - 21.</w:t>
      </w:r>
      <w:r w:rsidRPr="00F15D5A">
        <w:rPr>
          <w:rFonts w:ascii="Times New Roman" w:hAnsi="Times New Roman" w:cs="Times New Roman"/>
          <w:b/>
          <w:sz w:val="24"/>
          <w:szCs w:val="24"/>
        </w:rPr>
        <w:tab/>
      </w:r>
      <w:r w:rsidRPr="00F15D5A">
        <w:rPr>
          <w:rFonts w:ascii="Times New Roman" w:hAnsi="Times New Roman" w:cs="Times New Roman"/>
          <w:b/>
          <w:sz w:val="24"/>
          <w:szCs w:val="24"/>
        </w:rPr>
        <w:tab/>
        <w:t>Körmendi Napok 2022.</w:t>
      </w:r>
    </w:p>
    <w:p w14:paraId="121CF1F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18. Cs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KASZSZA SIKER – Házasságról szó sem lehet - Kastélyudvar</w:t>
      </w:r>
    </w:p>
    <w:p w14:paraId="7B7B03F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19. P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>17.00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Házhoz megyünk! Biztonságban Magyarországon! – A Vas Megyei Rendőr-</w:t>
      </w:r>
    </w:p>
    <w:p w14:paraId="395505C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főkapitányság információs pontja</w:t>
      </w:r>
    </w:p>
    <w:p w14:paraId="0DCABF44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 h</w:t>
      </w:r>
      <w:r w:rsidRPr="00F15D5A">
        <w:rPr>
          <w:rFonts w:ascii="Times New Roman" w:hAnsi="Times New Roman" w:cs="Times New Roman"/>
          <w:sz w:val="24"/>
          <w:szCs w:val="24"/>
        </w:rPr>
        <w:tab/>
        <w:t>Hagyományőrző csapatok felvonulása</w:t>
      </w:r>
    </w:p>
    <w:p w14:paraId="36185ABC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 h</w:t>
      </w:r>
      <w:r w:rsidRPr="00F15D5A">
        <w:rPr>
          <w:rFonts w:ascii="Times New Roman" w:hAnsi="Times New Roman" w:cs="Times New Roman"/>
          <w:sz w:val="24"/>
          <w:szCs w:val="24"/>
        </w:rPr>
        <w:tab/>
        <w:t>Csatajelenetek körmendi módra – Rába-part</w:t>
      </w:r>
    </w:p>
    <w:p w14:paraId="5F5DBFA1" w14:textId="77777777" w:rsidR="000842DE" w:rsidRPr="00F15D5A" w:rsidRDefault="000842DE" w:rsidP="000842DE">
      <w:pPr>
        <w:pStyle w:val="Nincstrkz"/>
        <w:ind w:left="1416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Batthyány Lovasbandérium – Körmend, Kőszegi Darabontok, Nádasdy Ferenc Bandérium – Sárvár,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Gölbasi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Vitézei Egyesület – Tata,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Gyulaffy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László Hagyományőrző Lovasbandérium – Gyulakeszi, Kapuvári Hajdúk és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Gartai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Muskétások Hagyományőrsége, Szombathelyi 11-es Huszár Hagyományőrző Egyesület, Múltunk és Jövőnk Egyesület – Tata, Nyugati Vármegye Vitézlő Rendje Hagyományőrző Egyesület - Nagycenk</w:t>
      </w:r>
    </w:p>
    <w:p w14:paraId="0BFA546D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20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Államalapító Szent István király és az új kenyér ünnepe – Rába-part </w:t>
      </w:r>
    </w:p>
    <w:p w14:paraId="1D858090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Ünnepi beszéd: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25A1D92C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Kenyéráldás: Kiss László r.k. plébános</w:t>
      </w:r>
    </w:p>
    <w:p w14:paraId="4D15440D" w14:textId="77777777" w:rsidR="000842DE" w:rsidRPr="00F15D5A" w:rsidRDefault="000842DE" w:rsidP="000842D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Csónakfelvonulás</w:t>
      </w:r>
    </w:p>
    <w:p w14:paraId="43E0831C" w14:textId="77777777" w:rsidR="000842DE" w:rsidRPr="00F15D5A" w:rsidRDefault="000842DE" w:rsidP="000842D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Tűzijáték</w:t>
      </w:r>
    </w:p>
    <w:p w14:paraId="1712A19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21.30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Soulwave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, Zaporozsec koncertek a Szabadság téren</w:t>
      </w:r>
    </w:p>
    <w:p w14:paraId="40CDDE38" w14:textId="77777777" w:rsidR="000842DE" w:rsidRPr="00F15D5A" w:rsidRDefault="000842DE" w:rsidP="000842D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21.30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Nemzetközi néptáncgála – Béri Balogh Ádám Táncegyüttes és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Radhost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Táncegyüttes -Várudvar</w:t>
      </w:r>
    </w:p>
    <w:p w14:paraId="34D2E54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21.30</w:t>
      </w:r>
      <w:r w:rsidRPr="00F15D5A">
        <w:rPr>
          <w:rFonts w:ascii="Times New Roman" w:hAnsi="Times New Roman" w:cs="Times New Roman"/>
          <w:sz w:val="24"/>
          <w:szCs w:val="24"/>
        </w:rPr>
        <w:tab/>
        <w:t>Hagyományőrző élménytábor – oldalkert</w:t>
      </w:r>
    </w:p>
    <w:p w14:paraId="19B3CEC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20. Szo</w:t>
      </w:r>
      <w:r w:rsidRPr="00F15D5A">
        <w:rPr>
          <w:rFonts w:ascii="Times New Roman" w:hAnsi="Times New Roman" w:cs="Times New Roman"/>
          <w:sz w:val="24"/>
          <w:szCs w:val="24"/>
        </w:rPr>
        <w:tab/>
        <w:t>10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Tábori élet a hagyományőrző élménytáborban: Kishuszár toborzó, lovagoltatás, Kis </w:t>
      </w:r>
    </w:p>
    <w:p w14:paraId="22119D2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vitéz cím, harcászati- és fegyverbemutatók</w:t>
      </w:r>
    </w:p>
    <w:p w14:paraId="18C61B90" w14:textId="77777777" w:rsidR="000842DE" w:rsidRPr="00F15D5A" w:rsidRDefault="000842DE" w:rsidP="000842DE">
      <w:pPr>
        <w:pStyle w:val="Nincstrkz"/>
        <w:ind w:left="708" w:hanging="3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15 h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Hagyományőrző harci bemutató - Látványos lovas és talpas jelenetek narrációval </w:t>
      </w:r>
    </w:p>
    <w:p w14:paraId="031C209C" w14:textId="77777777" w:rsidR="000842DE" w:rsidRPr="00F15D5A" w:rsidRDefault="000842DE" w:rsidP="000842D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- É-i kert</w:t>
      </w:r>
    </w:p>
    <w:p w14:paraId="691BA41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473C32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8129F1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6EDD4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</w:p>
    <w:p w14:paraId="712A9F3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Családi programok - Szabadság tér</w:t>
      </w:r>
    </w:p>
    <w:p w14:paraId="0B29E475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lastRenderedPageBreak/>
        <w:t>16.00</w:t>
      </w:r>
      <w:r w:rsidRPr="00F15D5A">
        <w:rPr>
          <w:rFonts w:eastAsia="Times New Roman"/>
          <w:color w:val="222222"/>
          <w:lang w:eastAsia="hu-HU"/>
        </w:rPr>
        <w:tab/>
        <w:t xml:space="preserve">Szamóca Színház: </w:t>
      </w:r>
      <w:proofErr w:type="spellStart"/>
      <w:r w:rsidRPr="00F15D5A">
        <w:rPr>
          <w:rFonts w:eastAsia="Times New Roman"/>
          <w:color w:val="222222"/>
          <w:lang w:eastAsia="hu-HU"/>
        </w:rPr>
        <w:t>Csipi-Csupi</w:t>
      </w:r>
      <w:proofErr w:type="spellEnd"/>
      <w:r w:rsidRPr="00F15D5A">
        <w:rPr>
          <w:rFonts w:eastAsia="Times New Roman"/>
          <w:color w:val="222222"/>
          <w:lang w:eastAsia="hu-HU"/>
        </w:rPr>
        <w:t xml:space="preserve"> bábszínháza – zenés mesejáték</w:t>
      </w:r>
    </w:p>
    <w:p w14:paraId="612E2542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t>17.00</w:t>
      </w:r>
      <w:r w:rsidRPr="00F15D5A">
        <w:rPr>
          <w:rFonts w:eastAsia="Times New Roman"/>
          <w:color w:val="222222"/>
          <w:lang w:eastAsia="hu-HU"/>
        </w:rPr>
        <w:tab/>
        <w:t>Dalos-játékos gyermekműsor Bernivel és Imivel</w:t>
      </w:r>
    </w:p>
    <w:p w14:paraId="42583D21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t>18.00</w:t>
      </w:r>
      <w:r w:rsidRPr="00F15D5A">
        <w:rPr>
          <w:rFonts w:eastAsia="Times New Roman"/>
          <w:color w:val="222222"/>
          <w:lang w:eastAsia="hu-HU"/>
        </w:rPr>
        <w:tab/>
        <w:t xml:space="preserve">Családi </w:t>
      </w:r>
      <w:proofErr w:type="spellStart"/>
      <w:r w:rsidRPr="00F15D5A">
        <w:rPr>
          <w:rFonts w:eastAsia="Times New Roman"/>
          <w:color w:val="222222"/>
          <w:lang w:eastAsia="hu-HU"/>
        </w:rPr>
        <w:t>kreatívkodás</w:t>
      </w:r>
      <w:proofErr w:type="spellEnd"/>
      <w:r w:rsidRPr="00F15D5A">
        <w:rPr>
          <w:rFonts w:eastAsia="Times New Roman"/>
          <w:color w:val="222222"/>
          <w:lang w:eastAsia="hu-HU"/>
        </w:rPr>
        <w:t xml:space="preserve"> Bernivel</w:t>
      </w:r>
    </w:p>
    <w:p w14:paraId="4E2DE0E5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</w:p>
    <w:p w14:paraId="51199D16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t>Közben:</w:t>
      </w:r>
    </w:p>
    <w:p w14:paraId="5EAC4469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t>16.00-tól szabadtéri játszópark légvárral és egyéb szórakoztató elemekkel</w:t>
      </w:r>
    </w:p>
    <w:p w14:paraId="11C94DCF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t>16.00 – 19.00</w:t>
      </w:r>
      <w:r w:rsidRPr="00F15D5A">
        <w:rPr>
          <w:rFonts w:eastAsia="Times New Roman"/>
          <w:color w:val="222222"/>
          <w:lang w:eastAsia="hu-HU"/>
        </w:rPr>
        <w:tab/>
        <w:t>Óriás buborék show</w:t>
      </w:r>
    </w:p>
    <w:p w14:paraId="72BAB39F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t>18.30</w:t>
      </w:r>
      <w:r w:rsidRPr="00F15D5A">
        <w:rPr>
          <w:rFonts w:eastAsia="Times New Roman"/>
          <w:color w:val="222222"/>
          <w:lang w:eastAsia="hu-HU"/>
        </w:rPr>
        <w:tab/>
      </w:r>
      <w:r w:rsidRPr="00F15D5A">
        <w:rPr>
          <w:rFonts w:eastAsia="Times New Roman"/>
          <w:color w:val="222222"/>
          <w:lang w:eastAsia="hu-HU"/>
        </w:rPr>
        <w:tab/>
        <w:t>Lufihajtogatás</w:t>
      </w:r>
    </w:p>
    <w:p w14:paraId="7F89C827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  <w:r w:rsidRPr="00F15D5A">
        <w:rPr>
          <w:rFonts w:eastAsia="Times New Roman"/>
          <w:color w:val="222222"/>
          <w:lang w:eastAsia="hu-HU"/>
        </w:rPr>
        <w:t>18.30 – 20.30</w:t>
      </w:r>
      <w:r w:rsidRPr="00F15D5A">
        <w:rPr>
          <w:rFonts w:eastAsia="Times New Roman"/>
          <w:color w:val="222222"/>
          <w:lang w:eastAsia="hu-HU"/>
        </w:rPr>
        <w:tab/>
        <w:t>Csillámtetoválás</w:t>
      </w:r>
    </w:p>
    <w:p w14:paraId="63D087DC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</w:p>
    <w:p w14:paraId="51F9015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Szent István napi ünnepi szentmise és kenyéráldás -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. Szent Erzsébet Plébániatemplom</w:t>
      </w:r>
    </w:p>
    <w:p w14:paraId="58B4B76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Misét celebrál: Ft. Kiss László esperes, plébános</w:t>
      </w:r>
    </w:p>
    <w:p w14:paraId="27ECB3A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Szentbeszédet mond: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Bodorkós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Áron diakónus</w:t>
      </w:r>
    </w:p>
    <w:p w14:paraId="3EB3C65C" w14:textId="77777777" w:rsidR="000842DE" w:rsidRPr="00F15D5A" w:rsidRDefault="000842DE" w:rsidP="000842DE">
      <w:pPr>
        <w:shd w:val="clear" w:color="auto" w:fill="FFFFFF"/>
        <w:jc w:val="both"/>
        <w:rPr>
          <w:rFonts w:eastAsia="Times New Roman"/>
          <w:color w:val="222222"/>
          <w:lang w:eastAsia="hu-HU"/>
        </w:rPr>
      </w:pPr>
    </w:p>
    <w:p w14:paraId="11CD8AF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color w:val="000000"/>
          <w:sz w:val="24"/>
          <w:szCs w:val="24"/>
        </w:rPr>
      </w:pPr>
      <w:r w:rsidRPr="00F15D5A">
        <w:rPr>
          <w:rFonts w:ascii="Times New Roman" w:hAnsi="Times New Roman" w:cs="Times New Roman"/>
          <w:color w:val="000000"/>
          <w:sz w:val="24"/>
          <w:szCs w:val="24"/>
        </w:rPr>
        <w:t>Szabadság tér</w:t>
      </w:r>
    </w:p>
    <w:p w14:paraId="155913E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  <w:t>Kugler koncert</w:t>
      </w:r>
    </w:p>
    <w:p w14:paraId="155C52A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21.30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Dánielfy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Gergő és az Utazók koncert</w:t>
      </w:r>
    </w:p>
    <w:p w14:paraId="11DC18E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B3306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Csillagsátor alatt - Tábori élet a hagyományőrző élménytáborban - oldalkert</w:t>
      </w:r>
    </w:p>
    <w:p w14:paraId="4C54AFE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EC9AD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30. K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19 h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Fekete szárú cseresznye – József Attila Színház (Déryné Program) - BÖK</w:t>
      </w:r>
    </w:p>
    <w:p w14:paraId="7AFC075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1B3408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Szeptember</w:t>
      </w:r>
    </w:p>
    <w:p w14:paraId="44BFF28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 xml:space="preserve">  3. Szo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Vas Megyei Vadásznap – Batthyány kastély és udvarai</w:t>
      </w:r>
    </w:p>
    <w:p w14:paraId="12C823A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9.30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Vadászkürtös térzene </w:t>
      </w:r>
    </w:p>
    <w:p w14:paraId="230D564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10.00</w:t>
      </w:r>
      <w:r w:rsidRPr="00F15D5A">
        <w:rPr>
          <w:rFonts w:ascii="Times New Roman" w:hAnsi="Times New Roman" w:cs="Times New Roman"/>
          <w:sz w:val="24"/>
          <w:szCs w:val="24"/>
        </w:rPr>
        <w:tab/>
        <w:t>Vas Megyei Vadászok zászlójának fogadása</w:t>
      </w:r>
    </w:p>
    <w:p w14:paraId="51B39EA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10.00</w:t>
      </w:r>
      <w:r w:rsidRPr="00F15D5A">
        <w:rPr>
          <w:rFonts w:ascii="Times New Roman" w:hAnsi="Times New Roman" w:cs="Times New Roman"/>
          <w:sz w:val="24"/>
          <w:szCs w:val="24"/>
        </w:rPr>
        <w:tab/>
        <w:t>Köszöntőbeszédek:</w:t>
      </w:r>
    </w:p>
    <w:p w14:paraId="72D99992" w14:textId="77777777" w:rsidR="000842DE" w:rsidRPr="00F15D5A" w:rsidRDefault="000842DE" w:rsidP="000842DE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Gagyi István,</w:t>
      </w:r>
      <w:r w:rsidRPr="00F15D5A">
        <w:rPr>
          <w:rFonts w:ascii="Times New Roman" w:hAnsi="Times New Roman" w:cs="Times New Roman"/>
          <w:sz w:val="24"/>
          <w:szCs w:val="24"/>
        </w:rPr>
        <w:t xml:space="preserve"> a Vas Megyei Vadászkamara és a Vasi Vadgazdálkodók Védegyletének elnöke</w:t>
      </w:r>
    </w:p>
    <w:p w14:paraId="20E5656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István,</w:t>
      </w:r>
      <w:r w:rsidRPr="00F15D5A">
        <w:rPr>
          <w:rFonts w:ascii="Times New Roman" w:hAnsi="Times New Roman" w:cs="Times New Roman"/>
          <w:sz w:val="24"/>
          <w:szCs w:val="24"/>
        </w:rPr>
        <w:t xml:space="preserve"> Körmend város polgármestere</w:t>
      </w:r>
    </w:p>
    <w:p w14:paraId="1B6F377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  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>V. Németh Zsolt</w:t>
      </w:r>
      <w:r w:rsidRPr="00F15D5A">
        <w:rPr>
          <w:rFonts w:ascii="Times New Roman" w:hAnsi="Times New Roman" w:cs="Times New Roman"/>
          <w:sz w:val="24"/>
          <w:szCs w:val="24"/>
        </w:rPr>
        <w:t xml:space="preserve"> országgyűlési képviselő,</w:t>
      </w:r>
      <w:r w:rsidRPr="00F15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magyar életmódot és nemzeti értékeinket </w:t>
      </w:r>
    </w:p>
    <w:p w14:paraId="14AED7E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védő miniszterelnöki biztos</w:t>
      </w:r>
    </w:p>
    <w:p w14:paraId="129D50F9" w14:textId="77777777" w:rsidR="000842DE" w:rsidRPr="00F15D5A" w:rsidRDefault="000842DE" w:rsidP="000842DE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Pechtol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János</w:t>
      </w:r>
      <w:r w:rsidRPr="00F15D5A">
        <w:rPr>
          <w:rFonts w:ascii="Times New Roman" w:hAnsi="Times New Roman" w:cs="Times New Roman"/>
          <w:sz w:val="24"/>
          <w:szCs w:val="24"/>
        </w:rPr>
        <w:t>, az Országos Magyar Vadászati Védegylet ügyvezető elnöke államtitkára</w:t>
      </w:r>
    </w:p>
    <w:p w14:paraId="38381FB3" w14:textId="77777777" w:rsidR="000842DE" w:rsidRPr="00F15D5A" w:rsidRDefault="000842DE" w:rsidP="000842DE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Vámos Zoltán főispán,</w:t>
      </w:r>
      <w:r w:rsidRPr="00F1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D5A">
        <w:rPr>
          <w:rFonts w:ascii="Times New Roman" w:hAnsi="Times New Roman" w:cs="Times New Roman"/>
          <w:sz w:val="24"/>
          <w:szCs w:val="24"/>
        </w:rPr>
        <w:t xml:space="preserve">Vas Megyei Kormányhivatal </w:t>
      </w:r>
    </w:p>
    <w:p w14:paraId="5C24D53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10.30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Hubertus mise </w:t>
      </w:r>
    </w:p>
    <w:p w14:paraId="0C13975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11.00</w:t>
      </w:r>
      <w:r w:rsidRPr="00F15D5A">
        <w:rPr>
          <w:rFonts w:ascii="Times New Roman" w:hAnsi="Times New Roman" w:cs="Times New Roman"/>
          <w:sz w:val="24"/>
          <w:szCs w:val="24"/>
        </w:rPr>
        <w:tab/>
        <w:t>Ifjú vadászok fogadalomtétele, kitüntetések, elismerések átadása</w:t>
      </w:r>
    </w:p>
    <w:p w14:paraId="66A2871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11.45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Vadászati témájú kiállítások megnyitója </w:t>
      </w:r>
    </w:p>
    <w:p w14:paraId="0425D2C1" w14:textId="77777777" w:rsidR="000842DE" w:rsidRPr="00F15D5A" w:rsidRDefault="000842DE" w:rsidP="000842DE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Vas Megyei Diana Vadászhölgy Klub gyermekrajz pályázatának eredményhirdetése</w:t>
      </w:r>
    </w:p>
    <w:p w14:paraId="3A12F594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12.15</w:t>
      </w:r>
      <w:r w:rsidRPr="00F15D5A">
        <w:rPr>
          <w:rFonts w:ascii="Times New Roman" w:hAnsi="Times New Roman" w:cs="Times New Roman"/>
          <w:sz w:val="24"/>
          <w:szCs w:val="24"/>
        </w:rPr>
        <w:tab/>
        <w:t>Jó ebédhez szól a nóta! Horváth (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Percsák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) Sándor és zenekara</w:t>
      </w:r>
    </w:p>
    <w:p w14:paraId="046402D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13.00</w:t>
      </w:r>
      <w:r w:rsidRPr="00F15D5A">
        <w:rPr>
          <w:rFonts w:ascii="Times New Roman" w:hAnsi="Times New Roman" w:cs="Times New Roman"/>
          <w:sz w:val="24"/>
          <w:szCs w:val="24"/>
        </w:rPr>
        <w:tab/>
        <w:t>Vas Megyei Vadászkürt Egyesület műsora</w:t>
      </w:r>
    </w:p>
    <w:p w14:paraId="0BCD9DF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14.00   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Szeifer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Diana agárbemutatója</w:t>
      </w:r>
    </w:p>
    <w:p w14:paraId="6A30E3F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14.30</w:t>
      </w:r>
      <w:r w:rsidRPr="00F15D5A">
        <w:rPr>
          <w:rFonts w:ascii="Times New Roman" w:hAnsi="Times New Roman" w:cs="Times New Roman"/>
          <w:sz w:val="24"/>
          <w:szCs w:val="24"/>
        </w:rPr>
        <w:tab/>
        <w:t>Szarvasbőgő bemutató</w:t>
      </w:r>
    </w:p>
    <w:p w14:paraId="70A75F03" w14:textId="77777777" w:rsidR="000842DE" w:rsidRPr="00F15D5A" w:rsidRDefault="000842DE" w:rsidP="000842DE">
      <w:pPr>
        <w:pStyle w:val="Nincstrkz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15.00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Helyi kulturális egyesületek bemutatói: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Néptáncegyüttes, Béri Balogh Ádám Táncegyüttes, Rábavirág Táncegyüttes</w:t>
      </w:r>
    </w:p>
    <w:p w14:paraId="5FF4EAD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Eredményhirdetések: Vadétel főzőverseny, Vadászok Bora borverseny, Pálinkaverseny,</w:t>
      </w:r>
    </w:p>
    <w:p w14:paraId="51E1A0DB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Remete István lövészverseny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7E4C33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17.30</w:t>
      </w:r>
      <w:r w:rsidRPr="00F15D5A">
        <w:rPr>
          <w:rFonts w:ascii="Times New Roman" w:hAnsi="Times New Roman" w:cs="Times New Roman"/>
          <w:sz w:val="24"/>
          <w:szCs w:val="24"/>
        </w:rPr>
        <w:tab/>
        <w:t>Nagy Edmond koncert</w:t>
      </w:r>
    </w:p>
    <w:p w14:paraId="7E2287D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C177E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14.00 órától az Északi kertben</w:t>
      </w:r>
    </w:p>
    <w:p w14:paraId="5220BE7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Országos Agarász Egyesület bemutatója, Vas Megyei Rendőr-főkapitányság munkakutya bemutatója,</w:t>
      </w:r>
    </w:p>
    <w:p w14:paraId="4D38B3C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Vas Megyei Katasztrófavédelmi Igazgatóság bemutatója,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Lóki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György solymász bemutatója, </w:t>
      </w:r>
    </w:p>
    <w:p w14:paraId="1354ADA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Régió Hagyományőrző Kulturális és Sport Egyesület, Körmend íjász bemutatója </w:t>
      </w:r>
    </w:p>
    <w:p w14:paraId="3295F45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CCB62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Időponthoz nem kötött programok</w:t>
      </w:r>
    </w:p>
    <w:p w14:paraId="7174E79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Vadászati trófeák kiállítása; Vadászfestők kiállítása; Természetfotó kiállítás; Gyermekrajz kiállítás; Dr. Batthyány-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László Múzeum; Vadászlak; Virtuális lövészet; Íjászpróbák; Terepjáró bemutató; Kézművesek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vására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; Ingyenes népi fajátékok</w:t>
      </w:r>
    </w:p>
    <w:p w14:paraId="2CE625A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</w:p>
    <w:p w14:paraId="143FA41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22. Cs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13.00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Autómentes nap – bemutatók és faültetés – Vadászlak</w:t>
      </w:r>
    </w:p>
    <w:p w14:paraId="68866B6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26. H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Finn küldöttség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fogadóparty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– Magyar-Finn BK – BÖK</w:t>
      </w:r>
    </w:p>
    <w:p w14:paraId="07D2597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28. Sz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„35 év barátság” – Magyar-Finn Baráti Kör kiállításnyitó</w:t>
      </w:r>
    </w:p>
    <w:p w14:paraId="2BBEA29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Köszöntő: Csáky Zoltánné elnök</w:t>
      </w:r>
    </w:p>
    <w:p w14:paraId="4B704077" w14:textId="77777777" w:rsidR="000842DE" w:rsidRPr="00F15D5A" w:rsidRDefault="000842DE" w:rsidP="000842DE">
      <w:pPr>
        <w:pStyle w:val="Nincstrkz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 xml:space="preserve">Megnyitó: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István polgármester</w:t>
      </w:r>
    </w:p>
    <w:p w14:paraId="2C65E541" w14:textId="77777777" w:rsidR="000842DE" w:rsidRPr="00F15D5A" w:rsidRDefault="000842DE" w:rsidP="000842DE">
      <w:pPr>
        <w:pStyle w:val="Nincstrkz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Közreműködött: BBÁ</w:t>
      </w:r>
    </w:p>
    <w:p w14:paraId="5C18C82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  <w:t>18.00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Fogadás a finn küldöttség tiszteletére – Km.: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Percsák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zenekar - BÖK</w:t>
      </w:r>
    </w:p>
    <w:p w14:paraId="3DC35C5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AB9EC6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Október</w:t>
      </w:r>
    </w:p>
    <w:p w14:paraId="19AE850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1. Szo</w:t>
      </w:r>
      <w:r w:rsidRPr="00F15D5A">
        <w:rPr>
          <w:rFonts w:ascii="Times New Roman" w:hAnsi="Times New Roman" w:cs="Times New Roman"/>
          <w:sz w:val="24"/>
          <w:szCs w:val="24"/>
        </w:rPr>
        <w:tab/>
        <w:t>9.00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Felsőberki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közösségi nap -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Felsőberkifalu</w:t>
      </w:r>
      <w:proofErr w:type="spellEnd"/>
    </w:p>
    <w:p w14:paraId="573343E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11.00</w:t>
      </w:r>
      <w:r w:rsidRPr="00F15D5A">
        <w:rPr>
          <w:rFonts w:ascii="Times New Roman" w:hAnsi="Times New Roman" w:cs="Times New Roman"/>
          <w:sz w:val="24"/>
          <w:szCs w:val="24"/>
        </w:rPr>
        <w:tab/>
        <w:t>Zeneiskolai tanárok koncertje – BÖK aula</w:t>
      </w:r>
    </w:p>
    <w:p w14:paraId="64C1ACC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2. V</w:t>
      </w:r>
      <w:r w:rsidRPr="00F15D5A">
        <w:rPr>
          <w:rFonts w:ascii="Times New Roman" w:hAnsi="Times New Roman" w:cs="Times New Roman"/>
          <w:sz w:val="24"/>
          <w:szCs w:val="24"/>
        </w:rPr>
        <w:tab/>
        <w:t>16.00</w:t>
      </w:r>
      <w:r w:rsidRPr="00F15D5A">
        <w:rPr>
          <w:rFonts w:ascii="Times New Roman" w:hAnsi="Times New Roman" w:cs="Times New Roman"/>
          <w:sz w:val="24"/>
          <w:szCs w:val="24"/>
        </w:rPr>
        <w:tab/>
        <w:t>Mazsola és Tádé – bábelőadás - BÖK</w:t>
      </w:r>
    </w:p>
    <w:p w14:paraId="750DDAF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5. Sz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ab/>
        <w:t xml:space="preserve">  9.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>00</w:t>
      </w:r>
      <w:r w:rsidRPr="00F15D5A">
        <w:rPr>
          <w:rFonts w:ascii="Times New Roman" w:hAnsi="Times New Roman" w:cs="Times New Roman"/>
          <w:sz w:val="24"/>
          <w:szCs w:val="24"/>
        </w:rPr>
        <w:tab/>
        <w:t>Véradás – Vöröskereszt – BÖK</w:t>
      </w:r>
    </w:p>
    <w:p w14:paraId="2F95B73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6. Cs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Aradi vértanúk napja – városi megemlékezés – Aradi vértanúk emlékműve</w:t>
      </w:r>
    </w:p>
    <w:p w14:paraId="1DA31E3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Szónok: Wágner Dávid könyvtári intézményegység vezető</w:t>
      </w:r>
    </w:p>
    <w:p w14:paraId="15C9E36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Műsor: Somogyi Béla Tagiskola</w:t>
      </w:r>
    </w:p>
    <w:p w14:paraId="7D263A6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11. K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18.30 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Zacher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Gábor előadása – BÖK</w:t>
      </w:r>
    </w:p>
    <w:p w14:paraId="3E9AE2D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12. Sz</w:t>
      </w:r>
      <w:r w:rsidRPr="00F15D5A">
        <w:rPr>
          <w:rFonts w:ascii="Times New Roman" w:hAnsi="Times New Roman" w:cs="Times New Roman"/>
          <w:sz w:val="24"/>
          <w:szCs w:val="24"/>
        </w:rPr>
        <w:tab/>
        <w:t>9.45 és 14.00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A hattyúk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tava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– Nektár Színház – BÖK</w:t>
      </w:r>
    </w:p>
    <w:p w14:paraId="56FD747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15. Szo</w:t>
      </w:r>
      <w:r w:rsidRPr="00F15D5A">
        <w:rPr>
          <w:rFonts w:ascii="Times New Roman" w:hAnsi="Times New Roman" w:cs="Times New Roman"/>
          <w:sz w:val="24"/>
          <w:szCs w:val="24"/>
        </w:rPr>
        <w:tab/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>A falu rossza – Kaszt bemutató – BÖK</w:t>
      </w:r>
    </w:p>
    <w:p w14:paraId="546A376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16. V</w:t>
      </w:r>
      <w:r w:rsidRPr="00F15D5A">
        <w:rPr>
          <w:rFonts w:ascii="Times New Roman" w:hAnsi="Times New Roman" w:cs="Times New Roman"/>
          <w:sz w:val="24"/>
          <w:szCs w:val="24"/>
        </w:rPr>
        <w:tab/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>A falu rossza – Kaszt előadás – BÖK</w:t>
      </w:r>
    </w:p>
    <w:p w14:paraId="09DC1E0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20. Cs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Az 1956-os forradalom és szabadságharc 66. évfordulója – iskolai műsorok – BÖK</w:t>
      </w:r>
    </w:p>
    <w:p w14:paraId="5C796B9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9.30 </w:t>
      </w:r>
      <w:r w:rsidRPr="00F15D5A">
        <w:rPr>
          <w:rFonts w:ascii="Times New Roman" w:hAnsi="Times New Roman" w:cs="Times New Roman"/>
          <w:sz w:val="24"/>
          <w:szCs w:val="24"/>
        </w:rPr>
        <w:tab/>
        <w:t>Boldog Batthyány László Katolikus Általános Iskola</w:t>
      </w:r>
    </w:p>
    <w:p w14:paraId="3921EA7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11.00, 12.00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-Kiss Zoltán Általános Iskola</w:t>
      </w:r>
    </w:p>
    <w:p w14:paraId="652C597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13.00</w:t>
      </w:r>
      <w:r w:rsidRPr="00F15D5A">
        <w:rPr>
          <w:rFonts w:ascii="Times New Roman" w:hAnsi="Times New Roman" w:cs="Times New Roman"/>
          <w:sz w:val="24"/>
          <w:szCs w:val="24"/>
        </w:rPr>
        <w:tab/>
        <w:t>Somogyi Béla Tagiskola</w:t>
      </w:r>
    </w:p>
    <w:p w14:paraId="7171886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19.00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Dumaszínház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Musimbe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Dennis és Lakatos László stand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estje – BÖK</w:t>
      </w:r>
    </w:p>
    <w:p w14:paraId="2B8A53D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21. P</w:t>
      </w:r>
      <w:r w:rsidRPr="00F15D5A">
        <w:rPr>
          <w:rFonts w:ascii="Times New Roman" w:hAnsi="Times New Roman" w:cs="Times New Roman"/>
          <w:sz w:val="24"/>
          <w:szCs w:val="24"/>
        </w:rPr>
        <w:tab/>
        <w:t>11.00</w:t>
      </w:r>
      <w:r w:rsidRPr="00F15D5A">
        <w:rPr>
          <w:rFonts w:ascii="Times New Roman" w:hAnsi="Times New Roman" w:cs="Times New Roman"/>
          <w:sz w:val="24"/>
          <w:szCs w:val="24"/>
        </w:rPr>
        <w:tab/>
        <w:t>Ünnepi megyei közgyűlés – BÖK aula</w:t>
      </w:r>
    </w:p>
    <w:p w14:paraId="74BE83E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A finn építészet története – előadás – Magyar-Finn Baráti Kör – BÖK aula</w:t>
      </w:r>
    </w:p>
    <w:p w14:paraId="4BD7A609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22. Szo</w:t>
      </w:r>
      <w:r w:rsidRPr="00F15D5A">
        <w:rPr>
          <w:rFonts w:ascii="Times New Roman" w:hAnsi="Times New Roman" w:cs="Times New Roman"/>
          <w:sz w:val="24"/>
          <w:szCs w:val="24"/>
        </w:rPr>
        <w:tab/>
        <w:t>13.00</w:t>
      </w:r>
      <w:r w:rsidRPr="00F15D5A">
        <w:rPr>
          <w:rFonts w:ascii="Times New Roman" w:hAnsi="Times New Roman" w:cs="Times New Roman"/>
          <w:sz w:val="24"/>
          <w:szCs w:val="24"/>
        </w:rPr>
        <w:tab/>
        <w:t>„Pont október” jótékonysági műsor – BÖK aula</w:t>
      </w:r>
    </w:p>
    <w:p w14:paraId="2B09953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>V  10.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>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Az 1956-os forradalom és szabadságharc 66. évfordulója – Városi ünnepség – Hősök </w:t>
      </w:r>
    </w:p>
    <w:p w14:paraId="29AD3E3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tere</w:t>
      </w:r>
    </w:p>
    <w:p w14:paraId="7637728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Ünnepi beszéd: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4832977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Műsor: Kölcsey Ferenc Gimnázium</w:t>
      </w:r>
    </w:p>
    <w:p w14:paraId="57EA717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24. H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előadás – BÖK aula</w:t>
      </w:r>
    </w:p>
    <w:p w14:paraId="580F16D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25. K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Kulturális Műhely előadás – BÖK aula</w:t>
      </w:r>
    </w:p>
    <w:p w14:paraId="55EC8D60" w14:textId="77777777" w:rsidR="000842DE" w:rsidRPr="00F15D5A" w:rsidRDefault="000842DE" w:rsidP="000842DE">
      <w:pPr>
        <w:pStyle w:val="Nincstrkz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28. P     18.00</w:t>
      </w:r>
      <w:r w:rsidRPr="00F15D5A">
        <w:rPr>
          <w:rFonts w:ascii="Times New Roman" w:hAnsi="Times New Roman" w:cs="Times New Roman"/>
          <w:b/>
          <w:sz w:val="24"/>
          <w:szCs w:val="24"/>
        </w:rPr>
        <w:tab/>
      </w:r>
      <w:r w:rsidRPr="00F15D5A">
        <w:rPr>
          <w:rFonts w:ascii="Times New Roman" w:hAnsi="Times New Roman" w:cs="Times New Roman"/>
          <w:b/>
          <w:sz w:val="24"/>
          <w:szCs w:val="24"/>
        </w:rPr>
        <w:tab/>
        <w:t xml:space="preserve">Körmend Város Ünnepnapja 1244 – 2022.  -   778 éve város Körmend </w:t>
      </w:r>
    </w:p>
    <w:p w14:paraId="6EF8701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 xml:space="preserve">Ünnepi beszéd: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Belencsák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István alpolgármester</w:t>
      </w:r>
    </w:p>
    <w:p w14:paraId="4BF128DA" w14:textId="77777777" w:rsidR="000842DE" w:rsidRPr="00F15D5A" w:rsidRDefault="000842DE" w:rsidP="000842DE">
      <w:pPr>
        <w:pStyle w:val="Nincstrkz"/>
        <w:ind w:left="702" w:firstLine="708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Városi elismerés és a felújított MIK átadása: </w:t>
      </w:r>
      <w:proofErr w:type="spellStart"/>
      <w:r w:rsidRPr="00F15D5A">
        <w:rPr>
          <w:rFonts w:ascii="Times New Roman" w:hAnsi="Times New Roman" w:cs="Times New Roman"/>
          <w:bCs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bCs/>
          <w:sz w:val="24"/>
          <w:szCs w:val="24"/>
        </w:rPr>
        <w:t xml:space="preserve"> István polgármester </w:t>
      </w:r>
    </w:p>
    <w:p w14:paraId="7DB90ED4" w14:textId="77777777" w:rsidR="000842DE" w:rsidRPr="00F15D5A" w:rsidRDefault="000842DE" w:rsidP="000842DE">
      <w:pPr>
        <w:pStyle w:val="Nincstrkz"/>
        <w:ind w:left="702" w:firstLine="708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Km.: előadóművészeti csoportok</w:t>
      </w:r>
    </w:p>
    <w:p w14:paraId="3F7AE0D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>29. Szo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10.00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30 éves a Honismereti Akadémia – konferencia – BÖK</w:t>
      </w:r>
    </w:p>
    <w:p w14:paraId="68105B7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bCs/>
          <w:sz w:val="24"/>
          <w:szCs w:val="24"/>
        </w:rPr>
        <w:tab/>
        <w:t>Kölcsey Ferenc Gimnázium szalagavató - BÖK</w:t>
      </w:r>
    </w:p>
    <w:p w14:paraId="5691C962" w14:textId="77777777" w:rsidR="000842DE" w:rsidRPr="00F15D5A" w:rsidRDefault="000842DE" w:rsidP="000842DE">
      <w:pPr>
        <w:pStyle w:val="Nincstrkz"/>
        <w:ind w:left="1416" w:hanging="711"/>
        <w:rPr>
          <w:rFonts w:ascii="Times New Roman" w:hAnsi="Times New Roman" w:cs="Times New Roman"/>
          <w:bCs/>
          <w:sz w:val="24"/>
          <w:szCs w:val="24"/>
        </w:rPr>
      </w:pPr>
      <w:r w:rsidRPr="00F15D5A">
        <w:rPr>
          <w:rFonts w:ascii="Times New Roman" w:hAnsi="Times New Roman" w:cs="Times New Roman"/>
          <w:bCs/>
          <w:sz w:val="24"/>
          <w:szCs w:val="24"/>
        </w:rPr>
        <w:tab/>
      </w:r>
    </w:p>
    <w:p w14:paraId="31E796A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A Batthyány Örökségközpont és Színházterem 2022 november 1-től 2023. március 31-ig ZÁRVA!</w:t>
      </w:r>
    </w:p>
    <w:p w14:paraId="1C8C888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65D509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November</w:t>
      </w:r>
    </w:p>
    <w:p w14:paraId="54E8C21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 P</w:t>
      </w:r>
      <w:r w:rsidRPr="00F15D5A">
        <w:rPr>
          <w:rFonts w:ascii="Times New Roman" w:hAnsi="Times New Roman" w:cs="Times New Roman"/>
          <w:sz w:val="24"/>
          <w:szCs w:val="24"/>
        </w:rPr>
        <w:tab/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koncert és táncház – MIK</w:t>
      </w:r>
    </w:p>
    <w:p w14:paraId="006B9A8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19. Szo</w:t>
      </w:r>
      <w:r w:rsidRPr="00F15D5A">
        <w:rPr>
          <w:rFonts w:ascii="Times New Roman" w:hAnsi="Times New Roman" w:cs="Times New Roman"/>
          <w:sz w:val="24"/>
          <w:szCs w:val="24"/>
        </w:rPr>
        <w:tab/>
        <w:t>15.00</w:t>
      </w:r>
      <w:r w:rsidRPr="00F15D5A">
        <w:rPr>
          <w:rFonts w:ascii="Times New Roman" w:hAnsi="Times New Roman" w:cs="Times New Roman"/>
          <w:sz w:val="24"/>
          <w:szCs w:val="24"/>
        </w:rPr>
        <w:tab/>
        <w:t>30 éves a Hölgyek Népfőiskolája – kiállításnyitó – Városi Kiállítóterem</w:t>
      </w:r>
    </w:p>
    <w:p w14:paraId="3B148F5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Megnyitó: Csáky Zoltánné egyesületi elnök</w:t>
      </w:r>
    </w:p>
    <w:p w14:paraId="1ECB524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Megtekinthető: december 17-ig</w:t>
      </w:r>
    </w:p>
    <w:p w14:paraId="792014A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EC63B7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E41F9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26. Szo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Advent 1. </w:t>
      </w:r>
    </w:p>
    <w:p w14:paraId="4B9BE7A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3711B8F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Kiss László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rk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. plébános</w:t>
      </w:r>
    </w:p>
    <w:p w14:paraId="3DF1E5C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Műsor: Dienes Lajos Katolikus Óvoda, Boldog Batthyány László Általános Iskola</w:t>
      </w:r>
    </w:p>
    <w:p w14:paraId="0407C08F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10.00</w:t>
      </w:r>
      <w:r w:rsidRPr="00F15D5A">
        <w:rPr>
          <w:rFonts w:ascii="Times New Roman" w:hAnsi="Times New Roman" w:cs="Times New Roman"/>
          <w:sz w:val="24"/>
          <w:szCs w:val="24"/>
        </w:rPr>
        <w:tab/>
        <w:t>Lajtha László Koreográfiai verseny – BBÁ – BÖK!</w:t>
      </w:r>
    </w:p>
    <w:p w14:paraId="3872DE3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C349D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F43B2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December</w:t>
      </w:r>
    </w:p>
    <w:p w14:paraId="0B8E520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3. Szo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Advent 2. </w:t>
      </w:r>
    </w:p>
    <w:p w14:paraId="6DED06D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14.00</w:t>
      </w:r>
      <w:r w:rsidRPr="00F15D5A">
        <w:rPr>
          <w:rFonts w:ascii="Times New Roman" w:hAnsi="Times New Roman" w:cs="Times New Roman"/>
          <w:sz w:val="24"/>
          <w:szCs w:val="24"/>
        </w:rPr>
        <w:tab/>
        <w:t>Jótékonysági könyvvásár</w:t>
      </w:r>
    </w:p>
    <w:p w14:paraId="392B75F0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53585553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H. Vörös Márta igazgató</w:t>
      </w:r>
    </w:p>
    <w:p w14:paraId="7ECE2285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Műsor: BCM Mátyás király utcai Óvoda</w:t>
      </w:r>
    </w:p>
    <w:p w14:paraId="450F528F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Kaszt</w:t>
      </w:r>
    </w:p>
    <w:p w14:paraId="77DF16BB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BBÁ regölés</w:t>
      </w:r>
    </w:p>
    <w:p w14:paraId="4477FB85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18.00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Jótékonysági borkóstoló –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Lions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Klub – MIK</w:t>
      </w:r>
    </w:p>
    <w:p w14:paraId="49F8F34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4. Szo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Mikulásvárás – Mini Cukrászda</w:t>
      </w:r>
    </w:p>
    <w:p w14:paraId="6E9911E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  8. Cs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Magyar-Finn Baráti Kör estje - a Finn Köztársaság ünnepe - MIK</w:t>
      </w:r>
    </w:p>
    <w:p w14:paraId="0151A0F8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10. Szo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ab/>
        <w:t xml:space="preserve">  9.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>00</w:t>
      </w:r>
      <w:r w:rsidRPr="00F15D5A">
        <w:rPr>
          <w:rFonts w:ascii="Times New Roman" w:hAnsi="Times New Roman" w:cs="Times New Roman"/>
          <w:sz w:val="24"/>
          <w:szCs w:val="24"/>
        </w:rPr>
        <w:tab/>
        <w:t>Darts Liga – MIK</w:t>
      </w:r>
    </w:p>
    <w:p w14:paraId="339904EA" w14:textId="77777777" w:rsidR="000842DE" w:rsidRPr="00F15D5A" w:rsidRDefault="000842DE" w:rsidP="000842D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Advent 3.</w:t>
      </w:r>
    </w:p>
    <w:p w14:paraId="105E4F0B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0D0B034C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Szálkai Istvánné intézményvezető, Szociális Szolgáltató és Információs Központ</w:t>
      </w:r>
    </w:p>
    <w:p w14:paraId="7A8A2F78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Műsor: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-Kiss Zoltán Általános Iskola Somogyi Béla Tagiskolája</w:t>
      </w:r>
    </w:p>
    <w:p w14:paraId="224C0146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Fogyatékosok Nappali Intézményének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ellátottai</w:t>
      </w:r>
      <w:proofErr w:type="spellEnd"/>
    </w:p>
    <w:p w14:paraId="58D9A13C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 xml:space="preserve">Szenvedélybetegek Nappali Intézményének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ellátottai</w:t>
      </w:r>
      <w:proofErr w:type="spellEnd"/>
    </w:p>
    <w:p w14:paraId="300B6D97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Kaszt</w:t>
      </w:r>
    </w:p>
    <w:p w14:paraId="4177F7D2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 xml:space="preserve">BBÁ 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Battaliázó</w:t>
      </w:r>
      <w:proofErr w:type="spellEnd"/>
      <w:proofErr w:type="gramEnd"/>
    </w:p>
    <w:p w14:paraId="326B1572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13. K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Lucázás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– Szabadság tér</w:t>
      </w:r>
    </w:p>
    <w:p w14:paraId="51228E4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14. Sz</w:t>
      </w:r>
      <w:r w:rsidRPr="00F15D5A">
        <w:rPr>
          <w:rFonts w:ascii="Times New Roman" w:hAnsi="Times New Roman" w:cs="Times New Roman"/>
          <w:sz w:val="24"/>
          <w:szCs w:val="24"/>
        </w:rPr>
        <w:tab/>
        <w:t>14.00</w:t>
      </w:r>
      <w:r w:rsidRPr="00F15D5A">
        <w:rPr>
          <w:rFonts w:ascii="Times New Roman" w:hAnsi="Times New Roman" w:cs="Times New Roman"/>
          <w:sz w:val="24"/>
          <w:szCs w:val="24"/>
        </w:rPr>
        <w:tab/>
        <w:t>Vk. Nyugdíjas klubkarácsony – MIK</w:t>
      </w:r>
    </w:p>
    <w:p w14:paraId="35BA22A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Köszöntő: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40D00BC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Műsor: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-Kiss Zoltán Általános Iskola Somogyi Béla Tagiskolája</w:t>
      </w:r>
    </w:p>
    <w:p w14:paraId="085FAF9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Horváth Tamás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Csuta</w:t>
      </w:r>
      <w:proofErr w:type="spellEnd"/>
    </w:p>
    <w:p w14:paraId="59E05B2B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15. Cs</w:t>
      </w:r>
      <w:r w:rsidRPr="00F15D5A">
        <w:rPr>
          <w:rFonts w:ascii="Times New Roman" w:hAnsi="Times New Roman" w:cs="Times New Roman"/>
          <w:sz w:val="24"/>
          <w:szCs w:val="24"/>
        </w:rPr>
        <w:tab/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Zeneiskola karácsonyi hangversenye - MIK</w:t>
      </w:r>
    </w:p>
    <w:p w14:paraId="0F16719E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lastRenderedPageBreak/>
        <w:t>17. Szo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Advent 4. </w:t>
      </w:r>
    </w:p>
    <w:p w14:paraId="6B116A9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15.00</w:t>
      </w:r>
      <w:r w:rsidRPr="00F15D5A">
        <w:rPr>
          <w:rFonts w:ascii="Times New Roman" w:hAnsi="Times New Roman" w:cs="Times New Roman"/>
          <w:sz w:val="24"/>
          <w:szCs w:val="24"/>
        </w:rPr>
        <w:tab/>
        <w:t>Angyaltúra a Bereki Bárkás Egylettel és a Batthyány Lovasbandériummal - Várkert</w:t>
      </w:r>
    </w:p>
    <w:p w14:paraId="163281BD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17.00</w:t>
      </w:r>
      <w:r w:rsidRPr="00F15D5A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2AA7FEB6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09E357CC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  <w:t>Műsor: BCM Bartók lakótelepi Óvoda</w:t>
      </w:r>
    </w:p>
    <w:p w14:paraId="71ABF21E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-Kiss Zoltán Általános Iskola</w:t>
      </w:r>
    </w:p>
    <w:p w14:paraId="6C744DE6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18. V</w:t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 13.00</w:t>
      </w:r>
      <w:r w:rsidRPr="00F15D5A">
        <w:rPr>
          <w:rFonts w:ascii="Times New Roman" w:hAnsi="Times New Roman" w:cs="Times New Roman"/>
          <w:sz w:val="24"/>
          <w:szCs w:val="24"/>
        </w:rPr>
        <w:tab/>
        <w:t>Zeneiskola karácsonyváró néptánc műsora - MIK</w:t>
      </w:r>
    </w:p>
    <w:p w14:paraId="44DD6B10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21. Sz</w:t>
      </w:r>
      <w:proofErr w:type="gramStart"/>
      <w:r w:rsidRPr="00F15D5A">
        <w:rPr>
          <w:rFonts w:ascii="Times New Roman" w:hAnsi="Times New Roman" w:cs="Times New Roman"/>
          <w:sz w:val="24"/>
          <w:szCs w:val="24"/>
        </w:rPr>
        <w:tab/>
        <w:t xml:space="preserve">  9.</w:t>
      </w:r>
      <w:proofErr w:type="gramEnd"/>
      <w:r w:rsidRPr="00F15D5A">
        <w:rPr>
          <w:rFonts w:ascii="Times New Roman" w:hAnsi="Times New Roman" w:cs="Times New Roman"/>
          <w:sz w:val="24"/>
          <w:szCs w:val="24"/>
        </w:rPr>
        <w:t>00</w:t>
      </w:r>
      <w:r w:rsidRPr="00F15D5A">
        <w:rPr>
          <w:rFonts w:ascii="Times New Roman" w:hAnsi="Times New Roman" w:cs="Times New Roman"/>
          <w:sz w:val="24"/>
          <w:szCs w:val="24"/>
        </w:rPr>
        <w:tab/>
        <w:t>Véradás – Vöröskereszt - MIK</w:t>
      </w:r>
    </w:p>
    <w:p w14:paraId="7D611E0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1CABF6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A1C9A05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Körmend, 2023. január 19.</w:t>
      </w:r>
    </w:p>
    <w:p w14:paraId="264D8AFC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7D99ED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 xml:space="preserve">Pálóczi Zsuzsanna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ig.h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.</w:t>
      </w:r>
    </w:p>
    <w:p w14:paraId="0E964110" w14:textId="77777777" w:rsidR="00253B26" w:rsidRPr="00F15D5A" w:rsidRDefault="00253B26" w:rsidP="00253B2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54AB11F" w14:textId="1DA6D58E" w:rsidR="000842DE" w:rsidRPr="00F15D5A" w:rsidRDefault="000842DE">
      <w:pPr>
        <w:rPr>
          <w:rFonts w:eastAsiaTheme="minorEastAsia"/>
          <w:lang w:eastAsia="hu-HU"/>
        </w:rPr>
      </w:pPr>
      <w:r w:rsidRPr="00F15D5A">
        <w:br w:type="page"/>
      </w:r>
    </w:p>
    <w:p w14:paraId="42A9CC77" w14:textId="77777777" w:rsidR="000842DE" w:rsidRPr="006F1F5B" w:rsidRDefault="000842DE" w:rsidP="000842DE">
      <w:pPr>
        <w:pStyle w:val="Cmsor1"/>
      </w:pPr>
      <w:bookmarkStart w:id="54" w:name="_Toc135390040"/>
      <w:r>
        <w:lastRenderedPageBreak/>
        <w:t>Tervezett és megvalósult kiállítások 2022</w:t>
      </w:r>
      <w:r w:rsidRPr="006F1F5B">
        <w:t>.</w:t>
      </w:r>
      <w:r>
        <w:t xml:space="preserve"> - </w:t>
      </w:r>
      <w:r w:rsidRPr="006F1F5B">
        <w:t>Körmendi Kulturális Központ</w:t>
      </w:r>
      <w:bookmarkEnd w:id="54"/>
    </w:p>
    <w:p w14:paraId="0715BA4A" w14:textId="77777777" w:rsidR="000842DE" w:rsidRPr="00924FB9" w:rsidRDefault="000842DE" w:rsidP="000842DE">
      <w:pPr>
        <w:pStyle w:val="Nincstrkz"/>
        <w:rPr>
          <w:sz w:val="20"/>
          <w:szCs w:val="20"/>
        </w:rPr>
      </w:pPr>
    </w:p>
    <w:p w14:paraId="6798602E" w14:textId="77777777" w:rsidR="000842DE" w:rsidRPr="00F15D5A" w:rsidRDefault="000842DE" w:rsidP="000842D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Városi Kiállítóterem</w:t>
      </w:r>
    </w:p>
    <w:p w14:paraId="227F0F42" w14:textId="77777777" w:rsidR="00F15D5A" w:rsidRPr="00F15D5A" w:rsidRDefault="00F15D5A" w:rsidP="000842D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9"/>
        <w:gridCol w:w="2979"/>
        <w:gridCol w:w="3691"/>
        <w:gridCol w:w="1083"/>
      </w:tblGrid>
      <w:tr w:rsidR="000842DE" w:rsidRPr="00F15D5A" w14:paraId="38245A8E" w14:textId="77777777" w:rsidTr="009A5652">
        <w:tc>
          <w:tcPr>
            <w:tcW w:w="1129" w:type="dxa"/>
          </w:tcPr>
          <w:p w14:paraId="5BAEA07F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119" w:type="dxa"/>
          </w:tcPr>
          <w:p w14:paraId="55501588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Kiállítás</w:t>
            </w:r>
          </w:p>
        </w:tc>
        <w:tc>
          <w:tcPr>
            <w:tcW w:w="3969" w:type="dxa"/>
          </w:tcPr>
          <w:p w14:paraId="7C56E3BC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Megnyitotta, közreműködött</w:t>
            </w:r>
          </w:p>
        </w:tc>
        <w:tc>
          <w:tcPr>
            <w:tcW w:w="845" w:type="dxa"/>
          </w:tcPr>
          <w:p w14:paraId="2C6BA1A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Létszám</w:t>
            </w:r>
          </w:p>
        </w:tc>
      </w:tr>
      <w:tr w:rsidR="000842DE" w:rsidRPr="00F15D5A" w14:paraId="36F62C06" w14:textId="77777777" w:rsidTr="009A5652">
        <w:tc>
          <w:tcPr>
            <w:tcW w:w="1129" w:type="dxa"/>
          </w:tcPr>
          <w:p w14:paraId="65B2D4D9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január 15 – február 12.</w:t>
            </w:r>
          </w:p>
        </w:tc>
        <w:tc>
          <w:tcPr>
            <w:tcW w:w="3119" w:type="dxa"/>
          </w:tcPr>
          <w:p w14:paraId="189C6BD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Esterházy János – Isten szolgája</w:t>
            </w:r>
          </w:p>
          <w:p w14:paraId="43E0E26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Szlovákiai Magyar Cserkészszövetség vándorkiállítása az Esterházy emlékév kapcsán, a Körmendi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Kolping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Család Egyesülettel közösen</w:t>
            </w:r>
          </w:p>
        </w:tc>
        <w:tc>
          <w:tcPr>
            <w:tcW w:w="3969" w:type="dxa"/>
          </w:tcPr>
          <w:p w14:paraId="25597895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Köszöntő: Pálóczi Zsuzsanna</w:t>
            </w:r>
          </w:p>
          <w:p w14:paraId="7473C1B2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Megnyitó: Kiss László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rk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. plébános, a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Kolping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Család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prézese</w:t>
            </w:r>
            <w:proofErr w:type="spellEnd"/>
          </w:p>
          <w:p w14:paraId="17DAB424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3D80E6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E86DDC2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842DE" w:rsidRPr="00F15D5A" w14:paraId="1C7EC997" w14:textId="77777777" w:rsidTr="009A5652">
        <w:tc>
          <w:tcPr>
            <w:tcW w:w="1129" w:type="dxa"/>
          </w:tcPr>
          <w:p w14:paraId="1D03C623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február 18 – március 26.</w:t>
            </w:r>
          </w:p>
        </w:tc>
        <w:tc>
          <w:tcPr>
            <w:tcW w:w="3119" w:type="dxa"/>
          </w:tcPr>
          <w:p w14:paraId="34D4EC08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3F-K Fotóklub Körmend 10. jubileumi kiállítása</w:t>
            </w:r>
          </w:p>
          <w:p w14:paraId="676FB509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Bedőcs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Gyula, Benkő Bea, Dr.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Yi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Xiao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Bai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, Fekete Tamás, Gazsi Margaréta, Horváth Petra,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Jámbori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Tamás,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Jene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Sándor, Kánya Kitti, Károlyi Barnabás,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Klemencsics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Sándor,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Kukor-Vilics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Eszter, Lakosi Miklós, Major Lívia, Móricz Péter, Pál János, Pálóczi Zsuzsanna, Vörös Péter, Wagner Hajnal</w:t>
            </w:r>
          </w:p>
        </w:tc>
        <w:tc>
          <w:tcPr>
            <w:tcW w:w="3969" w:type="dxa"/>
          </w:tcPr>
          <w:p w14:paraId="43811B12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Megnyitó: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István polgármester</w:t>
            </w:r>
          </w:p>
        </w:tc>
        <w:tc>
          <w:tcPr>
            <w:tcW w:w="845" w:type="dxa"/>
          </w:tcPr>
          <w:p w14:paraId="4AF86498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3637FA0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842DE" w:rsidRPr="00F15D5A" w14:paraId="59B17D8F" w14:textId="77777777" w:rsidTr="009A5652">
        <w:tc>
          <w:tcPr>
            <w:tcW w:w="1129" w:type="dxa"/>
          </w:tcPr>
          <w:p w14:paraId="4708556F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március 31 – április 9.</w:t>
            </w:r>
          </w:p>
        </w:tc>
        <w:tc>
          <w:tcPr>
            <w:tcW w:w="3119" w:type="dxa"/>
          </w:tcPr>
          <w:p w14:paraId="25C26A47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30 éve szabadon - vándorkiállítás</w:t>
            </w:r>
          </w:p>
        </w:tc>
        <w:tc>
          <w:tcPr>
            <w:tcW w:w="3969" w:type="dxa"/>
          </w:tcPr>
          <w:p w14:paraId="2E73EF4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0B017B8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6E8AB0E7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842DE" w:rsidRPr="00F15D5A" w14:paraId="5E534672" w14:textId="77777777" w:rsidTr="009A5652">
        <w:tc>
          <w:tcPr>
            <w:tcW w:w="1129" w:type="dxa"/>
          </w:tcPr>
          <w:p w14:paraId="092AC9AB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április 30 – július 31.</w:t>
            </w:r>
          </w:p>
        </w:tc>
        <w:tc>
          <w:tcPr>
            <w:tcW w:w="3119" w:type="dxa"/>
          </w:tcPr>
          <w:p w14:paraId="49875C1E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Cs/>
                <w:sz w:val="24"/>
                <w:szCs w:val="24"/>
              </w:rPr>
              <w:t>A szovjet hadsereg katonáinak pusztítása Körmenden 1945 – 1957</w:t>
            </w:r>
          </w:p>
          <w:p w14:paraId="68E5D12C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Dr. Batthyány-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Strattmann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László Múzeum időszaki kiállítása</w:t>
            </w:r>
          </w:p>
        </w:tc>
        <w:tc>
          <w:tcPr>
            <w:tcW w:w="3969" w:type="dxa"/>
          </w:tcPr>
          <w:p w14:paraId="539682D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Cs/>
                <w:sz w:val="24"/>
                <w:szCs w:val="24"/>
              </w:rPr>
              <w:t>Megnyitó: Katona Attila</w:t>
            </w:r>
          </w:p>
          <w:p w14:paraId="5027381E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BA0BCF4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307D9F4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0842DE" w:rsidRPr="00F15D5A" w14:paraId="2B14B456" w14:textId="77777777" w:rsidTr="009A5652">
        <w:tc>
          <w:tcPr>
            <w:tcW w:w="1129" w:type="dxa"/>
          </w:tcPr>
          <w:p w14:paraId="3BC26858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szeptember 3 – 18.</w:t>
            </w:r>
          </w:p>
        </w:tc>
        <w:tc>
          <w:tcPr>
            <w:tcW w:w="3119" w:type="dxa"/>
          </w:tcPr>
          <w:p w14:paraId="2C29C525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Vadászfestők tárlata – Vas Megyei Vadásznap</w:t>
            </w:r>
          </w:p>
        </w:tc>
        <w:tc>
          <w:tcPr>
            <w:tcW w:w="3969" w:type="dxa"/>
          </w:tcPr>
          <w:p w14:paraId="597CF9BA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A8533E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3241A60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842DE" w:rsidRPr="00F15D5A" w14:paraId="034D605B" w14:textId="77777777" w:rsidTr="009A5652">
        <w:tc>
          <w:tcPr>
            <w:tcW w:w="1129" w:type="dxa"/>
          </w:tcPr>
          <w:p w14:paraId="54570A74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szeptember 28 – november 12.</w:t>
            </w:r>
          </w:p>
        </w:tc>
        <w:tc>
          <w:tcPr>
            <w:tcW w:w="3119" w:type="dxa"/>
          </w:tcPr>
          <w:p w14:paraId="2A38DB5C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35 év barátság – Magyar-Finn Baráti Kör</w:t>
            </w:r>
          </w:p>
        </w:tc>
        <w:tc>
          <w:tcPr>
            <w:tcW w:w="3969" w:type="dxa"/>
          </w:tcPr>
          <w:p w14:paraId="62441C6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Köszöntő: Csáky Zoltánné elnök</w:t>
            </w:r>
          </w:p>
          <w:p w14:paraId="6A01ABC6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Megnyitó: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István polgármester</w:t>
            </w:r>
          </w:p>
          <w:p w14:paraId="5D27B267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Közreműködött: BBÁ</w:t>
            </w:r>
          </w:p>
        </w:tc>
        <w:tc>
          <w:tcPr>
            <w:tcW w:w="845" w:type="dxa"/>
          </w:tcPr>
          <w:p w14:paraId="56F413B3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CA4A4A6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842DE" w:rsidRPr="00F15D5A" w14:paraId="1118563D" w14:textId="77777777" w:rsidTr="009A5652">
        <w:tc>
          <w:tcPr>
            <w:tcW w:w="1129" w:type="dxa"/>
          </w:tcPr>
          <w:p w14:paraId="4A7633D6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november 19 – december 17.</w:t>
            </w:r>
          </w:p>
        </w:tc>
        <w:tc>
          <w:tcPr>
            <w:tcW w:w="3119" w:type="dxa"/>
          </w:tcPr>
          <w:p w14:paraId="33AF7C1A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30 éves a Hölgyek Népfőiskolája</w:t>
            </w:r>
          </w:p>
          <w:p w14:paraId="6E38B660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Biczó Lászlóné, Dienes Sándorné,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Kőteleky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László, Lakner Gabriella,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Lutár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Istvánné</w:t>
            </w:r>
          </w:p>
        </w:tc>
        <w:tc>
          <w:tcPr>
            <w:tcW w:w="3969" w:type="dxa"/>
          </w:tcPr>
          <w:p w14:paraId="10B98547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Megnyitó: Csáky Zoltánné egyesületi elnök</w:t>
            </w:r>
          </w:p>
        </w:tc>
        <w:tc>
          <w:tcPr>
            <w:tcW w:w="845" w:type="dxa"/>
          </w:tcPr>
          <w:p w14:paraId="383AA6C5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D1CB353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842DE" w:rsidRPr="00F15D5A" w14:paraId="513A2D7E" w14:textId="77777777" w:rsidTr="009A5652">
        <w:tc>
          <w:tcPr>
            <w:tcW w:w="1129" w:type="dxa"/>
          </w:tcPr>
          <w:p w14:paraId="6DB128E4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7A9EA6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252ED5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C8263C5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7/3 450</w:t>
            </w:r>
          </w:p>
        </w:tc>
      </w:tr>
    </w:tbl>
    <w:p w14:paraId="3FF02C11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BD7543A" w14:textId="77777777" w:rsidR="000842DE" w:rsidRDefault="000842DE" w:rsidP="000842D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5D5A">
        <w:rPr>
          <w:rFonts w:ascii="Times New Roman" w:hAnsi="Times New Roman" w:cs="Times New Roman"/>
          <w:b/>
          <w:sz w:val="24"/>
          <w:szCs w:val="24"/>
        </w:rPr>
        <w:lastRenderedPageBreak/>
        <w:t>Sala</w:t>
      </w:r>
      <w:proofErr w:type="spellEnd"/>
      <w:r w:rsidRPr="00F15D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D5A">
        <w:rPr>
          <w:rFonts w:ascii="Times New Roman" w:hAnsi="Times New Roman" w:cs="Times New Roman"/>
          <w:b/>
          <w:sz w:val="24"/>
          <w:szCs w:val="24"/>
        </w:rPr>
        <w:t>Terrena</w:t>
      </w:r>
      <w:proofErr w:type="spellEnd"/>
      <w:r w:rsidRPr="00F15D5A">
        <w:rPr>
          <w:rFonts w:ascii="Times New Roman" w:hAnsi="Times New Roman" w:cs="Times New Roman"/>
          <w:b/>
          <w:sz w:val="24"/>
          <w:szCs w:val="24"/>
        </w:rPr>
        <w:t xml:space="preserve"> Galéria</w:t>
      </w:r>
    </w:p>
    <w:p w14:paraId="7626E3DA" w14:textId="77777777" w:rsidR="00F15D5A" w:rsidRPr="00F15D5A" w:rsidRDefault="00F15D5A" w:rsidP="000842D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9"/>
        <w:gridCol w:w="3047"/>
        <w:gridCol w:w="3868"/>
        <w:gridCol w:w="838"/>
      </w:tblGrid>
      <w:tr w:rsidR="000842DE" w:rsidRPr="00F15D5A" w14:paraId="4F8D2C54" w14:textId="77777777" w:rsidTr="009A5652">
        <w:tc>
          <w:tcPr>
            <w:tcW w:w="1129" w:type="dxa"/>
          </w:tcPr>
          <w:p w14:paraId="0EC71CE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119" w:type="dxa"/>
          </w:tcPr>
          <w:p w14:paraId="07AD5A49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Kiállítás</w:t>
            </w:r>
          </w:p>
        </w:tc>
        <w:tc>
          <w:tcPr>
            <w:tcW w:w="3969" w:type="dxa"/>
          </w:tcPr>
          <w:p w14:paraId="206D601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Megnyitotta, közreműködött</w:t>
            </w:r>
          </w:p>
        </w:tc>
        <w:tc>
          <w:tcPr>
            <w:tcW w:w="845" w:type="dxa"/>
          </w:tcPr>
          <w:p w14:paraId="1F0CF7DA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2DE" w:rsidRPr="00F15D5A" w14:paraId="5CF31CFA" w14:textId="77777777" w:rsidTr="009A5652">
        <w:tc>
          <w:tcPr>
            <w:tcW w:w="1129" w:type="dxa"/>
          </w:tcPr>
          <w:p w14:paraId="75EA6CF3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március 15 – április 3.</w:t>
            </w:r>
          </w:p>
        </w:tc>
        <w:tc>
          <w:tcPr>
            <w:tcW w:w="3119" w:type="dxa"/>
          </w:tcPr>
          <w:p w14:paraId="3D62AFB2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A 30 éve újjáalakult Körmendi Vasparipa Egylet járműtörténeti kiállítása</w:t>
            </w:r>
          </w:p>
        </w:tc>
        <w:tc>
          <w:tcPr>
            <w:tcW w:w="3969" w:type="dxa"/>
          </w:tcPr>
          <w:p w14:paraId="0DFB1E9A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Köszöntő: Pálóczi Zsuzsanna</w:t>
            </w:r>
          </w:p>
          <w:p w14:paraId="75D1B2B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Megnyitó: V. Németh Zsolt kiemelkedő nemzeti értékek felügyeletéért felelős miniszteri biztos, országgyűlési képviselő</w:t>
            </w:r>
          </w:p>
        </w:tc>
        <w:tc>
          <w:tcPr>
            <w:tcW w:w="845" w:type="dxa"/>
          </w:tcPr>
          <w:p w14:paraId="08C2F0BA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3999D0FC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842DE" w:rsidRPr="00F15D5A" w14:paraId="08BA257F" w14:textId="77777777" w:rsidTr="009A5652">
        <w:tc>
          <w:tcPr>
            <w:tcW w:w="1129" w:type="dxa"/>
          </w:tcPr>
          <w:p w14:paraId="75AB7CF5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szeptember 3 – október 22.</w:t>
            </w:r>
          </w:p>
        </w:tc>
        <w:tc>
          <w:tcPr>
            <w:tcW w:w="3119" w:type="dxa"/>
          </w:tcPr>
          <w:p w14:paraId="4EE5B08C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Vadászati trófeák – Vas Megyei Vadásznap</w:t>
            </w:r>
          </w:p>
        </w:tc>
        <w:tc>
          <w:tcPr>
            <w:tcW w:w="3969" w:type="dxa"/>
          </w:tcPr>
          <w:p w14:paraId="5CB2DA47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6CB374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692D44E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842DE" w:rsidRPr="00F15D5A" w14:paraId="082D06C7" w14:textId="77777777" w:rsidTr="009A5652">
        <w:tc>
          <w:tcPr>
            <w:tcW w:w="1129" w:type="dxa"/>
          </w:tcPr>
          <w:p w14:paraId="683D341A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04C7C7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70DA36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7016F2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2/1 650</w:t>
            </w:r>
          </w:p>
        </w:tc>
      </w:tr>
    </w:tbl>
    <w:p w14:paraId="4269B0FF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BB80305" w14:textId="77777777" w:rsidR="000842DE" w:rsidRDefault="000842DE" w:rsidP="000842D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5A">
        <w:rPr>
          <w:rFonts w:ascii="Times New Roman" w:hAnsi="Times New Roman" w:cs="Times New Roman"/>
          <w:b/>
          <w:sz w:val="24"/>
          <w:szCs w:val="24"/>
        </w:rPr>
        <w:t>BÖK galéria</w:t>
      </w:r>
    </w:p>
    <w:p w14:paraId="1465784A" w14:textId="77777777" w:rsidR="00F15D5A" w:rsidRPr="00F15D5A" w:rsidRDefault="00F15D5A" w:rsidP="000842D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9"/>
        <w:gridCol w:w="3046"/>
        <w:gridCol w:w="3866"/>
        <w:gridCol w:w="841"/>
      </w:tblGrid>
      <w:tr w:rsidR="000842DE" w:rsidRPr="00F15D5A" w14:paraId="218EE0C5" w14:textId="77777777" w:rsidTr="009A5652">
        <w:tc>
          <w:tcPr>
            <w:tcW w:w="1129" w:type="dxa"/>
          </w:tcPr>
          <w:p w14:paraId="0D58D599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119" w:type="dxa"/>
          </w:tcPr>
          <w:p w14:paraId="24070EF3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Kiállítás</w:t>
            </w:r>
          </w:p>
        </w:tc>
        <w:tc>
          <w:tcPr>
            <w:tcW w:w="3969" w:type="dxa"/>
          </w:tcPr>
          <w:p w14:paraId="3DD534E1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b/>
                <w:sz w:val="24"/>
                <w:szCs w:val="24"/>
              </w:rPr>
              <w:t>Megnyitotta, közreműködött</w:t>
            </w:r>
          </w:p>
        </w:tc>
        <w:tc>
          <w:tcPr>
            <w:tcW w:w="845" w:type="dxa"/>
          </w:tcPr>
          <w:p w14:paraId="375A62D9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2DE" w:rsidRPr="00F15D5A" w14:paraId="676AE90A" w14:textId="77777777" w:rsidTr="009A5652">
        <w:tc>
          <w:tcPr>
            <w:tcW w:w="1129" w:type="dxa"/>
          </w:tcPr>
          <w:p w14:paraId="0151B96A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április 28 – június 20.</w:t>
            </w:r>
          </w:p>
        </w:tc>
        <w:tc>
          <w:tcPr>
            <w:tcW w:w="3119" w:type="dxa"/>
          </w:tcPr>
          <w:p w14:paraId="3742D4C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ASzakkör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19EA8648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Megnyitó: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Mecsériné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Doktor Rozália ny. könyvtárvezető</w:t>
            </w:r>
          </w:p>
        </w:tc>
        <w:tc>
          <w:tcPr>
            <w:tcW w:w="845" w:type="dxa"/>
          </w:tcPr>
          <w:p w14:paraId="552E33E0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888E94C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842DE" w:rsidRPr="00F15D5A" w14:paraId="3621A312" w14:textId="77777777" w:rsidTr="009A5652">
        <w:tc>
          <w:tcPr>
            <w:tcW w:w="1129" w:type="dxa"/>
          </w:tcPr>
          <w:p w14:paraId="0B7B1C12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szeptember 3 – október 29.</w:t>
            </w:r>
          </w:p>
        </w:tc>
        <w:tc>
          <w:tcPr>
            <w:tcW w:w="3119" w:type="dxa"/>
          </w:tcPr>
          <w:p w14:paraId="0CF0A68C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Károlyi Barnabás,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Kustán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Barnabás, Móricz Péter természetfotói – Vas Megyei Vadásznap</w:t>
            </w:r>
          </w:p>
        </w:tc>
        <w:tc>
          <w:tcPr>
            <w:tcW w:w="3969" w:type="dxa"/>
          </w:tcPr>
          <w:p w14:paraId="073211B2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6DD7C0F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19ED0D3D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842DE" w:rsidRPr="00F15D5A" w14:paraId="64B4DAE4" w14:textId="77777777" w:rsidTr="009A5652">
        <w:tc>
          <w:tcPr>
            <w:tcW w:w="1129" w:type="dxa"/>
          </w:tcPr>
          <w:p w14:paraId="4379AF13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E34F5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8278AB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5BED8B" w14:textId="77777777" w:rsidR="000842DE" w:rsidRPr="00F15D5A" w:rsidRDefault="000842D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2/700</w:t>
            </w:r>
          </w:p>
        </w:tc>
      </w:tr>
    </w:tbl>
    <w:p w14:paraId="093E3E2A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382DD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F15D5A">
        <w:rPr>
          <w:rFonts w:ascii="Times New Roman" w:hAnsi="Times New Roman" w:cs="Times New Roman"/>
          <w:b/>
          <w:bCs/>
          <w:sz w:val="24"/>
          <w:szCs w:val="24"/>
        </w:rPr>
        <w:t>Összes kiállítás: 11</w:t>
      </w:r>
    </w:p>
    <w:p w14:paraId="3A201534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ebből</w:t>
      </w:r>
      <w:r w:rsidRPr="00F15D5A">
        <w:rPr>
          <w:rFonts w:ascii="Times New Roman" w:hAnsi="Times New Roman" w:cs="Times New Roman"/>
          <w:sz w:val="24"/>
          <w:szCs w:val="24"/>
        </w:rPr>
        <w:tab/>
        <w:t>képző- és iparművészeti: 2</w:t>
      </w:r>
      <w:r w:rsidRPr="00F15D5A">
        <w:rPr>
          <w:rFonts w:ascii="Times New Roman" w:hAnsi="Times New Roman" w:cs="Times New Roman"/>
          <w:sz w:val="24"/>
          <w:szCs w:val="24"/>
        </w:rPr>
        <w:tab/>
        <w:t>népművészeti: 1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fotó: 2</w:t>
      </w:r>
    </w:p>
    <w:p w14:paraId="7BDA3937" w14:textId="77777777" w:rsidR="000842DE" w:rsidRPr="00F15D5A" w:rsidRDefault="000842DE" w:rsidP="000842D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helytörténeti: 2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dokumentum: 2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>természettudományi: 2</w:t>
      </w:r>
    </w:p>
    <w:p w14:paraId="7DD1DE33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F15D5A">
        <w:rPr>
          <w:rFonts w:ascii="Times New Roman" w:hAnsi="Times New Roman" w:cs="Times New Roman"/>
          <w:b/>
          <w:bCs/>
          <w:sz w:val="24"/>
          <w:szCs w:val="24"/>
        </w:rPr>
        <w:t xml:space="preserve">Összes látogató: 5 800 fő </w:t>
      </w:r>
    </w:p>
    <w:p w14:paraId="77464807" w14:textId="77777777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9CFF2E" w14:textId="30102699" w:rsidR="000842DE" w:rsidRPr="00F15D5A" w:rsidRDefault="000842DE" w:rsidP="000842D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15D5A">
        <w:rPr>
          <w:rFonts w:ascii="Times New Roman" w:hAnsi="Times New Roman" w:cs="Times New Roman"/>
          <w:sz w:val="24"/>
          <w:szCs w:val="24"/>
        </w:rPr>
        <w:t>Körmend, 2023. március 2.</w:t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</w:r>
      <w:r w:rsidRPr="00F15D5A">
        <w:rPr>
          <w:rFonts w:ascii="Times New Roman" w:hAnsi="Times New Roman" w:cs="Times New Roman"/>
          <w:sz w:val="24"/>
          <w:szCs w:val="24"/>
        </w:rPr>
        <w:tab/>
        <w:t xml:space="preserve">Pálóczi Zsuzsanna </w:t>
      </w:r>
      <w:proofErr w:type="spellStart"/>
      <w:r w:rsidRPr="00F15D5A">
        <w:rPr>
          <w:rFonts w:ascii="Times New Roman" w:hAnsi="Times New Roman" w:cs="Times New Roman"/>
          <w:sz w:val="24"/>
          <w:szCs w:val="24"/>
        </w:rPr>
        <w:t>ig.h</w:t>
      </w:r>
      <w:proofErr w:type="spellEnd"/>
      <w:r w:rsidRPr="00F15D5A">
        <w:rPr>
          <w:rFonts w:ascii="Times New Roman" w:hAnsi="Times New Roman" w:cs="Times New Roman"/>
          <w:sz w:val="24"/>
          <w:szCs w:val="24"/>
        </w:rPr>
        <w:t>.</w:t>
      </w:r>
    </w:p>
    <w:p w14:paraId="6FD5F6E7" w14:textId="77777777" w:rsidR="00F15D5A" w:rsidRDefault="00F15D5A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3F2B897" w14:textId="77777777" w:rsidR="00F15D5A" w:rsidRDefault="00F15D5A" w:rsidP="004F4F85">
      <w:pPr>
        <w:pStyle w:val="Cmsor1"/>
        <w:rPr>
          <w:rFonts w:ascii="Times New Roman" w:hAnsi="Times New Roman" w:cs="Times New Roman"/>
        </w:rPr>
      </w:pPr>
      <w:bookmarkStart w:id="55" w:name="_Toc135390041"/>
      <w:r>
        <w:rPr>
          <w:rFonts w:ascii="Times New Roman" w:hAnsi="Times New Roman" w:cs="Times New Roman"/>
        </w:rPr>
        <w:lastRenderedPageBreak/>
        <w:t>+</w:t>
      </w:r>
      <w:bookmarkEnd w:id="55"/>
    </w:p>
    <w:p w14:paraId="374E375A" w14:textId="5982A4A2" w:rsidR="00CC7B5C" w:rsidRPr="00453687" w:rsidRDefault="00846FDD" w:rsidP="004F4F85">
      <w:pPr>
        <w:pStyle w:val="Cmsor1"/>
        <w:rPr>
          <w:rFonts w:ascii="Times New Roman" w:hAnsi="Times New Roman" w:cs="Times New Roman"/>
        </w:rPr>
      </w:pPr>
      <w:bookmarkStart w:id="56" w:name="_Toc135390042"/>
      <w:r w:rsidRPr="00453687">
        <w:rPr>
          <w:rFonts w:ascii="Times New Roman" w:hAnsi="Times New Roman" w:cs="Times New Roman"/>
        </w:rPr>
        <w:t>KÖZMŰVELŐDÉSI SZAKTERÜLET 20</w:t>
      </w:r>
      <w:r w:rsidR="00EB41BF" w:rsidRPr="00453687">
        <w:rPr>
          <w:rFonts w:ascii="Times New Roman" w:hAnsi="Times New Roman" w:cs="Times New Roman"/>
        </w:rPr>
        <w:t>2</w:t>
      </w:r>
      <w:r w:rsidR="00931C8E">
        <w:rPr>
          <w:rFonts w:ascii="Times New Roman" w:hAnsi="Times New Roman" w:cs="Times New Roman"/>
        </w:rPr>
        <w:t>2</w:t>
      </w:r>
      <w:r w:rsidR="00EE7C33" w:rsidRPr="00453687">
        <w:rPr>
          <w:rFonts w:ascii="Times New Roman" w:hAnsi="Times New Roman" w:cs="Times New Roman"/>
        </w:rPr>
        <w:t>. ÉVI SZAKMAI MUNKATERVE</w:t>
      </w:r>
      <w:bookmarkEnd w:id="56"/>
    </w:p>
    <w:p w14:paraId="4EAE3D27" w14:textId="77777777" w:rsidR="00EE7C33" w:rsidRPr="00453687" w:rsidRDefault="00EE7C33" w:rsidP="004F4F85">
      <w:pPr>
        <w:pStyle w:val="Cmsor1"/>
        <w:rPr>
          <w:rFonts w:ascii="Times New Roman" w:eastAsia="Calibri" w:hAnsi="Times New Roman" w:cs="Times New Roman"/>
          <w:color w:val="00000A"/>
        </w:rPr>
      </w:pPr>
    </w:p>
    <w:p w14:paraId="0D6CE99F" w14:textId="77777777" w:rsidR="00EE7C33" w:rsidRPr="00453687" w:rsidRDefault="007D2945" w:rsidP="00806473">
      <w:pPr>
        <w:pStyle w:val="Cmsor2"/>
        <w:rPr>
          <w:rFonts w:ascii="Times New Roman" w:eastAsia="Calibri" w:hAnsi="Times New Roman" w:cs="Times New Roman"/>
          <w:sz w:val="24"/>
          <w:szCs w:val="24"/>
        </w:rPr>
      </w:pPr>
      <w:bookmarkStart w:id="57" w:name="_Toc135390043"/>
      <w:r w:rsidRPr="00453687">
        <w:rPr>
          <w:rFonts w:ascii="Times New Roman" w:eastAsia="Calibri" w:hAnsi="Times New Roman" w:cs="Times New Roman"/>
          <w:sz w:val="24"/>
          <w:szCs w:val="24"/>
        </w:rPr>
        <w:t>Alapszolgáltatások</w:t>
      </w:r>
      <w:bookmarkEnd w:id="57"/>
    </w:p>
    <w:p w14:paraId="264B342F" w14:textId="77777777" w:rsidR="007D2945" w:rsidRPr="00C16A50" w:rsidRDefault="007D2945" w:rsidP="00EE7C33">
      <w:pPr>
        <w:jc w:val="both"/>
        <w:rPr>
          <w:rFonts w:eastAsia="Calibri"/>
          <w:color w:val="00000A"/>
          <w:highlight w:val="yellow"/>
        </w:rPr>
      </w:pPr>
    </w:p>
    <w:p w14:paraId="2E1DA420" w14:textId="77777777" w:rsidR="007D2945" w:rsidRDefault="007D2945" w:rsidP="00EE7C33">
      <w:pPr>
        <w:jc w:val="both"/>
        <w:rPr>
          <w:rFonts w:eastAsia="Calibri"/>
          <w:color w:val="00000A"/>
        </w:rPr>
      </w:pPr>
      <w:r w:rsidRPr="00004BDB">
        <w:rPr>
          <w:rFonts w:eastAsia="Calibri"/>
          <w:color w:val="00000A"/>
        </w:rPr>
        <w:t xml:space="preserve">A települési önkormányzat kötelező feladata a helyi közművelődési tevékenység támogatása. Ezeket a feladatokat intézménnyel, a Körmendi Kulturális Központ, Múzeum és Könyvtár közművelődési </w:t>
      </w:r>
      <w:r w:rsidR="002D5FBF" w:rsidRPr="00004BDB">
        <w:rPr>
          <w:rFonts w:eastAsia="Calibri"/>
          <w:color w:val="00000A"/>
        </w:rPr>
        <w:t xml:space="preserve">intézményegységével látja el. </w:t>
      </w:r>
    </w:p>
    <w:p w14:paraId="422E2A2E" w14:textId="77777777" w:rsidR="00B743FA" w:rsidRPr="00004BDB" w:rsidRDefault="00B743FA" w:rsidP="00EE7C33">
      <w:pPr>
        <w:jc w:val="both"/>
        <w:rPr>
          <w:rFonts w:eastAsia="Calibri"/>
          <w:color w:val="00000A"/>
        </w:rPr>
      </w:pPr>
    </w:p>
    <w:p w14:paraId="0014F64A" w14:textId="77777777" w:rsidR="002D5FBF" w:rsidRPr="00004BDB" w:rsidRDefault="002D5FBF" w:rsidP="00EE7C33">
      <w:pPr>
        <w:jc w:val="both"/>
        <w:rPr>
          <w:rFonts w:eastAsia="Calibri"/>
          <w:color w:val="00000A"/>
        </w:rPr>
      </w:pPr>
      <w:r w:rsidRPr="00004BDB">
        <w:rPr>
          <w:rFonts w:eastAsia="Calibri"/>
          <w:color w:val="00000A"/>
        </w:rPr>
        <w:t xml:space="preserve">Az általános, intézményi munkatervben szereplő törvényi kötelezettségek megvalósíthatóságának tisztázása után a közművelődési intézmény alapszolgáltatásokat nyújt. Ezek: </w:t>
      </w:r>
    </w:p>
    <w:p w14:paraId="3F39249D" w14:textId="77777777" w:rsidR="00004BDB" w:rsidRPr="00B743FA" w:rsidRDefault="002D5FBF" w:rsidP="00E2343A">
      <w:pPr>
        <w:pStyle w:val="Listaszerbekezds"/>
        <w:numPr>
          <w:ilvl w:val="0"/>
          <w:numId w:val="2"/>
        </w:numPr>
        <w:ind w:left="567" w:hanging="283"/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művelődő közösségek létrejöttének elősegítése, működésük támogatása, fejlődésük segítése, a közművelődési tevékenységek és a művelődő közösségek számára helyszín biztosítása</w:t>
      </w:r>
    </w:p>
    <w:p w14:paraId="0E3E6991" w14:textId="77777777" w:rsidR="002D5FBF" w:rsidRPr="00B743FA" w:rsidRDefault="002D5FBF" w:rsidP="00E2343A">
      <w:pPr>
        <w:pStyle w:val="Listaszerbekezds"/>
        <w:numPr>
          <w:ilvl w:val="0"/>
          <w:numId w:val="2"/>
        </w:numPr>
        <w:ind w:left="567" w:hanging="283"/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 közösségi és társadalmi részvétel fejlesztése</w:t>
      </w:r>
    </w:p>
    <w:p w14:paraId="0B648837" w14:textId="77777777" w:rsidR="002D5FBF" w:rsidRPr="00B743FA" w:rsidRDefault="002D5FBF" w:rsidP="00E2343A">
      <w:pPr>
        <w:pStyle w:val="Listaszerbekezds"/>
        <w:numPr>
          <w:ilvl w:val="0"/>
          <w:numId w:val="2"/>
        </w:numPr>
        <w:ind w:left="567" w:hanging="283"/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az egész életre kiterjedő tanulás feltételeinek biztosítása</w:t>
      </w:r>
    </w:p>
    <w:p w14:paraId="2ACA63B9" w14:textId="77777777" w:rsidR="002D5FBF" w:rsidRPr="00B743FA" w:rsidRDefault="002D5FBF" w:rsidP="00E2343A">
      <w:pPr>
        <w:pStyle w:val="Listaszerbekezds"/>
        <w:numPr>
          <w:ilvl w:val="0"/>
          <w:numId w:val="2"/>
        </w:numPr>
        <w:ind w:left="567" w:hanging="283"/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 hagyományos közösségi kulturális értékek átörökítése feltételeinek biztosítása</w:t>
      </w:r>
    </w:p>
    <w:p w14:paraId="31607D76" w14:textId="77777777" w:rsidR="002D5FBF" w:rsidRPr="00B743FA" w:rsidRDefault="002D5FBF" w:rsidP="00E2343A">
      <w:pPr>
        <w:pStyle w:val="Listaszerbekezds"/>
        <w:numPr>
          <w:ilvl w:val="0"/>
          <w:numId w:val="2"/>
        </w:numPr>
        <w:ind w:left="567" w:hanging="283"/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az amatőr alkotó- és előadó-művészeti tevékenység feltételeinek biztosítása</w:t>
      </w:r>
    </w:p>
    <w:p w14:paraId="5DB9D5C2" w14:textId="77777777" w:rsidR="002D5FBF" w:rsidRPr="00B743FA" w:rsidRDefault="002D5FBF" w:rsidP="00E2343A">
      <w:pPr>
        <w:pStyle w:val="Listaszerbekezds"/>
        <w:numPr>
          <w:ilvl w:val="0"/>
          <w:numId w:val="2"/>
        </w:numPr>
        <w:ind w:left="567" w:hanging="283"/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tehetséggondozás- és –fejlesztés feltételeinek biztosítása</w:t>
      </w:r>
    </w:p>
    <w:p w14:paraId="3D4A4EAA" w14:textId="77777777" w:rsidR="002D5FBF" w:rsidRPr="00B743FA" w:rsidRDefault="002D5FBF" w:rsidP="00E2343A">
      <w:pPr>
        <w:pStyle w:val="Listaszerbekezds"/>
        <w:numPr>
          <w:ilvl w:val="0"/>
          <w:numId w:val="2"/>
        </w:numPr>
        <w:ind w:left="567" w:hanging="283"/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kulturális alapú gazdaságfejlesztés</w:t>
      </w:r>
    </w:p>
    <w:p w14:paraId="66B8ABC5" w14:textId="77777777" w:rsidR="00004BDB" w:rsidRPr="00B743FA" w:rsidRDefault="00004BDB" w:rsidP="00004BDB">
      <w:pPr>
        <w:pStyle w:val="Listaszerbekezds"/>
        <w:ind w:left="567"/>
        <w:jc w:val="both"/>
        <w:rPr>
          <w:rFonts w:eastAsia="Calibri"/>
          <w:color w:val="00000A"/>
        </w:rPr>
      </w:pPr>
    </w:p>
    <w:p w14:paraId="55A28081" w14:textId="5782B0D4" w:rsidR="002D5FBF" w:rsidRPr="00B743FA" w:rsidRDefault="002D5FBF" w:rsidP="002D5FBF">
      <w:p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 fentiek keretében, a</w:t>
      </w:r>
      <w:r w:rsidR="0031243E">
        <w:rPr>
          <w:rFonts w:eastAsia="Calibri"/>
          <w:color w:val="00000A"/>
        </w:rPr>
        <w:t xml:space="preserve"> </w:t>
      </w:r>
      <w:r w:rsidRPr="00B743FA">
        <w:rPr>
          <w:rFonts w:eastAsia="Calibri"/>
          <w:color w:val="00000A"/>
        </w:rPr>
        <w:t>Közművelődési Rendelet tartalma szerint</w:t>
      </w:r>
    </w:p>
    <w:p w14:paraId="5628A9D5" w14:textId="77777777" w:rsidR="002D5FBF" w:rsidRPr="00B743FA" w:rsidRDefault="002D5FBF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 művelődő közösségeknek rendszeres és alkalomszerű művelődési vagy közösségi tevékenységek végzésének helyszínét biztosítja</w:t>
      </w:r>
    </w:p>
    <w:p w14:paraId="71082977" w14:textId="77777777" w:rsidR="002D5FBF" w:rsidRPr="00B743FA" w:rsidRDefault="002D5FBF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 művelődő közösségek számára bemutatkozási lehetőségeket teremt</w:t>
      </w:r>
    </w:p>
    <w:p w14:paraId="612BB94F" w14:textId="77777777" w:rsidR="002D5FBF" w:rsidRPr="00B743FA" w:rsidRDefault="002D5FBF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főrumokat szervez, ahol a művelődő közösségek megfogalmazhatják a feladatellátással kapcsolatos észrevételeiket, javaslataikat</w:t>
      </w:r>
    </w:p>
    <w:p w14:paraId="1D4E79B7" w14:textId="77777777" w:rsidR="007C7549" w:rsidRDefault="007C7549" w:rsidP="007C7549">
      <w:pPr>
        <w:jc w:val="both"/>
        <w:rPr>
          <w:rFonts w:eastAsia="Calibri"/>
          <w:color w:val="00000A"/>
          <w:highlight w:val="yellow"/>
        </w:rPr>
      </w:pPr>
    </w:p>
    <w:p w14:paraId="0B4077CB" w14:textId="77777777" w:rsidR="002A2F2E" w:rsidRPr="004F4F85" w:rsidRDefault="002A2F2E" w:rsidP="00806473">
      <w:pPr>
        <w:pStyle w:val="Cmsor2"/>
        <w:rPr>
          <w:rFonts w:ascii="Times New Roman" w:eastAsia="Calibri" w:hAnsi="Times New Roman" w:cs="Times New Roman"/>
        </w:rPr>
      </w:pPr>
      <w:bookmarkStart w:id="58" w:name="_Toc135390044"/>
      <w:r w:rsidRPr="004F4F85">
        <w:rPr>
          <w:rFonts w:ascii="Times New Roman" w:eastAsia="Calibri" w:hAnsi="Times New Roman" w:cs="Times New Roman"/>
        </w:rPr>
        <w:t>Tevékenységi formák</w:t>
      </w:r>
      <w:bookmarkEnd w:id="58"/>
    </w:p>
    <w:p w14:paraId="43404BC3" w14:textId="77777777" w:rsidR="002A2F2E" w:rsidRPr="00B743FA" w:rsidRDefault="002A2F2E" w:rsidP="002D5FBF">
      <w:pPr>
        <w:jc w:val="both"/>
        <w:rPr>
          <w:rFonts w:eastAsia="Calibri"/>
          <w:color w:val="00000A"/>
        </w:rPr>
      </w:pPr>
    </w:p>
    <w:p w14:paraId="14A75E56" w14:textId="77777777" w:rsidR="002A2F2E" w:rsidRPr="00B743FA" w:rsidRDefault="002A2F2E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ismeretterjesztés</w:t>
      </w:r>
    </w:p>
    <w:p w14:paraId="73DAC003" w14:textId="77777777" w:rsidR="002A2F2E" w:rsidRPr="00B743FA" w:rsidRDefault="002A2F2E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képzés</w:t>
      </w:r>
    </w:p>
    <w:p w14:paraId="2A052AD4" w14:textId="77777777" w:rsidR="002A2F2E" w:rsidRPr="00B743FA" w:rsidRDefault="002A2F2E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kiállítás</w:t>
      </w:r>
    </w:p>
    <w:p w14:paraId="2348C4AF" w14:textId="77777777" w:rsidR="002A2F2E" w:rsidRPr="00B743FA" w:rsidRDefault="002A2F2E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közösségi szolgáltatás</w:t>
      </w:r>
    </w:p>
    <w:p w14:paraId="39AE33DC" w14:textId="77777777" w:rsidR="002A2F2E" w:rsidRPr="00B743FA" w:rsidRDefault="002A2F2E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művelődő közösségek</w:t>
      </w:r>
    </w:p>
    <w:p w14:paraId="6B0840EE" w14:textId="77777777" w:rsidR="002A2F2E" w:rsidRPr="00B743FA" w:rsidRDefault="002A2F2E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rendezvények</w:t>
      </w:r>
    </w:p>
    <w:p w14:paraId="36AFEBA3" w14:textId="77777777" w:rsidR="002A2F2E" w:rsidRPr="00B743FA" w:rsidRDefault="002A2F2E" w:rsidP="00E2343A">
      <w:pPr>
        <w:pStyle w:val="Listaszerbekezds"/>
        <w:numPr>
          <w:ilvl w:val="0"/>
          <w:numId w:val="2"/>
        </w:num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származtatott szolgáltatások</w:t>
      </w:r>
    </w:p>
    <w:p w14:paraId="5C171B5E" w14:textId="77777777" w:rsidR="00A732BE" w:rsidRDefault="00A732BE" w:rsidP="00806473">
      <w:pPr>
        <w:pStyle w:val="Cmsor2"/>
        <w:rPr>
          <w:rFonts w:ascii="Times New Roman" w:eastAsia="Calibri" w:hAnsi="Times New Roman" w:cs="Times New Roman"/>
          <w:sz w:val="24"/>
          <w:szCs w:val="24"/>
        </w:rPr>
      </w:pPr>
    </w:p>
    <w:p w14:paraId="76BC53BE" w14:textId="77777777" w:rsidR="00A732BE" w:rsidRPr="00A732BE" w:rsidRDefault="00A732BE" w:rsidP="00A732BE"/>
    <w:p w14:paraId="4A279B29" w14:textId="77777777" w:rsidR="00F15D5A" w:rsidRDefault="00F15D5A">
      <w:pPr>
        <w:rPr>
          <w:rFonts w:eastAsia="Calibri"/>
          <w:b/>
          <w:bCs/>
          <w:color w:val="4F81BD" w:themeColor="accent1"/>
        </w:rPr>
      </w:pPr>
      <w:r>
        <w:rPr>
          <w:rFonts w:eastAsia="Calibri"/>
        </w:rPr>
        <w:br w:type="page"/>
      </w:r>
    </w:p>
    <w:p w14:paraId="054A722D" w14:textId="11A03540" w:rsidR="002A2F2E" w:rsidRPr="004F4F85" w:rsidRDefault="002A2F2E" w:rsidP="00806473">
      <w:pPr>
        <w:pStyle w:val="Cmsor2"/>
        <w:rPr>
          <w:rFonts w:ascii="Times New Roman" w:eastAsia="Calibri" w:hAnsi="Times New Roman" w:cs="Times New Roman"/>
          <w:sz w:val="24"/>
          <w:szCs w:val="24"/>
        </w:rPr>
      </w:pPr>
      <w:bookmarkStart w:id="59" w:name="_Toc135390045"/>
      <w:r w:rsidRPr="004F4F85">
        <w:rPr>
          <w:rFonts w:ascii="Times New Roman" w:eastAsia="Calibri" w:hAnsi="Times New Roman" w:cs="Times New Roman"/>
          <w:sz w:val="24"/>
          <w:szCs w:val="24"/>
        </w:rPr>
        <w:lastRenderedPageBreak/>
        <w:t>Pályázati tevékenység</w:t>
      </w:r>
      <w:bookmarkEnd w:id="59"/>
    </w:p>
    <w:p w14:paraId="140AD4EF" w14:textId="77777777" w:rsidR="002A2F2E" w:rsidRPr="00B743FA" w:rsidRDefault="002A2F2E" w:rsidP="002A2F2E">
      <w:pPr>
        <w:jc w:val="both"/>
        <w:rPr>
          <w:rFonts w:eastAsia="Calibri"/>
          <w:color w:val="00000A"/>
        </w:rPr>
      </w:pPr>
    </w:p>
    <w:p w14:paraId="7E978B38" w14:textId="77777777" w:rsidR="00303224" w:rsidRPr="00B743FA" w:rsidRDefault="005D61D2" w:rsidP="002D5FBF">
      <w:p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>A megvalósítási szakaszban lévő TOP CLLD projekt szakmai megvalósításában részt veszünk</w:t>
      </w:r>
      <w:r w:rsidR="00B743FA">
        <w:rPr>
          <w:rFonts w:eastAsia="Calibri"/>
          <w:color w:val="00000A"/>
        </w:rPr>
        <w:t>,</w:t>
      </w:r>
      <w:r w:rsidRPr="00B743FA">
        <w:rPr>
          <w:rFonts w:eastAsia="Calibri"/>
          <w:color w:val="00000A"/>
        </w:rPr>
        <w:t xml:space="preserve"> mint konzorciumi partner.</w:t>
      </w:r>
      <w:r w:rsidR="00846FDD" w:rsidRPr="00B743FA">
        <w:rPr>
          <w:rFonts w:eastAsia="Calibri"/>
          <w:color w:val="00000A"/>
        </w:rPr>
        <w:t xml:space="preserve"> Ugyanezen pályáz</w:t>
      </w:r>
      <w:r w:rsidR="0049152B" w:rsidRPr="00B743FA">
        <w:rPr>
          <w:rFonts w:eastAsia="Calibri"/>
          <w:color w:val="00000A"/>
        </w:rPr>
        <w:t>at helyi felhívásaira pályázatokat</w:t>
      </w:r>
      <w:r w:rsidR="00846FDD" w:rsidRPr="00B743FA">
        <w:rPr>
          <w:rFonts w:eastAsia="Calibri"/>
          <w:color w:val="00000A"/>
        </w:rPr>
        <w:t xml:space="preserve"> nyújt</w:t>
      </w:r>
      <w:r w:rsidR="00B743FA" w:rsidRPr="00B743FA">
        <w:rPr>
          <w:rFonts w:eastAsia="Calibri"/>
          <w:color w:val="00000A"/>
        </w:rPr>
        <w:t>ottu</w:t>
      </w:r>
      <w:r w:rsidR="00846FDD" w:rsidRPr="00B743FA">
        <w:rPr>
          <w:rFonts w:eastAsia="Calibri"/>
          <w:color w:val="00000A"/>
        </w:rPr>
        <w:t>nk be közösségi programokra, eszközökre, tanulmányutakra, illetve segítjük a helyi civil társadalmat pályázataik megvalósításában.</w:t>
      </w:r>
    </w:p>
    <w:p w14:paraId="16C4DE9B" w14:textId="77777777" w:rsidR="005D61D2" w:rsidRPr="00B743FA" w:rsidRDefault="005D61D2" w:rsidP="002D5FBF">
      <w:pPr>
        <w:jc w:val="both"/>
        <w:rPr>
          <w:rFonts w:eastAsia="Calibri"/>
          <w:color w:val="00000A"/>
        </w:rPr>
      </w:pPr>
    </w:p>
    <w:p w14:paraId="199C8C25" w14:textId="77777777" w:rsidR="005D61D2" w:rsidRDefault="005D61D2" w:rsidP="002D5FBF">
      <w:pPr>
        <w:jc w:val="both"/>
        <w:rPr>
          <w:rFonts w:eastAsia="Calibri"/>
          <w:color w:val="00000A"/>
        </w:rPr>
      </w:pPr>
      <w:r w:rsidRPr="00B743FA">
        <w:rPr>
          <w:rFonts w:eastAsia="Calibri"/>
          <w:color w:val="00000A"/>
        </w:rPr>
        <w:t xml:space="preserve">Az intézmény valamennyi helyi, önkormányzat által benyújtott pályázat előkészítésében és megvalósításában részt vesz, amelyek tárgya közművelődési és/vagy turisztikai. </w:t>
      </w:r>
    </w:p>
    <w:p w14:paraId="25B924E2" w14:textId="77777777" w:rsidR="00B743FA" w:rsidRDefault="00B743FA" w:rsidP="002D5FBF">
      <w:pPr>
        <w:jc w:val="both"/>
        <w:rPr>
          <w:rFonts w:eastAsia="Calibri"/>
          <w:color w:val="00000A"/>
        </w:rPr>
      </w:pPr>
    </w:p>
    <w:p w14:paraId="4AC8C9D8" w14:textId="2D1D212F" w:rsidR="00B743FA" w:rsidRDefault="00B743FA" w:rsidP="002D5FBF">
      <w:p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Megvalósítási szakaszba lépett TOP KÉK – Körmendi Értékes Közösségek – projekt, amely 3 éves periódust ölel fel. Ennek keretében egyéni és közösségi interjúkat, kérdőíves felméréseket készítünk, amelyek, valamint a közösségi egyeztetések és fórumok eredményeként készül el 36 hónap közösségi rendezvényterve. </w:t>
      </w:r>
    </w:p>
    <w:p w14:paraId="518EC3F1" w14:textId="6CFFD368" w:rsidR="0031243E" w:rsidRDefault="0031243E" w:rsidP="002D5FBF">
      <w:pPr>
        <w:jc w:val="both"/>
        <w:rPr>
          <w:rFonts w:eastAsia="Calibri"/>
          <w:color w:val="00000A"/>
        </w:rPr>
      </w:pPr>
    </w:p>
    <w:p w14:paraId="2D5E3B56" w14:textId="2796CC70" w:rsidR="0031243E" w:rsidRPr="00B743FA" w:rsidRDefault="0031243E" w:rsidP="002D5FBF">
      <w:p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Rendszeresen pályázunk a Nemzeti Kulturális Alaphoz rendezvények megvalósítása, kulturális turizmus és közösségfejlesztés témakörökben. </w:t>
      </w:r>
    </w:p>
    <w:p w14:paraId="13F431D9" w14:textId="77777777" w:rsidR="005D61D2" w:rsidRPr="003763C5" w:rsidRDefault="005D61D2" w:rsidP="002D5FBF">
      <w:pPr>
        <w:jc w:val="both"/>
        <w:rPr>
          <w:rFonts w:eastAsia="Calibri"/>
          <w:color w:val="00000A"/>
          <w:highlight w:val="yellow"/>
        </w:rPr>
      </w:pPr>
    </w:p>
    <w:p w14:paraId="1A290529" w14:textId="77777777" w:rsidR="002D5FBF" w:rsidRPr="004F4F85" w:rsidRDefault="003F6E13" w:rsidP="00806473">
      <w:pPr>
        <w:pStyle w:val="Cmsor2"/>
        <w:rPr>
          <w:rFonts w:ascii="Times New Roman" w:eastAsia="Calibri" w:hAnsi="Times New Roman" w:cs="Times New Roman"/>
          <w:sz w:val="24"/>
          <w:szCs w:val="24"/>
        </w:rPr>
      </w:pPr>
      <w:bookmarkStart w:id="60" w:name="_Toc135390046"/>
      <w:r w:rsidRPr="004F4F85">
        <w:rPr>
          <w:rFonts w:ascii="Times New Roman" w:eastAsia="Calibri" w:hAnsi="Times New Roman" w:cs="Times New Roman"/>
          <w:sz w:val="24"/>
          <w:szCs w:val="24"/>
        </w:rPr>
        <w:t>Rendezvények szervezése és lebonyolítása</w:t>
      </w:r>
      <w:bookmarkEnd w:id="60"/>
    </w:p>
    <w:p w14:paraId="32B7B9A1" w14:textId="77777777" w:rsidR="003F6E13" w:rsidRPr="003763C5" w:rsidRDefault="003F6E13" w:rsidP="002D5FBF">
      <w:pPr>
        <w:jc w:val="both"/>
        <w:rPr>
          <w:rFonts w:eastAsia="Calibri"/>
          <w:color w:val="00000A"/>
        </w:rPr>
      </w:pPr>
    </w:p>
    <w:p w14:paraId="4D59371F" w14:textId="77777777" w:rsidR="003F6E13" w:rsidRPr="003763C5" w:rsidRDefault="003F6E13" w:rsidP="002D5FBF">
      <w:pPr>
        <w:jc w:val="both"/>
        <w:rPr>
          <w:rFonts w:eastAsia="Calibri"/>
          <w:color w:val="00000A"/>
        </w:rPr>
      </w:pPr>
      <w:r w:rsidRPr="003763C5">
        <w:rPr>
          <w:rFonts w:eastAsia="Calibri"/>
          <w:color w:val="00000A"/>
        </w:rPr>
        <w:t xml:space="preserve">A közművelődési szakterület dolgozói elkötelezettek a helyi, országos és egyetemes kultúra közvetítésének. Ennek megfelelően az intézmény tevékenységi körébe tartozó területeken különböző rendezvényeket szervez és valósít meg. </w:t>
      </w:r>
    </w:p>
    <w:p w14:paraId="72A46DBC" w14:textId="4E5B042F" w:rsidR="00CC7B5C" w:rsidRPr="00CC7B5C" w:rsidRDefault="00846FDD" w:rsidP="002215A4">
      <w:pPr>
        <w:rPr>
          <w:rFonts w:eastAsia="Calibri"/>
          <w:color w:val="00000A"/>
        </w:rPr>
      </w:pPr>
      <w:r w:rsidRPr="003763C5">
        <w:rPr>
          <w:rFonts w:eastAsia="Calibri"/>
          <w:color w:val="00000A"/>
        </w:rPr>
        <w:t>A 20</w:t>
      </w:r>
      <w:r w:rsidR="003763C5">
        <w:rPr>
          <w:rFonts w:eastAsia="Calibri"/>
          <w:color w:val="00000A"/>
        </w:rPr>
        <w:t>2</w:t>
      </w:r>
      <w:r w:rsidR="00A732BE">
        <w:rPr>
          <w:rFonts w:eastAsia="Calibri"/>
          <w:color w:val="00000A"/>
        </w:rPr>
        <w:t>3</w:t>
      </w:r>
      <w:r w:rsidR="005D61D2" w:rsidRPr="003763C5">
        <w:rPr>
          <w:rFonts w:eastAsia="Calibri"/>
          <w:color w:val="00000A"/>
        </w:rPr>
        <w:t>. évre tervezett rendezvényeket a következő táblázatok tartalmazzák.</w:t>
      </w:r>
      <w:r w:rsidR="005D61D2">
        <w:rPr>
          <w:rFonts w:eastAsia="Calibri"/>
          <w:color w:val="00000A"/>
        </w:rPr>
        <w:t xml:space="preserve"> </w:t>
      </w:r>
    </w:p>
    <w:p w14:paraId="2912BE75" w14:textId="77777777" w:rsidR="00EE7C33" w:rsidRPr="00EE7C33" w:rsidRDefault="00EE7C33" w:rsidP="00EE7C33">
      <w:pPr>
        <w:jc w:val="both"/>
        <w:rPr>
          <w:rFonts w:eastAsia="Calibri"/>
          <w:color w:val="00000A"/>
        </w:rPr>
      </w:pPr>
    </w:p>
    <w:p w14:paraId="765FBD8D" w14:textId="18024250" w:rsidR="00C60449" w:rsidRDefault="00682271" w:rsidP="00243F93">
      <w:pPr>
        <w:rPr>
          <w:rFonts w:eastAsia="Calibri"/>
          <w:color w:val="00000A"/>
        </w:rPr>
      </w:pPr>
      <w:r w:rsidRPr="003A57DA">
        <w:rPr>
          <w:rFonts w:eastAsia="Calibri"/>
          <w:color w:val="00000A"/>
        </w:rPr>
        <w:br/>
      </w:r>
      <w:r w:rsidRPr="003A57DA">
        <w:rPr>
          <w:rFonts w:eastAsia="Calibri"/>
          <w:color w:val="00000A"/>
        </w:rPr>
        <w:br/>
      </w:r>
      <w:r w:rsidRPr="003A57DA">
        <w:rPr>
          <w:rFonts w:eastAsia="Calibri"/>
          <w:color w:val="00000A"/>
        </w:rPr>
        <w:br/>
      </w:r>
      <w:r w:rsidR="00243F93">
        <w:rPr>
          <w:rFonts w:eastAsia="Calibri"/>
          <w:color w:val="00000A"/>
        </w:rPr>
        <w:t>Körmend, 202</w:t>
      </w:r>
      <w:r w:rsidR="00A732BE">
        <w:rPr>
          <w:rFonts w:eastAsia="Calibri"/>
          <w:color w:val="00000A"/>
        </w:rPr>
        <w:t>3</w:t>
      </w:r>
      <w:r w:rsidR="00243F93">
        <w:rPr>
          <w:rFonts w:eastAsia="Calibri"/>
          <w:color w:val="00000A"/>
        </w:rPr>
        <w:t xml:space="preserve">. április </w:t>
      </w:r>
      <w:r w:rsidR="0031243E">
        <w:rPr>
          <w:rFonts w:eastAsia="Calibri"/>
          <w:color w:val="00000A"/>
        </w:rPr>
        <w:t>30</w:t>
      </w:r>
      <w:r w:rsidR="00C60449">
        <w:rPr>
          <w:rFonts w:eastAsia="Calibri"/>
          <w:color w:val="00000A"/>
        </w:rPr>
        <w:t xml:space="preserve">. </w:t>
      </w:r>
    </w:p>
    <w:p w14:paraId="28D5D817" w14:textId="77777777" w:rsidR="00C60449" w:rsidRDefault="00C60449" w:rsidP="00243F93">
      <w:pPr>
        <w:rPr>
          <w:rFonts w:eastAsia="Calibri"/>
          <w:color w:val="00000A"/>
        </w:rPr>
      </w:pPr>
    </w:p>
    <w:p w14:paraId="704B0A80" w14:textId="77777777" w:rsidR="00C60449" w:rsidRDefault="00C60449" w:rsidP="00243F93">
      <w:pPr>
        <w:rPr>
          <w:rFonts w:eastAsia="Calibri"/>
          <w:color w:val="00000A"/>
        </w:rPr>
      </w:pPr>
    </w:p>
    <w:p w14:paraId="7D82F737" w14:textId="77777777" w:rsidR="00C60449" w:rsidRDefault="00C60449" w:rsidP="00C60449">
      <w:pPr>
        <w:ind w:left="3540"/>
        <w:jc w:val="center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Hadnagyné Vörös Márta, </w:t>
      </w:r>
      <w:proofErr w:type="spellStart"/>
      <w:r>
        <w:rPr>
          <w:rFonts w:eastAsia="Calibri"/>
          <w:color w:val="00000A"/>
        </w:rPr>
        <w:t>sk</w:t>
      </w:r>
      <w:proofErr w:type="spellEnd"/>
      <w:r>
        <w:rPr>
          <w:rFonts w:eastAsia="Calibri"/>
          <w:color w:val="00000A"/>
        </w:rPr>
        <w:t>.</w:t>
      </w:r>
    </w:p>
    <w:p w14:paraId="4F215D67" w14:textId="2A5C3DD3" w:rsidR="00682271" w:rsidRPr="003A57DA" w:rsidRDefault="00C60449" w:rsidP="00C60449">
      <w:pPr>
        <w:ind w:left="3540"/>
        <w:jc w:val="center"/>
        <w:rPr>
          <w:rFonts w:eastAsia="Calibri"/>
          <w:color w:val="00000A"/>
        </w:rPr>
      </w:pPr>
      <w:r>
        <w:rPr>
          <w:rFonts w:eastAsia="Calibri"/>
          <w:color w:val="00000A"/>
        </w:rPr>
        <w:t>igazgató</w:t>
      </w:r>
      <w:r w:rsidR="00682271" w:rsidRPr="003A57DA">
        <w:rPr>
          <w:rFonts w:eastAsia="Calibri"/>
          <w:color w:val="00000A"/>
        </w:rPr>
        <w:br/>
      </w:r>
      <w:r w:rsidR="00682271" w:rsidRPr="003A57DA">
        <w:rPr>
          <w:rFonts w:eastAsia="Calibri"/>
          <w:color w:val="00000A"/>
        </w:rPr>
        <w:br/>
      </w:r>
    </w:p>
    <w:p w14:paraId="4E091C86" w14:textId="015C3EB9" w:rsidR="00D510F0" w:rsidRPr="00682271" w:rsidRDefault="00682271" w:rsidP="00682271">
      <w:pPr>
        <w:jc w:val="both"/>
        <w:rPr>
          <w:rFonts w:eastAsia="Calibri"/>
          <w:color w:val="00000A"/>
        </w:rPr>
      </w:pPr>
      <w:r w:rsidRPr="00682271">
        <w:rPr>
          <w:rFonts w:eastAsia="Calibri"/>
          <w:color w:val="00000A"/>
        </w:rPr>
        <w:br/>
      </w:r>
    </w:p>
    <w:p w14:paraId="61994C35" w14:textId="77777777" w:rsidR="00A732BE" w:rsidRDefault="00A732BE">
      <w:pPr>
        <w:rPr>
          <w:rFonts w:eastAsia="Calibri"/>
          <w:b/>
          <w:bCs/>
          <w:color w:val="365F91" w:themeColor="accent1" w:themeShade="BF"/>
          <w:sz w:val="28"/>
          <w:szCs w:val="28"/>
          <w:lang w:eastAsia="zh-CN"/>
        </w:rPr>
      </w:pPr>
      <w:r>
        <w:rPr>
          <w:rFonts w:eastAsia="Calibri"/>
          <w:lang w:eastAsia="zh-CN"/>
        </w:rPr>
        <w:br w:type="page"/>
      </w:r>
    </w:p>
    <w:p w14:paraId="2EC0224A" w14:textId="441826E0" w:rsidR="00791BD1" w:rsidRPr="00E803CB" w:rsidRDefault="00791BD1" w:rsidP="00806473">
      <w:pPr>
        <w:pStyle w:val="Cmsor1"/>
        <w:rPr>
          <w:rFonts w:ascii="Times New Roman" w:eastAsia="Calibri" w:hAnsi="Times New Roman" w:cs="Times New Roman"/>
          <w:lang w:eastAsia="zh-CN"/>
        </w:rPr>
      </w:pPr>
      <w:bookmarkStart w:id="61" w:name="_Toc135390047"/>
      <w:proofErr w:type="gramStart"/>
      <w:r w:rsidRPr="00E803CB">
        <w:rPr>
          <w:rFonts w:ascii="Times New Roman" w:eastAsia="Calibri" w:hAnsi="Times New Roman" w:cs="Times New Roman"/>
          <w:lang w:eastAsia="zh-CN"/>
        </w:rPr>
        <w:lastRenderedPageBreak/>
        <w:t>Rendezvénytervezet  –</w:t>
      </w:r>
      <w:proofErr w:type="gramEnd"/>
      <w:r w:rsidRPr="00E803CB">
        <w:rPr>
          <w:rFonts w:ascii="Times New Roman" w:eastAsia="Calibri" w:hAnsi="Times New Roman" w:cs="Times New Roman"/>
          <w:lang w:eastAsia="zh-CN"/>
        </w:rPr>
        <w:t xml:space="preserve"> </w:t>
      </w:r>
      <w:r w:rsidR="007C7549" w:rsidRPr="00E803CB">
        <w:rPr>
          <w:rFonts w:ascii="Times New Roman" w:eastAsia="Calibri" w:hAnsi="Times New Roman" w:cs="Times New Roman"/>
          <w:lang w:eastAsia="zh-CN"/>
        </w:rPr>
        <w:t>Körmendi Kulturális Központ 20</w:t>
      </w:r>
      <w:r w:rsidR="003763C5" w:rsidRPr="00E803CB">
        <w:rPr>
          <w:rFonts w:ascii="Times New Roman" w:eastAsia="Calibri" w:hAnsi="Times New Roman" w:cs="Times New Roman"/>
          <w:lang w:eastAsia="zh-CN"/>
        </w:rPr>
        <w:t>2</w:t>
      </w:r>
      <w:r w:rsidR="00A732BE">
        <w:rPr>
          <w:rFonts w:ascii="Times New Roman" w:eastAsia="Calibri" w:hAnsi="Times New Roman" w:cs="Times New Roman"/>
          <w:lang w:eastAsia="zh-CN"/>
        </w:rPr>
        <w:t>3</w:t>
      </w:r>
      <w:r w:rsidRPr="00E803CB">
        <w:rPr>
          <w:rFonts w:ascii="Times New Roman" w:eastAsia="Calibri" w:hAnsi="Times New Roman" w:cs="Times New Roman"/>
          <w:lang w:eastAsia="zh-CN"/>
        </w:rPr>
        <w:t>.</w:t>
      </w:r>
      <w:bookmarkEnd w:id="61"/>
    </w:p>
    <w:p w14:paraId="1BF045DB" w14:textId="77777777" w:rsidR="007C7549" w:rsidRDefault="007C7549" w:rsidP="007C7549">
      <w:pPr>
        <w:pStyle w:val="Nincstrkz"/>
      </w:pPr>
    </w:p>
    <w:p w14:paraId="1A8CF384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Január</w:t>
      </w:r>
    </w:p>
    <w:p w14:paraId="2C66DE9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7.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17.00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Újévi hangverseny – Városi Sportcsarnok</w:t>
      </w:r>
    </w:p>
    <w:p w14:paraId="0176970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 xml:space="preserve">Köszöntő: </w:t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Bebes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István polgármester</w:t>
      </w:r>
    </w:p>
    <w:p w14:paraId="3D8BF22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Műsor: Városi Fúvószenekar</w:t>
      </w:r>
    </w:p>
    <w:p w14:paraId="3CD4C3F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12. Cs</w:t>
      </w:r>
      <w:r w:rsidRPr="00A732BE">
        <w:rPr>
          <w:rFonts w:ascii="Times New Roman" w:hAnsi="Times New Roman" w:cs="Times New Roman"/>
          <w:sz w:val="24"/>
          <w:szCs w:val="24"/>
        </w:rPr>
        <w:tab/>
        <w:t>11.00</w:t>
      </w:r>
      <w:r w:rsidRPr="00A732BE">
        <w:rPr>
          <w:rFonts w:ascii="Times New Roman" w:hAnsi="Times New Roman" w:cs="Times New Roman"/>
          <w:sz w:val="24"/>
          <w:szCs w:val="24"/>
        </w:rPr>
        <w:tab/>
        <w:t>A doni áttörés 80. évfordulója – Városi megemlékezés – Hősök tere</w:t>
      </w:r>
    </w:p>
    <w:p w14:paraId="496FAAB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Szónok: Móricz Péter múzeumi intézményegységvezető</w:t>
      </w:r>
    </w:p>
    <w:p w14:paraId="5BF4CDE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Műsor: Kaszt</w:t>
      </w:r>
    </w:p>
    <w:p w14:paraId="598AE85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20. P</w:t>
      </w:r>
      <w:r w:rsidRPr="00A732BE">
        <w:rPr>
          <w:rFonts w:ascii="Times New Roman" w:hAnsi="Times New Roman" w:cs="Times New Roman"/>
          <w:sz w:val="24"/>
          <w:szCs w:val="24"/>
        </w:rPr>
        <w:tab/>
        <w:t>12.00</w:t>
      </w:r>
      <w:r w:rsidRPr="00A732BE">
        <w:rPr>
          <w:rFonts w:ascii="Times New Roman" w:hAnsi="Times New Roman" w:cs="Times New Roman"/>
          <w:sz w:val="24"/>
          <w:szCs w:val="24"/>
        </w:rPr>
        <w:tab/>
        <w:t>Magyar Kultúra Napja – MIK</w:t>
      </w:r>
    </w:p>
    <w:p w14:paraId="40FFFC8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Ünnepi beszéd: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Merklin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Ferenc, a Kanizsai Dorottya Gimnázium igazgatója</w:t>
      </w:r>
    </w:p>
    <w:p w14:paraId="3788170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Műsor: Körmendi Alapfokú Zene- és Táncművészeti Iskola</w:t>
      </w:r>
    </w:p>
    <w:p w14:paraId="7AE8E3D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Kölcsey Ferenc szobrának koszorúzása – KFG</w:t>
      </w:r>
    </w:p>
    <w:p w14:paraId="537905E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Fotókiállítás - KFG</w:t>
      </w:r>
    </w:p>
    <w:p w14:paraId="64E3FFE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22. V</w:t>
      </w:r>
      <w:r w:rsidRPr="00A732BE">
        <w:rPr>
          <w:rFonts w:ascii="Times New Roman" w:hAnsi="Times New Roman" w:cs="Times New Roman"/>
          <w:sz w:val="24"/>
          <w:szCs w:val="24"/>
        </w:rPr>
        <w:tab/>
        <w:t>16.30</w:t>
      </w:r>
      <w:r w:rsidRPr="00A732BE">
        <w:rPr>
          <w:rFonts w:ascii="Times New Roman" w:hAnsi="Times New Roman" w:cs="Times New Roman"/>
          <w:sz w:val="24"/>
          <w:szCs w:val="24"/>
        </w:rPr>
        <w:tab/>
        <w:t>Boldog Batthyány-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László liturgikus emléknap halálának 92. </w:t>
      </w:r>
    </w:p>
    <w:p w14:paraId="19DE09D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évfordulóján - MIK</w:t>
      </w:r>
    </w:p>
    <w:p w14:paraId="762CD97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„Test és a lélek orvosa – Boldog Batthyány László díj” ünnepélyes átadása </w:t>
      </w:r>
    </w:p>
    <w:p w14:paraId="319FB24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Szombathelyi Egyházmegye, Körmend Város Önkormányzata szervezése </w:t>
      </w:r>
    </w:p>
    <w:p w14:paraId="5688086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Köszöntő, ünnepi nyitóbeszéd: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3BB7BF8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Orvosi és ápolói díj átadása</w:t>
      </w:r>
    </w:p>
    <w:p w14:paraId="133C2D1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>18.00</w:t>
      </w:r>
      <w:r w:rsidRPr="00A732BE">
        <w:rPr>
          <w:rFonts w:ascii="Times New Roman" w:hAnsi="Times New Roman" w:cs="Times New Roman"/>
          <w:sz w:val="24"/>
          <w:szCs w:val="24"/>
        </w:rPr>
        <w:tab/>
        <w:t>Hálaadó püspöki szentmise – Szent Erzsébet plébániatemplom</w:t>
      </w:r>
    </w:p>
    <w:p w14:paraId="0699721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30. H</w:t>
      </w:r>
      <w:r w:rsidRPr="00A732BE">
        <w:rPr>
          <w:rFonts w:ascii="Times New Roman" w:hAnsi="Times New Roman" w:cs="Times New Roman"/>
          <w:sz w:val="24"/>
          <w:szCs w:val="24"/>
        </w:rPr>
        <w:tab/>
        <w:t>16.30</w:t>
      </w:r>
      <w:r w:rsidRPr="00A732BE">
        <w:rPr>
          <w:rFonts w:ascii="Times New Roman" w:hAnsi="Times New Roman" w:cs="Times New Roman"/>
          <w:sz w:val="24"/>
          <w:szCs w:val="24"/>
        </w:rPr>
        <w:tab/>
        <w:t>Civil fórum – MIK</w:t>
      </w:r>
    </w:p>
    <w:p w14:paraId="47B9B2F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A12AD4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Február</w:t>
      </w:r>
    </w:p>
    <w:p w14:paraId="798F566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4. Szo 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Rönkhúzás – BBÁ - MIK</w:t>
      </w:r>
    </w:p>
    <w:p w14:paraId="0AF3DD0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6.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14.00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Vk. Nyugdíjas klub – Farsang - MIK</w:t>
      </w:r>
    </w:p>
    <w:p w14:paraId="487252C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10. P</w:t>
      </w:r>
      <w:r w:rsidRPr="00A732BE">
        <w:rPr>
          <w:rFonts w:ascii="Times New Roman" w:hAnsi="Times New Roman" w:cs="Times New Roman"/>
          <w:sz w:val="24"/>
          <w:szCs w:val="24"/>
        </w:rPr>
        <w:tab/>
        <w:t>17.00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Rázsó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Imre Technikum szalagavatója – BÖK</w:t>
      </w:r>
    </w:p>
    <w:p w14:paraId="64DF110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22. Sz</w:t>
      </w:r>
      <w:r w:rsidRPr="00A732BE">
        <w:rPr>
          <w:rFonts w:ascii="Times New Roman" w:hAnsi="Times New Roman" w:cs="Times New Roman"/>
          <w:sz w:val="24"/>
          <w:szCs w:val="24"/>
        </w:rPr>
        <w:tab/>
        <w:t>9.00</w:t>
      </w:r>
      <w:r w:rsidRPr="00A732BE">
        <w:rPr>
          <w:rFonts w:ascii="Times New Roman" w:hAnsi="Times New Roman" w:cs="Times New Roman"/>
          <w:sz w:val="24"/>
          <w:szCs w:val="24"/>
        </w:rPr>
        <w:tab/>
        <w:t>Véradás – Vöröskereszt - BÖK</w:t>
      </w:r>
    </w:p>
    <w:p w14:paraId="5C9C5CB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9D639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3201AD6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13. H</w:t>
      </w:r>
      <w:r w:rsidRPr="00A732BE">
        <w:rPr>
          <w:rFonts w:ascii="Times New Roman" w:hAnsi="Times New Roman" w:cs="Times New Roman"/>
          <w:sz w:val="24"/>
          <w:szCs w:val="24"/>
        </w:rPr>
        <w:tab/>
        <w:t>14.00</w:t>
      </w:r>
      <w:r w:rsidRPr="00A732BE">
        <w:rPr>
          <w:rFonts w:ascii="Times New Roman" w:hAnsi="Times New Roman" w:cs="Times New Roman"/>
          <w:sz w:val="24"/>
          <w:szCs w:val="24"/>
        </w:rPr>
        <w:tab/>
        <w:t>Városi Nőnap – Vk. Nyugdíjas klub – MIK</w:t>
      </w:r>
    </w:p>
    <w:p w14:paraId="05655E4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15. Sz</w:t>
      </w:r>
      <w:r w:rsidRPr="00A732BE">
        <w:rPr>
          <w:rFonts w:ascii="Times New Roman" w:hAnsi="Times New Roman" w:cs="Times New Roman"/>
          <w:sz w:val="24"/>
          <w:szCs w:val="24"/>
        </w:rPr>
        <w:tab/>
        <w:t>15.00</w:t>
      </w:r>
      <w:r w:rsidRPr="00A732BE">
        <w:rPr>
          <w:rFonts w:ascii="Times New Roman" w:hAnsi="Times New Roman" w:cs="Times New Roman"/>
          <w:sz w:val="24"/>
          <w:szCs w:val="24"/>
        </w:rPr>
        <w:tab/>
        <w:t>Az 1848/49-es forradalom és szabadságharc 175. évfordulója – Szabadság tér</w:t>
      </w:r>
    </w:p>
    <w:p w14:paraId="1CDD61F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Ünnepi beszéd: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74041AB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Műsor: Mihály Péter színész,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Rázsó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Imre Technikum</w:t>
      </w:r>
    </w:p>
    <w:p w14:paraId="5C81E47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18.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Nomád Művészeti Egyesület workshop – MIK</w:t>
      </w:r>
    </w:p>
    <w:p w14:paraId="7E26074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23. Cs</w:t>
      </w:r>
      <w:r w:rsidRPr="00A732BE">
        <w:rPr>
          <w:rFonts w:ascii="Times New Roman" w:hAnsi="Times New Roman" w:cs="Times New Roman"/>
          <w:sz w:val="24"/>
          <w:szCs w:val="24"/>
        </w:rPr>
        <w:tab/>
        <w:t>15.00</w:t>
      </w:r>
      <w:r w:rsidRPr="00A732BE">
        <w:rPr>
          <w:rFonts w:ascii="Times New Roman" w:hAnsi="Times New Roman" w:cs="Times New Roman"/>
          <w:sz w:val="24"/>
          <w:szCs w:val="24"/>
        </w:rPr>
        <w:tab/>
        <w:t>Batthyány-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László boldoggá avatásának 20. évfordulója emlékülés – BÖK</w:t>
      </w:r>
    </w:p>
    <w:p w14:paraId="13F270D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25.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Nomád Művészeti Egyesület workshop - MIK</w:t>
      </w:r>
    </w:p>
    <w:p w14:paraId="56E06CC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  <w:highlight w:val="red"/>
        </w:rPr>
      </w:pPr>
    </w:p>
    <w:p w14:paraId="7ABA0BB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Április</w:t>
      </w:r>
    </w:p>
    <w:p w14:paraId="4E60949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1.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30 éves a Modell- és makettépítő klub – kiállításnyitó – Városi Kiállítóterem</w:t>
      </w:r>
    </w:p>
    <w:p w14:paraId="6A3163B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3.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14.00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Vk. Nyugdíjas klub – Fiúnap – MIK</w:t>
      </w:r>
    </w:p>
    <w:p w14:paraId="03CB0474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  <w:t>18.30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Pál Feri atya előadása – BÖK</w:t>
      </w:r>
    </w:p>
    <w:p w14:paraId="1E76869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11. K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15.00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Petőfi Sándor emlékhely átadása – Magyar Költészet Napja, Petőfi 200 – Templom tér</w:t>
      </w:r>
    </w:p>
    <w:p w14:paraId="4417493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22.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A falu rossza – Kaszt előadás – BÖK</w:t>
      </w:r>
    </w:p>
    <w:p w14:paraId="4C61B44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23. V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A falu rossza – Kaszt előadás – BÖK</w:t>
      </w:r>
    </w:p>
    <w:p w14:paraId="5B4ED39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24.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18.00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 xml:space="preserve">Kovács András Péter – </w:t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Dumaszínház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- BÖK</w:t>
      </w:r>
    </w:p>
    <w:p w14:paraId="7A1793E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28 – 30.</w:t>
      </w:r>
      <w:r w:rsidRPr="00A732BE">
        <w:rPr>
          <w:rFonts w:ascii="Times New Roman" w:hAnsi="Times New Roman" w:cs="Times New Roman"/>
          <w:b/>
          <w:sz w:val="24"/>
          <w:szCs w:val="24"/>
        </w:rPr>
        <w:tab/>
        <w:t>Tavaszi Közös Napok – Batthyány-kastély</w:t>
      </w:r>
    </w:p>
    <w:p w14:paraId="7592F004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lastRenderedPageBreak/>
        <w:t>28. P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16.00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 xml:space="preserve">Helyi érték: Várkert – BSLM kiállítása – </w:t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Sala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Terrena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Galéria</w:t>
      </w:r>
    </w:p>
    <w:p w14:paraId="210ED2A6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Májusfaállítás – BBÁ</w:t>
      </w:r>
    </w:p>
    <w:p w14:paraId="50B3F44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29.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15.00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 xml:space="preserve">A Tánc Világnapja </w:t>
      </w:r>
    </w:p>
    <w:p w14:paraId="22AE6C8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30. V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Az 55 éves Béri Balogh Ádám Táncegyüttes műsora </w:t>
      </w:r>
    </w:p>
    <w:p w14:paraId="18866E1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3ACD5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Május</w:t>
      </w:r>
    </w:p>
    <w:p w14:paraId="02E439A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1.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7.00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Zenés ébresztő – Fúvószenekar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</w:p>
    <w:p w14:paraId="08858F2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Majális a Várkertben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</w:p>
    <w:p w14:paraId="06D23EF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3. Sz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Véradás – MIK</w:t>
      </w:r>
    </w:p>
    <w:p w14:paraId="4AC73CA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6.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 xml:space="preserve">Speciális Olimpiai Játékok megnyitója – </w:t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Sportcsarmok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parkoló  </w:t>
      </w:r>
    </w:p>
    <w:p w14:paraId="586DB71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8.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Vk. Nyugdíjas klub - Városi Anyák napja ünnepség – BÖK</w:t>
      </w:r>
    </w:p>
    <w:p w14:paraId="0415048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10. Sz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 xml:space="preserve">Tour de </w:t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Hongrie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2x Körmenden</w:t>
      </w:r>
    </w:p>
    <w:p w14:paraId="355BAAD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11. Cs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Zeneiskolai tanári koncert – BÖK</w:t>
      </w:r>
    </w:p>
    <w:p w14:paraId="18B53D3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12. P.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19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Odavagyok magáért… operettest – BÖK</w:t>
      </w:r>
    </w:p>
    <w:p w14:paraId="7BF940C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13.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 xml:space="preserve">Jótékonysági </w:t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Lions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est - MIK</w:t>
      </w:r>
    </w:p>
    <w:p w14:paraId="243763D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20.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Móricz János 100 – konferencia – BÖK</w:t>
      </w:r>
    </w:p>
    <w:p w14:paraId="7BFF176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Regionális Foltvarró Találkozó – MIK</w:t>
      </w:r>
    </w:p>
    <w:p w14:paraId="0432EAB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Foltos klub kiállításnyitó – Városi Kiállítóterem</w:t>
      </w:r>
    </w:p>
    <w:p w14:paraId="3063762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28. V</w:t>
      </w:r>
      <w:r w:rsidRPr="00A732BE">
        <w:rPr>
          <w:rFonts w:ascii="Times New Roman" w:hAnsi="Times New Roman" w:cs="Times New Roman"/>
          <w:sz w:val="24"/>
          <w:szCs w:val="24"/>
        </w:rPr>
        <w:tab/>
        <w:t>10 h</w:t>
      </w:r>
      <w:r w:rsidRPr="00A732BE">
        <w:rPr>
          <w:rFonts w:ascii="Times New Roman" w:hAnsi="Times New Roman" w:cs="Times New Roman"/>
          <w:sz w:val="24"/>
          <w:szCs w:val="24"/>
        </w:rPr>
        <w:tab/>
        <w:t>Hősök napja városi megemlékezés – Hősök tere</w:t>
      </w:r>
    </w:p>
    <w:p w14:paraId="72B9745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Műsor: Boldog Batthyány László Katolikus Általános Iskola</w:t>
      </w:r>
    </w:p>
    <w:p w14:paraId="4FB0045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A3715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732BE">
        <w:rPr>
          <w:rFonts w:ascii="Times New Roman" w:hAnsi="Times New Roman" w:cs="Times New Roman"/>
          <w:b/>
          <w:bCs/>
          <w:sz w:val="24"/>
          <w:szCs w:val="24"/>
        </w:rPr>
        <w:t>Június</w:t>
      </w:r>
    </w:p>
    <w:p w14:paraId="4F41155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2. P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Gyermekkoreográfiai verseny – BBÁ - BÖK</w:t>
      </w:r>
    </w:p>
    <w:p w14:paraId="0EDC7D8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3. Szo</w:t>
      </w:r>
      <w:r w:rsidRPr="00A732BE">
        <w:rPr>
          <w:rFonts w:ascii="Times New Roman" w:hAnsi="Times New Roman" w:cs="Times New Roman"/>
          <w:sz w:val="24"/>
          <w:szCs w:val="24"/>
        </w:rPr>
        <w:tab/>
        <w:t>de.</w:t>
      </w:r>
      <w:r w:rsidRPr="00A732BE">
        <w:rPr>
          <w:rFonts w:ascii="Times New Roman" w:hAnsi="Times New Roman" w:cs="Times New Roman"/>
          <w:sz w:val="24"/>
          <w:szCs w:val="24"/>
        </w:rPr>
        <w:tab/>
        <w:t>Vármegyei Tűzoltónap – É-i kert</w:t>
      </w:r>
    </w:p>
    <w:p w14:paraId="3BC966F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>du.</w:t>
      </w:r>
      <w:r w:rsidRPr="00A732BE">
        <w:rPr>
          <w:rFonts w:ascii="Times New Roman" w:hAnsi="Times New Roman" w:cs="Times New Roman"/>
          <w:sz w:val="24"/>
          <w:szCs w:val="24"/>
        </w:rPr>
        <w:tab/>
        <w:t>Gyermeknap – Batthyány-kastély udvar</w:t>
      </w:r>
    </w:p>
    <w:p w14:paraId="3880A67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Májusfakitáncolás</w:t>
      </w:r>
      <w:proofErr w:type="spellEnd"/>
    </w:p>
    <w:p w14:paraId="3A7E0F2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4. V</w:t>
      </w:r>
      <w:r w:rsidRPr="00A732BE">
        <w:rPr>
          <w:rFonts w:ascii="Times New Roman" w:hAnsi="Times New Roman" w:cs="Times New Roman"/>
          <w:sz w:val="24"/>
          <w:szCs w:val="24"/>
        </w:rPr>
        <w:tab/>
        <w:t>16.30</w:t>
      </w:r>
      <w:r w:rsidRPr="00A732BE">
        <w:rPr>
          <w:rFonts w:ascii="Times New Roman" w:hAnsi="Times New Roman" w:cs="Times New Roman"/>
          <w:sz w:val="24"/>
          <w:szCs w:val="24"/>
        </w:rPr>
        <w:tab/>
        <w:t>Nemzeti Összetartozás Napja – Trianon 103 - Városi megemlékezés – Országzászló</w:t>
      </w:r>
    </w:p>
    <w:p w14:paraId="1118E7D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Műsor: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>-Kiss Zoltán Általános Iskola</w:t>
      </w:r>
    </w:p>
    <w:p w14:paraId="03823F2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5. H</w:t>
      </w:r>
      <w:r w:rsidRPr="00A732BE">
        <w:rPr>
          <w:rFonts w:ascii="Times New Roman" w:hAnsi="Times New Roman" w:cs="Times New Roman"/>
          <w:sz w:val="24"/>
          <w:szCs w:val="24"/>
        </w:rPr>
        <w:tab/>
        <w:t>14.00</w:t>
      </w:r>
      <w:r w:rsidRPr="00A732BE">
        <w:rPr>
          <w:rFonts w:ascii="Times New Roman" w:hAnsi="Times New Roman" w:cs="Times New Roman"/>
          <w:sz w:val="24"/>
          <w:szCs w:val="24"/>
        </w:rPr>
        <w:tab/>
        <w:t>Vk. Nyugdíjas klub – MIK</w:t>
      </w:r>
    </w:p>
    <w:p w14:paraId="36BD892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8. Cs</w:t>
      </w:r>
      <w:r w:rsidRPr="00A732BE">
        <w:rPr>
          <w:rFonts w:ascii="Times New Roman" w:hAnsi="Times New Roman" w:cs="Times New Roman"/>
          <w:sz w:val="24"/>
          <w:szCs w:val="24"/>
        </w:rPr>
        <w:tab/>
        <w:t>18.00</w:t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Dombóvári István,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Bellus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István –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Dumaszínház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- BÖK</w:t>
      </w:r>
    </w:p>
    <w:p w14:paraId="204413D6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10. Szo</w:t>
      </w:r>
      <w:r w:rsidRPr="00A732BE">
        <w:rPr>
          <w:rFonts w:ascii="Times New Roman" w:hAnsi="Times New Roman" w:cs="Times New Roman"/>
          <w:sz w:val="24"/>
          <w:szCs w:val="24"/>
        </w:rPr>
        <w:tab/>
        <w:t>18.00</w:t>
      </w:r>
      <w:r w:rsidRPr="00A732BE">
        <w:rPr>
          <w:rFonts w:ascii="Times New Roman" w:hAnsi="Times New Roman" w:cs="Times New Roman"/>
          <w:sz w:val="24"/>
          <w:szCs w:val="24"/>
        </w:rPr>
        <w:tab/>
        <w:t>Várkoncert – BÖK</w:t>
      </w:r>
    </w:p>
    <w:p w14:paraId="6EB9AAB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11. V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Zeneiskola néptánc évzáró - BÖK</w:t>
      </w:r>
    </w:p>
    <w:p w14:paraId="63D7349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24. Szo</w:t>
      </w:r>
      <w:r w:rsidRPr="00A732BE">
        <w:rPr>
          <w:rFonts w:ascii="Times New Roman" w:hAnsi="Times New Roman" w:cs="Times New Roman"/>
          <w:b/>
          <w:sz w:val="24"/>
          <w:szCs w:val="24"/>
        </w:rPr>
        <w:tab/>
      </w:r>
      <w:r w:rsidRPr="00A732BE">
        <w:rPr>
          <w:rFonts w:ascii="Times New Roman" w:hAnsi="Times New Roman" w:cs="Times New Roman"/>
          <w:b/>
          <w:sz w:val="24"/>
          <w:szCs w:val="24"/>
        </w:rPr>
        <w:tab/>
        <w:t>Szent Iván éj – Múzeumok éjszakája – Batthyány kastély</w:t>
      </w:r>
    </w:p>
    <w:p w14:paraId="5209D72E" w14:textId="77777777" w:rsidR="00A732BE" w:rsidRPr="00A732BE" w:rsidRDefault="00A732BE" w:rsidP="00A732B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Nomád Művészeti Egyesület kiállításnyitó – Városi Kiállítóterem</w:t>
      </w:r>
    </w:p>
    <w:p w14:paraId="5E90D46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26 – 30. </w:t>
      </w:r>
      <w:r w:rsidRPr="00A732BE">
        <w:rPr>
          <w:rFonts w:ascii="Times New Roman" w:hAnsi="Times New Roman" w:cs="Times New Roman"/>
          <w:sz w:val="24"/>
          <w:szCs w:val="24"/>
        </w:rPr>
        <w:tab/>
        <w:t>Szociális Szolgáltató és Információs Központ tábora – MIK</w:t>
      </w:r>
    </w:p>
    <w:p w14:paraId="753070D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E64EB2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732BE">
        <w:rPr>
          <w:rFonts w:ascii="Times New Roman" w:hAnsi="Times New Roman" w:cs="Times New Roman"/>
          <w:b/>
          <w:bCs/>
          <w:sz w:val="24"/>
          <w:szCs w:val="24"/>
        </w:rPr>
        <w:t>Július</w:t>
      </w:r>
    </w:p>
    <w:p w14:paraId="609D055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3 – 7.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Szociális Szolgáltató és Információs Központ tábora – MIK</w:t>
      </w:r>
    </w:p>
    <w:p w14:paraId="02E3995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12. Sz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Véradás – MIK</w:t>
      </w:r>
    </w:p>
    <w:p w14:paraId="707EDFF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20. Cs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Kárpáti Péter festőművész kiállításnyitó – Városi Kiállítóterem</w:t>
      </w:r>
    </w:p>
    <w:p w14:paraId="4E640C5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22.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10. Szudáni tárlat –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Galéria</w:t>
      </w:r>
    </w:p>
    <w:p w14:paraId="6F3B045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622F63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Augusztus</w:t>
      </w:r>
    </w:p>
    <w:p w14:paraId="464C903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ab/>
      </w:r>
    </w:p>
    <w:p w14:paraId="02449D7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10 - 20.</w:t>
      </w:r>
      <w:r w:rsidRPr="00A732BE">
        <w:rPr>
          <w:rFonts w:ascii="Times New Roman" w:hAnsi="Times New Roman" w:cs="Times New Roman"/>
          <w:b/>
          <w:sz w:val="24"/>
          <w:szCs w:val="24"/>
        </w:rPr>
        <w:tab/>
      </w:r>
      <w:r w:rsidRPr="00A732BE">
        <w:rPr>
          <w:rFonts w:ascii="Times New Roman" w:hAnsi="Times New Roman" w:cs="Times New Roman"/>
          <w:b/>
          <w:sz w:val="24"/>
          <w:szCs w:val="24"/>
        </w:rPr>
        <w:tab/>
        <w:t>Körmendi Napok 2023.</w:t>
      </w:r>
    </w:p>
    <w:p w14:paraId="1D58B246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10. Cs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3F-K Fotóklub kiállítása – Városi Kiállítóterem</w:t>
      </w:r>
    </w:p>
    <w:p w14:paraId="6EBBE01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13. V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Főzőverseny</w:t>
      </w:r>
    </w:p>
    <w:p w14:paraId="3890360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Jó ebédhez szól a nóta</w:t>
      </w:r>
    </w:p>
    <w:p w14:paraId="0F75B7F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16. Sz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32BE">
        <w:rPr>
          <w:rFonts w:ascii="Times New Roman" w:hAnsi="Times New Roman" w:cs="Times New Roman"/>
          <w:bCs/>
          <w:sz w:val="24"/>
          <w:szCs w:val="24"/>
        </w:rPr>
        <w:t>Soulwave</w:t>
      </w:r>
      <w:proofErr w:type="spellEnd"/>
      <w:r w:rsidRPr="00A732BE">
        <w:rPr>
          <w:rFonts w:ascii="Times New Roman" w:hAnsi="Times New Roman" w:cs="Times New Roman"/>
          <w:bCs/>
          <w:sz w:val="24"/>
          <w:szCs w:val="24"/>
        </w:rPr>
        <w:t xml:space="preserve"> 15 – jubileumi fotókiállítás – BÖK galéria</w:t>
      </w:r>
    </w:p>
    <w:p w14:paraId="321E1C4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lastRenderedPageBreak/>
        <w:t>17. Cs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19.00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KASZSZA SIKER – Kastélyudvar</w:t>
      </w:r>
    </w:p>
    <w:p w14:paraId="48306C9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18. P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Koncertek a Főtéren</w:t>
      </w:r>
    </w:p>
    <w:p w14:paraId="04C2ED0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19. Szo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10.00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 xml:space="preserve">Tábori élet a hagyományőrző élménytáborban: Kishuszár toborzó, lovagoltatás, Kis </w:t>
      </w:r>
    </w:p>
    <w:p w14:paraId="450B9E9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vitéz cím, harcászati- és fegyverbemutatók</w:t>
      </w:r>
    </w:p>
    <w:p w14:paraId="69CF4B5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  <w:t>du.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Családi programok</w:t>
      </w:r>
    </w:p>
    <w:p w14:paraId="508B0015" w14:textId="77777777" w:rsidR="00A732BE" w:rsidRPr="00A732BE" w:rsidRDefault="00A732BE" w:rsidP="00A732BE">
      <w:pPr>
        <w:pStyle w:val="Nincstrkz"/>
        <w:ind w:left="708" w:hanging="3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15.00</w:t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Hagyományőrző harci bemutató - Látványos lovas és talpas jelenetek narrációval </w:t>
      </w:r>
    </w:p>
    <w:p w14:paraId="7F8F0289" w14:textId="77777777" w:rsidR="00A732BE" w:rsidRPr="00A732BE" w:rsidRDefault="00A732BE" w:rsidP="00A732B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- É-i kert</w:t>
      </w:r>
    </w:p>
    <w:p w14:paraId="2C614AF7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18.00</w:t>
      </w:r>
      <w:r w:rsidRPr="00A732BE">
        <w:rPr>
          <w:rFonts w:ascii="Times New Roman" w:hAnsi="Times New Roman" w:cs="Times New Roman"/>
          <w:sz w:val="24"/>
          <w:szCs w:val="24"/>
        </w:rPr>
        <w:tab/>
        <w:t>Hagyományőrző csapatok felvonulása</w:t>
      </w:r>
    </w:p>
    <w:p w14:paraId="2B85AFB0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19.00</w:t>
      </w:r>
      <w:r w:rsidRPr="00A732BE">
        <w:rPr>
          <w:rFonts w:ascii="Times New Roman" w:hAnsi="Times New Roman" w:cs="Times New Roman"/>
          <w:sz w:val="24"/>
          <w:szCs w:val="24"/>
        </w:rPr>
        <w:tab/>
        <w:t>Csatajelenetek körmendi módra – Rába-part</w:t>
      </w:r>
    </w:p>
    <w:p w14:paraId="42B1B121" w14:textId="77777777" w:rsidR="00A732BE" w:rsidRPr="00A732BE" w:rsidRDefault="00A732BE" w:rsidP="00A732BE">
      <w:pPr>
        <w:pStyle w:val="Nincstrkz"/>
        <w:ind w:left="1416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Batthyány Lovasbandérium – Körmend, Kőszegi Darabontok, Nádasdy Ferenc Bandérium – Sárvár,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Gölbasi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Vitézei Egyesület – Tata,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Gyulaffy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László Hagyományőrző Lovasbandérium – Gyulakeszi, Kapuvári Hajdúk és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Gartai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Muskétások Hagyományőrsége, Szombathelyi 11-es Huszár Hagyományőrző Egyesület, Múltunk és Jövőnk Egyesület – Tata, Nyugati Vármegye Vitézlő Rendje Hagyományőrző Egyesület - Nagycenk</w:t>
      </w:r>
    </w:p>
    <w:p w14:paraId="35E50FB0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2F979E77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20.00</w:t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Államalapító Szent István király és az új kenyér ünnepe – Rába-part </w:t>
      </w:r>
    </w:p>
    <w:p w14:paraId="66A718AA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 xml:space="preserve">Ünnepi beszéd: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336A1F01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>Kenyéráldás: Kiss László r.k. plébános</w:t>
      </w:r>
    </w:p>
    <w:p w14:paraId="09343CC3" w14:textId="77777777" w:rsidR="00A732BE" w:rsidRPr="00A732BE" w:rsidRDefault="00A732BE" w:rsidP="00A732B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Csónakfelvonulás</w:t>
      </w:r>
    </w:p>
    <w:p w14:paraId="340BBEAF" w14:textId="77777777" w:rsidR="00A732BE" w:rsidRPr="00A732BE" w:rsidRDefault="00A732BE" w:rsidP="00A732BE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Tűzijáték</w:t>
      </w:r>
    </w:p>
    <w:p w14:paraId="419F221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>21.30</w:t>
      </w:r>
      <w:r w:rsidRPr="00A732BE">
        <w:rPr>
          <w:rFonts w:ascii="Times New Roman" w:hAnsi="Times New Roman" w:cs="Times New Roman"/>
          <w:sz w:val="24"/>
          <w:szCs w:val="24"/>
        </w:rPr>
        <w:tab/>
        <w:t>Koncertek a Szabadság téren</w:t>
      </w:r>
    </w:p>
    <w:p w14:paraId="10EC3A2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Soulwave</w:t>
      </w:r>
      <w:proofErr w:type="spellEnd"/>
    </w:p>
    <w:p w14:paraId="5180BE6B" w14:textId="77777777" w:rsidR="00A732BE" w:rsidRPr="00A732BE" w:rsidRDefault="00A732BE" w:rsidP="00A732BE">
      <w:pPr>
        <w:pStyle w:val="Nincstrkz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21.30 </w:t>
      </w:r>
      <w:r w:rsidRPr="00A732BE">
        <w:rPr>
          <w:rFonts w:ascii="Times New Roman" w:hAnsi="Times New Roman" w:cs="Times New Roman"/>
          <w:sz w:val="24"/>
          <w:szCs w:val="24"/>
        </w:rPr>
        <w:tab/>
        <w:t>Nemzetközi néptáncgála – Béri Balogh Ádám Táncegyüttes -Várudvar</w:t>
      </w:r>
    </w:p>
    <w:p w14:paraId="5315E23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>21.30</w:t>
      </w:r>
      <w:r w:rsidRPr="00A732BE">
        <w:rPr>
          <w:rFonts w:ascii="Times New Roman" w:hAnsi="Times New Roman" w:cs="Times New Roman"/>
          <w:sz w:val="24"/>
          <w:szCs w:val="24"/>
        </w:rPr>
        <w:tab/>
        <w:t>Hagyományőrző élménytábor – oldalkert</w:t>
      </w:r>
    </w:p>
    <w:p w14:paraId="09934B0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20. V</w:t>
      </w:r>
      <w:r w:rsidRPr="00A732BE">
        <w:rPr>
          <w:rFonts w:ascii="Times New Roman" w:hAnsi="Times New Roman" w:cs="Times New Roman"/>
          <w:sz w:val="24"/>
          <w:szCs w:val="24"/>
        </w:rPr>
        <w:tab/>
        <w:t>18.00</w:t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Szent István napi ünnepi szentmise és kenyéráldás -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Rk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. Szent Erzsébet </w:t>
      </w:r>
    </w:p>
    <w:p w14:paraId="72B2A54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Plébániatemplom</w:t>
      </w:r>
    </w:p>
    <w:p w14:paraId="4A7BB584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</w:p>
    <w:p w14:paraId="06EF544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Szeptember</w:t>
      </w:r>
    </w:p>
    <w:p w14:paraId="2680308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2.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Vas Vármegyei Vadásznap – Batthyány-kastély</w:t>
      </w:r>
    </w:p>
    <w:p w14:paraId="1ED1BE7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Vadászati trófeák kiállítás –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Galéria</w:t>
      </w:r>
    </w:p>
    <w:p w14:paraId="6F84FA3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Vadászfestők tárlata – Városi Kiállítóterem</w:t>
      </w:r>
    </w:p>
    <w:p w14:paraId="5B806DD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4.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14.00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Vk. Nyugdíjas klub - MIK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</w:p>
    <w:p w14:paraId="6902CB2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>20. Sz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Vas Vármegyei Építészkamara kiállítása – Városi Kiállítóterem</w:t>
      </w:r>
    </w:p>
    <w:p w14:paraId="2B38DFF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FF54BDE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Október</w:t>
      </w:r>
    </w:p>
    <w:p w14:paraId="406C5984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2. H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Vk. Nyugdíjas klub – Idősek napja – BÖK</w:t>
      </w:r>
    </w:p>
    <w:p w14:paraId="17B2FCF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 xml:space="preserve">  4. Sz</w:t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</w:r>
      <w:r w:rsidRPr="00A732BE">
        <w:rPr>
          <w:rFonts w:ascii="Times New Roman" w:hAnsi="Times New Roman" w:cs="Times New Roman"/>
          <w:bCs/>
          <w:sz w:val="24"/>
          <w:szCs w:val="24"/>
        </w:rPr>
        <w:tab/>
        <w:t>Véradás - MIK</w:t>
      </w:r>
    </w:p>
    <w:p w14:paraId="489E50D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6. P</w:t>
      </w:r>
      <w:r w:rsidRPr="00A732BE">
        <w:rPr>
          <w:rFonts w:ascii="Times New Roman" w:hAnsi="Times New Roman" w:cs="Times New Roman"/>
          <w:sz w:val="24"/>
          <w:szCs w:val="24"/>
        </w:rPr>
        <w:tab/>
        <w:t>17.00</w:t>
      </w:r>
      <w:r w:rsidRPr="00A732BE">
        <w:rPr>
          <w:rFonts w:ascii="Times New Roman" w:hAnsi="Times New Roman" w:cs="Times New Roman"/>
          <w:sz w:val="24"/>
          <w:szCs w:val="24"/>
        </w:rPr>
        <w:tab/>
        <w:t>Aradi vértanúk napja – városi megemlékezés – Aradi vértanúk emlékműve</w:t>
      </w:r>
    </w:p>
    <w:p w14:paraId="7C8F1C4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Műsor: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>-Kiss Zoltán Általános Iskola</w:t>
      </w:r>
    </w:p>
    <w:p w14:paraId="193D563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12. Cs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Krepsz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István festőművész kiállításnyitó – Városi Kiállítóterem</w:t>
      </w:r>
    </w:p>
    <w:p w14:paraId="612073D6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20. P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Az 1956-os forradalom és szabadságharc 67. évfordulója – iskolai műsorok – BÖK</w:t>
      </w:r>
    </w:p>
    <w:p w14:paraId="3508B10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 xml:space="preserve">9.30 </w:t>
      </w:r>
      <w:r w:rsidRPr="00A732BE">
        <w:rPr>
          <w:rFonts w:ascii="Times New Roman" w:hAnsi="Times New Roman" w:cs="Times New Roman"/>
          <w:sz w:val="24"/>
          <w:szCs w:val="24"/>
        </w:rPr>
        <w:tab/>
        <w:t>Boldog Batthyány László Katolikus Általános Iskola</w:t>
      </w:r>
    </w:p>
    <w:p w14:paraId="297B728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 xml:space="preserve">11.00, 12.00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Olcsai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>-Kiss Zoltán Általános Iskola</w:t>
      </w:r>
    </w:p>
    <w:p w14:paraId="7FE51528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>13.00</w:t>
      </w:r>
      <w:r w:rsidRPr="00A732BE">
        <w:rPr>
          <w:rFonts w:ascii="Times New Roman" w:hAnsi="Times New Roman" w:cs="Times New Roman"/>
          <w:sz w:val="24"/>
          <w:szCs w:val="24"/>
        </w:rPr>
        <w:tab/>
        <w:t>Somogyi Béla Tagiskola</w:t>
      </w:r>
    </w:p>
    <w:p w14:paraId="763662AA" w14:textId="5F78C963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A732BE">
        <w:rPr>
          <w:rFonts w:ascii="Times New Roman" w:hAnsi="Times New Roman" w:cs="Times New Roman"/>
          <w:sz w:val="24"/>
          <w:szCs w:val="24"/>
        </w:rPr>
        <w:t>H  10.</w:t>
      </w:r>
      <w:proofErr w:type="gramEnd"/>
      <w:r w:rsidRPr="00A732BE">
        <w:rPr>
          <w:rFonts w:ascii="Times New Roman" w:hAnsi="Times New Roman" w:cs="Times New Roman"/>
          <w:sz w:val="24"/>
          <w:szCs w:val="24"/>
        </w:rPr>
        <w:t>00</w:t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Az 1956-os forradalom és szabadságharc 67. évfordulója – Városi ünnepség – Hősök </w:t>
      </w:r>
      <w:r w:rsidRPr="00A732BE">
        <w:rPr>
          <w:rFonts w:ascii="Times New Roman" w:hAnsi="Times New Roman" w:cs="Times New Roman"/>
          <w:sz w:val="24"/>
          <w:szCs w:val="24"/>
        </w:rPr>
        <w:tab/>
        <w:t>tere</w:t>
      </w:r>
    </w:p>
    <w:p w14:paraId="1F7417C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Műsor: Kölcsey Ferenc Gimnázium</w:t>
      </w:r>
    </w:p>
    <w:p w14:paraId="43C12F98" w14:textId="77777777" w:rsidR="00A732BE" w:rsidRPr="00A732BE" w:rsidRDefault="00A732BE" w:rsidP="00A732BE">
      <w:pPr>
        <w:pStyle w:val="Nincstrkz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 xml:space="preserve">28. Szo     </w:t>
      </w:r>
      <w:r w:rsidRPr="00A732BE">
        <w:rPr>
          <w:rFonts w:ascii="Times New Roman" w:hAnsi="Times New Roman" w:cs="Times New Roman"/>
          <w:b/>
          <w:sz w:val="24"/>
          <w:szCs w:val="24"/>
        </w:rPr>
        <w:tab/>
        <w:t xml:space="preserve">Körmend Város Ünnepnapja 1244 – 2023.  -   779 éve város Körmend </w:t>
      </w:r>
    </w:p>
    <w:p w14:paraId="654BAF2F" w14:textId="77777777" w:rsidR="00A732BE" w:rsidRPr="00A732BE" w:rsidRDefault="00A732BE" w:rsidP="00A732BE">
      <w:pPr>
        <w:pStyle w:val="Nincstrkz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  <w:t>BBÁ 55 – jubileumi műsor - BÖK</w:t>
      </w:r>
    </w:p>
    <w:p w14:paraId="238C9D88" w14:textId="77777777" w:rsidR="00A732BE" w:rsidRPr="00A732BE" w:rsidRDefault="00A732BE" w:rsidP="00A732BE">
      <w:pPr>
        <w:pStyle w:val="Nincstrkz"/>
        <w:ind w:left="1416" w:hanging="711"/>
        <w:rPr>
          <w:rFonts w:ascii="Times New Roman" w:hAnsi="Times New Roman" w:cs="Times New Roman"/>
          <w:bCs/>
          <w:sz w:val="24"/>
          <w:szCs w:val="24"/>
        </w:rPr>
      </w:pPr>
      <w:r w:rsidRPr="00A732BE">
        <w:rPr>
          <w:rFonts w:ascii="Times New Roman" w:hAnsi="Times New Roman" w:cs="Times New Roman"/>
          <w:bCs/>
          <w:sz w:val="24"/>
          <w:szCs w:val="24"/>
        </w:rPr>
        <w:tab/>
      </w:r>
    </w:p>
    <w:p w14:paraId="64841CC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November</w:t>
      </w:r>
    </w:p>
    <w:p w14:paraId="3B501AB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6. H</w:t>
      </w:r>
      <w:r w:rsidRPr="00A732BE">
        <w:rPr>
          <w:rFonts w:ascii="Times New Roman" w:hAnsi="Times New Roman" w:cs="Times New Roman"/>
          <w:sz w:val="24"/>
          <w:szCs w:val="24"/>
        </w:rPr>
        <w:tab/>
        <w:t>14.00</w:t>
      </w:r>
      <w:r w:rsidRPr="00A732BE">
        <w:rPr>
          <w:rFonts w:ascii="Times New Roman" w:hAnsi="Times New Roman" w:cs="Times New Roman"/>
          <w:sz w:val="24"/>
          <w:szCs w:val="24"/>
        </w:rPr>
        <w:tab/>
        <w:t>Vk. Nyugdíjas klub - MIK</w:t>
      </w:r>
    </w:p>
    <w:p w14:paraId="0B1DA8F6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BE7ADF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732BE">
        <w:rPr>
          <w:rFonts w:ascii="Times New Roman" w:hAnsi="Times New Roman" w:cs="Times New Roman"/>
          <w:b/>
          <w:bCs/>
          <w:sz w:val="24"/>
          <w:szCs w:val="24"/>
        </w:rPr>
        <w:t>December</w:t>
      </w:r>
    </w:p>
    <w:p w14:paraId="520A03A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2.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Advent 1. </w:t>
      </w:r>
    </w:p>
    <w:p w14:paraId="653BABA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>17.00</w:t>
      </w:r>
      <w:r w:rsidRPr="00A732BE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3D34510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Kiss László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rk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>. plébános</w:t>
      </w:r>
    </w:p>
    <w:p w14:paraId="1B143D1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Műsor: Dienes Lajos Katolikus Óvoda, Boldog Batthyány László ÁI</w:t>
      </w:r>
    </w:p>
    <w:p w14:paraId="7278C896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  9.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Advent 2.</w:t>
      </w:r>
    </w:p>
    <w:p w14:paraId="1EB420E6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17.00</w:t>
      </w:r>
      <w:r w:rsidRPr="00A732BE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7F5EDB8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11. H</w:t>
      </w:r>
      <w:r w:rsidRPr="00A732BE">
        <w:rPr>
          <w:rFonts w:ascii="Times New Roman" w:hAnsi="Times New Roman" w:cs="Times New Roman"/>
          <w:sz w:val="24"/>
          <w:szCs w:val="24"/>
        </w:rPr>
        <w:tab/>
        <w:t>14.00</w:t>
      </w:r>
      <w:r w:rsidRPr="00A732BE">
        <w:rPr>
          <w:rFonts w:ascii="Times New Roman" w:hAnsi="Times New Roman" w:cs="Times New Roman"/>
          <w:sz w:val="24"/>
          <w:szCs w:val="24"/>
        </w:rPr>
        <w:tab/>
        <w:t>Vk. Nyugdíjas klubkarácsony – MIK</w:t>
      </w:r>
    </w:p>
    <w:p w14:paraId="7518272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13. Sz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Lucázás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 xml:space="preserve"> – Szabadság tér</w:t>
      </w:r>
    </w:p>
    <w:p w14:paraId="3AA1DE4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16.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Advent 3. </w:t>
      </w:r>
    </w:p>
    <w:p w14:paraId="6ED81F2E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17.00</w:t>
      </w:r>
      <w:r w:rsidRPr="00A732BE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7431110F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ab/>
        <w:t xml:space="preserve">BBÁ műsor </w:t>
      </w:r>
    </w:p>
    <w:p w14:paraId="1968554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20. Sz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>Véradás – MIK</w:t>
      </w:r>
    </w:p>
    <w:p w14:paraId="529C3CC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ED3F8F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23. Szo</w:t>
      </w:r>
      <w:r w:rsidRPr="00A732BE">
        <w:rPr>
          <w:rFonts w:ascii="Times New Roman" w:hAnsi="Times New Roman" w:cs="Times New Roman"/>
          <w:sz w:val="24"/>
          <w:szCs w:val="24"/>
        </w:rPr>
        <w:tab/>
      </w:r>
      <w:r w:rsidRPr="00A732BE">
        <w:rPr>
          <w:rFonts w:ascii="Times New Roman" w:hAnsi="Times New Roman" w:cs="Times New Roman"/>
          <w:sz w:val="24"/>
          <w:szCs w:val="24"/>
        </w:rPr>
        <w:tab/>
        <w:t xml:space="preserve">Advent 4. </w:t>
      </w:r>
    </w:p>
    <w:p w14:paraId="35037D7E" w14:textId="77777777" w:rsidR="00A732BE" w:rsidRPr="00A732BE" w:rsidRDefault="00A732BE" w:rsidP="00A732B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17.00</w:t>
      </w:r>
      <w:r w:rsidRPr="00A732BE">
        <w:rPr>
          <w:rFonts w:ascii="Times New Roman" w:hAnsi="Times New Roman" w:cs="Times New Roman"/>
          <w:sz w:val="24"/>
          <w:szCs w:val="24"/>
        </w:rPr>
        <w:tab/>
        <w:t>Gyertyagyújtás – Szabadság tér</w:t>
      </w:r>
    </w:p>
    <w:p w14:paraId="61F2091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547C2C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D2C674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Körmend, 2023. február 22.</w:t>
      </w:r>
    </w:p>
    <w:p w14:paraId="3B82A04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4A9D74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Pálóczi Zsuzsanna </w:t>
      </w:r>
      <w:proofErr w:type="spellStart"/>
      <w:r w:rsidRPr="00A732BE">
        <w:rPr>
          <w:rFonts w:ascii="Times New Roman" w:hAnsi="Times New Roman" w:cs="Times New Roman"/>
          <w:sz w:val="24"/>
          <w:szCs w:val="24"/>
        </w:rPr>
        <w:t>ig.h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>.</w:t>
      </w:r>
    </w:p>
    <w:p w14:paraId="52873BB0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478BD6A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3E7AF5FB" w14:textId="77777777" w:rsidR="00A732BE" w:rsidRDefault="00A732B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19F7112" w14:textId="3B261185" w:rsidR="00A732BE" w:rsidRPr="006F1F5B" w:rsidRDefault="00A732BE" w:rsidP="00A732BE">
      <w:pPr>
        <w:pStyle w:val="Cmsor1"/>
      </w:pPr>
      <w:bookmarkStart w:id="62" w:name="_Toc135390048"/>
      <w:r>
        <w:lastRenderedPageBreak/>
        <w:t>Tervezett kiállítások 2023</w:t>
      </w:r>
      <w:r w:rsidRPr="006F1F5B">
        <w:t>.</w:t>
      </w:r>
      <w:r>
        <w:t xml:space="preserve"> – </w:t>
      </w:r>
      <w:r w:rsidRPr="006F1F5B">
        <w:t>Körmendi Kulturális Központ</w:t>
      </w:r>
      <w:bookmarkEnd w:id="62"/>
    </w:p>
    <w:p w14:paraId="14D64A10" w14:textId="77777777" w:rsidR="00A732BE" w:rsidRDefault="00A732BE" w:rsidP="00A732BE">
      <w:pPr>
        <w:pStyle w:val="Nincstrkz"/>
        <w:rPr>
          <w:b/>
          <w:sz w:val="20"/>
          <w:szCs w:val="20"/>
        </w:rPr>
      </w:pPr>
    </w:p>
    <w:p w14:paraId="573C1AAE" w14:textId="51D93515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Városi Kiállítóterem</w:t>
      </w:r>
    </w:p>
    <w:p w14:paraId="37D8715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9"/>
        <w:gridCol w:w="3705"/>
        <w:gridCol w:w="2965"/>
        <w:gridCol w:w="1083"/>
      </w:tblGrid>
      <w:tr w:rsidR="00A732BE" w:rsidRPr="00A732BE" w14:paraId="5FC74536" w14:textId="77777777" w:rsidTr="009A5652">
        <w:tc>
          <w:tcPr>
            <w:tcW w:w="1129" w:type="dxa"/>
          </w:tcPr>
          <w:p w14:paraId="0580A7D8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969" w:type="dxa"/>
          </w:tcPr>
          <w:p w14:paraId="33B3B46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Kiállítás</w:t>
            </w:r>
          </w:p>
        </w:tc>
        <w:tc>
          <w:tcPr>
            <w:tcW w:w="3119" w:type="dxa"/>
          </w:tcPr>
          <w:p w14:paraId="101CB055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Megnyitja, közreműködik</w:t>
            </w:r>
          </w:p>
        </w:tc>
        <w:tc>
          <w:tcPr>
            <w:tcW w:w="845" w:type="dxa"/>
          </w:tcPr>
          <w:p w14:paraId="37A56959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Létszám</w:t>
            </w:r>
          </w:p>
        </w:tc>
      </w:tr>
      <w:tr w:rsidR="00A732BE" w:rsidRPr="00A732BE" w14:paraId="3E4473D1" w14:textId="77777777" w:rsidTr="009A5652">
        <w:tc>
          <w:tcPr>
            <w:tcW w:w="1129" w:type="dxa"/>
          </w:tcPr>
          <w:p w14:paraId="7AB70633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75CDB5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618A44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D025A06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54717563" w14:textId="77777777" w:rsidTr="009A5652">
        <w:tc>
          <w:tcPr>
            <w:tcW w:w="1129" w:type="dxa"/>
          </w:tcPr>
          <w:p w14:paraId="631BF862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április 1 – 23.</w:t>
            </w:r>
          </w:p>
        </w:tc>
        <w:tc>
          <w:tcPr>
            <w:tcW w:w="3969" w:type="dxa"/>
          </w:tcPr>
          <w:p w14:paraId="4314B12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30 éves a Modell- és makettépítő klub</w:t>
            </w:r>
          </w:p>
        </w:tc>
        <w:tc>
          <w:tcPr>
            <w:tcW w:w="3119" w:type="dxa"/>
          </w:tcPr>
          <w:p w14:paraId="0BDDE291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A4998A2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51BC05E8" w14:textId="77777777" w:rsidTr="009A5652">
        <w:tc>
          <w:tcPr>
            <w:tcW w:w="1129" w:type="dxa"/>
          </w:tcPr>
          <w:p w14:paraId="1FB13E71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április 30 – május 14.</w:t>
            </w:r>
          </w:p>
        </w:tc>
        <w:tc>
          <w:tcPr>
            <w:tcW w:w="3969" w:type="dxa"/>
          </w:tcPr>
          <w:p w14:paraId="6DB548F8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50 éves a BBÁ – </w:t>
            </w:r>
            <w:proofErr w:type="spellStart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Korbacsics</w:t>
            </w:r>
            <w:proofErr w:type="spellEnd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 Tibor 70</w:t>
            </w:r>
          </w:p>
        </w:tc>
        <w:tc>
          <w:tcPr>
            <w:tcW w:w="3119" w:type="dxa"/>
          </w:tcPr>
          <w:p w14:paraId="5EBD3CB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CCF249B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674F97F0" w14:textId="77777777" w:rsidTr="009A5652">
        <w:tc>
          <w:tcPr>
            <w:tcW w:w="1129" w:type="dxa"/>
          </w:tcPr>
          <w:p w14:paraId="353B6694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május 20 – június 18.</w:t>
            </w:r>
          </w:p>
        </w:tc>
        <w:tc>
          <w:tcPr>
            <w:tcW w:w="3969" w:type="dxa"/>
          </w:tcPr>
          <w:p w14:paraId="42DB18A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Foltosok klubja - Regionális Foltvarró Találkozó</w:t>
            </w:r>
          </w:p>
        </w:tc>
        <w:tc>
          <w:tcPr>
            <w:tcW w:w="3119" w:type="dxa"/>
          </w:tcPr>
          <w:p w14:paraId="6A4E87A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1B7E81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71185A81" w14:textId="77777777" w:rsidTr="009A5652">
        <w:tc>
          <w:tcPr>
            <w:tcW w:w="1129" w:type="dxa"/>
          </w:tcPr>
          <w:p w14:paraId="7384CD5E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június 24 – július 16.</w:t>
            </w:r>
          </w:p>
        </w:tc>
        <w:tc>
          <w:tcPr>
            <w:tcW w:w="3969" w:type="dxa"/>
          </w:tcPr>
          <w:p w14:paraId="48C780A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Nomád Művészeti Egyesület – Helyi népi iparművészek </w:t>
            </w:r>
          </w:p>
        </w:tc>
        <w:tc>
          <w:tcPr>
            <w:tcW w:w="3119" w:type="dxa"/>
          </w:tcPr>
          <w:p w14:paraId="289FDACB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79959D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74B99892" w14:textId="77777777" w:rsidTr="009A5652">
        <w:tc>
          <w:tcPr>
            <w:tcW w:w="1129" w:type="dxa"/>
          </w:tcPr>
          <w:p w14:paraId="4E54F90E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július 20 – augusztus 6.</w:t>
            </w:r>
          </w:p>
        </w:tc>
        <w:tc>
          <w:tcPr>
            <w:tcW w:w="3969" w:type="dxa"/>
          </w:tcPr>
          <w:p w14:paraId="2CE36108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Kárpáti Péter festőművész</w:t>
            </w:r>
          </w:p>
        </w:tc>
        <w:tc>
          <w:tcPr>
            <w:tcW w:w="3119" w:type="dxa"/>
          </w:tcPr>
          <w:p w14:paraId="2A0E4CAB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1A01105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1AF61295" w14:textId="77777777" w:rsidTr="009A5652">
        <w:tc>
          <w:tcPr>
            <w:tcW w:w="1129" w:type="dxa"/>
          </w:tcPr>
          <w:p w14:paraId="0F1F1C3E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augusztus 10 – 27.</w:t>
            </w:r>
          </w:p>
        </w:tc>
        <w:tc>
          <w:tcPr>
            <w:tcW w:w="3969" w:type="dxa"/>
          </w:tcPr>
          <w:p w14:paraId="378B37A3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3F-K Fotóklub</w:t>
            </w:r>
          </w:p>
        </w:tc>
        <w:tc>
          <w:tcPr>
            <w:tcW w:w="3119" w:type="dxa"/>
          </w:tcPr>
          <w:p w14:paraId="72E23C22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C29CEF9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5FA25BA1" w14:textId="77777777" w:rsidTr="009A5652">
        <w:tc>
          <w:tcPr>
            <w:tcW w:w="1129" w:type="dxa"/>
          </w:tcPr>
          <w:p w14:paraId="6D3395CC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szeptember 2 – 17.</w:t>
            </w:r>
          </w:p>
        </w:tc>
        <w:tc>
          <w:tcPr>
            <w:tcW w:w="3969" w:type="dxa"/>
          </w:tcPr>
          <w:p w14:paraId="6F06B1BC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Vadász festők -Vas Vármegyei Vadásznap</w:t>
            </w:r>
          </w:p>
        </w:tc>
        <w:tc>
          <w:tcPr>
            <w:tcW w:w="3119" w:type="dxa"/>
          </w:tcPr>
          <w:p w14:paraId="6EDD7899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16876C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379EF6C8" w14:textId="77777777" w:rsidTr="009A5652">
        <w:tc>
          <w:tcPr>
            <w:tcW w:w="1129" w:type="dxa"/>
          </w:tcPr>
          <w:p w14:paraId="72A2226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szeptember 20 – október 8.</w:t>
            </w:r>
          </w:p>
        </w:tc>
        <w:tc>
          <w:tcPr>
            <w:tcW w:w="3969" w:type="dxa"/>
          </w:tcPr>
          <w:p w14:paraId="510FA1D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Vas Vármegyei Építész Kamara</w:t>
            </w:r>
          </w:p>
        </w:tc>
        <w:tc>
          <w:tcPr>
            <w:tcW w:w="3119" w:type="dxa"/>
          </w:tcPr>
          <w:p w14:paraId="5FC17546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BBCDE0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2E1302E1" w14:textId="77777777" w:rsidTr="009A5652">
        <w:tc>
          <w:tcPr>
            <w:tcW w:w="1129" w:type="dxa"/>
          </w:tcPr>
          <w:p w14:paraId="686E25A1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október 12 – 29.</w:t>
            </w:r>
          </w:p>
        </w:tc>
        <w:tc>
          <w:tcPr>
            <w:tcW w:w="3969" w:type="dxa"/>
          </w:tcPr>
          <w:p w14:paraId="64A67C8F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Krepsz</w:t>
            </w:r>
            <w:proofErr w:type="spellEnd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 István festőművész</w:t>
            </w:r>
          </w:p>
        </w:tc>
        <w:tc>
          <w:tcPr>
            <w:tcW w:w="3119" w:type="dxa"/>
          </w:tcPr>
          <w:p w14:paraId="62056971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AF8AF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04ED99E8" w14:textId="77777777" w:rsidTr="009A5652">
        <w:tc>
          <w:tcPr>
            <w:tcW w:w="1129" w:type="dxa"/>
          </w:tcPr>
          <w:p w14:paraId="2A623926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november 4 -</w:t>
            </w:r>
          </w:p>
        </w:tc>
        <w:tc>
          <w:tcPr>
            <w:tcW w:w="3969" w:type="dxa"/>
          </w:tcPr>
          <w:p w14:paraId="15371E41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ASzakkör</w:t>
            </w:r>
            <w:proofErr w:type="spellEnd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9" w:type="dxa"/>
          </w:tcPr>
          <w:p w14:paraId="7E9066F8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CB439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611C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54D77B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2BE">
        <w:rPr>
          <w:rFonts w:ascii="Times New Roman" w:hAnsi="Times New Roman" w:cs="Times New Roman"/>
          <w:b/>
          <w:sz w:val="24"/>
          <w:szCs w:val="24"/>
        </w:rPr>
        <w:t>Sala</w:t>
      </w:r>
      <w:proofErr w:type="spellEnd"/>
      <w:r w:rsidRPr="00A732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2BE">
        <w:rPr>
          <w:rFonts w:ascii="Times New Roman" w:hAnsi="Times New Roman" w:cs="Times New Roman"/>
          <w:b/>
          <w:sz w:val="24"/>
          <w:szCs w:val="24"/>
        </w:rPr>
        <w:t>Terrena</w:t>
      </w:r>
      <w:proofErr w:type="spellEnd"/>
      <w:r w:rsidRPr="00A732BE">
        <w:rPr>
          <w:rFonts w:ascii="Times New Roman" w:hAnsi="Times New Roman" w:cs="Times New Roman"/>
          <w:b/>
          <w:sz w:val="24"/>
          <w:szCs w:val="24"/>
        </w:rPr>
        <w:t xml:space="preserve"> Galéria</w:t>
      </w:r>
    </w:p>
    <w:p w14:paraId="0CDB81D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9"/>
        <w:gridCol w:w="3867"/>
        <w:gridCol w:w="3065"/>
        <w:gridCol w:w="821"/>
      </w:tblGrid>
      <w:tr w:rsidR="00A732BE" w:rsidRPr="00A732BE" w14:paraId="1669592C" w14:textId="77777777" w:rsidTr="009A5652">
        <w:tc>
          <w:tcPr>
            <w:tcW w:w="1129" w:type="dxa"/>
          </w:tcPr>
          <w:p w14:paraId="5C1208F9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969" w:type="dxa"/>
          </w:tcPr>
          <w:p w14:paraId="3AEF24CE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Kiállítás</w:t>
            </w:r>
          </w:p>
        </w:tc>
        <w:tc>
          <w:tcPr>
            <w:tcW w:w="3119" w:type="dxa"/>
          </w:tcPr>
          <w:p w14:paraId="0363BF5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Megnyitja, közreműködik</w:t>
            </w:r>
          </w:p>
        </w:tc>
        <w:tc>
          <w:tcPr>
            <w:tcW w:w="845" w:type="dxa"/>
          </w:tcPr>
          <w:p w14:paraId="24B0318B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E" w:rsidRPr="00A732BE" w14:paraId="47E31E5C" w14:textId="77777777" w:rsidTr="009A5652">
        <w:tc>
          <w:tcPr>
            <w:tcW w:w="1129" w:type="dxa"/>
          </w:tcPr>
          <w:p w14:paraId="628E9EE3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április 28 -július 15.</w:t>
            </w:r>
          </w:p>
        </w:tc>
        <w:tc>
          <w:tcPr>
            <w:tcW w:w="3969" w:type="dxa"/>
          </w:tcPr>
          <w:p w14:paraId="14724342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A Várkert - Helyi érték – BSL Múzeum </w:t>
            </w:r>
          </w:p>
        </w:tc>
        <w:tc>
          <w:tcPr>
            <w:tcW w:w="3119" w:type="dxa"/>
          </w:tcPr>
          <w:p w14:paraId="7E8AF7D1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51F9A6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463FA51B" w14:textId="77777777" w:rsidTr="009A5652">
        <w:tc>
          <w:tcPr>
            <w:tcW w:w="1129" w:type="dxa"/>
          </w:tcPr>
          <w:p w14:paraId="6F108D14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július 22. – augusztus 20. </w:t>
            </w:r>
          </w:p>
        </w:tc>
        <w:tc>
          <w:tcPr>
            <w:tcW w:w="3969" w:type="dxa"/>
          </w:tcPr>
          <w:p w14:paraId="69013A6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10. Szudáni tárlat</w:t>
            </w:r>
          </w:p>
        </w:tc>
        <w:tc>
          <w:tcPr>
            <w:tcW w:w="3119" w:type="dxa"/>
          </w:tcPr>
          <w:p w14:paraId="6F2AE1F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B2C1C1F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6DAB8B8F" w14:textId="77777777" w:rsidTr="009A5652">
        <w:tc>
          <w:tcPr>
            <w:tcW w:w="1129" w:type="dxa"/>
          </w:tcPr>
          <w:p w14:paraId="12ADE07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szeptember 2 – 30.</w:t>
            </w:r>
          </w:p>
        </w:tc>
        <w:tc>
          <w:tcPr>
            <w:tcW w:w="3969" w:type="dxa"/>
          </w:tcPr>
          <w:p w14:paraId="3388FF09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Vadászati trófeák – Vas Vármegyei Vadásznap</w:t>
            </w:r>
          </w:p>
        </w:tc>
        <w:tc>
          <w:tcPr>
            <w:tcW w:w="3119" w:type="dxa"/>
          </w:tcPr>
          <w:p w14:paraId="29ACD2E3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23276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5D16D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51032C5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732BE">
        <w:rPr>
          <w:rFonts w:ascii="Times New Roman" w:hAnsi="Times New Roman" w:cs="Times New Roman"/>
          <w:b/>
          <w:sz w:val="24"/>
          <w:szCs w:val="24"/>
        </w:rPr>
        <w:t>BÖK galéria</w:t>
      </w:r>
    </w:p>
    <w:p w14:paraId="59785FD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9"/>
        <w:gridCol w:w="3874"/>
        <w:gridCol w:w="3060"/>
        <w:gridCol w:w="819"/>
      </w:tblGrid>
      <w:tr w:rsidR="00A732BE" w:rsidRPr="00A732BE" w14:paraId="6A6550FE" w14:textId="77777777" w:rsidTr="009A5652">
        <w:tc>
          <w:tcPr>
            <w:tcW w:w="1129" w:type="dxa"/>
          </w:tcPr>
          <w:p w14:paraId="7A00D43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969" w:type="dxa"/>
          </w:tcPr>
          <w:p w14:paraId="0CDAA63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Kiállítás</w:t>
            </w:r>
          </w:p>
        </w:tc>
        <w:tc>
          <w:tcPr>
            <w:tcW w:w="3119" w:type="dxa"/>
          </w:tcPr>
          <w:p w14:paraId="3B274A3F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b/>
                <w:sz w:val="24"/>
                <w:szCs w:val="24"/>
              </w:rPr>
              <w:t>Megnyitja, közreműködik</w:t>
            </w:r>
          </w:p>
        </w:tc>
        <w:tc>
          <w:tcPr>
            <w:tcW w:w="845" w:type="dxa"/>
          </w:tcPr>
          <w:p w14:paraId="6D582A8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E" w:rsidRPr="00A732BE" w14:paraId="07AF9974" w14:textId="77777777" w:rsidTr="009A5652">
        <w:tc>
          <w:tcPr>
            <w:tcW w:w="1129" w:type="dxa"/>
          </w:tcPr>
          <w:p w14:paraId="4BE0FE28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április 30 – június 4.</w:t>
            </w:r>
          </w:p>
        </w:tc>
        <w:tc>
          <w:tcPr>
            <w:tcW w:w="3969" w:type="dxa"/>
          </w:tcPr>
          <w:p w14:paraId="1183353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A 3F-K Fotóklub BBÁ képei</w:t>
            </w:r>
          </w:p>
        </w:tc>
        <w:tc>
          <w:tcPr>
            <w:tcW w:w="3119" w:type="dxa"/>
          </w:tcPr>
          <w:p w14:paraId="719DACBD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F8B11E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28E8BE37" w14:textId="77777777" w:rsidTr="009A5652">
        <w:tc>
          <w:tcPr>
            <w:tcW w:w="1129" w:type="dxa"/>
          </w:tcPr>
          <w:p w14:paraId="769EAA8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június 10 – 18.</w:t>
            </w:r>
          </w:p>
        </w:tc>
        <w:tc>
          <w:tcPr>
            <w:tcW w:w="3969" w:type="dxa"/>
          </w:tcPr>
          <w:p w14:paraId="40016133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A 3F-K Fotóklub énekkaros képei</w:t>
            </w:r>
          </w:p>
        </w:tc>
        <w:tc>
          <w:tcPr>
            <w:tcW w:w="3119" w:type="dxa"/>
          </w:tcPr>
          <w:p w14:paraId="0FFABF1E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182905B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6F635445" w14:textId="77777777" w:rsidTr="009A5652">
        <w:tc>
          <w:tcPr>
            <w:tcW w:w="1129" w:type="dxa"/>
          </w:tcPr>
          <w:p w14:paraId="03D5FE94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június 24 – augusztus 6.</w:t>
            </w:r>
          </w:p>
        </w:tc>
        <w:tc>
          <w:tcPr>
            <w:tcW w:w="3969" w:type="dxa"/>
          </w:tcPr>
          <w:p w14:paraId="439428E4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A 3 F-K Fotóklub Szent Iván éji </w:t>
            </w:r>
            <w:proofErr w:type="spellStart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performansza</w:t>
            </w:r>
            <w:proofErr w:type="spellEnd"/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, tematikus kiállítás</w:t>
            </w:r>
          </w:p>
        </w:tc>
        <w:tc>
          <w:tcPr>
            <w:tcW w:w="3119" w:type="dxa"/>
          </w:tcPr>
          <w:p w14:paraId="25F1845A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D6F3C26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3129D22C" w14:textId="77777777" w:rsidTr="009A5652">
        <w:tc>
          <w:tcPr>
            <w:tcW w:w="1129" w:type="dxa"/>
          </w:tcPr>
          <w:p w14:paraId="50A4CC6F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augusztus 16 – 27.</w:t>
            </w:r>
          </w:p>
        </w:tc>
        <w:tc>
          <w:tcPr>
            <w:tcW w:w="3969" w:type="dxa"/>
          </w:tcPr>
          <w:p w14:paraId="5D43916B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A 3F-K Fotóklub tematikus kiállítása</w:t>
            </w:r>
          </w:p>
        </w:tc>
        <w:tc>
          <w:tcPr>
            <w:tcW w:w="3119" w:type="dxa"/>
          </w:tcPr>
          <w:p w14:paraId="042EA093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BD2CDB2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E" w:rsidRPr="00A732BE" w14:paraId="09E4FCFC" w14:textId="77777777" w:rsidTr="009A5652">
        <w:tc>
          <w:tcPr>
            <w:tcW w:w="1129" w:type="dxa"/>
          </w:tcPr>
          <w:p w14:paraId="2C70B7C7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 xml:space="preserve">szeptember 2 - </w:t>
            </w:r>
          </w:p>
        </w:tc>
        <w:tc>
          <w:tcPr>
            <w:tcW w:w="3969" w:type="dxa"/>
          </w:tcPr>
          <w:p w14:paraId="7B47264E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732BE">
              <w:rPr>
                <w:rFonts w:ascii="Times New Roman" w:hAnsi="Times New Roman" w:cs="Times New Roman"/>
                <w:sz w:val="24"/>
                <w:szCs w:val="24"/>
              </w:rPr>
              <w:t>Természetfotók – Vas Vármegyei Vadásznap</w:t>
            </w:r>
          </w:p>
        </w:tc>
        <w:tc>
          <w:tcPr>
            <w:tcW w:w="3119" w:type="dxa"/>
          </w:tcPr>
          <w:p w14:paraId="73957671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7EDD3D9" w14:textId="77777777" w:rsidR="00A732BE" w:rsidRPr="00A732BE" w:rsidRDefault="00A732BE" w:rsidP="009A5652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9F829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F42019A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2446071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 xml:space="preserve">Körmend, 2023. március 1. </w:t>
      </w:r>
    </w:p>
    <w:p w14:paraId="04348D52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1E3417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32BE">
        <w:rPr>
          <w:rFonts w:ascii="Times New Roman" w:hAnsi="Times New Roman" w:cs="Times New Roman"/>
          <w:sz w:val="24"/>
          <w:szCs w:val="24"/>
        </w:rPr>
        <w:t>Pálóczi Zsuzsanna</w:t>
      </w:r>
    </w:p>
    <w:p w14:paraId="74C1441F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A732BE">
        <w:rPr>
          <w:rFonts w:ascii="Times New Roman" w:hAnsi="Times New Roman" w:cs="Times New Roman"/>
          <w:sz w:val="24"/>
          <w:szCs w:val="24"/>
        </w:rPr>
        <w:t>ig.h</w:t>
      </w:r>
      <w:proofErr w:type="spellEnd"/>
      <w:r w:rsidRPr="00A732BE">
        <w:rPr>
          <w:rFonts w:ascii="Times New Roman" w:hAnsi="Times New Roman" w:cs="Times New Roman"/>
          <w:sz w:val="24"/>
          <w:szCs w:val="24"/>
        </w:rPr>
        <w:t>.</w:t>
      </w:r>
    </w:p>
    <w:p w14:paraId="355F5D83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A69416" w14:textId="77777777" w:rsidR="00A732BE" w:rsidRPr="00A732BE" w:rsidRDefault="00A732BE" w:rsidP="00A732B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09B2E5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7420BA81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269FD35C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5C7C4ADC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2750BCFB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5F6EA19A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323A8888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A949F5A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2B2004A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1C1BA07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00A594B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281045F2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13580D81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340AC4D3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1C2DA244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1DB6D11A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9808BBB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237D4663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1801FDB3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1F6E80ED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6D54CB77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690E81BC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6C94084C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60F473F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132CE447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3C3E2799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3781EE13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E973269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5975A203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10D52BF4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5D03E177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78ED8A6A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4BE3EBD5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01DB36CE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51D229F1" w14:textId="77777777" w:rsidR="00A732BE" w:rsidRDefault="00A732BE" w:rsidP="00A732BE">
      <w:pPr>
        <w:pStyle w:val="Nincstrkz"/>
        <w:rPr>
          <w:rFonts w:ascii="Times New Roman" w:hAnsi="Times New Roman" w:cs="Times New Roman"/>
        </w:rPr>
      </w:pPr>
    </w:p>
    <w:p w14:paraId="328E26FB" w14:textId="77777777" w:rsidR="00C16A50" w:rsidRDefault="00C16A50" w:rsidP="00253B26">
      <w:pPr>
        <w:pStyle w:val="Nincstrkz"/>
        <w:rPr>
          <w:rFonts w:ascii="Times New Roman" w:hAnsi="Times New Roman" w:cs="Times New Roman"/>
          <w:b/>
        </w:rPr>
      </w:pPr>
    </w:p>
    <w:p w14:paraId="74C88A9A" w14:textId="77777777" w:rsidR="00C16A50" w:rsidRDefault="00C16A50" w:rsidP="00253B26">
      <w:pPr>
        <w:pStyle w:val="Nincstrkz"/>
        <w:rPr>
          <w:rFonts w:ascii="Times New Roman" w:hAnsi="Times New Roman" w:cs="Times New Roman"/>
          <w:b/>
        </w:rPr>
      </w:pPr>
    </w:p>
    <w:p w14:paraId="6569D471" w14:textId="77777777" w:rsidR="00750759" w:rsidRDefault="00750759" w:rsidP="00E803CB">
      <w:pPr>
        <w:pStyle w:val="Cmsor1"/>
        <w:rPr>
          <w:highlight w:val="yellow"/>
        </w:rPr>
        <w:sectPr w:rsidR="007507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935091" w14:textId="34B1BADA" w:rsidR="00E25E77" w:rsidRPr="00E803CB" w:rsidRDefault="00E25E77" w:rsidP="00E803CB">
      <w:pPr>
        <w:pStyle w:val="Cmsor1"/>
      </w:pPr>
      <w:bookmarkStart w:id="63" w:name="_Toc135390049"/>
      <w:r w:rsidRPr="0031243E">
        <w:lastRenderedPageBreak/>
        <w:t>Szolgáltatási terv, 202</w:t>
      </w:r>
      <w:r w:rsidR="00A732BE">
        <w:t>3</w:t>
      </w:r>
      <w:r w:rsidRPr="0031243E">
        <w:t>.</w:t>
      </w:r>
      <w:bookmarkEnd w:id="63"/>
      <w:r w:rsidRPr="00E803CB">
        <w:t xml:space="preserve">  </w:t>
      </w:r>
    </w:p>
    <w:p w14:paraId="3B138C35" w14:textId="77777777" w:rsidR="00E25E77" w:rsidRDefault="00E25E77">
      <w:pPr>
        <w:rPr>
          <w:sz w:val="18"/>
          <w:szCs w:val="18"/>
        </w:rPr>
      </w:pPr>
    </w:p>
    <w:p w14:paraId="32156BEB" w14:textId="3CBF3EC8" w:rsidR="00E25E77" w:rsidRDefault="00E25E77">
      <w:pPr>
        <w:rPr>
          <w:rFonts w:eastAsiaTheme="minorEastAsia"/>
          <w:sz w:val="18"/>
          <w:szCs w:val="18"/>
          <w:lang w:eastAsia="hu-HU"/>
        </w:rPr>
      </w:pP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750759" w:rsidRPr="00750759" w14:paraId="53CD06FB" w14:textId="77777777" w:rsidTr="00AA1D89">
        <w:trPr>
          <w:trHeight w:val="39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9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3117"/>
              <w:gridCol w:w="1523"/>
              <w:gridCol w:w="1706"/>
              <w:gridCol w:w="1678"/>
              <w:gridCol w:w="1170"/>
              <w:gridCol w:w="1325"/>
              <w:gridCol w:w="1551"/>
              <w:gridCol w:w="944"/>
            </w:tblGrid>
            <w:tr w:rsidR="00A732BE" w:rsidRPr="00A732BE" w14:paraId="7B4D981D" w14:textId="77777777" w:rsidTr="00A732BE">
              <w:trPr>
                <w:trHeight w:val="495"/>
              </w:trPr>
              <w:tc>
                <w:tcPr>
                  <w:tcW w:w="11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75ED83C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  <w:t>Közművelődési alapszolgáltatások</w:t>
                  </w:r>
                </w:p>
              </w:tc>
              <w:tc>
                <w:tcPr>
                  <w:tcW w:w="17980" w:type="dxa"/>
                  <w:gridSpan w:val="8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E535C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hu-HU"/>
                    </w:rPr>
                    <w:t>Szolgáltatási terv 20/2018. (VII. 9.) EMMI rendelet 3. § (2)</w:t>
                  </w:r>
                </w:p>
              </w:tc>
            </w:tr>
            <w:tr w:rsidR="00AA1D89" w:rsidRPr="00A732BE" w14:paraId="493EE8B8" w14:textId="77777777" w:rsidTr="00A732BE">
              <w:trPr>
                <w:trHeight w:val="271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D19BE6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56C11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 xml:space="preserve">Közművelődési alapszolgáltatások </w:t>
                  </w: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br/>
                  </w:r>
                  <w:proofErr w:type="spellStart"/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Kultv</w:t>
                  </w:r>
                  <w:proofErr w:type="spellEnd"/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. 76. § (3)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95C0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közösségi tevékenység megnevezése</w:t>
                  </w:r>
                </w:p>
              </w:tc>
              <w:tc>
                <w:tcPr>
                  <w:tcW w:w="2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D456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közösségi tevékenység célja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B47D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közösségi tevékenység rendszeressége vagy tervezett időpontja, időtartama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1013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közösségi tevékenységben részt vevők tervezett száma (fő)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9691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közösségi tevékenység helyszíne/ helyszínei</w:t>
                  </w:r>
                </w:p>
              </w:tc>
              <w:tc>
                <w:tcPr>
                  <w:tcW w:w="2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1485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közösségi tevékenységben</w:t>
                  </w: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eastAsia="hu-HU"/>
                    </w:rPr>
                    <w:t xml:space="preserve"> </w:t>
                  </w: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helyi lakosság részvételi módja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D1C35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(1)               Állami normatíva</w:t>
                  </w:r>
                </w:p>
              </w:tc>
            </w:tr>
            <w:tr w:rsidR="00AA1D89" w:rsidRPr="00A732BE" w14:paraId="6FE917AF" w14:textId="77777777" w:rsidTr="00A732BE">
              <w:trPr>
                <w:trHeight w:val="12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72C31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B2566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Művelődő közösségek létrejöttének elősegítése, működésük támogatása, fejlődésük segítése, a közművelődési tevékenységek és a művelődő közösségek számára helyszín biztosítása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A084A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Újévi Koncert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A1F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Bemutatkozási lehetőségek teremtése a művelődő közösség számára.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DC16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2023. január 7.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2040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1 500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2734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Városi Sportcsarnok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DAE6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995E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4496AAC6" w14:textId="77777777" w:rsidTr="00A732BE">
              <w:trPr>
                <w:trHeight w:val="102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3E8112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4EA69FA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07EE1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Civil Fórum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03629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Civil szervezetek vezetőivel való éves átfogó megbeszélés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A941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január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118D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2D72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403E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közvetlen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F6729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3198BC6B" w14:textId="77777777" w:rsidTr="00A732BE">
              <w:trPr>
                <w:trHeight w:val="193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22567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75B88E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F6A1E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Körmendi Advent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6F230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Bemutatkozási lehetőség biztosítása a művelődő közösségek számára, az ünnep közös </w:t>
                  </w: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lastRenderedPageBreak/>
                    <w:t>megélése a helyi lakosság részvételével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60DD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lastRenderedPageBreak/>
                    <w:t>2023. december 2., 9., 16., 23.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4C2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B18A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Szabadság tér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CAA6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115FE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14B7054D" w14:textId="77777777" w:rsidTr="00A732BE">
              <w:trPr>
                <w:trHeight w:val="193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8121BF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F8842A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308B0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Városi Vegyeskar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alkalmankénti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próbái, gyűlései, rendezvényei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1221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Helyszín biztosítása művelődő közösségek számára, működésük támogatása, fejlődésük segítése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5207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alkalmanként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AA4A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9D4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Batthyány Örökségközpont, Körmendi Alapfokú Zene- és Táncművészeti Iskola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B50A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3169D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DB061C9" w14:textId="77777777" w:rsidTr="00A732BE">
              <w:trPr>
                <w:trHeight w:val="193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530F6C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8381C5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2CBF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Szövő Szakkör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F6E7C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Helyszín biztosítása művelődő közösségek számára, működésük támogatása, fejlődésük segítése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E4F63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heti rendszeresség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2F4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9A37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1AD4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E25A5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1FADFF4F" w14:textId="77777777" w:rsidTr="00A732BE">
              <w:trPr>
                <w:trHeight w:val="193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A41142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B36D9C5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D32FB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Foltosok klubja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9ADEA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Helyszín biztosítása művelődő közösségek számára, működésük támogatása, fejlődésük segítése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19EB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havi két alkalom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16DA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85D7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7324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103AD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1BC9BB18" w14:textId="77777777" w:rsidTr="00A732BE">
              <w:trPr>
                <w:trHeight w:val="199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282BD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262B59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9CC2D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Díszítőművész kör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AA1D5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Helyszín biztosítása művelődő közösségek számára, működésük támogatása, fejlődésük segítése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F26C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heti rendszeresség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01F5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F7ED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29C7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önkéntes tevékenység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89FD5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A1D89" w:rsidRPr="00A732BE" w14:paraId="7395B827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51B472F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6AA2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közösségi és társadalmi részvétel fejlesztése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A1FA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Városi Nőnapi Műsor -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Vk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Nyugdíjas klub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C9406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Idősek művelődését segítő szolgáltatás, Közösségi élet,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közösségfejesztő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program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5B8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március 6.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04B53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688D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C8A3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8ECE8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4D7AC2D" w14:textId="77777777" w:rsidTr="00A732BE">
              <w:trPr>
                <w:trHeight w:val="126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1C6A95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5ACA6A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4289D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Tavaszi Közös Napok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6DC4A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Közösségi élet,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közösségfejesztő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program biztosítása, kultúrák közti kapcsolatok </w:t>
                  </w:r>
                  <w:proofErr w:type="gram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kiépítése,  önkéntes</w:t>
                  </w:r>
                  <w:proofErr w:type="gram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tevékenység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DC0C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április 28 - 30.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9471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3000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A25E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Szabadság tér, 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D379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CA241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46E8955A" w14:textId="77777777" w:rsidTr="00A732BE">
              <w:trPr>
                <w:trHeight w:val="12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F4ECB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296B4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4DA2E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Szent Iván Éj -Múzeumok éjszakája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305AE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Közösségi élet, művelődést segítő szolgáltatás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DBE6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június 24.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F29B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1500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16F8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Szabadság tér, Múzeum, Kastély udvar, 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0AB0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ADA6E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CE6C3F4" w14:textId="77777777" w:rsidTr="00A732BE">
              <w:trPr>
                <w:trHeight w:val="154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B688B1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A6D6D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C4567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Roma nap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F57DC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Esélyegyenlőségi program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A6BC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július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5E83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9887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szabadtér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580A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7508F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4C160950" w14:textId="77777777" w:rsidTr="00A732BE">
              <w:trPr>
                <w:trHeight w:val="21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F82CA7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D5C14F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5C7D9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Körmendi Napok 2023.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082A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Közösségi élet,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közösségfejesztő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program biztosítása, kultúrák közti kapcsolatok kiépítése, támogatja az önkéntes tevékenységet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0608A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augusztus 17 - 20.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43FE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10000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3B25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Szabadság tér, Rába-part, Kastély udvar, 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CB8D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4D2F23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0BECE04" w14:textId="77777777" w:rsidTr="00A732BE">
              <w:trPr>
                <w:trHeight w:val="12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70135D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A38D55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1D8B5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Idősek napja városi ünnepség - Vk. Nyugdíjas Klub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387FF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Idősek művelődését segítő szolgáltatás, közösségfejlesztő program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51F3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október 2.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BA28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6E03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3BF1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07E3E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BD17CF8" w14:textId="77777777" w:rsidTr="00A732BE">
              <w:trPr>
                <w:trHeight w:val="6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232AA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8E7AFB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09848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Adventi játszóház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EE0FB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Családbarát szolgáltatás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9BEA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december 2., 16.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49CE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90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3601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B4CD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önkéntes, szolgáltatást igénybe vevő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5ED9A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A1D89" w:rsidRPr="00A732BE" w14:paraId="699DF13B" w14:textId="77777777" w:rsidTr="00A732BE">
              <w:trPr>
                <w:trHeight w:val="192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B3F5A2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339E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Az egész életre kiterjedő tanulás feltételeinek biztosítása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06F57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Kaszinó est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C2715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Ismeretterjesztő alkalmakat szervez, támogatja azok megvalósítását és ismeretszerző lehetőségeket teremt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43F9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havi egy alkalom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8AAD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0022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303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önkéntes tevékenység, szolgáltatást igénybe vevő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AD0E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75A7AB77" w14:textId="77777777" w:rsidTr="00A732BE">
              <w:trPr>
                <w:trHeight w:val="192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3C5C2B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A8C181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42A49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Hölgyek Népfőiskolája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703BE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Népfőiskolai program, ismeretterjesztő alkalmak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765F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havi két alkalom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F9BA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4521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DAA5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önkéntes tevékenység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DE7F0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3C1B1E26" w14:textId="77777777" w:rsidTr="00A732BE">
              <w:trPr>
                <w:trHeight w:val="18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69E6CC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C7EF9C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002CC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Házasság hete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81EC2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Ismeretterjesztő alkalmak szervezése, azok megvalósításának támogatása és ismeretszerző lehetőségek teremtése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0B95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február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40A2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6BDE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F4BA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szolgáltató és szolgáltatást igénybe vevő egyaránt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8673F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A1D89" w:rsidRPr="00A732BE" w14:paraId="7BE6D66F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606EB8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47DA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hagyományos közösségi kulturális értékek átörökítése feltételeinek biztosítása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576C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Magyar Kultúra Napja ünnepi műsor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A03C9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0140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január 20.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E355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1967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Központ, Kölcsey Ferenc Gimnázium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6F64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21E1F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54D4E67B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BD5D61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B43239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7825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Boldog Batthyány-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Strattman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László liturgikus emléknap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FD79C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F68B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január 22.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0333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A2B9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Kulturális Központ,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Rk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. Templom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7DD1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szolgáltató és szolgáltatást igénybe vevő egyaránt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4A420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50461525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69ADCF8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1BD93A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97CAF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Március 15. Nemzeti ünnep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10DBB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895B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március 15.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3DAE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1B8D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Szabadság tér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C0F2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9E343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2ED61D48" w14:textId="77777777" w:rsidTr="00A732BE">
              <w:trPr>
                <w:trHeight w:val="9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BA60D40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57294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6E77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Városi Fúvószenekar zenés ébresztője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A072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093D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május 1.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3AB6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3F053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Körmend területe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792C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szolgáltatás </w:t>
                  </w:r>
                  <w:proofErr w:type="gram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igénybe vétele</w:t>
                  </w:r>
                  <w:proofErr w:type="gramEnd"/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E7633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1288633E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72E2700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9B0EA7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E0CD7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Májusfakitáncolás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F446F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1363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június 3.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A627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FE0F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Kastély udvar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75CF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176B9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42AF0516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540915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D300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7C492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Hősök napja - városi megemlékezés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CFAF1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3CA9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május 28.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FD0E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80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F1EA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Hősök tere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74DC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D06B3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5671F21F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62F57B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705D61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B291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Nemzeti Összetartozás Napja - városi megemlékezés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3D21C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060F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június 4.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42FE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80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DB04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Országzászló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FFF4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10900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3A7CC219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C627516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32C76E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972F1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Szent István napi ünnepi műsor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B794B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901E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augusztus 19.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A8B4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5 000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D070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Rába-part, Szabadság tér,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Battyhány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Örökségközpont, Kastély udvar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30C7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219C7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6191CAAA" w14:textId="77777777" w:rsidTr="00A732BE">
              <w:trPr>
                <w:trHeight w:val="18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F016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5517AC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9D9C1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Hagyományőrző élménytábor - Régió Hagyományőrző Kulturális és Sport Egyesület, Batthyány Lovasbandérium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3AAC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Helytörténettel, a település kulturális örökségével kapcsolatos program szervezése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AD90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augusztus 19 - 20.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4A16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400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FFD2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Kastély udvar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F7EC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BEBE2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4EC7857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18B63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127F39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76622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Aradi vértanúk napja - városi megemlékezés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5D137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Ünnepek kultúrájának gondozása a művelődő közösségek bevonásával, ünnepek helyi </w:t>
                  </w: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lastRenderedPageBreak/>
                    <w:t>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7DA9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lastRenderedPageBreak/>
                    <w:t>2023. október 6.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886E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80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C156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Aradi vértanúk emlékműve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EB15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E64B8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7EA9B44F" w14:textId="77777777" w:rsidTr="00A732BE">
              <w:trPr>
                <w:trHeight w:val="1845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D147DA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BE7F21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FD9B2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Az 1956-os forradalom és szabadságharc évfordulója - Nemzeti ünnep, városi ünnepség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F7128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4F02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október 23.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E2CA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3379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Hősök tere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8758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924D3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54B2A60" w14:textId="77777777" w:rsidTr="00A732BE">
              <w:trPr>
                <w:trHeight w:val="186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773FC5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D6592F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83A2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Körmend Város Ünnepnapja - IV. Béla király városi kiváltságlevelének 779. évfordulója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B374B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5054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október 28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81DC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3000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B42D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Szabadság tér, 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0335C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9F109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0E29C077" w14:textId="77777777" w:rsidTr="00A732BE">
              <w:trPr>
                <w:trHeight w:val="186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FA551FC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46F15B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634D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Béri Balogh Ádám Táncegyüttes 60. éves jubileumi műsora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5A41F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Ünnepek kultúrájának gondozása a művelődő közösségek bevonásával, ünnepek helyi alkalmainak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623D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október 28.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8A14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FFBE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Batthyány Örökségközpont, Színházterem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FDF53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7770A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A1D89" w:rsidRPr="00A732BE" w14:paraId="01E7834C" w14:textId="77777777" w:rsidTr="00A732BE">
              <w:trPr>
                <w:trHeight w:val="18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C94A3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096D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Az amatőr alkotó- és előadóművészeti tevékenység feltételeinek biztosítása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789F2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Körmendi Amatőr Kastélyszínház Társulat heti rendszerességű próbái, gyűlései, továbbá rendezvényei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412F0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Színházművészet területén amatőr tevékenységet folytató csoport támogatása, helyszín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724C8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heti rendszeresség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ACAD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4C52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CD066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A3B86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4BBFBAC1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A4AF96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0D115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1D6F8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Béri Balogh Ádám Táncegyüttes heti rendszerességű próbái, gyűlései, továbbá rendezvényei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8E6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Táncművészet területén amatőr tevékenységet folytató csoport támogatása, helyszín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3187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heti rendszeresség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EAFC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931C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714F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BBABE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3FD6CF5E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6C4A2B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66151B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4A392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Senior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Néptáncegyüttes heti rendszerességű próbái,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alkalmankénti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rendezvényei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3EE21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Táncművészet területén amatőr tevékenységet folytató csoport támogatása, helyszín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35CE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heti rendszeresség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EE500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412D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43DF1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szolgáltatás </w:t>
                  </w:r>
                  <w:proofErr w:type="gram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igénybe vétele</w:t>
                  </w:r>
                  <w:proofErr w:type="gramEnd"/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D90D0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2CC283B6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DE179A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3C293E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6EF2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3F-K Fotóklub heti rendszerességű foglalkozásai,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alkalmankénti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rendezvényei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0F3BA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Fotóművészet területén amatőr tevékenységet folytató csoport támogatása, helyszín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2CA2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havi rendszeresség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26B72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18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0EB7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672E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13AC3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67F35904" w14:textId="77777777" w:rsidTr="00A732BE">
              <w:trPr>
                <w:trHeight w:val="201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43ACC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47B843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4D31C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Városi Fúvószenekar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Egyesülett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</w:t>
                  </w:r>
                  <w:proofErr w:type="spell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alkalmankénti</w:t>
                  </w:r>
                  <w:proofErr w:type="spell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próbái, gyűlései, továbbá rendezvényei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ACE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Zeneművészet területén amatőr tevékenységet folytató csoport támogatása, helyszín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6D589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alkalmanként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AB69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35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CC10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656D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1EC83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14F7F5AE" w14:textId="77777777" w:rsidTr="00A732BE">
              <w:trPr>
                <w:trHeight w:val="15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AADE78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2590A4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A9E8B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Született tehetségek - helyi népi iparművészek kiállítása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138D4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Képzőművészet területén amatőr tevékenységet folytató csoport támogatása, helyszín biztosítása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DDA1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2023. június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432E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500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137CF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Városi Kiállítóterem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6D803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59E6CB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732BE" w:rsidRPr="00A732BE" w14:paraId="760D8662" w14:textId="77777777" w:rsidTr="00A732BE">
              <w:trPr>
                <w:trHeight w:val="240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98D879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55FA5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A tehetséggondozás- és fejlesztés feltételeinek biztosítása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2ED93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Vk. Nyugdíjas klub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0CF76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A településen élő hátrányos helyzetű </w:t>
                  </w:r>
                  <w:proofErr w:type="gramStart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személyek  kompetenciáinak</w:t>
                  </w:r>
                  <w:proofErr w:type="gramEnd"/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 fejlesztése érdekében klub működtetése, megvalósításának támogatása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3980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havi egy alkalom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CB4F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8235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02A0E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 xml:space="preserve">önkéntes tevékenység, szolgáltató és szolgáltatást igénybe vevő egyaránt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9A1B14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A1D89" w:rsidRPr="00A732BE" w14:paraId="48913EA4" w14:textId="77777777" w:rsidTr="00A732BE">
              <w:trPr>
                <w:trHeight w:val="195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FE95FAC" w14:textId="77777777" w:rsidR="00A732BE" w:rsidRPr="00A732BE" w:rsidRDefault="00A732BE" w:rsidP="00A732BE">
                  <w:pP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8564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Kulturális alapú gazdaságfejlesztés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2A0F5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Digitális Jólét Program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5B590" w14:textId="77777777" w:rsidR="00A732BE" w:rsidRPr="00A732BE" w:rsidRDefault="00A732BE" w:rsidP="00A732BE">
                  <w:pPr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Digitális tartalomszolgáltatás, továbbá az információs és kommunikációs technológiákhoz való hozzáférés biztosítása.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7F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napi rendszeresség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7EDA7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250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50C8A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Kulturális Központ, Batthyány Örökségközpont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EE10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sz w:val="22"/>
                      <w:szCs w:val="22"/>
                      <w:lang w:eastAsia="hu-HU"/>
                    </w:rPr>
                    <w:t>szolgáltatást igénybe vevő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4C7E2D" w14:textId="77777777" w:rsidR="00A732BE" w:rsidRPr="00A732BE" w:rsidRDefault="00A732BE" w:rsidP="00A732BE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A732BE">
                    <w:rPr>
                      <w:rFonts w:eastAsia="Times New Roman"/>
                      <w:i/>
                      <w:i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</w:tbl>
          <w:p w14:paraId="0707DD9A" w14:textId="106A3617" w:rsidR="00AA1D89" w:rsidRPr="00AA1D89" w:rsidRDefault="00AA1D89" w:rsidP="00AA1D89">
            <w:pPr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</w:tbl>
    <w:p w14:paraId="0B64593D" w14:textId="77777777" w:rsidR="004E7977" w:rsidRDefault="004E7977">
      <w:pPr>
        <w:rPr>
          <w:rFonts w:eastAsia="Calibri"/>
        </w:rPr>
        <w:sectPr w:rsidR="004E7977" w:rsidSect="0075075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C91A08" w14:textId="2807F222" w:rsidR="004A3281" w:rsidRPr="007C4184" w:rsidRDefault="00D21ADF" w:rsidP="00D21ADF">
      <w:pPr>
        <w:pStyle w:val="Cmsor1"/>
        <w:rPr>
          <w:rFonts w:ascii="Times New Roman" w:eastAsia="Calibri" w:hAnsi="Times New Roman" w:cs="Times New Roman"/>
        </w:rPr>
      </w:pPr>
      <w:bookmarkStart w:id="64" w:name="_Toc135390050"/>
      <w:r w:rsidRPr="007C4184">
        <w:rPr>
          <w:rFonts w:ascii="Times New Roman" w:eastAsia="Calibri" w:hAnsi="Times New Roman" w:cs="Times New Roman"/>
        </w:rPr>
        <w:lastRenderedPageBreak/>
        <w:t>Képzési terv</w:t>
      </w:r>
      <w:r w:rsidR="005B316D" w:rsidRPr="007C4184">
        <w:rPr>
          <w:rFonts w:ascii="Times New Roman" w:eastAsia="Calibri" w:hAnsi="Times New Roman" w:cs="Times New Roman"/>
        </w:rPr>
        <w:t xml:space="preserve"> – Körmendi Kulturális Központ</w:t>
      </w:r>
      <w:bookmarkEnd w:id="64"/>
    </w:p>
    <w:p w14:paraId="775A9E6E" w14:textId="77777777" w:rsidR="00D33384" w:rsidRDefault="00D33384" w:rsidP="00D33384">
      <w:pPr>
        <w:jc w:val="center"/>
      </w:pPr>
    </w:p>
    <w:p w14:paraId="0DE3F6A6" w14:textId="028304C5" w:rsidR="00D33384" w:rsidRPr="007661EE" w:rsidRDefault="00D33384" w:rsidP="00D33384">
      <w:pPr>
        <w:jc w:val="center"/>
      </w:pPr>
      <w:r w:rsidRPr="007661EE">
        <w:t>a kulturális szakemberek továbbképzéséről szóló 32/2017. (XII. 12.) EMMI rendelet alapján</w:t>
      </w:r>
    </w:p>
    <w:p w14:paraId="7D79F8AC" w14:textId="77777777" w:rsidR="00D33384" w:rsidRPr="007661EE" w:rsidRDefault="00D33384" w:rsidP="00D33384">
      <w:pPr>
        <w:jc w:val="both"/>
      </w:pPr>
    </w:p>
    <w:p w14:paraId="4B45CB6E" w14:textId="77777777" w:rsidR="00D33384" w:rsidRPr="007661EE" w:rsidRDefault="00D33384" w:rsidP="00D33384">
      <w:pPr>
        <w:jc w:val="both"/>
        <w:rPr>
          <w:u w:val="single"/>
        </w:rPr>
      </w:pPr>
      <w:r w:rsidRPr="007661EE">
        <w:rPr>
          <w:u w:val="single"/>
        </w:rPr>
        <w:t>I. Érintett időszak:</w:t>
      </w:r>
      <w:r w:rsidRPr="007661EE">
        <w:t xml:space="preserve"> </w:t>
      </w:r>
      <w:r>
        <w:t>2023 - 2027</w:t>
      </w:r>
      <w:r w:rsidRPr="007661EE">
        <w:t>.</w:t>
      </w:r>
    </w:p>
    <w:p w14:paraId="4F9A18FF" w14:textId="77777777" w:rsidR="00D33384" w:rsidRPr="007661EE" w:rsidRDefault="00D33384" w:rsidP="00D33384">
      <w:pPr>
        <w:pStyle w:val="Listaszerbekezds"/>
        <w:ind w:left="1080"/>
        <w:jc w:val="both"/>
      </w:pPr>
    </w:p>
    <w:p w14:paraId="65BDC6E6" w14:textId="77777777" w:rsidR="00D33384" w:rsidRPr="007661EE" w:rsidRDefault="00D33384" w:rsidP="00D33384">
      <w:pPr>
        <w:jc w:val="both"/>
        <w:rPr>
          <w:u w:val="single"/>
        </w:rPr>
      </w:pPr>
      <w:r w:rsidRPr="007661EE">
        <w:rPr>
          <w:u w:val="single"/>
        </w:rPr>
        <w:t xml:space="preserve">II. Érintettek köre: </w:t>
      </w:r>
    </w:p>
    <w:p w14:paraId="3C8464B5" w14:textId="77777777" w:rsidR="00D33384" w:rsidRPr="007661EE" w:rsidRDefault="00D33384" w:rsidP="00D33384">
      <w:pPr>
        <w:pStyle w:val="Listaszerbekezds"/>
      </w:pPr>
    </w:p>
    <w:p w14:paraId="3E1856F6" w14:textId="77777777" w:rsidR="00D33384" w:rsidRPr="007661EE" w:rsidRDefault="00D33384" w:rsidP="00D33384">
      <w:pPr>
        <w:pStyle w:val="Listaszerbekezds"/>
        <w:ind w:left="1080"/>
        <w:jc w:val="both"/>
        <w:rPr>
          <w:u w:val="single"/>
        </w:rPr>
      </w:pPr>
      <w:r w:rsidRPr="007661EE">
        <w:t>A kulturális intézmény közalkalmazotti vagy munkaviszony alapján, szakmai munkakörben, legalább 6 órában foglalkoztatott közép- és felsőfokú végzettségű szakemberei (kulturális szakemberek)</w:t>
      </w:r>
    </w:p>
    <w:p w14:paraId="46CCE1BA" w14:textId="77777777" w:rsidR="00D33384" w:rsidRPr="007661EE" w:rsidRDefault="00D33384" w:rsidP="00D33384">
      <w:pPr>
        <w:pStyle w:val="Listaszerbekezds"/>
        <w:ind w:left="1080"/>
        <w:jc w:val="both"/>
      </w:pPr>
    </w:p>
    <w:p w14:paraId="3CFC658D" w14:textId="77777777" w:rsidR="00D33384" w:rsidRPr="007661EE" w:rsidRDefault="00D33384" w:rsidP="00D33384">
      <w:pPr>
        <w:pStyle w:val="Listaszerbekezds"/>
        <w:ind w:left="1080"/>
        <w:jc w:val="both"/>
      </w:pPr>
    </w:p>
    <w:p w14:paraId="39D0A8EA" w14:textId="77777777" w:rsidR="00D33384" w:rsidRPr="007661EE" w:rsidRDefault="00D33384" w:rsidP="00D33384">
      <w:pPr>
        <w:jc w:val="both"/>
        <w:rPr>
          <w:u w:val="single"/>
        </w:rPr>
      </w:pPr>
      <w:r w:rsidRPr="007661EE">
        <w:rPr>
          <w:u w:val="single"/>
        </w:rPr>
        <w:t>III. Az intézmény alapadatai</w:t>
      </w:r>
    </w:p>
    <w:p w14:paraId="14ECF8EB" w14:textId="77777777" w:rsidR="00D33384" w:rsidRPr="007661EE" w:rsidRDefault="00D33384" w:rsidP="00D33384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33384" w:rsidRPr="007661EE" w14:paraId="3C87E243" w14:textId="77777777" w:rsidTr="00AD68C3">
        <w:tc>
          <w:tcPr>
            <w:tcW w:w="3256" w:type="dxa"/>
          </w:tcPr>
          <w:p w14:paraId="62161607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 xml:space="preserve">Intézmény megnevezése: </w:t>
            </w:r>
          </w:p>
        </w:tc>
        <w:tc>
          <w:tcPr>
            <w:tcW w:w="5806" w:type="dxa"/>
          </w:tcPr>
          <w:p w14:paraId="0457EF67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Körmendi Kulturális Központ, Múzeum és Könyvtár</w:t>
            </w:r>
          </w:p>
        </w:tc>
      </w:tr>
      <w:tr w:rsidR="00D33384" w:rsidRPr="007661EE" w14:paraId="4494DBF3" w14:textId="77777777" w:rsidTr="00AD68C3">
        <w:tc>
          <w:tcPr>
            <w:tcW w:w="3256" w:type="dxa"/>
          </w:tcPr>
          <w:p w14:paraId="440005BF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Intézmény székhelye:</w:t>
            </w:r>
          </w:p>
        </w:tc>
        <w:tc>
          <w:tcPr>
            <w:tcW w:w="5806" w:type="dxa"/>
          </w:tcPr>
          <w:p w14:paraId="4FE94F52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9900 Körmend, Berzsenyi u. 11.</w:t>
            </w:r>
          </w:p>
        </w:tc>
      </w:tr>
      <w:tr w:rsidR="00D33384" w:rsidRPr="007661EE" w14:paraId="51A07324" w14:textId="77777777" w:rsidTr="00AD68C3">
        <w:tc>
          <w:tcPr>
            <w:tcW w:w="3256" w:type="dxa"/>
          </w:tcPr>
          <w:p w14:paraId="1DC6C6FB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Intézmény vezetőjének neve:</w:t>
            </w:r>
          </w:p>
        </w:tc>
        <w:tc>
          <w:tcPr>
            <w:tcW w:w="5806" w:type="dxa"/>
          </w:tcPr>
          <w:p w14:paraId="6DCC4C85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Hadnagyné Vörös Márta</w:t>
            </w:r>
          </w:p>
        </w:tc>
      </w:tr>
      <w:tr w:rsidR="00D33384" w:rsidRPr="007661EE" w14:paraId="2B6B82D4" w14:textId="77777777" w:rsidTr="00AD68C3">
        <w:tc>
          <w:tcPr>
            <w:tcW w:w="3256" w:type="dxa"/>
          </w:tcPr>
          <w:p w14:paraId="136E0A6A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5806" w:type="dxa"/>
          </w:tcPr>
          <w:p w14:paraId="7F925248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94/594-227</w:t>
            </w:r>
          </w:p>
        </w:tc>
      </w:tr>
      <w:tr w:rsidR="00D33384" w:rsidRPr="007661EE" w14:paraId="3D881BD7" w14:textId="77777777" w:rsidTr="00AD68C3">
        <w:tc>
          <w:tcPr>
            <w:tcW w:w="3256" w:type="dxa"/>
          </w:tcPr>
          <w:p w14:paraId="5686BD6E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5806" w:type="dxa"/>
          </w:tcPr>
          <w:p w14:paraId="0A1E0A91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h.voros.marti@gmail.com</w:t>
            </w:r>
          </w:p>
        </w:tc>
      </w:tr>
      <w:tr w:rsidR="00D33384" w:rsidRPr="007661EE" w14:paraId="7D19E3FD" w14:textId="77777777" w:rsidTr="00AD68C3">
        <w:tc>
          <w:tcPr>
            <w:tcW w:w="3256" w:type="dxa"/>
          </w:tcPr>
          <w:p w14:paraId="29A0E5AB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Képzési terv összeállítójának neve:</w:t>
            </w:r>
          </w:p>
        </w:tc>
        <w:tc>
          <w:tcPr>
            <w:tcW w:w="5806" w:type="dxa"/>
          </w:tcPr>
          <w:p w14:paraId="1C978D71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Pálóczi Zsuzsanna</w:t>
            </w:r>
          </w:p>
        </w:tc>
      </w:tr>
      <w:tr w:rsidR="00D33384" w:rsidRPr="007661EE" w14:paraId="34274405" w14:textId="77777777" w:rsidTr="00AD68C3">
        <w:tc>
          <w:tcPr>
            <w:tcW w:w="3256" w:type="dxa"/>
          </w:tcPr>
          <w:p w14:paraId="654C6D19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Képzési terv összeállítójának beosztása:</w:t>
            </w:r>
          </w:p>
        </w:tc>
        <w:tc>
          <w:tcPr>
            <w:tcW w:w="5806" w:type="dxa"/>
          </w:tcPr>
          <w:p w14:paraId="40025297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igazgatóhelyettes</w:t>
            </w:r>
          </w:p>
        </w:tc>
      </w:tr>
      <w:tr w:rsidR="00D33384" w:rsidRPr="007661EE" w14:paraId="61A3D140" w14:textId="77777777" w:rsidTr="00AD68C3">
        <w:tc>
          <w:tcPr>
            <w:tcW w:w="3256" w:type="dxa"/>
          </w:tcPr>
          <w:p w14:paraId="61695380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5806" w:type="dxa"/>
          </w:tcPr>
          <w:p w14:paraId="20B52D9E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94/594-227</w:t>
            </w:r>
          </w:p>
        </w:tc>
      </w:tr>
      <w:tr w:rsidR="00D33384" w:rsidRPr="007661EE" w14:paraId="60389C3D" w14:textId="77777777" w:rsidTr="00AD68C3">
        <w:tc>
          <w:tcPr>
            <w:tcW w:w="3256" w:type="dxa"/>
          </w:tcPr>
          <w:p w14:paraId="649F6FB2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5806" w:type="dxa"/>
          </w:tcPr>
          <w:p w14:paraId="538CEBA3" w14:textId="77777777" w:rsidR="00D33384" w:rsidRPr="007661EE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7661EE">
              <w:rPr>
                <w:rFonts w:ascii="Times New Roman" w:hAnsi="Times New Roman" w:cs="Times New Roman"/>
              </w:rPr>
              <w:t>zsazsapaloczi@gmail.com</w:t>
            </w:r>
          </w:p>
        </w:tc>
      </w:tr>
    </w:tbl>
    <w:p w14:paraId="76CEA9B2" w14:textId="77777777" w:rsidR="00D33384" w:rsidRPr="007661EE" w:rsidRDefault="00D33384" w:rsidP="00D33384">
      <w:pPr>
        <w:jc w:val="both"/>
        <w:rPr>
          <w:u w:val="single"/>
        </w:rPr>
      </w:pPr>
    </w:p>
    <w:p w14:paraId="71511430" w14:textId="77777777" w:rsidR="00D33384" w:rsidRPr="007661EE" w:rsidRDefault="00D33384" w:rsidP="00D33384">
      <w:pPr>
        <w:jc w:val="both"/>
        <w:rPr>
          <w:u w:val="single"/>
        </w:rPr>
      </w:pPr>
    </w:p>
    <w:p w14:paraId="4E805F76" w14:textId="77777777" w:rsidR="00D33384" w:rsidRPr="007661EE" w:rsidRDefault="00D33384" w:rsidP="00D33384">
      <w:pPr>
        <w:jc w:val="both"/>
        <w:rPr>
          <w:u w:val="single"/>
        </w:rPr>
      </w:pPr>
      <w:r w:rsidRPr="007661EE">
        <w:rPr>
          <w:u w:val="single"/>
        </w:rPr>
        <w:t>IV. Az intézmény alaptevékenységeinek bemutatása</w:t>
      </w:r>
    </w:p>
    <w:p w14:paraId="2DDB0C9B" w14:textId="77777777" w:rsidR="00D33384" w:rsidRPr="007661EE" w:rsidRDefault="00D33384" w:rsidP="00D33384">
      <w:pPr>
        <w:rPr>
          <w:rFonts w:eastAsia="Times New Roman"/>
          <w:lang w:eastAsia="hu-HU"/>
        </w:rPr>
      </w:pPr>
      <w:r w:rsidRPr="007661EE">
        <w:rPr>
          <w:rFonts w:eastAsia="Times New Roman"/>
          <w:lang w:eastAsia="hu-HU"/>
        </w:rPr>
        <w:t>A Körmendi Kulturális Központ, Múzeum és Könyvtár szolgáltatásaihoz a település és a kistérség valamennyi lakója hozzáfér, minden korosztályt és társadalmi réteget beleértve. A múzeum a helyi identitás fejlesztésének eszköze is amellett, hogy a turizmus kiszolgálásában is aktív szerepe van. </w:t>
      </w:r>
    </w:p>
    <w:p w14:paraId="477F6EE0" w14:textId="77777777" w:rsidR="00D33384" w:rsidRPr="007661EE" w:rsidRDefault="00D33384" w:rsidP="00D33384">
      <w:pPr>
        <w:rPr>
          <w:rFonts w:eastAsia="Times New Roman"/>
          <w:lang w:eastAsia="hu-HU"/>
        </w:rPr>
      </w:pPr>
    </w:p>
    <w:p w14:paraId="7ECD55AC" w14:textId="77777777" w:rsidR="00D33384" w:rsidRPr="007661EE" w:rsidRDefault="00D33384" w:rsidP="00D33384">
      <w:pPr>
        <w:rPr>
          <w:rFonts w:eastAsia="Times New Roman"/>
          <w:lang w:eastAsia="hu-HU"/>
        </w:rPr>
      </w:pPr>
      <w:r w:rsidRPr="007661EE">
        <w:rPr>
          <w:rFonts w:eastAsia="Times New Roman"/>
          <w:lang w:eastAsia="hu-HU"/>
        </w:rPr>
        <w:t>A </w:t>
      </w:r>
      <w:hyperlink r:id="rId10" w:tgtFrame="_blank" w:history="1">
        <w:r w:rsidRPr="007661EE">
          <w:rPr>
            <w:rFonts w:eastAsia="Times New Roman"/>
            <w:b/>
            <w:lang w:eastAsia="hu-HU"/>
          </w:rPr>
          <w:t>Faludi Ferenc Könyvtár</w:t>
        </w:r>
      </w:hyperlink>
      <w:r w:rsidRPr="007661EE">
        <w:rPr>
          <w:rFonts w:eastAsia="Times New Roman"/>
          <w:lang w:eastAsia="hu-HU"/>
        </w:rPr>
        <w:t xml:space="preserve"> nyilvános könyvtárként működik, szolgáltatásai a pályázati forrásoknak köszönhetően egyre bővülnek. A korábban gyűjteménybe került archív anyag digitalizálása és internetes hozzáférése több, mint harminc ezres tételt tesz ki. Napi olvasószolgálati tevékenységén kívül feladat-ellátási szerződéssel ellátja a körmendi és őriszentpéteri kistérség települési letéti- és fiókkönyvtárait is. A könyvtári állomány gyarapítása folyamatos. A helyi kultúra </w:t>
      </w:r>
      <w:proofErr w:type="spellStart"/>
      <w:r w:rsidRPr="007661EE">
        <w:rPr>
          <w:rFonts w:eastAsia="Times New Roman"/>
          <w:lang w:eastAsia="hu-HU"/>
        </w:rPr>
        <w:t>mediálásában</w:t>
      </w:r>
      <w:proofErr w:type="spellEnd"/>
      <w:r w:rsidRPr="007661EE">
        <w:rPr>
          <w:rFonts w:eastAsia="Times New Roman"/>
          <w:lang w:eastAsia="hu-HU"/>
        </w:rPr>
        <w:t xml:space="preserve"> és értékmegőrzésében óriási szerepe van a könyvtárpedagógiai foglakozásoknak</w:t>
      </w:r>
      <w:r>
        <w:rPr>
          <w:rFonts w:eastAsia="Times New Roman"/>
          <w:lang w:eastAsia="hu-HU"/>
        </w:rPr>
        <w:t xml:space="preserve">, valamint </w:t>
      </w:r>
      <w:r w:rsidRPr="007661EE">
        <w:rPr>
          <w:rFonts w:eastAsia="Times New Roman"/>
          <w:lang w:eastAsia="hu-HU"/>
        </w:rPr>
        <w:t>a helyismereti gyűjtemény feltárásának és bővítésének.</w:t>
      </w:r>
    </w:p>
    <w:p w14:paraId="265CA092" w14:textId="77777777" w:rsidR="00D33384" w:rsidRPr="007661EE" w:rsidRDefault="00D33384" w:rsidP="00D33384">
      <w:pPr>
        <w:rPr>
          <w:rFonts w:eastAsia="Times New Roman"/>
          <w:lang w:eastAsia="hu-HU"/>
        </w:rPr>
      </w:pPr>
    </w:p>
    <w:p w14:paraId="4A88C8E5" w14:textId="77777777" w:rsidR="00D33384" w:rsidRPr="007661EE" w:rsidRDefault="00D33384" w:rsidP="00D33384">
      <w:pPr>
        <w:rPr>
          <w:rFonts w:eastAsia="Times New Roman"/>
          <w:lang w:eastAsia="hu-HU"/>
        </w:rPr>
      </w:pPr>
      <w:r w:rsidRPr="007661EE">
        <w:rPr>
          <w:rFonts w:eastAsia="Times New Roman"/>
          <w:lang w:eastAsia="hu-HU"/>
        </w:rPr>
        <w:t>A </w:t>
      </w:r>
      <w:hyperlink r:id="rId11" w:tgtFrame="_blank" w:history="1">
        <w:r w:rsidRPr="007661EE">
          <w:rPr>
            <w:rFonts w:eastAsia="Times New Roman"/>
            <w:b/>
            <w:lang w:eastAsia="hu-HU"/>
          </w:rPr>
          <w:t>Dr. Batthyány-</w:t>
        </w:r>
        <w:proofErr w:type="spellStart"/>
        <w:r w:rsidRPr="007661EE">
          <w:rPr>
            <w:rFonts w:eastAsia="Times New Roman"/>
            <w:b/>
            <w:lang w:eastAsia="hu-HU"/>
          </w:rPr>
          <w:t>Strattmann</w:t>
        </w:r>
        <w:proofErr w:type="spellEnd"/>
        <w:r w:rsidRPr="007661EE">
          <w:rPr>
            <w:rFonts w:eastAsia="Times New Roman"/>
            <w:b/>
            <w:lang w:eastAsia="hu-HU"/>
          </w:rPr>
          <w:t xml:space="preserve"> László Múzeum</w:t>
        </w:r>
      </w:hyperlink>
      <w:r w:rsidRPr="007661EE">
        <w:rPr>
          <w:rFonts w:eastAsia="Times New Roman"/>
          <w:lang w:eastAsia="hu-HU"/>
        </w:rPr>
        <w:t>  továbbra is területi múzeumként működik, amely nem pusztán rangot, hanem minőséget is jelent. Vonatkozik ez a tudományos feldolgozásra, a gyűjtemények gondozására, valamint a múzeumpedagógiai szolgáltatásokra is azon felül, hogy a látogatókat maradéktalanul kiszolgálja.</w:t>
      </w:r>
    </w:p>
    <w:p w14:paraId="7C8FDA72" w14:textId="77777777" w:rsidR="00D33384" w:rsidRPr="007661EE" w:rsidRDefault="00D33384" w:rsidP="00D33384">
      <w:pPr>
        <w:rPr>
          <w:rFonts w:eastAsia="Times New Roman"/>
          <w:lang w:eastAsia="hu-HU"/>
        </w:rPr>
      </w:pPr>
    </w:p>
    <w:p w14:paraId="35BC3EC7" w14:textId="77777777" w:rsidR="00D33384" w:rsidRPr="007661EE" w:rsidRDefault="00D33384" w:rsidP="00D33384">
      <w:pPr>
        <w:rPr>
          <w:rFonts w:eastAsia="Times New Roman"/>
          <w:lang w:eastAsia="hu-HU"/>
        </w:rPr>
        <w:sectPr w:rsidR="00D33384" w:rsidRPr="007661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661EE">
        <w:rPr>
          <w:rFonts w:eastAsia="Times New Roman"/>
          <w:lang w:eastAsia="hu-HU"/>
        </w:rPr>
        <w:lastRenderedPageBreak/>
        <w:t>2014-ben több feladattal bővült a közművelődési intézményi tevékenység. Körmend Város Önkormányzatának döntése értelmében a kivitelezési munkálatok megkezdése előtt feladatellátás tekintetében a Körmendi Kulturális Központ, Múzeum és Könyvtárhoz került a Batthyány Örökségközpont</w:t>
      </w:r>
      <w:r>
        <w:rPr>
          <w:rFonts w:eastAsia="Times New Roman"/>
          <w:lang w:eastAsia="hu-HU"/>
        </w:rPr>
        <w:t xml:space="preserve"> </w:t>
      </w:r>
      <w:r w:rsidRPr="007661EE">
        <w:rPr>
          <w:rFonts w:eastAsia="Times New Roman"/>
          <w:lang w:eastAsia="hu-HU"/>
        </w:rPr>
        <w:t>a kastélyegyüttes volt Lovarda épületében, amely a közelmúltig színházként működött, a beruházás megvalósítás után pedig többfunkciós épületként üzemel.</w:t>
      </w:r>
    </w:p>
    <w:p w14:paraId="11C11969" w14:textId="77777777" w:rsidR="00D33384" w:rsidRDefault="00D33384" w:rsidP="00D33384">
      <w:pPr>
        <w:jc w:val="both"/>
        <w:rPr>
          <w:u w:val="single"/>
        </w:rPr>
      </w:pPr>
      <w:r w:rsidRPr="00302888">
        <w:rPr>
          <w:u w:val="single"/>
        </w:rPr>
        <w:lastRenderedPageBreak/>
        <w:t>V. Részletes képzési terv</w:t>
      </w:r>
    </w:p>
    <w:p w14:paraId="37F87EB4" w14:textId="77777777" w:rsidR="00D33384" w:rsidRDefault="00D33384" w:rsidP="00D33384">
      <w:pPr>
        <w:jc w:val="both"/>
        <w:rPr>
          <w:u w:val="single"/>
        </w:rPr>
      </w:pPr>
    </w:p>
    <w:p w14:paraId="532183A6" w14:textId="77777777" w:rsidR="00D33384" w:rsidRPr="00302888" w:rsidRDefault="00D33384" w:rsidP="00D33384">
      <w:pPr>
        <w:jc w:val="both"/>
        <w:rPr>
          <w:u w:val="single"/>
        </w:rPr>
      </w:pPr>
    </w:p>
    <w:tbl>
      <w:tblPr>
        <w:tblStyle w:val="Rcsostblzat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572"/>
        <w:gridCol w:w="2096"/>
        <w:gridCol w:w="2014"/>
        <w:gridCol w:w="1672"/>
        <w:gridCol w:w="1852"/>
        <w:gridCol w:w="2410"/>
      </w:tblGrid>
      <w:tr w:rsidR="00D33384" w:rsidRPr="00302888" w14:paraId="68220344" w14:textId="77777777" w:rsidTr="00AD68C3">
        <w:trPr>
          <w:trHeight w:val="1255"/>
        </w:trPr>
        <w:tc>
          <w:tcPr>
            <w:tcW w:w="851" w:type="dxa"/>
          </w:tcPr>
          <w:p w14:paraId="47C4635A" w14:textId="77777777" w:rsidR="00D33384" w:rsidRPr="00302888" w:rsidRDefault="00D33384" w:rsidP="00AD6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or</w:t>
            </w:r>
            <w:r w:rsidRPr="00302888">
              <w:rPr>
                <w:rFonts w:ascii="Times New Roman" w:hAnsi="Times New Roman" w:cs="Times New Roman"/>
              </w:rPr>
              <w:t>sz.</w:t>
            </w:r>
          </w:p>
        </w:tc>
        <w:tc>
          <w:tcPr>
            <w:tcW w:w="2835" w:type="dxa"/>
            <w:vAlign w:val="center"/>
          </w:tcPr>
          <w:p w14:paraId="54244AB0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Továbbképzésben résztvevő neve</w:t>
            </w:r>
          </w:p>
        </w:tc>
        <w:tc>
          <w:tcPr>
            <w:tcW w:w="2572" w:type="dxa"/>
            <w:vAlign w:val="center"/>
          </w:tcPr>
          <w:p w14:paraId="0F52175C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Továbbképzésben résztvevő munkaköre</w:t>
            </w:r>
          </w:p>
        </w:tc>
        <w:tc>
          <w:tcPr>
            <w:tcW w:w="2096" w:type="dxa"/>
            <w:vAlign w:val="center"/>
          </w:tcPr>
          <w:p w14:paraId="5B56DA98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Továbbképzésben résztvevő legmagasabb iskolai végzettsége</w:t>
            </w:r>
          </w:p>
        </w:tc>
        <w:tc>
          <w:tcPr>
            <w:tcW w:w="2014" w:type="dxa"/>
            <w:vAlign w:val="center"/>
          </w:tcPr>
          <w:p w14:paraId="2E0CDF92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Továbbképzésben résztvevő szakképzettsége</w:t>
            </w:r>
          </w:p>
        </w:tc>
        <w:tc>
          <w:tcPr>
            <w:tcW w:w="1672" w:type="dxa"/>
            <w:vAlign w:val="center"/>
          </w:tcPr>
          <w:p w14:paraId="3EE9C286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 xml:space="preserve">Továbbképzés típusa </w:t>
            </w:r>
            <w:r w:rsidRPr="00302888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52" w:type="dxa"/>
            <w:vAlign w:val="center"/>
          </w:tcPr>
          <w:p w14:paraId="28D86A65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Továbbképzés tervezett ütemezése (év/</w:t>
            </w:r>
          </w:p>
          <w:p w14:paraId="117664C2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negyedévben meghatározva)</w:t>
            </w:r>
          </w:p>
        </w:tc>
        <w:tc>
          <w:tcPr>
            <w:tcW w:w="2410" w:type="dxa"/>
            <w:vAlign w:val="center"/>
          </w:tcPr>
          <w:p w14:paraId="06042592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Az intézmény alaptevékenységéhez való kapcsolódás indoklása</w:t>
            </w:r>
          </w:p>
        </w:tc>
      </w:tr>
      <w:tr w:rsidR="00D33384" w:rsidRPr="00302888" w14:paraId="7BACDCD1" w14:textId="77777777" w:rsidTr="00AD68C3">
        <w:trPr>
          <w:trHeight w:val="875"/>
        </w:trPr>
        <w:tc>
          <w:tcPr>
            <w:tcW w:w="851" w:type="dxa"/>
          </w:tcPr>
          <w:p w14:paraId="7BE42E80" w14:textId="77777777" w:rsidR="00D33384" w:rsidRPr="00302888" w:rsidRDefault="00D33384" w:rsidP="00AD68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14:paraId="7BD8ECCB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Hadnagyné Vörös Márta</w:t>
            </w:r>
          </w:p>
        </w:tc>
        <w:tc>
          <w:tcPr>
            <w:tcW w:w="2572" w:type="dxa"/>
            <w:vAlign w:val="center"/>
          </w:tcPr>
          <w:p w14:paraId="4C01112B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2096" w:type="dxa"/>
            <w:vAlign w:val="center"/>
          </w:tcPr>
          <w:p w14:paraId="5FFC8E56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</w:t>
            </w:r>
          </w:p>
        </w:tc>
        <w:tc>
          <w:tcPr>
            <w:tcW w:w="2014" w:type="dxa"/>
            <w:vAlign w:val="center"/>
          </w:tcPr>
          <w:p w14:paraId="76ED72C6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okleveles művelődésszervező</w:t>
            </w:r>
          </w:p>
        </w:tc>
        <w:tc>
          <w:tcPr>
            <w:tcW w:w="1672" w:type="dxa"/>
            <w:vAlign w:val="center"/>
          </w:tcPr>
          <w:p w14:paraId="0E590799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tanfolyam jellegű szakmai továbbképzés</w:t>
            </w:r>
          </w:p>
        </w:tc>
        <w:tc>
          <w:tcPr>
            <w:tcW w:w="1852" w:type="dxa"/>
            <w:vAlign w:val="center"/>
          </w:tcPr>
          <w:p w14:paraId="08854131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2410" w:type="dxa"/>
            <w:vAlign w:val="center"/>
          </w:tcPr>
          <w:p w14:paraId="7B22A8A6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kötelező vezetői képzés</w:t>
            </w:r>
          </w:p>
        </w:tc>
      </w:tr>
      <w:tr w:rsidR="00D33384" w:rsidRPr="00302888" w14:paraId="1CCEBBF4" w14:textId="77777777" w:rsidTr="00AD68C3">
        <w:trPr>
          <w:trHeight w:val="847"/>
        </w:trPr>
        <w:tc>
          <w:tcPr>
            <w:tcW w:w="851" w:type="dxa"/>
          </w:tcPr>
          <w:p w14:paraId="31A02926" w14:textId="77777777" w:rsidR="00D33384" w:rsidRPr="00302888" w:rsidRDefault="00D33384" w:rsidP="00AD68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14:paraId="68576DF2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Zágon Noémi</w:t>
            </w:r>
          </w:p>
        </w:tc>
        <w:tc>
          <w:tcPr>
            <w:tcW w:w="2572" w:type="dxa"/>
            <w:vAlign w:val="center"/>
          </w:tcPr>
          <w:p w14:paraId="7D21C044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művelődésszervező</w:t>
            </w:r>
          </w:p>
        </w:tc>
        <w:tc>
          <w:tcPr>
            <w:tcW w:w="2096" w:type="dxa"/>
            <w:vAlign w:val="center"/>
          </w:tcPr>
          <w:p w14:paraId="12D9EB5D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</w:t>
            </w:r>
          </w:p>
        </w:tc>
        <w:tc>
          <w:tcPr>
            <w:tcW w:w="2014" w:type="dxa"/>
            <w:vAlign w:val="center"/>
          </w:tcPr>
          <w:p w14:paraId="4D270F99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okleveles </w:t>
            </w:r>
            <w:proofErr w:type="spellStart"/>
            <w:r>
              <w:rPr>
                <w:rFonts w:ascii="Times New Roman" w:hAnsi="Times New Roman" w:cs="Times New Roman"/>
              </w:rPr>
              <w:t>andragógus</w:t>
            </w:r>
            <w:proofErr w:type="spellEnd"/>
          </w:p>
        </w:tc>
        <w:tc>
          <w:tcPr>
            <w:tcW w:w="1672" w:type="dxa"/>
            <w:vAlign w:val="center"/>
          </w:tcPr>
          <w:p w14:paraId="6E8E3EFD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tanfolyam jellegű szakmai továbbképzés</w:t>
            </w:r>
          </w:p>
        </w:tc>
        <w:tc>
          <w:tcPr>
            <w:tcW w:w="1852" w:type="dxa"/>
            <w:vAlign w:val="center"/>
          </w:tcPr>
          <w:p w14:paraId="62136B04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2027.</w:t>
            </w:r>
          </w:p>
        </w:tc>
        <w:tc>
          <w:tcPr>
            <w:tcW w:w="2410" w:type="dxa"/>
            <w:vAlign w:val="center"/>
          </w:tcPr>
          <w:p w14:paraId="1DFD6314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közösségfejlesztő tevékenység</w:t>
            </w:r>
          </w:p>
        </w:tc>
      </w:tr>
      <w:tr w:rsidR="00D33384" w:rsidRPr="00302888" w14:paraId="68696E2D" w14:textId="77777777" w:rsidTr="00AD68C3">
        <w:trPr>
          <w:trHeight w:val="985"/>
        </w:trPr>
        <w:tc>
          <w:tcPr>
            <w:tcW w:w="851" w:type="dxa"/>
          </w:tcPr>
          <w:p w14:paraId="420D3045" w14:textId="77777777" w:rsidR="00D33384" w:rsidRPr="00302888" w:rsidRDefault="00D33384" w:rsidP="00AD68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14:paraId="0F019C7D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Károlyi Barnabás</w:t>
            </w:r>
          </w:p>
        </w:tc>
        <w:tc>
          <w:tcPr>
            <w:tcW w:w="2572" w:type="dxa"/>
            <w:vAlign w:val="center"/>
          </w:tcPr>
          <w:p w14:paraId="4BDD1D95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művelődésszervező</w:t>
            </w:r>
          </w:p>
        </w:tc>
        <w:tc>
          <w:tcPr>
            <w:tcW w:w="2096" w:type="dxa"/>
            <w:vAlign w:val="center"/>
          </w:tcPr>
          <w:p w14:paraId="7CC4C37A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főiskola</w:t>
            </w:r>
          </w:p>
        </w:tc>
        <w:tc>
          <w:tcPr>
            <w:tcW w:w="2014" w:type="dxa"/>
            <w:vAlign w:val="center"/>
          </w:tcPr>
          <w:p w14:paraId="238C242C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okleveles művelődésszervező</w:t>
            </w:r>
          </w:p>
        </w:tc>
        <w:tc>
          <w:tcPr>
            <w:tcW w:w="1672" w:type="dxa"/>
            <w:vAlign w:val="center"/>
          </w:tcPr>
          <w:p w14:paraId="52546168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tanfolyam jellegű szakmai továbbképzés</w:t>
            </w:r>
          </w:p>
        </w:tc>
        <w:tc>
          <w:tcPr>
            <w:tcW w:w="1852" w:type="dxa"/>
            <w:vAlign w:val="center"/>
          </w:tcPr>
          <w:p w14:paraId="0A29C02E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2027.</w:t>
            </w:r>
          </w:p>
        </w:tc>
        <w:tc>
          <w:tcPr>
            <w:tcW w:w="2410" w:type="dxa"/>
            <w:vAlign w:val="center"/>
          </w:tcPr>
          <w:p w14:paraId="7EBE5FAD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közösségfejlesztő tevékenység</w:t>
            </w:r>
          </w:p>
        </w:tc>
      </w:tr>
      <w:tr w:rsidR="00D33384" w:rsidRPr="00302888" w14:paraId="36FFE6F0" w14:textId="77777777" w:rsidTr="00AD68C3">
        <w:trPr>
          <w:trHeight w:val="985"/>
        </w:trPr>
        <w:tc>
          <w:tcPr>
            <w:tcW w:w="851" w:type="dxa"/>
          </w:tcPr>
          <w:p w14:paraId="2FB497C7" w14:textId="77777777" w:rsidR="00D33384" w:rsidRDefault="00D33384" w:rsidP="00AD68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vAlign w:val="center"/>
          </w:tcPr>
          <w:p w14:paraId="3E2F888E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Kunovics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Máté</w:t>
            </w:r>
          </w:p>
        </w:tc>
        <w:tc>
          <w:tcPr>
            <w:tcW w:w="2572" w:type="dxa"/>
            <w:vAlign w:val="center"/>
          </w:tcPr>
          <w:p w14:paraId="40969291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közművelődési munkatárs</w:t>
            </w:r>
          </w:p>
        </w:tc>
        <w:tc>
          <w:tcPr>
            <w:tcW w:w="2096" w:type="dxa"/>
            <w:vAlign w:val="center"/>
          </w:tcPr>
          <w:p w14:paraId="6B819C7D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technikumi érettségi</w:t>
            </w:r>
          </w:p>
        </w:tc>
        <w:tc>
          <w:tcPr>
            <w:tcW w:w="2014" w:type="dxa"/>
            <w:vAlign w:val="center"/>
          </w:tcPr>
          <w:p w14:paraId="665D631D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közművelődési munkatárs</w:t>
            </w:r>
          </w:p>
        </w:tc>
        <w:tc>
          <w:tcPr>
            <w:tcW w:w="1672" w:type="dxa"/>
            <w:vAlign w:val="center"/>
          </w:tcPr>
          <w:p w14:paraId="27B04B8B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felsőoktatási alapképzés (BA)</w:t>
            </w:r>
          </w:p>
        </w:tc>
        <w:tc>
          <w:tcPr>
            <w:tcW w:w="1852" w:type="dxa"/>
            <w:vAlign w:val="center"/>
          </w:tcPr>
          <w:p w14:paraId="314EDE93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2027.</w:t>
            </w:r>
          </w:p>
        </w:tc>
        <w:tc>
          <w:tcPr>
            <w:tcW w:w="2410" w:type="dxa"/>
            <w:vAlign w:val="center"/>
          </w:tcPr>
          <w:p w14:paraId="39BD8764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közösségfejlesztő tevékenység</w:t>
            </w:r>
          </w:p>
        </w:tc>
      </w:tr>
    </w:tbl>
    <w:p w14:paraId="124B5657" w14:textId="77777777" w:rsidR="00D33384" w:rsidRPr="00302888" w:rsidRDefault="00D33384" w:rsidP="00D33384">
      <w:pPr>
        <w:jc w:val="both"/>
        <w:sectPr w:rsidR="00D33384" w:rsidRPr="00302888" w:rsidSect="007E6299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F3BF037" w14:textId="77777777" w:rsidR="00D33384" w:rsidRPr="00302888" w:rsidRDefault="00D33384" w:rsidP="00D33384">
      <w:pPr>
        <w:jc w:val="both"/>
        <w:rPr>
          <w:u w:val="single"/>
        </w:rPr>
      </w:pPr>
      <w:r w:rsidRPr="00302888">
        <w:rPr>
          <w:u w:val="single"/>
        </w:rPr>
        <w:lastRenderedPageBreak/>
        <w:t>VI. Képzési terv felülvizsgálatára vonatkozó szabályok</w:t>
      </w:r>
    </w:p>
    <w:p w14:paraId="697B590D" w14:textId="77777777" w:rsidR="00D33384" w:rsidRPr="00302888" w:rsidRDefault="00D33384" w:rsidP="00D33384">
      <w:pPr>
        <w:jc w:val="both"/>
      </w:pPr>
    </w:p>
    <w:p w14:paraId="3C14374B" w14:textId="77777777" w:rsidR="00D33384" w:rsidRPr="00302888" w:rsidRDefault="00D33384" w:rsidP="00D33384">
      <w:pPr>
        <w:jc w:val="both"/>
      </w:pPr>
      <w:r w:rsidRPr="00302888">
        <w:t>A képzési tervet szükség esetén a kulturális szakemberek továbbképzéséről 32/2017. (XII. 12.) EMMI rendelet 3§ (1) bekezdése alapján évente március 31-ig szükséges felülvizsgálni.</w:t>
      </w:r>
    </w:p>
    <w:p w14:paraId="6E99FD7A" w14:textId="77777777" w:rsidR="00D33384" w:rsidRPr="00302888" w:rsidRDefault="00D33384" w:rsidP="00D33384">
      <w:pPr>
        <w:jc w:val="both"/>
      </w:pPr>
      <w:r w:rsidRPr="00302888">
        <w:t>A felülvizsgálatról jegyzőkönyv (1. számú melléklet) készül, amelyet a felülvizsgáló személy, valamint az intézmény vezetőjének aláírása hitelesít.</w:t>
      </w:r>
    </w:p>
    <w:p w14:paraId="249E2B3B" w14:textId="77777777" w:rsidR="00D33384" w:rsidRPr="00302888" w:rsidRDefault="00D33384" w:rsidP="00D33384">
      <w:pPr>
        <w:jc w:val="both"/>
      </w:pPr>
    </w:p>
    <w:p w14:paraId="62ED3E4A" w14:textId="77777777" w:rsidR="00D33384" w:rsidRPr="00302888" w:rsidRDefault="00D33384" w:rsidP="00D33384">
      <w:pPr>
        <w:jc w:val="both"/>
      </w:pPr>
      <w:r w:rsidRPr="00302888">
        <w:t>Az elkészített jegyzőkönyv a képzési tervvel együtt érvényes.</w:t>
      </w:r>
    </w:p>
    <w:p w14:paraId="427B7E24" w14:textId="77777777" w:rsidR="00D33384" w:rsidRPr="00302888" w:rsidRDefault="00D33384" w:rsidP="00D33384">
      <w:pPr>
        <w:jc w:val="both"/>
      </w:pPr>
    </w:p>
    <w:p w14:paraId="16A2FC14" w14:textId="77777777" w:rsidR="00D33384" w:rsidRPr="00302888" w:rsidRDefault="00D33384" w:rsidP="00D33384">
      <w:pPr>
        <w:jc w:val="both"/>
      </w:pPr>
    </w:p>
    <w:p w14:paraId="05AD4C4F" w14:textId="77777777" w:rsidR="00D33384" w:rsidRPr="00302888" w:rsidRDefault="00D33384" w:rsidP="00D33384">
      <w:pPr>
        <w:jc w:val="both"/>
      </w:pPr>
    </w:p>
    <w:p w14:paraId="64551949" w14:textId="77777777" w:rsidR="00D33384" w:rsidRPr="00302888" w:rsidRDefault="00D33384" w:rsidP="00D33384">
      <w:pPr>
        <w:jc w:val="both"/>
      </w:pPr>
      <w:r w:rsidRPr="00302888">
        <w:t>Dátum:</w:t>
      </w:r>
      <w:r>
        <w:t xml:space="preserve"> </w:t>
      </w:r>
      <w:r>
        <w:tab/>
        <w:t xml:space="preserve">2023. március 27. </w:t>
      </w:r>
    </w:p>
    <w:tbl>
      <w:tblPr>
        <w:tblStyle w:val="Rcsostblzat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D33384" w:rsidRPr="00302888" w14:paraId="6C43E0F7" w14:textId="77777777" w:rsidTr="00AD68C3">
        <w:trPr>
          <w:trHeight w:val="344"/>
        </w:trPr>
        <w:tc>
          <w:tcPr>
            <w:tcW w:w="1764" w:type="dxa"/>
          </w:tcPr>
          <w:p w14:paraId="2FB7F444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Készült:</w:t>
            </w:r>
            <w:r>
              <w:rPr>
                <w:rFonts w:ascii="Times New Roman" w:hAnsi="Times New Roman" w:cs="Times New Roman"/>
              </w:rPr>
              <w:t xml:space="preserve"> Körmend</w:t>
            </w:r>
          </w:p>
        </w:tc>
        <w:tc>
          <w:tcPr>
            <w:tcW w:w="2666" w:type="dxa"/>
          </w:tcPr>
          <w:p w14:paraId="3F229A03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2D7B3F9B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16954449" w14:textId="77777777" w:rsidTr="00AD68C3">
        <w:trPr>
          <w:trHeight w:val="358"/>
        </w:trPr>
        <w:tc>
          <w:tcPr>
            <w:tcW w:w="1764" w:type="dxa"/>
          </w:tcPr>
          <w:p w14:paraId="031A64C3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2698383A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38B1C311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Képzési terv készítőjének aláírása</w:t>
            </w:r>
          </w:p>
        </w:tc>
      </w:tr>
      <w:tr w:rsidR="00D33384" w:rsidRPr="00302888" w14:paraId="212F1580" w14:textId="77777777" w:rsidTr="00AD68C3">
        <w:trPr>
          <w:trHeight w:val="344"/>
        </w:trPr>
        <w:tc>
          <w:tcPr>
            <w:tcW w:w="1764" w:type="dxa"/>
          </w:tcPr>
          <w:p w14:paraId="77696794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21B78869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18F8F080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0BC51C25" w14:textId="77777777" w:rsidTr="00AD68C3">
        <w:trPr>
          <w:trHeight w:val="358"/>
        </w:trPr>
        <w:tc>
          <w:tcPr>
            <w:tcW w:w="1764" w:type="dxa"/>
          </w:tcPr>
          <w:p w14:paraId="26588F6A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Dátum: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6" w:type="dxa"/>
          </w:tcPr>
          <w:p w14:paraId="2E82AD07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2023. </w:t>
            </w:r>
          </w:p>
        </w:tc>
        <w:tc>
          <w:tcPr>
            <w:tcW w:w="5158" w:type="dxa"/>
          </w:tcPr>
          <w:p w14:paraId="66349F03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02C83327" w14:textId="77777777" w:rsidTr="00AD68C3">
        <w:trPr>
          <w:trHeight w:val="344"/>
        </w:trPr>
        <w:tc>
          <w:tcPr>
            <w:tcW w:w="1764" w:type="dxa"/>
          </w:tcPr>
          <w:p w14:paraId="23D57A0E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Jóváhagyva:</w:t>
            </w:r>
            <w:r>
              <w:rPr>
                <w:rFonts w:ascii="Times New Roman" w:hAnsi="Times New Roman" w:cs="Times New Roman"/>
              </w:rPr>
              <w:t xml:space="preserve"> Körmend</w:t>
            </w:r>
          </w:p>
        </w:tc>
        <w:tc>
          <w:tcPr>
            <w:tcW w:w="2666" w:type="dxa"/>
          </w:tcPr>
          <w:p w14:paraId="4FB830EB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68398C4C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7CC16272" w14:textId="77777777" w:rsidTr="00AD68C3">
        <w:trPr>
          <w:trHeight w:val="358"/>
        </w:trPr>
        <w:tc>
          <w:tcPr>
            <w:tcW w:w="1764" w:type="dxa"/>
          </w:tcPr>
          <w:p w14:paraId="555F1617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3BDF4FAB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01001F67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Intézmény vezetője</w:t>
            </w:r>
          </w:p>
        </w:tc>
      </w:tr>
      <w:tr w:rsidR="00D33384" w:rsidRPr="00302888" w14:paraId="16CCA1D9" w14:textId="77777777" w:rsidTr="00AD68C3">
        <w:trPr>
          <w:trHeight w:val="344"/>
        </w:trPr>
        <w:tc>
          <w:tcPr>
            <w:tcW w:w="1764" w:type="dxa"/>
          </w:tcPr>
          <w:p w14:paraId="21EA99D1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401BA33E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7F5263D3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P.H.</w:t>
            </w:r>
          </w:p>
        </w:tc>
      </w:tr>
    </w:tbl>
    <w:p w14:paraId="4369AF9D" w14:textId="77777777" w:rsidR="00D33384" w:rsidRPr="00302888" w:rsidRDefault="00D33384" w:rsidP="00D33384">
      <w:pPr>
        <w:jc w:val="both"/>
      </w:pPr>
    </w:p>
    <w:p w14:paraId="4882F333" w14:textId="77777777" w:rsidR="00D33384" w:rsidRPr="00302888" w:rsidRDefault="00D33384" w:rsidP="00D33384">
      <w:r w:rsidRPr="00302888">
        <w:br w:type="page"/>
      </w:r>
    </w:p>
    <w:p w14:paraId="62B8CB35" w14:textId="77777777" w:rsidR="00D33384" w:rsidRPr="00302888" w:rsidRDefault="00D33384" w:rsidP="00D33384">
      <w:pPr>
        <w:jc w:val="both"/>
        <w:rPr>
          <w:i/>
          <w:u w:val="single"/>
        </w:rPr>
      </w:pPr>
      <w:r w:rsidRPr="00302888">
        <w:rPr>
          <w:i/>
          <w:u w:val="single"/>
        </w:rPr>
        <w:lastRenderedPageBreak/>
        <w:t>1. számú melléklet</w:t>
      </w:r>
    </w:p>
    <w:p w14:paraId="6658AEBB" w14:textId="77777777" w:rsidR="00D33384" w:rsidRPr="00302888" w:rsidRDefault="00D33384" w:rsidP="00D33384"/>
    <w:p w14:paraId="73342D26" w14:textId="77777777" w:rsidR="00D33384" w:rsidRPr="00302888" w:rsidRDefault="00D33384" w:rsidP="00D33384">
      <w:pPr>
        <w:jc w:val="center"/>
        <w:rPr>
          <w:b/>
        </w:rPr>
      </w:pPr>
      <w:r w:rsidRPr="00302888">
        <w:rPr>
          <w:b/>
        </w:rPr>
        <w:t>JEGYZŐKÖNYV</w:t>
      </w:r>
    </w:p>
    <w:p w14:paraId="33B4F641" w14:textId="77777777" w:rsidR="00D33384" w:rsidRPr="00302888" w:rsidRDefault="00D33384" w:rsidP="00D33384">
      <w:pPr>
        <w:jc w:val="center"/>
      </w:pPr>
      <w:r w:rsidRPr="00302888">
        <w:t xml:space="preserve">a </w:t>
      </w:r>
      <w:r>
        <w:t xml:space="preserve">                                   </w:t>
      </w:r>
      <w:r>
        <w:rPr>
          <w:i/>
        </w:rPr>
        <w:t>-</w:t>
      </w:r>
      <w:r>
        <w:t>é</w:t>
      </w:r>
      <w:r w:rsidRPr="00302888">
        <w:t>n jóváhagyott képzési terv felülvizsgálatáról</w:t>
      </w:r>
    </w:p>
    <w:p w14:paraId="4057E15F" w14:textId="77777777" w:rsidR="00D33384" w:rsidRPr="00302888" w:rsidRDefault="00D33384" w:rsidP="00D33384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33384" w:rsidRPr="00302888" w14:paraId="1A5FB087" w14:textId="77777777" w:rsidTr="00AD68C3">
        <w:tc>
          <w:tcPr>
            <w:tcW w:w="3256" w:type="dxa"/>
          </w:tcPr>
          <w:p w14:paraId="066DD77A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Felülv</w:t>
            </w:r>
            <w:r>
              <w:rPr>
                <w:rFonts w:ascii="Times New Roman" w:hAnsi="Times New Roman" w:cs="Times New Roman"/>
              </w:rPr>
              <w:t xml:space="preserve">izsgáló személy neve: </w:t>
            </w:r>
          </w:p>
        </w:tc>
        <w:tc>
          <w:tcPr>
            <w:tcW w:w="5806" w:type="dxa"/>
          </w:tcPr>
          <w:p w14:paraId="3EF00E41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0763172F" w14:textId="77777777" w:rsidTr="00AD68C3">
        <w:tc>
          <w:tcPr>
            <w:tcW w:w="3256" w:type="dxa"/>
          </w:tcPr>
          <w:p w14:paraId="6403E782" w14:textId="77777777" w:rsidR="00D33384" w:rsidRPr="00302888" w:rsidRDefault="00D33384" w:rsidP="00AD68C3">
            <w:pPr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Felülvizsgáló személy beosztása:</w:t>
            </w:r>
          </w:p>
        </w:tc>
        <w:tc>
          <w:tcPr>
            <w:tcW w:w="5806" w:type="dxa"/>
          </w:tcPr>
          <w:p w14:paraId="04D55679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3FAFFEFB" w14:textId="77777777" w:rsidTr="00AD68C3">
        <w:tc>
          <w:tcPr>
            <w:tcW w:w="3256" w:type="dxa"/>
          </w:tcPr>
          <w:p w14:paraId="7F7D1487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Telefonszám: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6" w:type="dxa"/>
          </w:tcPr>
          <w:p w14:paraId="7C89708E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6C955FE6" w14:textId="77777777" w:rsidTr="00AD68C3">
        <w:tc>
          <w:tcPr>
            <w:tcW w:w="3256" w:type="dxa"/>
          </w:tcPr>
          <w:p w14:paraId="5DD5C5B6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E-mail cím: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6" w:type="dxa"/>
          </w:tcPr>
          <w:p w14:paraId="6D0ED1D9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6FBFF677" w14:textId="77777777" w:rsidTr="00AD68C3">
        <w:tc>
          <w:tcPr>
            <w:tcW w:w="3256" w:type="dxa"/>
          </w:tcPr>
          <w:p w14:paraId="398CF450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Felülvizsgálat időpontja: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6" w:type="dxa"/>
          </w:tcPr>
          <w:p w14:paraId="6F858158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132BCFE5" w14:textId="77777777" w:rsidTr="00AD68C3">
        <w:tc>
          <w:tcPr>
            <w:tcW w:w="3256" w:type="dxa"/>
          </w:tcPr>
          <w:p w14:paraId="325F29D8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Felülvizsgálat indokoltsága: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6" w:type="dxa"/>
          </w:tcPr>
          <w:p w14:paraId="07D50BA1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D344B5" w14:textId="77777777" w:rsidR="00D33384" w:rsidRPr="00302888" w:rsidRDefault="00D33384" w:rsidP="00D33384">
      <w:pPr>
        <w:jc w:val="both"/>
      </w:pPr>
    </w:p>
    <w:p w14:paraId="4DFF964A" w14:textId="77777777" w:rsidR="00D33384" w:rsidRDefault="00D33384" w:rsidP="00D33384">
      <w:pPr>
        <w:jc w:val="both"/>
        <w:rPr>
          <w:b/>
          <w:u w:val="single"/>
        </w:rPr>
      </w:pPr>
      <w:r w:rsidRPr="00302888">
        <w:rPr>
          <w:b/>
          <w:u w:val="single"/>
        </w:rPr>
        <w:t>Változásjegyzék</w:t>
      </w:r>
    </w:p>
    <w:p w14:paraId="61357A1C" w14:textId="77777777" w:rsidR="00D33384" w:rsidRPr="00302888" w:rsidRDefault="00D33384" w:rsidP="00D33384">
      <w:pPr>
        <w:jc w:val="both"/>
        <w:rPr>
          <w:b/>
          <w:u w:val="single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88"/>
        <w:gridCol w:w="2543"/>
        <w:gridCol w:w="2134"/>
        <w:gridCol w:w="3544"/>
      </w:tblGrid>
      <w:tr w:rsidR="00D33384" w:rsidRPr="00302888" w14:paraId="50990C0D" w14:textId="77777777" w:rsidTr="00AD68C3">
        <w:tc>
          <w:tcPr>
            <w:tcW w:w="988" w:type="dxa"/>
          </w:tcPr>
          <w:p w14:paraId="5B9A6D38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02888">
              <w:rPr>
                <w:rFonts w:ascii="Times New Roman" w:hAnsi="Times New Roman" w:cs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</w:t>
            </w:r>
            <w:r w:rsidRPr="00302888">
              <w:rPr>
                <w:rFonts w:ascii="Times New Roman" w:hAnsi="Times New Roman" w:cs="Times New Roman"/>
                <w:b/>
                <w:sz w:val="24"/>
                <w:u w:val="single"/>
              </w:rPr>
              <w:t>sz.</w:t>
            </w:r>
          </w:p>
        </w:tc>
        <w:tc>
          <w:tcPr>
            <w:tcW w:w="2543" w:type="dxa"/>
          </w:tcPr>
          <w:p w14:paraId="4E5CF082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02888">
              <w:rPr>
                <w:rFonts w:ascii="Times New Roman" w:hAnsi="Times New Roman" w:cs="Times New Roman"/>
                <w:b/>
                <w:sz w:val="24"/>
                <w:u w:val="single"/>
              </w:rPr>
              <w:t>Változással érintett rész</w:t>
            </w:r>
          </w:p>
        </w:tc>
        <w:tc>
          <w:tcPr>
            <w:tcW w:w="2134" w:type="dxa"/>
          </w:tcPr>
          <w:p w14:paraId="5E838C08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02888">
              <w:rPr>
                <w:rFonts w:ascii="Times New Roman" w:hAnsi="Times New Roman" w:cs="Times New Roman"/>
                <w:b/>
                <w:sz w:val="24"/>
                <w:u w:val="single"/>
              </w:rPr>
              <w:t>Változás</w:t>
            </w:r>
          </w:p>
        </w:tc>
        <w:tc>
          <w:tcPr>
            <w:tcW w:w="3544" w:type="dxa"/>
          </w:tcPr>
          <w:p w14:paraId="77A002D1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02888">
              <w:rPr>
                <w:rFonts w:ascii="Times New Roman" w:hAnsi="Times New Roman" w:cs="Times New Roman"/>
                <w:b/>
                <w:sz w:val="24"/>
                <w:u w:val="single"/>
              </w:rPr>
              <w:t>Változás indoklása</w:t>
            </w:r>
          </w:p>
        </w:tc>
      </w:tr>
      <w:tr w:rsidR="00D33384" w:rsidRPr="002368E0" w14:paraId="443DD763" w14:textId="77777777" w:rsidTr="00AD68C3">
        <w:tc>
          <w:tcPr>
            <w:tcW w:w="988" w:type="dxa"/>
          </w:tcPr>
          <w:p w14:paraId="1A703FF1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68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43" w:type="dxa"/>
          </w:tcPr>
          <w:p w14:paraId="5F51C5A2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</w:tcPr>
          <w:p w14:paraId="5F17C3D2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DC045AD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384" w:rsidRPr="002368E0" w14:paraId="1D08D765" w14:textId="77777777" w:rsidTr="00AD68C3">
        <w:trPr>
          <w:trHeight w:val="276"/>
        </w:trPr>
        <w:tc>
          <w:tcPr>
            <w:tcW w:w="988" w:type="dxa"/>
          </w:tcPr>
          <w:p w14:paraId="137CCD21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43" w:type="dxa"/>
          </w:tcPr>
          <w:p w14:paraId="35D62E80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</w:tcPr>
          <w:p w14:paraId="74C2B139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C15D7E8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384" w:rsidRPr="002368E0" w14:paraId="7D035C0E" w14:textId="77777777" w:rsidTr="00AD68C3">
        <w:tc>
          <w:tcPr>
            <w:tcW w:w="988" w:type="dxa"/>
          </w:tcPr>
          <w:p w14:paraId="773BF7C2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368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43" w:type="dxa"/>
          </w:tcPr>
          <w:p w14:paraId="529CC4E9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</w:tcPr>
          <w:p w14:paraId="633B0D29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B74DB06" w14:textId="77777777" w:rsidR="00D33384" w:rsidRPr="002368E0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384" w:rsidRPr="00185752" w14:paraId="414869ED" w14:textId="77777777" w:rsidTr="00AD68C3">
        <w:trPr>
          <w:trHeight w:val="270"/>
        </w:trPr>
        <w:tc>
          <w:tcPr>
            <w:tcW w:w="988" w:type="dxa"/>
          </w:tcPr>
          <w:p w14:paraId="04EF6E10" w14:textId="77777777" w:rsidR="00D33384" w:rsidRPr="00185752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575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43" w:type="dxa"/>
          </w:tcPr>
          <w:p w14:paraId="705E21B8" w14:textId="77777777" w:rsidR="00D33384" w:rsidRPr="00185752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</w:tcPr>
          <w:p w14:paraId="66407BBD" w14:textId="77777777" w:rsidR="00D33384" w:rsidRPr="00185752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2D7F114" w14:textId="77777777" w:rsidR="00D33384" w:rsidRPr="00185752" w:rsidRDefault="00D33384" w:rsidP="00AD6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1484E3" w14:textId="77777777" w:rsidR="00D33384" w:rsidRPr="00302888" w:rsidRDefault="00D33384" w:rsidP="00D33384">
      <w:pPr>
        <w:jc w:val="both"/>
        <w:rPr>
          <w:b/>
          <w:u w:val="single"/>
        </w:rPr>
      </w:pPr>
    </w:p>
    <w:p w14:paraId="383ABF7F" w14:textId="77777777" w:rsidR="00D33384" w:rsidRPr="00302888" w:rsidRDefault="00D33384" w:rsidP="00D33384"/>
    <w:p w14:paraId="40D14C78" w14:textId="77777777" w:rsidR="00D33384" w:rsidRPr="00302888" w:rsidRDefault="00D33384" w:rsidP="00D33384">
      <w:r w:rsidRPr="00302888">
        <w:t>Dátum:</w:t>
      </w:r>
      <w:r>
        <w:t xml:space="preserve"> </w:t>
      </w:r>
    </w:p>
    <w:tbl>
      <w:tblPr>
        <w:tblStyle w:val="Rcsostblzat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D33384" w:rsidRPr="00302888" w14:paraId="2A4DD3FA" w14:textId="77777777" w:rsidTr="00AD68C3">
        <w:trPr>
          <w:trHeight w:val="344"/>
        </w:trPr>
        <w:tc>
          <w:tcPr>
            <w:tcW w:w="1764" w:type="dxa"/>
          </w:tcPr>
          <w:p w14:paraId="386F6F8F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Készült:</w:t>
            </w:r>
            <w:r>
              <w:rPr>
                <w:rFonts w:ascii="Times New Roman" w:hAnsi="Times New Roman" w:cs="Times New Roman"/>
              </w:rPr>
              <w:t xml:space="preserve"> Körmend</w:t>
            </w:r>
          </w:p>
        </w:tc>
        <w:tc>
          <w:tcPr>
            <w:tcW w:w="2666" w:type="dxa"/>
          </w:tcPr>
          <w:p w14:paraId="2617A43B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740438C2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  <w:p w14:paraId="610255B2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  <w:p w14:paraId="319E8B2C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59D6EAE5" w14:textId="77777777" w:rsidTr="00AD68C3">
        <w:trPr>
          <w:trHeight w:val="202"/>
        </w:trPr>
        <w:tc>
          <w:tcPr>
            <w:tcW w:w="1764" w:type="dxa"/>
          </w:tcPr>
          <w:p w14:paraId="06C9F21E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0C5A29A4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79FC29A7" w14:textId="77777777" w:rsidR="00D33384" w:rsidRPr="00302888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Felülvizsgáló személy aláírása</w:t>
            </w:r>
          </w:p>
        </w:tc>
      </w:tr>
      <w:tr w:rsidR="00D33384" w:rsidRPr="00302888" w14:paraId="757F495D" w14:textId="77777777" w:rsidTr="00AD68C3">
        <w:trPr>
          <w:trHeight w:val="358"/>
        </w:trPr>
        <w:tc>
          <w:tcPr>
            <w:tcW w:w="1764" w:type="dxa"/>
          </w:tcPr>
          <w:p w14:paraId="24FE3D84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488AC120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0E1FD01B" w14:textId="77777777" w:rsidR="00D33384" w:rsidRPr="00302888" w:rsidRDefault="00D33384" w:rsidP="00AD68C3">
            <w:pPr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3ACDA22E" w14:textId="77777777" w:rsidTr="00AD68C3">
        <w:trPr>
          <w:trHeight w:val="358"/>
        </w:trPr>
        <w:tc>
          <w:tcPr>
            <w:tcW w:w="1764" w:type="dxa"/>
          </w:tcPr>
          <w:p w14:paraId="2F2E5F69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  <w:p w14:paraId="210F04E8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Dátum: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6" w:type="dxa"/>
          </w:tcPr>
          <w:p w14:paraId="583BEFE0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0E6E5C0A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302888" w14:paraId="31A5B8CB" w14:textId="77777777" w:rsidTr="00AD68C3">
        <w:trPr>
          <w:trHeight w:val="344"/>
        </w:trPr>
        <w:tc>
          <w:tcPr>
            <w:tcW w:w="1764" w:type="dxa"/>
          </w:tcPr>
          <w:p w14:paraId="7DD3A18A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302888">
              <w:rPr>
                <w:rFonts w:ascii="Times New Roman" w:hAnsi="Times New Roman" w:cs="Times New Roman"/>
              </w:rPr>
              <w:t>Jóváhagyva:</w:t>
            </w:r>
            <w:r>
              <w:rPr>
                <w:rFonts w:ascii="Times New Roman" w:hAnsi="Times New Roman" w:cs="Times New Roman"/>
              </w:rPr>
              <w:t xml:space="preserve"> Körmend</w:t>
            </w:r>
          </w:p>
        </w:tc>
        <w:tc>
          <w:tcPr>
            <w:tcW w:w="2666" w:type="dxa"/>
          </w:tcPr>
          <w:p w14:paraId="3AE91B60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1BCC0F9D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  <w:p w14:paraId="7E7FB66D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  <w:p w14:paraId="04865CE0" w14:textId="77777777" w:rsidR="00D33384" w:rsidRPr="00302888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8BD48F" w14:textId="77777777" w:rsidR="005B316D" w:rsidRPr="00220A0C" w:rsidRDefault="005B316D" w:rsidP="005B316D">
      <w:pPr>
        <w:jc w:val="center"/>
        <w:rPr>
          <w:highlight w:val="yellow"/>
        </w:rPr>
      </w:pPr>
    </w:p>
    <w:p w14:paraId="2A47E886" w14:textId="77777777" w:rsidR="005B316D" w:rsidRPr="007661EE" w:rsidRDefault="005B316D" w:rsidP="005B316D">
      <w:pPr>
        <w:jc w:val="both"/>
      </w:pPr>
    </w:p>
    <w:tbl>
      <w:tblPr>
        <w:tblStyle w:val="Rcsostblzat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5B316D" w:rsidRPr="00302888" w14:paraId="53CE9E46" w14:textId="77777777" w:rsidTr="005B316D">
        <w:trPr>
          <w:trHeight w:val="344"/>
        </w:trPr>
        <w:tc>
          <w:tcPr>
            <w:tcW w:w="1764" w:type="dxa"/>
          </w:tcPr>
          <w:p w14:paraId="77AC5547" w14:textId="77777777" w:rsidR="005B316D" w:rsidRPr="00302888" w:rsidRDefault="005B316D" w:rsidP="00D33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295088E5" w14:textId="77777777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11A075A9" w14:textId="77777777" w:rsidR="005B316D" w:rsidRPr="00302888" w:rsidRDefault="005B316D" w:rsidP="005B31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16D" w:rsidRPr="00302888" w14:paraId="35D78016" w14:textId="77777777" w:rsidTr="005B316D">
        <w:trPr>
          <w:trHeight w:val="358"/>
        </w:trPr>
        <w:tc>
          <w:tcPr>
            <w:tcW w:w="1764" w:type="dxa"/>
          </w:tcPr>
          <w:p w14:paraId="389AC104" w14:textId="0344B4B2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23EB8B46" w14:textId="0AE80CEE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1E4AC796" w14:textId="77777777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16D" w:rsidRPr="00302888" w14:paraId="1799C539" w14:textId="77777777" w:rsidTr="005B316D">
        <w:trPr>
          <w:trHeight w:val="344"/>
        </w:trPr>
        <w:tc>
          <w:tcPr>
            <w:tcW w:w="1764" w:type="dxa"/>
          </w:tcPr>
          <w:p w14:paraId="2759A77B" w14:textId="66DFC5F7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357AEB35" w14:textId="77777777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479E1BB5" w14:textId="7DD4C6E9" w:rsidR="005B316D" w:rsidRPr="00302888" w:rsidRDefault="005B316D" w:rsidP="00243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16D" w:rsidRPr="00302888" w14:paraId="39506AB0" w14:textId="77777777" w:rsidTr="005B316D">
        <w:trPr>
          <w:trHeight w:val="358"/>
        </w:trPr>
        <w:tc>
          <w:tcPr>
            <w:tcW w:w="1764" w:type="dxa"/>
          </w:tcPr>
          <w:p w14:paraId="012FE6B7" w14:textId="77777777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25B2A724" w14:textId="77777777" w:rsidR="005B316D" w:rsidRPr="00302888" w:rsidRDefault="005B316D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51C2CD72" w14:textId="31BA8619" w:rsidR="005B316D" w:rsidRPr="00302888" w:rsidRDefault="005B316D" w:rsidP="005B31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16D" w:rsidRPr="00302888" w14:paraId="1B50C228" w14:textId="77777777" w:rsidTr="005B316D">
        <w:trPr>
          <w:trHeight w:val="344"/>
        </w:trPr>
        <w:tc>
          <w:tcPr>
            <w:tcW w:w="1764" w:type="dxa"/>
          </w:tcPr>
          <w:p w14:paraId="5D19C30B" w14:textId="1C558B78" w:rsidR="00116ACB" w:rsidRPr="00302888" w:rsidRDefault="00116ACB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405C666C" w14:textId="27C19A25" w:rsidR="00997A24" w:rsidRPr="00302888" w:rsidRDefault="00997A24" w:rsidP="005B3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33D20684" w14:textId="5BB7401A" w:rsidR="005B316D" w:rsidRPr="00302888" w:rsidRDefault="005B316D" w:rsidP="005B31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A24" w:rsidRPr="00302888" w14:paraId="52C1C026" w14:textId="77777777" w:rsidTr="005B316D">
        <w:trPr>
          <w:trHeight w:val="344"/>
        </w:trPr>
        <w:tc>
          <w:tcPr>
            <w:tcW w:w="1764" w:type="dxa"/>
          </w:tcPr>
          <w:p w14:paraId="51FF04FC" w14:textId="77777777" w:rsidR="00997A24" w:rsidRDefault="00997A24" w:rsidP="005B316D">
            <w:pPr>
              <w:jc w:val="both"/>
            </w:pPr>
          </w:p>
        </w:tc>
        <w:tc>
          <w:tcPr>
            <w:tcW w:w="2666" w:type="dxa"/>
          </w:tcPr>
          <w:p w14:paraId="3F6F0C37" w14:textId="77777777" w:rsidR="00997A24" w:rsidRPr="00302888" w:rsidRDefault="00997A24" w:rsidP="005B316D">
            <w:pPr>
              <w:jc w:val="both"/>
            </w:pPr>
          </w:p>
        </w:tc>
        <w:tc>
          <w:tcPr>
            <w:tcW w:w="5158" w:type="dxa"/>
          </w:tcPr>
          <w:p w14:paraId="22347D90" w14:textId="77777777" w:rsidR="00997A24" w:rsidRPr="00302888" w:rsidRDefault="00997A24" w:rsidP="005B316D">
            <w:pPr>
              <w:jc w:val="center"/>
            </w:pPr>
          </w:p>
        </w:tc>
      </w:tr>
    </w:tbl>
    <w:p w14:paraId="5AEECB8B" w14:textId="1603767B" w:rsidR="00997A24" w:rsidRDefault="00997A24" w:rsidP="00997A24"/>
    <w:p w14:paraId="4A92FB9F" w14:textId="77777777" w:rsidR="00997A24" w:rsidRDefault="00997A24" w:rsidP="004A3281">
      <w:pPr>
        <w:pStyle w:val="Cmsor1"/>
        <w:rPr>
          <w:rFonts w:ascii="Times New Roman" w:eastAsia="Calibri" w:hAnsi="Times New Roman" w:cs="Times New Roman"/>
          <w:b w:val="0"/>
          <w:bCs w:val="0"/>
        </w:rPr>
      </w:pPr>
    </w:p>
    <w:p w14:paraId="5DCDA5F4" w14:textId="77777777" w:rsidR="00B4473A" w:rsidRDefault="00B4473A" w:rsidP="004A3281">
      <w:pPr>
        <w:pStyle w:val="Cmsor1"/>
        <w:rPr>
          <w:rFonts w:ascii="Times New Roman" w:eastAsia="Calibri" w:hAnsi="Times New Roman" w:cs="Times New Roman"/>
          <w:b w:val="0"/>
          <w:bCs w:val="0"/>
        </w:rPr>
      </w:pPr>
    </w:p>
    <w:p w14:paraId="6815F855" w14:textId="77777777" w:rsidR="00B4473A" w:rsidRDefault="00B4473A">
      <w:pPr>
        <w:rPr>
          <w:rFonts w:eastAsia="Calibri"/>
          <w:color w:val="365F91" w:themeColor="accent1" w:themeShade="BF"/>
          <w:sz w:val="28"/>
          <w:szCs w:val="28"/>
        </w:rPr>
      </w:pPr>
      <w:r>
        <w:rPr>
          <w:rFonts w:eastAsia="Calibri"/>
          <w:b/>
          <w:bCs/>
        </w:rPr>
        <w:br w:type="page"/>
      </w:r>
    </w:p>
    <w:p w14:paraId="7E4C6D0D" w14:textId="356468D1" w:rsidR="004A3281" w:rsidRPr="00D21ADF" w:rsidRDefault="00243F93" w:rsidP="004A3281">
      <w:pPr>
        <w:pStyle w:val="Cmsor1"/>
        <w:rPr>
          <w:rFonts w:ascii="Times New Roman" w:eastAsia="Calibri" w:hAnsi="Times New Roman" w:cs="Times New Roman"/>
          <w:b w:val="0"/>
          <w:bCs w:val="0"/>
        </w:rPr>
      </w:pPr>
      <w:bookmarkStart w:id="65" w:name="_Toc135390051"/>
      <w:r w:rsidRPr="00D21ADF">
        <w:rPr>
          <w:rFonts w:ascii="Times New Roman" w:eastAsia="Calibri" w:hAnsi="Times New Roman" w:cs="Times New Roman"/>
          <w:b w:val="0"/>
          <w:bCs w:val="0"/>
        </w:rPr>
        <w:lastRenderedPageBreak/>
        <w:t>Beiskolázási terv – Körmendi Kulturális Központ</w:t>
      </w:r>
      <w:bookmarkEnd w:id="65"/>
    </w:p>
    <w:p w14:paraId="55009930" w14:textId="77777777" w:rsidR="004A3281" w:rsidRPr="004A3281" w:rsidRDefault="004A3281" w:rsidP="004A3281">
      <w:pPr>
        <w:jc w:val="center"/>
        <w:rPr>
          <w:rFonts w:eastAsia="Calibri"/>
          <w:sz w:val="22"/>
          <w:szCs w:val="22"/>
        </w:rPr>
      </w:pPr>
    </w:p>
    <w:p w14:paraId="7B23D41E" w14:textId="77777777" w:rsidR="00D33384" w:rsidRDefault="00D33384" w:rsidP="00B4473A">
      <w:pPr>
        <w:jc w:val="center"/>
        <w:rPr>
          <w:b/>
          <w:sz w:val="28"/>
          <w:u w:val="single"/>
        </w:rPr>
      </w:pPr>
    </w:p>
    <w:p w14:paraId="4978C35B" w14:textId="77777777" w:rsidR="00D33384" w:rsidRPr="00FE4F40" w:rsidRDefault="00D33384" w:rsidP="00D33384">
      <w:pPr>
        <w:jc w:val="center"/>
        <w:rPr>
          <w:b/>
          <w:sz w:val="28"/>
          <w:u w:val="single"/>
        </w:rPr>
      </w:pPr>
      <w:r w:rsidRPr="00FE4F40">
        <w:rPr>
          <w:b/>
          <w:sz w:val="28"/>
          <w:u w:val="single"/>
        </w:rPr>
        <w:t>BEISKOLÁZÁSI TERV</w:t>
      </w:r>
    </w:p>
    <w:p w14:paraId="38EB4E34" w14:textId="77777777" w:rsidR="00D33384" w:rsidRDefault="00D33384" w:rsidP="00D33384">
      <w:pPr>
        <w:jc w:val="center"/>
      </w:pPr>
    </w:p>
    <w:p w14:paraId="3623FA0E" w14:textId="77777777" w:rsidR="00D33384" w:rsidRPr="00FE4F40" w:rsidRDefault="00D33384" w:rsidP="00D33384">
      <w:pPr>
        <w:jc w:val="center"/>
      </w:pPr>
      <w:r w:rsidRPr="00FE4F40">
        <w:t>a kulturális szakemberek továbbképzéséről szóló 32/2017. (XII. 12.) EMMI rendelet alapján</w:t>
      </w:r>
    </w:p>
    <w:p w14:paraId="1D3CCAC6" w14:textId="77777777" w:rsidR="00D33384" w:rsidRPr="00FE4F40" w:rsidRDefault="00D33384" w:rsidP="00D33384">
      <w:pPr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</w:tblGrid>
      <w:tr w:rsidR="00D33384" w:rsidRPr="00FE4F40" w14:paraId="4ECDAC0B" w14:textId="77777777" w:rsidTr="00AD68C3">
        <w:trPr>
          <w:trHeight w:val="452"/>
          <w:jc w:val="center"/>
        </w:trPr>
        <w:tc>
          <w:tcPr>
            <w:tcW w:w="2122" w:type="dxa"/>
          </w:tcPr>
          <w:p w14:paraId="403BBFAF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E4F40">
              <w:rPr>
                <w:rFonts w:ascii="Times New Roman" w:hAnsi="Times New Roman" w:cs="Times New Roman"/>
                <w:b/>
                <w:sz w:val="24"/>
              </w:rPr>
              <w:t>Érintett időszak:</w:t>
            </w:r>
          </w:p>
        </w:tc>
        <w:tc>
          <w:tcPr>
            <w:tcW w:w="1842" w:type="dxa"/>
          </w:tcPr>
          <w:p w14:paraId="4F35676D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Pr="00FE4F40">
              <w:rPr>
                <w:rFonts w:ascii="Times New Roman" w:hAnsi="Times New Roman" w:cs="Times New Roman"/>
                <w:b/>
                <w:sz w:val="24"/>
              </w:rPr>
              <w:t>. év</w:t>
            </w:r>
          </w:p>
        </w:tc>
      </w:tr>
    </w:tbl>
    <w:p w14:paraId="434E0DF8" w14:textId="77777777" w:rsidR="00D33384" w:rsidRPr="00FE4F40" w:rsidRDefault="00D33384" w:rsidP="00D33384">
      <w:pPr>
        <w:jc w:val="both"/>
      </w:pPr>
    </w:p>
    <w:p w14:paraId="247AB31F" w14:textId="77777777" w:rsidR="00D33384" w:rsidRPr="00FE4F40" w:rsidRDefault="00D33384" w:rsidP="00D33384">
      <w:pPr>
        <w:jc w:val="both"/>
        <w:rPr>
          <w:u w:val="single"/>
        </w:rPr>
      </w:pPr>
      <w:r w:rsidRPr="00FE4F40">
        <w:rPr>
          <w:u w:val="single"/>
        </w:rPr>
        <w:t>I. Az intézmény alapadatai</w:t>
      </w:r>
    </w:p>
    <w:p w14:paraId="12365F71" w14:textId="77777777" w:rsidR="00D33384" w:rsidRPr="00FE4F40" w:rsidRDefault="00D33384" w:rsidP="00D33384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33384" w:rsidRPr="00FE4F40" w14:paraId="639E817B" w14:textId="77777777" w:rsidTr="00AD68C3">
        <w:tc>
          <w:tcPr>
            <w:tcW w:w="3256" w:type="dxa"/>
          </w:tcPr>
          <w:p w14:paraId="4AF827D9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Intézmény megnevezése:</w:t>
            </w:r>
          </w:p>
        </w:tc>
        <w:tc>
          <w:tcPr>
            <w:tcW w:w="5806" w:type="dxa"/>
          </w:tcPr>
          <w:p w14:paraId="2D1D99B5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Körmendi Kulturális Központ, Múzeum és Könyvtár</w:t>
            </w:r>
          </w:p>
        </w:tc>
      </w:tr>
      <w:tr w:rsidR="00D33384" w:rsidRPr="00FE4F40" w14:paraId="0DC9F117" w14:textId="77777777" w:rsidTr="00AD68C3">
        <w:tc>
          <w:tcPr>
            <w:tcW w:w="3256" w:type="dxa"/>
          </w:tcPr>
          <w:p w14:paraId="52DA2586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Intézmény székhelye:</w:t>
            </w:r>
          </w:p>
        </w:tc>
        <w:tc>
          <w:tcPr>
            <w:tcW w:w="5806" w:type="dxa"/>
          </w:tcPr>
          <w:p w14:paraId="15DE575B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 Körmend, Berzsenyi u. 11.</w:t>
            </w:r>
          </w:p>
        </w:tc>
      </w:tr>
      <w:tr w:rsidR="00D33384" w:rsidRPr="00FE4F40" w14:paraId="4BF31A0F" w14:textId="77777777" w:rsidTr="00AD68C3">
        <w:tc>
          <w:tcPr>
            <w:tcW w:w="3256" w:type="dxa"/>
          </w:tcPr>
          <w:p w14:paraId="1732A738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Intézmény vezetőjének neve:</w:t>
            </w:r>
          </w:p>
        </w:tc>
        <w:tc>
          <w:tcPr>
            <w:tcW w:w="5806" w:type="dxa"/>
          </w:tcPr>
          <w:p w14:paraId="0D45DB1A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Hadnagyné Vörös Márta</w:t>
            </w:r>
          </w:p>
        </w:tc>
      </w:tr>
      <w:tr w:rsidR="00D33384" w:rsidRPr="00FE4F40" w14:paraId="5E7B6DB2" w14:textId="77777777" w:rsidTr="00AD68C3">
        <w:tc>
          <w:tcPr>
            <w:tcW w:w="3256" w:type="dxa"/>
          </w:tcPr>
          <w:p w14:paraId="483B9255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5806" w:type="dxa"/>
          </w:tcPr>
          <w:p w14:paraId="30699B66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94/594-227</w:t>
            </w:r>
          </w:p>
        </w:tc>
      </w:tr>
      <w:tr w:rsidR="00D33384" w:rsidRPr="00FE4F40" w14:paraId="029ED1B9" w14:textId="77777777" w:rsidTr="00AD68C3">
        <w:tc>
          <w:tcPr>
            <w:tcW w:w="3256" w:type="dxa"/>
          </w:tcPr>
          <w:p w14:paraId="402C371B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5806" w:type="dxa"/>
          </w:tcPr>
          <w:p w14:paraId="7B4AE0CB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h.voros.marti@gmail.com</w:t>
            </w:r>
          </w:p>
        </w:tc>
      </w:tr>
      <w:tr w:rsidR="00D33384" w:rsidRPr="00FE4F40" w14:paraId="6DDA45F6" w14:textId="77777777" w:rsidTr="00AD68C3">
        <w:tc>
          <w:tcPr>
            <w:tcW w:w="3256" w:type="dxa"/>
          </w:tcPr>
          <w:p w14:paraId="21E050FE" w14:textId="77777777" w:rsidR="00D33384" w:rsidRPr="00FE4F40" w:rsidRDefault="00D33384" w:rsidP="00AD68C3">
            <w:pPr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Beiskolázási terv összeállítójának neve:</w:t>
            </w:r>
          </w:p>
        </w:tc>
        <w:tc>
          <w:tcPr>
            <w:tcW w:w="5806" w:type="dxa"/>
          </w:tcPr>
          <w:p w14:paraId="358FEF40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Pálóczi Zsuzsanna</w:t>
            </w:r>
          </w:p>
        </w:tc>
      </w:tr>
      <w:tr w:rsidR="00D33384" w:rsidRPr="00FE4F40" w14:paraId="060E3CFE" w14:textId="77777777" w:rsidTr="00AD68C3">
        <w:tc>
          <w:tcPr>
            <w:tcW w:w="3256" w:type="dxa"/>
          </w:tcPr>
          <w:p w14:paraId="69BAD4CB" w14:textId="77777777" w:rsidR="00D33384" w:rsidRPr="00FE4F40" w:rsidRDefault="00D33384" w:rsidP="00AD68C3">
            <w:pPr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Beiskolázási terv összeállítójának beosztása:</w:t>
            </w:r>
          </w:p>
        </w:tc>
        <w:tc>
          <w:tcPr>
            <w:tcW w:w="5806" w:type="dxa"/>
          </w:tcPr>
          <w:p w14:paraId="3F825546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igazgatóhelyettes</w:t>
            </w:r>
          </w:p>
        </w:tc>
      </w:tr>
      <w:tr w:rsidR="00D33384" w:rsidRPr="00FE4F40" w14:paraId="7D10F9B8" w14:textId="77777777" w:rsidTr="00AD68C3">
        <w:tc>
          <w:tcPr>
            <w:tcW w:w="3256" w:type="dxa"/>
          </w:tcPr>
          <w:p w14:paraId="6B469897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5806" w:type="dxa"/>
          </w:tcPr>
          <w:p w14:paraId="0E58BB2A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94/594-227</w:t>
            </w:r>
          </w:p>
        </w:tc>
      </w:tr>
      <w:tr w:rsidR="00D33384" w:rsidRPr="00FE4F40" w14:paraId="52E8A075" w14:textId="77777777" w:rsidTr="00AD68C3">
        <w:tc>
          <w:tcPr>
            <w:tcW w:w="3256" w:type="dxa"/>
          </w:tcPr>
          <w:p w14:paraId="0F490248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5806" w:type="dxa"/>
          </w:tcPr>
          <w:p w14:paraId="7EE93023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zsazsapaloczi@gmail.com</w:t>
            </w:r>
          </w:p>
        </w:tc>
      </w:tr>
    </w:tbl>
    <w:p w14:paraId="41607827" w14:textId="77777777" w:rsidR="00D33384" w:rsidRPr="00FE4F40" w:rsidRDefault="00D33384" w:rsidP="00D33384">
      <w:pPr>
        <w:jc w:val="both"/>
        <w:sectPr w:rsidR="00D33384" w:rsidRPr="00FE4F40" w:rsidSect="002E27C1">
          <w:footerReference w:type="default" r:id="rId12"/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EE4D3B" w14:textId="77777777" w:rsidR="00D33384" w:rsidRPr="00FE4F40" w:rsidRDefault="00D33384" w:rsidP="00D33384">
      <w:pPr>
        <w:jc w:val="both"/>
      </w:pPr>
    </w:p>
    <w:p w14:paraId="4D159AD6" w14:textId="77777777" w:rsidR="00D33384" w:rsidRPr="00FE4F40" w:rsidRDefault="00D33384" w:rsidP="00D33384">
      <w:pPr>
        <w:jc w:val="both"/>
        <w:rPr>
          <w:u w:val="single"/>
        </w:rPr>
      </w:pPr>
      <w:r w:rsidRPr="00FE4F40">
        <w:rPr>
          <w:u w:val="single"/>
        </w:rPr>
        <w:t>II. Részletes beiskolázási terv</w:t>
      </w:r>
    </w:p>
    <w:p w14:paraId="50E1EBBE" w14:textId="77777777" w:rsidR="00D33384" w:rsidRPr="00FE4F40" w:rsidRDefault="00D33384" w:rsidP="00D33384">
      <w:pPr>
        <w:jc w:val="both"/>
      </w:pPr>
    </w:p>
    <w:p w14:paraId="061DB65D" w14:textId="77777777" w:rsidR="00D33384" w:rsidRPr="00FE4F40" w:rsidRDefault="00D33384" w:rsidP="00D33384">
      <w:r w:rsidRPr="00FE4F40">
        <w:t xml:space="preserve">A </w:t>
      </w:r>
      <w:r>
        <w:t xml:space="preserve">2023. </w:t>
      </w:r>
      <w:r w:rsidRPr="00FE4F40">
        <w:t xml:space="preserve"> évben beiskolázásra kerülő alkalmazottakra/munkavállalókra, valamint az egyes képzésekre vonatkozó adatok részletezése</w:t>
      </w:r>
    </w:p>
    <w:tbl>
      <w:tblPr>
        <w:tblStyle w:val="Rcsostblzat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33"/>
        <w:gridCol w:w="1221"/>
        <w:gridCol w:w="1221"/>
        <w:gridCol w:w="1222"/>
        <w:gridCol w:w="1221"/>
        <w:gridCol w:w="1221"/>
        <w:gridCol w:w="1092"/>
        <w:gridCol w:w="1134"/>
        <w:gridCol w:w="992"/>
        <w:gridCol w:w="851"/>
        <w:gridCol w:w="708"/>
        <w:gridCol w:w="993"/>
        <w:gridCol w:w="1275"/>
      </w:tblGrid>
      <w:tr w:rsidR="00D33384" w:rsidRPr="00FE4F40" w14:paraId="6B447571" w14:textId="77777777" w:rsidTr="00AD68C3">
        <w:tc>
          <w:tcPr>
            <w:tcW w:w="709" w:type="dxa"/>
          </w:tcPr>
          <w:p w14:paraId="3CE9B533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Ssz.</w:t>
            </w:r>
          </w:p>
        </w:tc>
        <w:tc>
          <w:tcPr>
            <w:tcW w:w="1733" w:type="dxa"/>
          </w:tcPr>
          <w:p w14:paraId="6CD92DD5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Továbbképzésben résztvevő neve</w:t>
            </w:r>
          </w:p>
        </w:tc>
        <w:tc>
          <w:tcPr>
            <w:tcW w:w="1221" w:type="dxa"/>
          </w:tcPr>
          <w:p w14:paraId="62C02915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Továbbkép-zésben</w:t>
            </w:r>
            <w:proofErr w:type="spellEnd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 xml:space="preserve"> résztvevő szakmai munkaköre</w:t>
            </w:r>
          </w:p>
        </w:tc>
        <w:tc>
          <w:tcPr>
            <w:tcW w:w="1221" w:type="dxa"/>
          </w:tcPr>
          <w:p w14:paraId="00F4E944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Továbbkép-zésben</w:t>
            </w:r>
            <w:proofErr w:type="spellEnd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 xml:space="preserve"> résztvevő legmagasabb iskolai végzettsége</w:t>
            </w:r>
          </w:p>
        </w:tc>
        <w:tc>
          <w:tcPr>
            <w:tcW w:w="1222" w:type="dxa"/>
          </w:tcPr>
          <w:p w14:paraId="4EA598FD" w14:textId="77777777" w:rsidR="00D33384" w:rsidRPr="00756DF2" w:rsidRDefault="00D33384" w:rsidP="00AD6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Továbbkép-zésben</w:t>
            </w:r>
            <w:proofErr w:type="spellEnd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 xml:space="preserve"> résztvevő szakképzett-</w:t>
            </w:r>
            <w:proofErr w:type="spellStart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sége</w:t>
            </w:r>
            <w:proofErr w:type="spellEnd"/>
          </w:p>
        </w:tc>
        <w:tc>
          <w:tcPr>
            <w:tcW w:w="1221" w:type="dxa"/>
          </w:tcPr>
          <w:p w14:paraId="41EB0019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 xml:space="preserve">Továbbképzés típusa </w:t>
            </w:r>
            <w:r w:rsidRPr="00756DF2">
              <w:rPr>
                <w:rStyle w:val="Lbjegyzet-hivatkozs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1221" w:type="dxa"/>
          </w:tcPr>
          <w:p w14:paraId="6F6F8A62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Továbbképzés neve/témája</w:t>
            </w:r>
          </w:p>
        </w:tc>
        <w:tc>
          <w:tcPr>
            <w:tcW w:w="1092" w:type="dxa"/>
          </w:tcPr>
          <w:p w14:paraId="251CC07F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Tovább-képzés óraszáma</w:t>
            </w:r>
          </w:p>
        </w:tc>
        <w:tc>
          <w:tcPr>
            <w:tcW w:w="1134" w:type="dxa"/>
          </w:tcPr>
          <w:p w14:paraId="5B119B61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Tovább-képzés kezdésének tervezett időpontja (év, hó)</w:t>
            </w:r>
          </w:p>
        </w:tc>
        <w:tc>
          <w:tcPr>
            <w:tcW w:w="992" w:type="dxa"/>
          </w:tcPr>
          <w:p w14:paraId="4D82D0DF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Tovább-képzés befejezésé-</w:t>
            </w:r>
            <w:proofErr w:type="spellStart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nek</w:t>
            </w:r>
            <w:proofErr w:type="spellEnd"/>
            <w:r w:rsidRPr="00756DF2">
              <w:rPr>
                <w:rFonts w:ascii="Times New Roman" w:hAnsi="Times New Roman" w:cs="Times New Roman"/>
                <w:sz w:val="16"/>
                <w:szCs w:val="16"/>
              </w:rPr>
              <w:t xml:space="preserve"> tervezett időpontja</w:t>
            </w:r>
          </w:p>
          <w:p w14:paraId="2E93E5C9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(év, hó)</w:t>
            </w:r>
          </w:p>
        </w:tc>
        <w:tc>
          <w:tcPr>
            <w:tcW w:w="851" w:type="dxa"/>
          </w:tcPr>
          <w:p w14:paraId="7AE323A3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Képzés tandíja</w:t>
            </w:r>
            <w:r w:rsidRPr="00756DF2">
              <w:rPr>
                <w:rStyle w:val="Lbjegyzet-hivatkozs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708" w:type="dxa"/>
          </w:tcPr>
          <w:p w14:paraId="76DB1953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Vizsgadíj</w:t>
            </w:r>
            <w:r w:rsidRPr="00756DF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4E6781C2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Képzés egyéb költségei</w:t>
            </w:r>
            <w:r w:rsidRPr="00756DF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73E9CC03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6DF2">
              <w:rPr>
                <w:rFonts w:ascii="Times New Roman" w:hAnsi="Times New Roman" w:cs="Times New Roman"/>
                <w:sz w:val="16"/>
                <w:szCs w:val="16"/>
              </w:rPr>
              <w:t>A képzéssel összefüggésben biztosított munkaidő-kedvezmény időtartama</w:t>
            </w:r>
            <w:r w:rsidRPr="00756DF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D33384" w:rsidRPr="00147AD5" w14:paraId="7A48B933" w14:textId="77777777" w:rsidTr="00AD68C3">
        <w:tc>
          <w:tcPr>
            <w:tcW w:w="709" w:type="dxa"/>
          </w:tcPr>
          <w:p w14:paraId="3C5A4EB0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33" w:type="dxa"/>
          </w:tcPr>
          <w:p w14:paraId="6F89794C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Hadnagyné Vörös Márta</w:t>
            </w:r>
          </w:p>
        </w:tc>
        <w:tc>
          <w:tcPr>
            <w:tcW w:w="1221" w:type="dxa"/>
          </w:tcPr>
          <w:p w14:paraId="07FF3DC4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igazgató</w:t>
            </w:r>
          </w:p>
        </w:tc>
        <w:tc>
          <w:tcPr>
            <w:tcW w:w="1221" w:type="dxa"/>
          </w:tcPr>
          <w:p w14:paraId="65F14412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egyetem</w:t>
            </w:r>
          </w:p>
        </w:tc>
        <w:tc>
          <w:tcPr>
            <w:tcW w:w="1222" w:type="dxa"/>
          </w:tcPr>
          <w:p w14:paraId="73CD4565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okleveles művelődés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4EC323F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szervező</w:t>
            </w:r>
          </w:p>
        </w:tc>
        <w:tc>
          <w:tcPr>
            <w:tcW w:w="1221" w:type="dxa"/>
          </w:tcPr>
          <w:p w14:paraId="14506CC9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 xml:space="preserve">tanfolyam jellegű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(KAB) </w:t>
            </w: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szakmai továbbképzés</w:t>
            </w:r>
          </w:p>
        </w:tc>
        <w:tc>
          <w:tcPr>
            <w:tcW w:w="1221" w:type="dxa"/>
          </w:tcPr>
          <w:p w14:paraId="6C6A22F3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ÁBPE-továbbképzés</w:t>
            </w:r>
          </w:p>
        </w:tc>
        <w:tc>
          <w:tcPr>
            <w:tcW w:w="1092" w:type="dxa"/>
          </w:tcPr>
          <w:p w14:paraId="3ECBAC81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26A59DD1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2023. 10.</w:t>
            </w:r>
          </w:p>
        </w:tc>
        <w:tc>
          <w:tcPr>
            <w:tcW w:w="992" w:type="dxa"/>
          </w:tcPr>
          <w:p w14:paraId="3AA4234F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2023. 11.</w:t>
            </w:r>
          </w:p>
        </w:tc>
        <w:tc>
          <w:tcPr>
            <w:tcW w:w="851" w:type="dxa"/>
          </w:tcPr>
          <w:p w14:paraId="45EB5302" w14:textId="77777777" w:rsidR="00D33384" w:rsidRPr="00756DF2" w:rsidRDefault="00D33384" w:rsidP="00AD68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FDC4E3D" w14:textId="77777777" w:rsidR="00D33384" w:rsidRPr="00756DF2" w:rsidRDefault="00D33384" w:rsidP="00AD68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1B2642E" w14:textId="77777777" w:rsidR="00D33384" w:rsidRPr="00756DF2" w:rsidRDefault="00D33384" w:rsidP="00AD68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3BA39CF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óra</w:t>
            </w:r>
          </w:p>
        </w:tc>
      </w:tr>
      <w:tr w:rsidR="00D33384" w:rsidRPr="00147AD5" w14:paraId="2DBD99F9" w14:textId="77777777" w:rsidTr="00AD68C3">
        <w:trPr>
          <w:trHeight w:val="1082"/>
        </w:trPr>
        <w:tc>
          <w:tcPr>
            <w:tcW w:w="709" w:type="dxa"/>
          </w:tcPr>
          <w:p w14:paraId="52F5D529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33" w:type="dxa"/>
          </w:tcPr>
          <w:p w14:paraId="3BFF54A5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Zágon Noémi</w:t>
            </w:r>
          </w:p>
        </w:tc>
        <w:tc>
          <w:tcPr>
            <w:tcW w:w="1221" w:type="dxa"/>
          </w:tcPr>
          <w:p w14:paraId="4D5F141C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művelődés-szervező</w:t>
            </w:r>
          </w:p>
        </w:tc>
        <w:tc>
          <w:tcPr>
            <w:tcW w:w="1221" w:type="dxa"/>
          </w:tcPr>
          <w:p w14:paraId="53934BAA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egyetem</w:t>
            </w:r>
          </w:p>
        </w:tc>
        <w:tc>
          <w:tcPr>
            <w:tcW w:w="1222" w:type="dxa"/>
          </w:tcPr>
          <w:p w14:paraId="54CA9C43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okleveles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andragógus</w:t>
            </w:r>
            <w:proofErr w:type="spellEnd"/>
          </w:p>
        </w:tc>
        <w:tc>
          <w:tcPr>
            <w:tcW w:w="1221" w:type="dxa"/>
          </w:tcPr>
          <w:p w14:paraId="7BD99891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 xml:space="preserve">tanfolyam jellegű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(KAB) </w:t>
            </w: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szakmai továbbképzés</w:t>
            </w:r>
          </w:p>
        </w:tc>
        <w:tc>
          <w:tcPr>
            <w:tcW w:w="1221" w:type="dxa"/>
          </w:tcPr>
          <w:p w14:paraId="65BEF7E5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A390AE5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3D2F4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A0935C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421D85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F733CC5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EF6062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514B2C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384" w:rsidRPr="00147AD5" w14:paraId="63275BE3" w14:textId="77777777" w:rsidTr="00AD68C3">
        <w:tc>
          <w:tcPr>
            <w:tcW w:w="709" w:type="dxa"/>
          </w:tcPr>
          <w:p w14:paraId="5DC8BEC5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33" w:type="dxa"/>
          </w:tcPr>
          <w:p w14:paraId="794B792F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Károlyi Barnabás</w:t>
            </w:r>
          </w:p>
        </w:tc>
        <w:tc>
          <w:tcPr>
            <w:tcW w:w="1221" w:type="dxa"/>
          </w:tcPr>
          <w:p w14:paraId="5F74F64F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művelődés-szervező</w:t>
            </w:r>
          </w:p>
        </w:tc>
        <w:tc>
          <w:tcPr>
            <w:tcW w:w="1221" w:type="dxa"/>
          </w:tcPr>
          <w:p w14:paraId="251A26D1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főiskola</w:t>
            </w:r>
          </w:p>
        </w:tc>
        <w:tc>
          <w:tcPr>
            <w:tcW w:w="1222" w:type="dxa"/>
          </w:tcPr>
          <w:p w14:paraId="774FEBE6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okleveles művelődés-szervező</w:t>
            </w:r>
          </w:p>
        </w:tc>
        <w:tc>
          <w:tcPr>
            <w:tcW w:w="1221" w:type="dxa"/>
          </w:tcPr>
          <w:p w14:paraId="5019DDCD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 xml:space="preserve">tanfolyam jellegű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(KAB) </w:t>
            </w: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szakmai továbbképzés</w:t>
            </w:r>
          </w:p>
        </w:tc>
        <w:tc>
          <w:tcPr>
            <w:tcW w:w="1221" w:type="dxa"/>
          </w:tcPr>
          <w:p w14:paraId="0B5ED612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04726C9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7DA57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7015F8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07A72E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1A5729E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2AE83F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1C925B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384" w:rsidRPr="00147AD5" w14:paraId="2BDA85A5" w14:textId="77777777" w:rsidTr="00AD68C3">
        <w:tc>
          <w:tcPr>
            <w:tcW w:w="709" w:type="dxa"/>
          </w:tcPr>
          <w:p w14:paraId="77FD0175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33" w:type="dxa"/>
          </w:tcPr>
          <w:p w14:paraId="402DE69B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Kunovics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Máté</w:t>
            </w:r>
          </w:p>
        </w:tc>
        <w:tc>
          <w:tcPr>
            <w:tcW w:w="1221" w:type="dxa"/>
          </w:tcPr>
          <w:p w14:paraId="3BF4A0F3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közművelő-dési munkatárs</w:t>
            </w:r>
          </w:p>
        </w:tc>
        <w:tc>
          <w:tcPr>
            <w:tcW w:w="1221" w:type="dxa"/>
          </w:tcPr>
          <w:p w14:paraId="32CF5F8C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érettségi</w:t>
            </w:r>
          </w:p>
        </w:tc>
        <w:tc>
          <w:tcPr>
            <w:tcW w:w="1222" w:type="dxa"/>
          </w:tcPr>
          <w:p w14:paraId="58914C75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közművelő-dési munkatárs</w:t>
            </w:r>
          </w:p>
        </w:tc>
        <w:tc>
          <w:tcPr>
            <w:tcW w:w="1221" w:type="dxa"/>
          </w:tcPr>
          <w:p w14:paraId="592F1319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 xml:space="preserve">tanfolyam jellegű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(KAB) </w:t>
            </w:r>
            <w:r w:rsidRPr="00756DF2">
              <w:rPr>
                <w:rFonts w:ascii="Times New Roman" w:hAnsi="Times New Roman" w:cs="Times New Roman"/>
                <w:sz w:val="18"/>
                <w:szCs w:val="18"/>
              </w:rPr>
              <w:t>szakmai továbbképzés</w:t>
            </w:r>
          </w:p>
        </w:tc>
        <w:tc>
          <w:tcPr>
            <w:tcW w:w="1221" w:type="dxa"/>
          </w:tcPr>
          <w:p w14:paraId="7DFC83D0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B59CBAE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7BBA3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16257F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A94556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D5EA09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7FFD10" w14:textId="77777777" w:rsidR="00D33384" w:rsidRPr="00756DF2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1C2595" w14:textId="77777777" w:rsidR="00D33384" w:rsidRDefault="00D33384" w:rsidP="00AD6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45CD79" w14:textId="77777777" w:rsidR="00D33384" w:rsidRPr="00FE4F40" w:rsidRDefault="00D33384" w:rsidP="00D33384">
      <w:pPr>
        <w:sectPr w:rsidR="00D33384" w:rsidRPr="00FE4F40" w:rsidSect="002E27C1">
          <w:pgSz w:w="16839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E8A68D" w14:textId="77777777" w:rsidR="00D33384" w:rsidRPr="00FE4F40" w:rsidRDefault="00D33384" w:rsidP="00D33384">
      <w:pPr>
        <w:rPr>
          <w:u w:val="single"/>
        </w:rPr>
      </w:pPr>
    </w:p>
    <w:p w14:paraId="494A31FC" w14:textId="77777777" w:rsidR="00D33384" w:rsidRPr="00FE4F40" w:rsidRDefault="00D33384" w:rsidP="00D33384">
      <w:pPr>
        <w:jc w:val="both"/>
        <w:rPr>
          <w:u w:val="single"/>
        </w:rPr>
      </w:pPr>
      <w:r w:rsidRPr="00FE4F40">
        <w:rPr>
          <w:u w:val="single"/>
        </w:rPr>
        <w:t>III. Képzési költségek elszámolásának módja és határideje</w:t>
      </w:r>
    </w:p>
    <w:p w14:paraId="3E6C6451" w14:textId="77777777" w:rsidR="00D33384" w:rsidRPr="00FE4F40" w:rsidRDefault="00D33384" w:rsidP="00D33384">
      <w:pPr>
        <w:jc w:val="both"/>
      </w:pPr>
    </w:p>
    <w:p w14:paraId="5F51541C" w14:textId="77777777" w:rsidR="00D33384" w:rsidRPr="003A2792" w:rsidRDefault="00D33384" w:rsidP="00D33384">
      <w:pPr>
        <w:jc w:val="both"/>
      </w:pPr>
      <w:r w:rsidRPr="00FE4F40">
        <w:t>III./1. A képzéshez kapcsolódó költségek elszámolásának módja</w:t>
      </w:r>
      <w:r w:rsidRPr="003A2792">
        <w:t xml:space="preserve">: </w:t>
      </w:r>
    </w:p>
    <w:p w14:paraId="4E14AA76" w14:textId="77777777" w:rsidR="00D33384" w:rsidRPr="007A4DE3" w:rsidRDefault="00D33384" w:rsidP="00D33384">
      <w:pPr>
        <w:jc w:val="both"/>
        <w:rPr>
          <w:highlight w:val="yellow"/>
        </w:rPr>
      </w:pPr>
    </w:p>
    <w:p w14:paraId="09DC471D" w14:textId="77777777" w:rsidR="00D33384" w:rsidRPr="007A4DE3" w:rsidRDefault="00D33384" w:rsidP="00D33384">
      <w:pPr>
        <w:jc w:val="both"/>
        <w:rPr>
          <w:highlight w:val="yellow"/>
        </w:rPr>
      </w:pPr>
    </w:p>
    <w:p w14:paraId="62A0D9A2" w14:textId="77777777" w:rsidR="00D33384" w:rsidRPr="00FE4F40" w:rsidRDefault="00D33384" w:rsidP="00D33384">
      <w:pPr>
        <w:jc w:val="both"/>
      </w:pPr>
      <w:r w:rsidRPr="003A2792">
        <w:t xml:space="preserve">III./2. A képzéshez kapcsolódó költségek elszámolásának ideje: </w:t>
      </w:r>
    </w:p>
    <w:p w14:paraId="4FC9FB3C" w14:textId="77777777" w:rsidR="00D33384" w:rsidRPr="00FE4F40" w:rsidRDefault="00D33384" w:rsidP="00D33384">
      <w:pPr>
        <w:jc w:val="both"/>
      </w:pPr>
    </w:p>
    <w:p w14:paraId="12B80F68" w14:textId="77777777" w:rsidR="00D33384" w:rsidRPr="00FE4F40" w:rsidRDefault="00D33384" w:rsidP="00D33384">
      <w:pPr>
        <w:jc w:val="both"/>
      </w:pPr>
    </w:p>
    <w:p w14:paraId="3A33BDC2" w14:textId="77777777" w:rsidR="00D33384" w:rsidRPr="00FE4F40" w:rsidRDefault="00D33384" w:rsidP="00D33384">
      <w:pPr>
        <w:jc w:val="both"/>
      </w:pPr>
      <w:r w:rsidRPr="00FE4F40">
        <w:t xml:space="preserve">III./3. A képzés elvégzésének igazolására benyújtandó dokumentumok: </w:t>
      </w:r>
    </w:p>
    <w:p w14:paraId="6E037F0F" w14:textId="77777777" w:rsidR="00D33384" w:rsidRPr="00FE4F40" w:rsidRDefault="00D33384" w:rsidP="00D33384">
      <w:pPr>
        <w:pStyle w:val="Listaszerbekezds"/>
        <w:numPr>
          <w:ilvl w:val="0"/>
          <w:numId w:val="18"/>
        </w:numPr>
        <w:suppressAutoHyphens w:val="0"/>
        <w:jc w:val="both"/>
      </w:pPr>
      <w:r w:rsidRPr="00FE4F40">
        <w:t>a képzést folytató szervezet és a képzésben részt vevő munkavállaló között létrejött felnőttképzési szerződés</w:t>
      </w:r>
    </w:p>
    <w:p w14:paraId="172E5C83" w14:textId="77777777" w:rsidR="00D33384" w:rsidRDefault="00D33384" w:rsidP="00D33384">
      <w:pPr>
        <w:pStyle w:val="Listaszerbekezds"/>
        <w:numPr>
          <w:ilvl w:val="0"/>
          <w:numId w:val="18"/>
        </w:numPr>
        <w:suppressAutoHyphens w:val="0"/>
        <w:jc w:val="both"/>
      </w:pPr>
      <w:r w:rsidRPr="00FE4F40">
        <w:t xml:space="preserve">a képzés elvégzését igazoló dokumentum </w:t>
      </w:r>
    </w:p>
    <w:p w14:paraId="689FBD04" w14:textId="77777777" w:rsidR="00D33384" w:rsidRPr="00FE4F40" w:rsidRDefault="00D33384" w:rsidP="00D33384">
      <w:pPr>
        <w:jc w:val="both"/>
      </w:pPr>
    </w:p>
    <w:p w14:paraId="532341D5" w14:textId="77777777" w:rsidR="00D33384" w:rsidRPr="00FE4F40" w:rsidRDefault="00D33384" w:rsidP="00D33384">
      <w:pPr>
        <w:jc w:val="both"/>
      </w:pPr>
      <w:r w:rsidRPr="00FE4F40">
        <w:t>III./4. A költségvállalásról vagy költségmegosztásról szóló megállapodás másolata (amennyiben releváns) a Beiskolázási terv elválaszthatatlan melléklete.</w:t>
      </w:r>
    </w:p>
    <w:p w14:paraId="0AA15A21" w14:textId="77777777" w:rsidR="00D33384" w:rsidRPr="00FE4F40" w:rsidRDefault="00D33384" w:rsidP="00D33384">
      <w:pPr>
        <w:jc w:val="both"/>
      </w:pPr>
    </w:p>
    <w:p w14:paraId="6B0B5DFB" w14:textId="77777777" w:rsidR="00D33384" w:rsidRPr="00FE4F40" w:rsidRDefault="00D33384" w:rsidP="00D33384">
      <w:pPr>
        <w:jc w:val="both"/>
      </w:pPr>
    </w:p>
    <w:p w14:paraId="2E2156A7" w14:textId="77777777" w:rsidR="00D33384" w:rsidRPr="00FE4F40" w:rsidRDefault="00D33384" w:rsidP="00D33384">
      <w:pPr>
        <w:jc w:val="both"/>
      </w:pPr>
    </w:p>
    <w:p w14:paraId="500610DF" w14:textId="77777777" w:rsidR="00D33384" w:rsidRPr="00FE4F40" w:rsidRDefault="00D33384" w:rsidP="00D33384">
      <w:pPr>
        <w:jc w:val="both"/>
      </w:pPr>
    </w:p>
    <w:p w14:paraId="13C20A70" w14:textId="77777777" w:rsidR="00D33384" w:rsidRPr="00FE4F40" w:rsidRDefault="00D33384" w:rsidP="00D33384">
      <w:pPr>
        <w:jc w:val="both"/>
      </w:pPr>
    </w:p>
    <w:tbl>
      <w:tblPr>
        <w:tblStyle w:val="Rcsostblzat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D33384" w:rsidRPr="00FE4F40" w14:paraId="65FF06D4" w14:textId="77777777" w:rsidTr="00AD68C3">
        <w:trPr>
          <w:trHeight w:val="344"/>
        </w:trPr>
        <w:tc>
          <w:tcPr>
            <w:tcW w:w="1764" w:type="dxa"/>
          </w:tcPr>
          <w:p w14:paraId="161732D9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Készült:</w:t>
            </w:r>
            <w:r>
              <w:rPr>
                <w:rFonts w:ascii="Times New Roman" w:hAnsi="Times New Roman" w:cs="Times New Roman"/>
              </w:rPr>
              <w:t xml:space="preserve"> Körmend, </w:t>
            </w:r>
          </w:p>
          <w:p w14:paraId="13065F3D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március 27.</w:t>
            </w:r>
          </w:p>
        </w:tc>
        <w:tc>
          <w:tcPr>
            <w:tcW w:w="2666" w:type="dxa"/>
          </w:tcPr>
          <w:p w14:paraId="768067AC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37161A63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FE4F40" w14:paraId="2AC9ED0A" w14:textId="77777777" w:rsidTr="00AD68C3">
        <w:trPr>
          <w:trHeight w:val="358"/>
        </w:trPr>
        <w:tc>
          <w:tcPr>
            <w:tcW w:w="1764" w:type="dxa"/>
          </w:tcPr>
          <w:p w14:paraId="03B5DC12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72C844F9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080B0BA2" w14:textId="77777777" w:rsidR="00D33384" w:rsidRPr="00FE4F40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Beiskolázási terv készítőjének aláírása</w:t>
            </w:r>
          </w:p>
        </w:tc>
      </w:tr>
      <w:tr w:rsidR="00D33384" w:rsidRPr="00FE4F40" w14:paraId="47FFAFC3" w14:textId="77777777" w:rsidTr="00AD68C3">
        <w:trPr>
          <w:trHeight w:val="344"/>
        </w:trPr>
        <w:tc>
          <w:tcPr>
            <w:tcW w:w="1764" w:type="dxa"/>
          </w:tcPr>
          <w:p w14:paraId="1F977266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100C7DC3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4A4158FD" w14:textId="77777777" w:rsidR="00D33384" w:rsidRPr="00FE4F40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384" w:rsidRPr="00FE4F40" w14:paraId="00203B6A" w14:textId="77777777" w:rsidTr="00AD68C3">
        <w:trPr>
          <w:trHeight w:val="358"/>
        </w:trPr>
        <w:tc>
          <w:tcPr>
            <w:tcW w:w="1764" w:type="dxa"/>
          </w:tcPr>
          <w:p w14:paraId="37069B1D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1379881F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3867C5E9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FE4F40" w14:paraId="086D0A43" w14:textId="77777777" w:rsidTr="00AD68C3">
        <w:trPr>
          <w:trHeight w:val="344"/>
        </w:trPr>
        <w:tc>
          <w:tcPr>
            <w:tcW w:w="1764" w:type="dxa"/>
          </w:tcPr>
          <w:p w14:paraId="6F93F4B9" w14:textId="77777777" w:rsidR="00D33384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Jóváhagyva:</w:t>
            </w:r>
            <w:r>
              <w:rPr>
                <w:rFonts w:ascii="Times New Roman" w:hAnsi="Times New Roman" w:cs="Times New Roman"/>
              </w:rPr>
              <w:t xml:space="preserve"> Körmend, </w:t>
            </w:r>
          </w:p>
          <w:p w14:paraId="1A204549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2023. </w:t>
            </w:r>
          </w:p>
        </w:tc>
        <w:tc>
          <w:tcPr>
            <w:tcW w:w="2666" w:type="dxa"/>
          </w:tcPr>
          <w:p w14:paraId="630ECEEB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4A24FF90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384" w:rsidRPr="00FE4F40" w14:paraId="61D89A97" w14:textId="77777777" w:rsidTr="00AD68C3">
        <w:trPr>
          <w:trHeight w:val="358"/>
        </w:trPr>
        <w:tc>
          <w:tcPr>
            <w:tcW w:w="1764" w:type="dxa"/>
          </w:tcPr>
          <w:p w14:paraId="5A2F62BD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66EBC18D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7D6D36B4" w14:textId="77777777" w:rsidR="00D33384" w:rsidRPr="00FE4F40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Intézmény vezetője</w:t>
            </w:r>
          </w:p>
        </w:tc>
      </w:tr>
      <w:tr w:rsidR="00D33384" w:rsidRPr="00FE4F40" w14:paraId="329430C1" w14:textId="77777777" w:rsidTr="00AD68C3">
        <w:trPr>
          <w:trHeight w:val="344"/>
        </w:trPr>
        <w:tc>
          <w:tcPr>
            <w:tcW w:w="1764" w:type="dxa"/>
          </w:tcPr>
          <w:p w14:paraId="4DAF6ECB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5E3A36B7" w14:textId="77777777" w:rsidR="00D33384" w:rsidRPr="00FE4F40" w:rsidRDefault="00D33384" w:rsidP="00AD6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</w:tcPr>
          <w:p w14:paraId="7A51E391" w14:textId="77777777" w:rsidR="00D33384" w:rsidRPr="00FE4F40" w:rsidRDefault="00D33384" w:rsidP="00AD68C3">
            <w:pPr>
              <w:jc w:val="center"/>
              <w:rPr>
                <w:rFonts w:ascii="Times New Roman" w:hAnsi="Times New Roman" w:cs="Times New Roman"/>
              </w:rPr>
            </w:pPr>
            <w:r w:rsidRPr="00FE4F40">
              <w:rPr>
                <w:rFonts w:ascii="Times New Roman" w:hAnsi="Times New Roman" w:cs="Times New Roman"/>
              </w:rPr>
              <w:t>P.H.</w:t>
            </w:r>
          </w:p>
        </w:tc>
      </w:tr>
    </w:tbl>
    <w:p w14:paraId="7A1F3859" w14:textId="77777777" w:rsidR="00D33384" w:rsidRPr="00FE4F40" w:rsidRDefault="00D33384" w:rsidP="00D33384">
      <w:pPr>
        <w:jc w:val="both"/>
      </w:pPr>
    </w:p>
    <w:p w14:paraId="1AC19F2D" w14:textId="77777777" w:rsidR="00D33384" w:rsidRPr="00FE4F40" w:rsidRDefault="00D33384" w:rsidP="00D33384"/>
    <w:p w14:paraId="56D19ADD" w14:textId="77777777" w:rsidR="00D33384" w:rsidRDefault="00D33384" w:rsidP="00B4473A">
      <w:pPr>
        <w:jc w:val="center"/>
        <w:rPr>
          <w:b/>
          <w:sz w:val="28"/>
          <w:u w:val="single"/>
        </w:rPr>
      </w:pPr>
    </w:p>
    <w:p w14:paraId="20DAD121" w14:textId="77777777" w:rsidR="00D33384" w:rsidRDefault="00D33384" w:rsidP="00B4473A">
      <w:pPr>
        <w:jc w:val="center"/>
        <w:rPr>
          <w:b/>
          <w:sz w:val="28"/>
          <w:u w:val="single"/>
        </w:rPr>
      </w:pPr>
    </w:p>
    <w:p w14:paraId="59CCA69D" w14:textId="77777777" w:rsidR="00D33384" w:rsidRDefault="00D33384" w:rsidP="00B4473A">
      <w:pPr>
        <w:jc w:val="center"/>
        <w:rPr>
          <w:b/>
          <w:sz w:val="28"/>
          <w:u w:val="single"/>
        </w:rPr>
      </w:pPr>
    </w:p>
    <w:p w14:paraId="4F15823A" w14:textId="77777777" w:rsidR="00D33384" w:rsidRDefault="00D33384" w:rsidP="00B4473A">
      <w:pPr>
        <w:jc w:val="center"/>
        <w:rPr>
          <w:b/>
          <w:sz w:val="28"/>
          <w:u w:val="single"/>
        </w:rPr>
      </w:pPr>
    </w:p>
    <w:p w14:paraId="53378B2E" w14:textId="77777777" w:rsidR="0057003A" w:rsidRDefault="0057003A" w:rsidP="00806473">
      <w:pPr>
        <w:pStyle w:val="Cmsor2"/>
      </w:pPr>
    </w:p>
    <w:p w14:paraId="14E34C8A" w14:textId="77777777" w:rsidR="00F83CFE" w:rsidRDefault="00F83CFE" w:rsidP="00F83CFE">
      <w:pPr>
        <w:jc w:val="center"/>
        <w:rPr>
          <w:b/>
          <w:sz w:val="28"/>
          <w:szCs w:val="28"/>
        </w:rPr>
      </w:pPr>
    </w:p>
    <w:p w14:paraId="6EFC0207" w14:textId="77777777" w:rsidR="00F83CFE" w:rsidRDefault="00F83CFE" w:rsidP="00F83CFE">
      <w:pPr>
        <w:jc w:val="center"/>
        <w:rPr>
          <w:b/>
          <w:sz w:val="28"/>
          <w:szCs w:val="28"/>
        </w:rPr>
      </w:pPr>
    </w:p>
    <w:p w14:paraId="54E6B3B6" w14:textId="77777777" w:rsidR="00F83CFE" w:rsidRDefault="00F83CFE" w:rsidP="00F83CFE">
      <w:pPr>
        <w:jc w:val="center"/>
        <w:rPr>
          <w:b/>
          <w:sz w:val="28"/>
          <w:szCs w:val="28"/>
        </w:rPr>
      </w:pPr>
    </w:p>
    <w:p w14:paraId="31893FFC" w14:textId="77777777" w:rsidR="00F83CFE" w:rsidRDefault="00F83CFE" w:rsidP="00F83CFE">
      <w:pPr>
        <w:jc w:val="center"/>
        <w:rPr>
          <w:b/>
          <w:sz w:val="28"/>
          <w:szCs w:val="28"/>
        </w:rPr>
      </w:pPr>
    </w:p>
    <w:p w14:paraId="79686B7A" w14:textId="77777777" w:rsidR="00F83CFE" w:rsidRDefault="00F83CFE" w:rsidP="00F83CFE">
      <w:pPr>
        <w:jc w:val="center"/>
        <w:rPr>
          <w:b/>
          <w:sz w:val="28"/>
          <w:szCs w:val="28"/>
        </w:rPr>
      </w:pPr>
    </w:p>
    <w:p w14:paraId="35F02BB8" w14:textId="77777777" w:rsidR="00F83CFE" w:rsidRDefault="00F83CFE" w:rsidP="00F83CFE">
      <w:pPr>
        <w:jc w:val="center"/>
        <w:rPr>
          <w:b/>
          <w:sz w:val="28"/>
          <w:szCs w:val="28"/>
        </w:rPr>
      </w:pPr>
    </w:p>
    <w:p w14:paraId="59CA0A2F" w14:textId="77777777" w:rsidR="00F83CFE" w:rsidRDefault="00F83CFE" w:rsidP="00F83CFE">
      <w:pPr>
        <w:jc w:val="center"/>
        <w:rPr>
          <w:b/>
          <w:sz w:val="28"/>
          <w:szCs w:val="28"/>
        </w:rPr>
      </w:pPr>
    </w:p>
    <w:p w14:paraId="41142DC1" w14:textId="77777777" w:rsidR="000069C8" w:rsidRDefault="000069C8" w:rsidP="00BE4F8D">
      <w:pPr>
        <w:pStyle w:val="Cmsor1"/>
        <w:jc w:val="center"/>
        <w:rPr>
          <w:rFonts w:eastAsia="Calibri"/>
        </w:rPr>
      </w:pPr>
    </w:p>
    <w:p w14:paraId="3F69D444" w14:textId="77777777" w:rsidR="000069C8" w:rsidRDefault="000069C8" w:rsidP="00BE4F8D">
      <w:pPr>
        <w:pStyle w:val="Cmsor1"/>
        <w:jc w:val="center"/>
        <w:rPr>
          <w:rFonts w:eastAsia="Calibri"/>
        </w:rPr>
      </w:pPr>
    </w:p>
    <w:p w14:paraId="0528A678" w14:textId="67EB6C21" w:rsidR="0045073A" w:rsidRPr="00AB7D14" w:rsidRDefault="00056DAA" w:rsidP="00AB7D14">
      <w:pPr>
        <w:pStyle w:val="Cmsor1"/>
        <w:jc w:val="center"/>
        <w:rPr>
          <w:rFonts w:ascii="Times New Roman" w:hAnsi="Times New Roman" w:cs="Times New Roman"/>
        </w:rPr>
      </w:pPr>
      <w:bookmarkStart w:id="66" w:name="_Toc135390052"/>
      <w:r w:rsidRPr="00D21ADF">
        <w:rPr>
          <w:rFonts w:ascii="Times New Roman" w:hAnsi="Times New Roman" w:cs="Times New Roman"/>
        </w:rPr>
        <w:t>DR. BATTHYÁNY-STRATTMANN LÁSZLÓ MÚZEUM</w:t>
      </w:r>
      <w:r w:rsidR="00AB7D14">
        <w:rPr>
          <w:rFonts w:ascii="Times New Roman" w:hAnsi="Times New Roman" w:cs="Times New Roman"/>
        </w:rPr>
        <w:t xml:space="preserve"> </w:t>
      </w:r>
      <w:r w:rsidRPr="00D21ADF">
        <w:rPr>
          <w:rFonts w:ascii="Times New Roman" w:hAnsi="Times New Roman" w:cs="Times New Roman"/>
        </w:rPr>
        <w:t>INTÉZMÉNYEGYSÉG</w:t>
      </w:r>
      <w:bookmarkEnd w:id="66"/>
    </w:p>
    <w:p w14:paraId="0386E9F7" w14:textId="77777777" w:rsidR="00C96AE1" w:rsidRPr="00EA23FB" w:rsidRDefault="00C96AE1" w:rsidP="00F83CFE">
      <w:pPr>
        <w:jc w:val="center"/>
        <w:rPr>
          <w:b/>
          <w:sz w:val="32"/>
          <w:szCs w:val="32"/>
        </w:rPr>
      </w:pPr>
    </w:p>
    <w:p w14:paraId="69CA6E30" w14:textId="77777777" w:rsidR="00C96AE1" w:rsidRDefault="00C96AE1" w:rsidP="00F83CFE">
      <w:pPr>
        <w:jc w:val="center"/>
        <w:rPr>
          <w:b/>
          <w:sz w:val="28"/>
          <w:szCs w:val="28"/>
        </w:rPr>
      </w:pPr>
    </w:p>
    <w:p w14:paraId="15F20FE4" w14:textId="77777777" w:rsidR="00C96AE1" w:rsidRDefault="00C96AE1" w:rsidP="00F83CFE">
      <w:pPr>
        <w:jc w:val="center"/>
        <w:rPr>
          <w:b/>
          <w:sz w:val="28"/>
          <w:szCs w:val="28"/>
        </w:rPr>
      </w:pPr>
    </w:p>
    <w:p w14:paraId="02585940" w14:textId="77777777" w:rsidR="00F83CFE" w:rsidRDefault="00C96AE1" w:rsidP="00F83C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 wp14:anchorId="7DA01DB0" wp14:editId="029FF37C">
            <wp:extent cx="2717165" cy="3855720"/>
            <wp:effectExtent l="0" t="0" r="6985" b="0"/>
            <wp:docPr id="11" name="Kép 11" descr="C:\Users\Marti\Downloads\bslpeli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ti\Downloads\bslpelican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CFE">
        <w:rPr>
          <w:b/>
          <w:sz w:val="28"/>
          <w:szCs w:val="28"/>
        </w:rPr>
        <w:br w:type="page"/>
      </w:r>
    </w:p>
    <w:p w14:paraId="1264A14D" w14:textId="1B33C812" w:rsidR="00160DAF" w:rsidRPr="00D21ADF" w:rsidRDefault="00160DAF" w:rsidP="00160DAF">
      <w:pPr>
        <w:pStyle w:val="Cmsor1"/>
        <w:rPr>
          <w:rFonts w:ascii="Times New Roman" w:eastAsia="Times New Roman" w:hAnsi="Times New Roman" w:cs="Times New Roman"/>
          <w:lang w:eastAsia="zh-CN"/>
        </w:rPr>
      </w:pPr>
      <w:bookmarkStart w:id="67" w:name="_Toc135390053"/>
      <w:r w:rsidRPr="00D21ADF">
        <w:rPr>
          <w:rFonts w:ascii="Times New Roman" w:eastAsia="Times New Roman" w:hAnsi="Times New Roman" w:cs="Times New Roman"/>
          <w:lang w:eastAsia="zh-CN"/>
        </w:rPr>
        <w:lastRenderedPageBreak/>
        <w:t>20</w:t>
      </w:r>
      <w:r w:rsidR="00DA567B" w:rsidRPr="00D21ADF">
        <w:rPr>
          <w:rFonts w:ascii="Times New Roman" w:eastAsia="Times New Roman" w:hAnsi="Times New Roman" w:cs="Times New Roman"/>
          <w:lang w:eastAsia="zh-CN"/>
        </w:rPr>
        <w:t>2</w:t>
      </w:r>
      <w:r w:rsidR="00A24970">
        <w:rPr>
          <w:rFonts w:ascii="Times New Roman" w:eastAsia="Times New Roman" w:hAnsi="Times New Roman" w:cs="Times New Roman"/>
          <w:lang w:eastAsia="zh-CN"/>
        </w:rPr>
        <w:t>2</w:t>
      </w:r>
      <w:r w:rsidRPr="00D21ADF">
        <w:rPr>
          <w:rFonts w:ascii="Times New Roman" w:eastAsia="Times New Roman" w:hAnsi="Times New Roman" w:cs="Times New Roman"/>
          <w:lang w:eastAsia="zh-CN"/>
        </w:rPr>
        <w:t>. évi munkajelentés</w:t>
      </w:r>
      <w:bookmarkEnd w:id="67"/>
    </w:p>
    <w:p w14:paraId="398CD188" w14:textId="77777777" w:rsidR="00160DAF" w:rsidRPr="00D21ADF" w:rsidRDefault="00160DAF" w:rsidP="00160DAF">
      <w:pPr>
        <w:pStyle w:val="Cmsor2"/>
        <w:rPr>
          <w:rFonts w:ascii="Times New Roman" w:eastAsia="Times New Roman" w:hAnsi="Times New Roman" w:cs="Times New Roman"/>
          <w:lang w:eastAsia="zh-CN"/>
        </w:rPr>
      </w:pPr>
      <w:bookmarkStart w:id="68" w:name="_Toc135390054"/>
      <w:r w:rsidRPr="00D21ADF">
        <w:rPr>
          <w:rFonts w:ascii="Times New Roman" w:eastAsia="Times New Roman" w:hAnsi="Times New Roman" w:cs="Times New Roman"/>
          <w:lang w:eastAsia="zh-CN"/>
        </w:rPr>
        <w:t>I. Bevezetés</w:t>
      </w:r>
      <w:bookmarkEnd w:id="68"/>
    </w:p>
    <w:p w14:paraId="2782BCD7" w14:textId="77777777" w:rsidR="00CB6511" w:rsidRDefault="00CB6511" w:rsidP="00CB6511">
      <w:pPr>
        <w:jc w:val="both"/>
      </w:pPr>
    </w:p>
    <w:p w14:paraId="58C1712B" w14:textId="79C22141" w:rsidR="00CB6511" w:rsidRDefault="00CB6511" w:rsidP="00CB6511">
      <w:pPr>
        <w:jc w:val="both"/>
      </w:pPr>
      <w:r>
        <w:t xml:space="preserve">A múzeum kiemelt feladatának tekintett látogatófogadás terén sikeres évet zárt: 2005 óta először sikerült meghaladni az évi 10 000-es látogatószámot, így a jegybevétel 43%-kal nőtt. A felnőtt és nyugdíjas jegyet váltók száma nőtt, a diák és családi jegyet </w:t>
      </w:r>
      <w:proofErr w:type="spellStart"/>
      <w:r>
        <w:t>vásárolók</w:t>
      </w:r>
      <w:proofErr w:type="spellEnd"/>
      <w:r>
        <w:t xml:space="preserve"> száma csökkent az előző évhez képest. Az ügyeleti rendszert fenntartottuk, hogy májustól novemberig heti hat napon át 10 és 18 óra között a múzeumban és a vadászlakban is a látogatók rendelkezésére álljunk. Annak ellenére sikerült ezt megvalósítani, hogy a három muzeológusból az egyik egész évben szülési szabadságon tartózkodott. Ez elsősorban a múzeum két muzeológusát terhelte meg, hiszen a gyűjteménygondozási, kiállítási, tudományos, pályázási feladatokat továbbra is el kellett látni. Kiemelendő még a tárlatvezetések száma, amely közel megduplázódott az előző évekhez képest.</w:t>
      </w:r>
    </w:p>
    <w:p w14:paraId="101F5CE2" w14:textId="77777777" w:rsidR="00CB6511" w:rsidRPr="0033354A" w:rsidRDefault="00CB6511" w:rsidP="00CB6511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18"/>
          <w:szCs w:val="18"/>
        </w:rPr>
      </w:pPr>
      <w:r>
        <w:t xml:space="preserve">Befejeződött a </w:t>
      </w:r>
      <w:proofErr w:type="spellStart"/>
      <w:r>
        <w:t>Kubinyi</w:t>
      </w:r>
      <w:proofErr w:type="spellEnd"/>
      <w:r>
        <w:t xml:space="preserve"> Ágoston Program, mely keretében 23 330 000,- Ft-os támogatást használhattunk fel a „Műhelyélmények” című állandó kiállítás létrehozására. Az állandó kiállítás 2021-2022 folyamán készült el a Parádés Istállóban, s </w:t>
      </w:r>
      <w:r>
        <w:rPr>
          <w:shd w:val="clear" w:color="auto" w:fill="FFFFFF"/>
        </w:rPr>
        <w:t xml:space="preserve">a körmendi és környékbeli iparos mesterek teljes műhelyei tekinthetőek meg benne: kovács, mézesbábos, esztergályos, takács, kádár és kötélverő. </w:t>
      </w:r>
      <w:r>
        <w:t xml:space="preserve">A múzeum új állandó kiállítását </w:t>
      </w:r>
      <w:r w:rsidRPr="0033354A">
        <w:t>dr. Vitályos Eszter, a Kulturális és Innovációs Minisztérium miniszterhelyettese, parlamenti államtitkár, országgyűlési képviselő nyitotta</w:t>
      </w:r>
      <w:r>
        <w:rPr>
          <w:shd w:val="clear" w:color="auto" w:fill="FFFFFF"/>
        </w:rPr>
        <w:t xml:space="preserve"> meg június 24-é</w:t>
      </w:r>
      <w:r w:rsidRPr="005D0008">
        <w:rPr>
          <w:shd w:val="clear" w:color="auto" w:fill="FFFFFF"/>
        </w:rPr>
        <w:t>n</w:t>
      </w:r>
      <w:r>
        <w:rPr>
          <w:shd w:val="clear" w:color="auto" w:fill="FFFFFF"/>
        </w:rPr>
        <w:t>.</w:t>
      </w:r>
    </w:p>
    <w:p w14:paraId="1E3B10E9" w14:textId="77777777" w:rsidR="00CB6511" w:rsidRDefault="00CB6511" w:rsidP="00CB6511">
      <w:pPr>
        <w:jc w:val="both"/>
      </w:pPr>
      <w:r>
        <w:t>2022-ben a múzeum egy időszaki kiállítást mutatott be. Erre a Városi Kiállítóteremben került sor „</w:t>
      </w:r>
      <w:r w:rsidRPr="00C7113C">
        <w:rPr>
          <w:b/>
          <w:shd w:val="clear" w:color="auto" w:fill="FFFFFF"/>
        </w:rPr>
        <w:t>A szovjet hadsereg katonáinak pusztításai Körmenden 1945-1957</w:t>
      </w:r>
      <w:r>
        <w:t>” címmel, az NKA támogatásával.</w:t>
      </w:r>
    </w:p>
    <w:p w14:paraId="5B048712" w14:textId="77777777" w:rsidR="00CB6511" w:rsidRDefault="00CB6511" w:rsidP="00CB6511">
      <w:pPr>
        <w:jc w:val="both"/>
      </w:pPr>
      <w:r>
        <w:t xml:space="preserve">A 2022-es évre tavaszt követően jellemző volt a pályázati lehetőségek teljes elapadása. 2022-ben </w:t>
      </w:r>
      <w:proofErr w:type="spellStart"/>
      <w:r>
        <w:t>Kubinyi</w:t>
      </w:r>
      <w:proofErr w:type="spellEnd"/>
      <w:r>
        <w:t xml:space="preserve"> Ágoston programot és „Járásszékhely múzeumok szakmai támogatása” pályázatot – melyeken a múzeum az elmúlt években több mint 100 millió forintot nyert el – nem írtak ki. 2022-ben öt pályázatot adtunk be, melyekből mindegyik támogatást kapott. NKA pályázaton 600 000,- Ft-os támogatást nyertünk el műtárgyvédelmi állományvédelmi fejlesztésre, ami 2022 folyamán meg is történt. Sikeresen szerepelt a múzeum az NKA műtárgyvásárlási pályázatán (500 000,- Ft-os támogatás), valamint a fenntartó által kiírt kulturális pályázaton (300 000,- Ft-os támogatás), így sikerült megvásárolni azt az aranyozott, faragott keretű nagyméretű tükröt, mely korábban Batthyány Ödön festményének kerete volt. A múzeum 1,6 millió Ft-ot nyert el az NKA időszaki kiállításokat támogató programján, így 2023-ban megvalósulhat „A körmendi Várkert évszázadai” című időszaki kiállítás. A múzeum a fenntartótól 250 000,- Ft-os pályázati támogatásban részesült, melyből a </w:t>
      </w:r>
      <w:proofErr w:type="spellStart"/>
      <w:r>
        <w:t>Testis</w:t>
      </w:r>
      <w:proofErr w:type="spellEnd"/>
      <w:r>
        <w:t xml:space="preserve"> </w:t>
      </w:r>
      <w:proofErr w:type="spellStart"/>
      <w:r>
        <w:t>temporis</w:t>
      </w:r>
      <w:proofErr w:type="spellEnd"/>
      <w:r>
        <w:t xml:space="preserve"> sorozat 36. füzetét adta ki „Móricz János” címmel. Összességében tehát sikerült kihasználni a szűk pályázati forrásokat, s összesen 3 250 000,- Ft-ot nyertünk el.</w:t>
      </w:r>
    </w:p>
    <w:p w14:paraId="57BEA1DE" w14:textId="77777777" w:rsidR="00CB6511" w:rsidRDefault="00CB6511" w:rsidP="00CB6511">
      <w:pPr>
        <w:jc w:val="both"/>
      </w:pPr>
      <w:r>
        <w:t xml:space="preserve">Gyűjteményi munkában </w:t>
      </w:r>
      <w:proofErr w:type="spellStart"/>
      <w:r>
        <w:t>Bebes</w:t>
      </w:r>
      <w:proofErr w:type="spellEnd"/>
      <w:r>
        <w:t xml:space="preserve"> Árpád leltározással, Móricz Péter a gyűjteménygyarapítással, leltározással dolgozott sokat.</w:t>
      </w:r>
    </w:p>
    <w:p w14:paraId="6A4F0E9E" w14:textId="77777777" w:rsidR="007017B1" w:rsidRDefault="007017B1" w:rsidP="00160DAF">
      <w:pPr>
        <w:suppressAutoHyphens/>
        <w:jc w:val="both"/>
        <w:rPr>
          <w:rFonts w:eastAsia="Times New Roman"/>
          <w:lang w:eastAsia="zh-CN"/>
        </w:rPr>
      </w:pPr>
    </w:p>
    <w:p w14:paraId="3A4DADE1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69" w:name="_Toc135390055"/>
      <w:r w:rsidRPr="00D21ADF">
        <w:rPr>
          <w:rFonts w:ascii="Times New Roman" w:hAnsi="Times New Roman" w:cs="Times New Roman"/>
        </w:rPr>
        <w:t>II. Személyi-szervezeti változások</w:t>
      </w:r>
      <w:bookmarkEnd w:id="69"/>
    </w:p>
    <w:p w14:paraId="62CB73F0" w14:textId="77777777" w:rsidR="00DA567B" w:rsidRDefault="00DA567B" w:rsidP="00DA567B">
      <w:pPr>
        <w:jc w:val="both"/>
      </w:pPr>
    </w:p>
    <w:p w14:paraId="09F7D72A" w14:textId="77777777" w:rsidR="00CB6511" w:rsidRDefault="00CB6511" w:rsidP="00CB6511">
      <w:pPr>
        <w:jc w:val="both"/>
      </w:pPr>
      <w:r>
        <w:t xml:space="preserve">2022-ben elégséges volt a múzeumi dolgozói létszám, bár jellemző volt a szakalkalmazottak kis aránya. Az év folyamán a múzeumban dolgozott Móricz Péter intézményegység vezető, történész, muzeológus, </w:t>
      </w:r>
      <w:proofErr w:type="spellStart"/>
      <w:r>
        <w:t>Bebes</w:t>
      </w:r>
      <w:proofErr w:type="spellEnd"/>
      <w:r>
        <w:t xml:space="preserve"> Árpád etnográfus, muzeológus, Novák Kata múzeumi közművelődési szakember (január 31-ig), Martonné Szőke Mária pénztáros,</w:t>
      </w:r>
      <w:r w:rsidRPr="00B31F09">
        <w:t xml:space="preserve"> </w:t>
      </w:r>
      <w:r>
        <w:t>Maár Margit pénztáros,</w:t>
      </w:r>
      <w:r w:rsidRPr="00B31F09">
        <w:t xml:space="preserve"> </w:t>
      </w:r>
      <w:r>
        <w:t>Pintér György tárlatvezető,</w:t>
      </w:r>
      <w:r w:rsidRPr="00B31F09">
        <w:t xml:space="preserve"> </w:t>
      </w:r>
      <w:r>
        <w:t>Horváth Kinga teremőr,</w:t>
      </w:r>
      <w:r w:rsidRPr="00B31F09">
        <w:t xml:space="preserve"> </w:t>
      </w:r>
      <w:r>
        <w:t xml:space="preserve">Molnár Rudolf Gáborné teremőr, Molnár Vivien múzeumi közművelődési szakember (szeptember 1-től). </w:t>
      </w:r>
      <w:proofErr w:type="spellStart"/>
      <w:r>
        <w:t>Kizur-</w:t>
      </w:r>
      <w:r>
        <w:lastRenderedPageBreak/>
        <w:t>Meizner</w:t>
      </w:r>
      <w:proofErr w:type="spellEnd"/>
      <w:r>
        <w:t xml:space="preserve"> Margit pénztáros és Vargáné Lóránt Andrea történész, muzeológus egész évben GYED-en tartózkodott. Pénztárosként dolgozott a múzeumban Horváth Gáborné és </w:t>
      </w:r>
      <w:proofErr w:type="spellStart"/>
      <w:r>
        <w:t>Pelok</w:t>
      </w:r>
      <w:proofErr w:type="spellEnd"/>
      <w:r>
        <w:t xml:space="preserve"> Botondné május 1. és október 31. között. Teremőrként</w:t>
      </w:r>
      <w:r w:rsidRPr="003A7559">
        <w:t xml:space="preserve"> </w:t>
      </w:r>
      <w:r>
        <w:t xml:space="preserve">dolgozott a múzeumban Pintér Panna és Farkas László május 1. és október 31. között. Július-augusztus folyamán 2 diák segítette a múzeum munkáját, a diákok napi 6 órában láttak el teremőri feladatokat. A fő turisztikai időszakban való </w:t>
      </w:r>
      <w:proofErr w:type="spellStart"/>
      <w:r>
        <w:t>nyitvatartást</w:t>
      </w:r>
      <w:proofErr w:type="spellEnd"/>
      <w:r>
        <w:t xml:space="preserve"> megnehezítette a diákmunkások kis száma.</w:t>
      </w:r>
    </w:p>
    <w:p w14:paraId="398A72F0" w14:textId="77777777" w:rsidR="00CB6511" w:rsidRPr="00D21ADF" w:rsidRDefault="00CB6511" w:rsidP="00DA567B">
      <w:pPr>
        <w:jc w:val="both"/>
      </w:pPr>
    </w:p>
    <w:p w14:paraId="782FB81E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0" w:name="_Toc135390056"/>
      <w:r w:rsidRPr="00D21ADF">
        <w:rPr>
          <w:rFonts w:ascii="Times New Roman" w:hAnsi="Times New Roman" w:cs="Times New Roman"/>
        </w:rPr>
        <w:t>III. Szolgáltatási feladatok</w:t>
      </w:r>
      <w:bookmarkEnd w:id="70"/>
    </w:p>
    <w:p w14:paraId="5156A978" w14:textId="77777777" w:rsidR="00DA567B" w:rsidRDefault="00DA567B" w:rsidP="00DA567B">
      <w:pPr>
        <w:jc w:val="both"/>
      </w:pPr>
    </w:p>
    <w:p w14:paraId="35B51616" w14:textId="77777777" w:rsidR="00CB6511" w:rsidRDefault="00CB6511" w:rsidP="005255A2">
      <w:pPr>
        <w:jc w:val="both"/>
        <w:rPr>
          <w:bCs/>
        </w:rPr>
      </w:pPr>
    </w:p>
    <w:p w14:paraId="768D91F2" w14:textId="77777777" w:rsidR="00CB6511" w:rsidRPr="00D52158" w:rsidRDefault="00CB6511" w:rsidP="00CB6511">
      <w:pPr>
        <w:jc w:val="both"/>
        <w:rPr>
          <w:b/>
        </w:rPr>
      </w:pPr>
      <w:r w:rsidRPr="00D52158">
        <w:rPr>
          <w:b/>
        </w:rPr>
        <w:t>III/1. Látogatók fogadása</w:t>
      </w:r>
    </w:p>
    <w:p w14:paraId="3024F83C" w14:textId="77777777" w:rsidR="00CB6511" w:rsidRDefault="00CB6511" w:rsidP="00CB6511">
      <w:pPr>
        <w:jc w:val="both"/>
      </w:pPr>
      <w:r>
        <w:t>2022-ben fogadott összes látogató a múzeumban és a vadászlakban: 10187 fő</w:t>
      </w:r>
    </w:p>
    <w:p w14:paraId="1553F170" w14:textId="77777777" w:rsidR="00CB6511" w:rsidRDefault="00CB6511" w:rsidP="00CB6511">
      <w:pPr>
        <w:jc w:val="both"/>
      </w:pPr>
      <w:r>
        <w:t>Felnőtt: 2444 fő</w:t>
      </w:r>
    </w:p>
    <w:p w14:paraId="50620EC8" w14:textId="77777777" w:rsidR="00CB6511" w:rsidRDefault="00CB6511" w:rsidP="00CB6511">
      <w:pPr>
        <w:jc w:val="both"/>
      </w:pPr>
      <w:r>
        <w:t>Diák: 627 fő</w:t>
      </w:r>
    </w:p>
    <w:p w14:paraId="5CDDF83B" w14:textId="77777777" w:rsidR="00CB6511" w:rsidRDefault="00CB6511" w:rsidP="00CB6511">
      <w:pPr>
        <w:jc w:val="both"/>
      </w:pPr>
      <w:r>
        <w:t>Családi: 1474 fő</w:t>
      </w:r>
    </w:p>
    <w:p w14:paraId="4A88C6A6" w14:textId="77777777" w:rsidR="00CB6511" w:rsidRDefault="00CB6511" w:rsidP="00CB6511">
      <w:pPr>
        <w:jc w:val="both"/>
      </w:pPr>
      <w:r>
        <w:t>Nyugdíjas: 1597 fő</w:t>
      </w:r>
    </w:p>
    <w:p w14:paraId="7C39B8A0" w14:textId="77777777" w:rsidR="00CB6511" w:rsidRDefault="00CB6511" w:rsidP="00CB6511">
      <w:pPr>
        <w:jc w:val="both"/>
      </w:pPr>
      <w:r>
        <w:t>Egyéb kedvezményes: 380</w:t>
      </w:r>
    </w:p>
    <w:p w14:paraId="4D6CC8A9" w14:textId="77777777" w:rsidR="00CB6511" w:rsidRDefault="00CB6511" w:rsidP="00CB6511">
      <w:pPr>
        <w:jc w:val="both"/>
      </w:pPr>
      <w:r>
        <w:t>Ingyenes: 3665 fő</w:t>
      </w:r>
    </w:p>
    <w:p w14:paraId="615AE305" w14:textId="77777777" w:rsidR="00CB6511" w:rsidRDefault="00CB6511" w:rsidP="00CB6511">
      <w:pPr>
        <w:jc w:val="both"/>
      </w:pPr>
      <w:r>
        <w:t>Az összes látogatóból külföldi: 250 fő</w:t>
      </w:r>
    </w:p>
    <w:p w14:paraId="76C418AB" w14:textId="77777777" w:rsidR="00CB6511" w:rsidRDefault="00CB6511" w:rsidP="00CB6511">
      <w:pPr>
        <w:jc w:val="both"/>
      </w:pPr>
      <w:r>
        <w:t xml:space="preserve">A látogatókat a múzeum kasszájában Martonné Szőke Mária, Horváth Gáborné és </w:t>
      </w:r>
      <w:proofErr w:type="spellStart"/>
      <w:r>
        <w:t>Pelok</w:t>
      </w:r>
      <w:proofErr w:type="spellEnd"/>
      <w:r>
        <w:t xml:space="preserve"> Botondné fogadta. Itt történt a belépőjegyek árusítása, információszolgáltatás a múzeumról.</w:t>
      </w:r>
      <w:r w:rsidRPr="00D93526">
        <w:t xml:space="preserve"> </w:t>
      </w:r>
      <w:r>
        <w:t>A vadászlak pénztárában Maár Margit és Molnár Rudolf Gáborné dolgozott. Látogatói csoportoknak 116</w:t>
      </w:r>
      <w:r w:rsidRPr="00206700">
        <w:t xml:space="preserve"> db</w:t>
      </w:r>
      <w:r>
        <w:t xml:space="preserve"> tárlatvezetést tartott Pintér György, Móricz Péter, </w:t>
      </w:r>
      <w:proofErr w:type="spellStart"/>
      <w:r>
        <w:t>Bebes</w:t>
      </w:r>
      <w:proofErr w:type="spellEnd"/>
      <w:r>
        <w:t xml:space="preserve"> Árpád és Molnár Vivien. A tárlatvezetések többségét – kiváló szinten – Pintér György tartotta, tehermentesítve a múzeum muzeológusait.</w:t>
      </w:r>
    </w:p>
    <w:p w14:paraId="5BF360DD" w14:textId="77777777" w:rsidR="00CB6511" w:rsidRDefault="00CB6511" w:rsidP="00CB6511">
      <w:pPr>
        <w:jc w:val="both"/>
      </w:pPr>
      <w:r>
        <w:t>A múzeum jegybevétele 2022-ben 7 189 000,- Ft, teljes bevétele</w:t>
      </w:r>
      <w:r w:rsidRPr="00B519B9">
        <w:t xml:space="preserve"> </w:t>
      </w:r>
      <w:r>
        <w:t>9 030 000,- Ft volt. A múzeum jegybevétele 43%-kal nőtt, a teljes bevétel nem változott az előző évhez képest.</w:t>
      </w:r>
    </w:p>
    <w:p w14:paraId="22D7EB28" w14:textId="77777777" w:rsidR="00CB6511" w:rsidRPr="003A022E" w:rsidRDefault="00CB6511" w:rsidP="00CB6511">
      <w:pPr>
        <w:jc w:val="both"/>
        <w:rPr>
          <w:b/>
        </w:rPr>
      </w:pPr>
      <w:r w:rsidRPr="003A022E">
        <w:rPr>
          <w:b/>
        </w:rPr>
        <w:t>III/2. Múzeumpedagógia</w:t>
      </w:r>
    </w:p>
    <w:p w14:paraId="50653473" w14:textId="77777777" w:rsidR="00CB6511" w:rsidRDefault="00CB6511" w:rsidP="00CB6511">
      <w:pPr>
        <w:jc w:val="both"/>
      </w:pPr>
      <w:r>
        <w:t>A múzeumpedagógiai foglalkozásokat Pintér György és Molnár Vivien bonyolította le.</w:t>
      </w:r>
    </w:p>
    <w:p w14:paraId="5599EE3A" w14:textId="77777777" w:rsidR="00CB6511" w:rsidRDefault="00CB6511" w:rsidP="00CB6511">
      <w:pPr>
        <w:jc w:val="both"/>
      </w:pPr>
      <w:r>
        <w:t xml:space="preserve">Pintér György múzeumandragógiai foglalkozásokat tartott a </w:t>
      </w:r>
      <w:proofErr w:type="spellStart"/>
      <w:r>
        <w:t>csákánydoroszlói</w:t>
      </w:r>
      <w:proofErr w:type="spellEnd"/>
      <w:r>
        <w:t xml:space="preserve">, az </w:t>
      </w:r>
      <w:proofErr w:type="spellStart"/>
      <w:r>
        <w:t>Olcsai</w:t>
      </w:r>
      <w:proofErr w:type="spellEnd"/>
      <w:r>
        <w:t xml:space="preserve"> és a Somogyi iskola tantestületei számára.</w:t>
      </w:r>
    </w:p>
    <w:p w14:paraId="0D5507BB" w14:textId="77777777" w:rsidR="00CB6511" w:rsidRDefault="00CB6511" w:rsidP="00CB6511">
      <w:pPr>
        <w:jc w:val="both"/>
      </w:pPr>
      <w:r>
        <w:t xml:space="preserve">Móricz Péter és Pintér György kihelyezett múzeumpedagógiai foglalkozásokat tartott </w:t>
      </w:r>
      <w:proofErr w:type="spellStart"/>
      <w:r>
        <w:t>Szabadbattyányban</w:t>
      </w:r>
      <w:proofErr w:type="spellEnd"/>
      <w:r>
        <w:t xml:space="preserve"> és a körmendi gimnáziumban.</w:t>
      </w:r>
    </w:p>
    <w:p w14:paraId="1216508D" w14:textId="77777777" w:rsidR="00CB6511" w:rsidRPr="00D52158" w:rsidRDefault="00CB6511" w:rsidP="00CB6511">
      <w:pPr>
        <w:rPr>
          <w:b/>
        </w:rPr>
      </w:pPr>
      <w:r>
        <w:rPr>
          <w:b/>
        </w:rPr>
        <w:t>III/3</w:t>
      </w:r>
      <w:r w:rsidRPr="00D52158">
        <w:rPr>
          <w:b/>
        </w:rPr>
        <w:t>. Kutatószolgálat</w:t>
      </w:r>
    </w:p>
    <w:p w14:paraId="7D1CECDD" w14:textId="77777777" w:rsidR="00CB6511" w:rsidRDefault="00CB6511" w:rsidP="00CB6511">
      <w:pPr>
        <w:jc w:val="both"/>
      </w:pPr>
      <w:r>
        <w:t>9 fő külső kutató kutatott a múzeumban 13 napon át.</w:t>
      </w:r>
    </w:p>
    <w:p w14:paraId="59B7CA9A" w14:textId="77777777" w:rsidR="00CB6511" w:rsidRPr="00D52158" w:rsidRDefault="00CB6511" w:rsidP="00CB6511">
      <w:pPr>
        <w:jc w:val="both"/>
        <w:rPr>
          <w:b/>
        </w:rPr>
      </w:pPr>
      <w:r>
        <w:rPr>
          <w:b/>
        </w:rPr>
        <w:t>III/4</w:t>
      </w:r>
      <w:r w:rsidRPr="00D52158">
        <w:rPr>
          <w:b/>
        </w:rPr>
        <w:t>. Rendezvények szervezése</w:t>
      </w:r>
    </w:p>
    <w:p w14:paraId="7AE45A92" w14:textId="77777777" w:rsidR="00CB6511" w:rsidRDefault="00CB6511" w:rsidP="00CB6511">
      <w:pPr>
        <w:jc w:val="both"/>
      </w:pPr>
      <w:r>
        <w:t>Rendezvényszervezés szempontjából fontos körülmény volt, hogy az év nagy részében múzeumi közművelődési szakember nem dolgozott a múzeumban.</w:t>
      </w:r>
    </w:p>
    <w:p w14:paraId="25739112" w14:textId="77777777" w:rsidR="00CB6511" w:rsidRDefault="00CB6511" w:rsidP="00CB6511">
      <w:pPr>
        <w:jc w:val="both"/>
      </w:pPr>
      <w:r>
        <w:t xml:space="preserve">Május 7-én a Tavaszi Közös Napok keretében </w:t>
      </w:r>
      <w:r w:rsidRPr="00AE416C">
        <w:rPr>
          <w:shd w:val="clear" w:color="auto" w:fill="FFFFFF"/>
        </w:rPr>
        <w:t>címer színezéssel, festéssel, satírozással, óriás puzzle kirakással vártuk a kastélyud</w:t>
      </w:r>
      <w:r>
        <w:rPr>
          <w:shd w:val="clear" w:color="auto" w:fill="FFFFFF"/>
        </w:rPr>
        <w:t xml:space="preserve">varon a látogatókat, </w:t>
      </w:r>
      <w:proofErr w:type="spellStart"/>
      <w:r>
        <w:rPr>
          <w:shd w:val="clear" w:color="auto" w:fill="FFFFFF"/>
        </w:rPr>
        <w:t>Bebes</w:t>
      </w:r>
      <w:proofErr w:type="spellEnd"/>
      <w:r>
        <w:rPr>
          <w:shd w:val="clear" w:color="auto" w:fill="FFFFFF"/>
        </w:rPr>
        <w:t xml:space="preserve"> Árpá</w:t>
      </w:r>
      <w:r w:rsidRPr="00AE416C">
        <w:rPr>
          <w:shd w:val="clear" w:color="auto" w:fill="FFFFFF"/>
        </w:rPr>
        <w:t>d pedig raktárvezetést tartott.</w:t>
      </w:r>
      <w:r w:rsidRPr="00AE416C">
        <w:t xml:space="preserve"> </w:t>
      </w:r>
    </w:p>
    <w:p w14:paraId="5D912718" w14:textId="77777777" w:rsidR="00CB6511" w:rsidRDefault="00CB6511" w:rsidP="00CB6511">
      <w:pPr>
        <w:jc w:val="both"/>
      </w:pPr>
      <w:r>
        <w:t>Június 24-én, Múzeumok Éjszakáján a megnyitott Műhelyélmények című kiállításhoz kapcsolódóan szerveztünk kézművesbemutató programokat (kádár, kovács, takács, mézeskalácsos). Az este folyamán sétát vezettünk a Várkertben, klasszikus zenei koncertet rendeztünk és tárlatvezetéseket tartottunk.</w:t>
      </w:r>
    </w:p>
    <w:p w14:paraId="2495AF78" w14:textId="77777777" w:rsidR="00CB6511" w:rsidRDefault="00CB6511" w:rsidP="00CB6511">
      <w:pPr>
        <w:jc w:val="both"/>
      </w:pPr>
      <w:r>
        <w:t>Augusztus 19-én éjfélig tárlatvezetésekkel vártuk a látogatókat, akik az erkélyről nézhették a tűzijátékot.</w:t>
      </w:r>
    </w:p>
    <w:p w14:paraId="1D7949B7" w14:textId="77777777" w:rsidR="00CB6511" w:rsidRPr="00C15F54" w:rsidRDefault="00CB6511" w:rsidP="00CB6511">
      <w:pPr>
        <w:jc w:val="both"/>
        <w:rPr>
          <w:b/>
        </w:rPr>
      </w:pPr>
      <w:r w:rsidRPr="00C15F54">
        <w:rPr>
          <w:b/>
        </w:rPr>
        <w:t>III/5. Marketing</w:t>
      </w:r>
    </w:p>
    <w:p w14:paraId="510DB105" w14:textId="77777777" w:rsidR="00CB6511" w:rsidRDefault="00CB6511" w:rsidP="00CB6511">
      <w:pPr>
        <w:jc w:val="both"/>
      </w:pPr>
      <w:r>
        <w:t xml:space="preserve">A múzeum facebook oldalát Móricz Péter, </w:t>
      </w:r>
      <w:proofErr w:type="spellStart"/>
      <w:r>
        <w:t>instagram</w:t>
      </w:r>
      <w:proofErr w:type="spellEnd"/>
      <w:r>
        <w:t xml:space="preserve"> oldalát Molnár Vivien kezelte.</w:t>
      </w:r>
    </w:p>
    <w:p w14:paraId="154CE7DB" w14:textId="77777777" w:rsidR="00CB6511" w:rsidRDefault="00CB6511" w:rsidP="00CB6511">
      <w:pPr>
        <w:jc w:val="both"/>
      </w:pPr>
      <w:r>
        <w:lastRenderedPageBreak/>
        <w:t>A múzeum időszaki kiállítására plakátokat és molinókat készíttetett.</w:t>
      </w:r>
    </w:p>
    <w:p w14:paraId="42678AA2" w14:textId="77777777" w:rsidR="00CB6511" w:rsidRPr="00345FFD" w:rsidRDefault="00CB6511" w:rsidP="00CB6511">
      <w:pPr>
        <w:jc w:val="both"/>
      </w:pPr>
      <w:r>
        <w:t>Új szórólapok, képeslapok készültek a múzeum állandó kiállításairól.</w:t>
      </w:r>
    </w:p>
    <w:p w14:paraId="1B285D3C" w14:textId="77777777" w:rsidR="00CB6511" w:rsidRDefault="00CB6511" w:rsidP="005255A2">
      <w:pPr>
        <w:jc w:val="both"/>
        <w:rPr>
          <w:bCs/>
        </w:rPr>
      </w:pPr>
    </w:p>
    <w:p w14:paraId="738A3E9A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1" w:name="_Toc135390057"/>
      <w:r w:rsidRPr="00D21ADF">
        <w:rPr>
          <w:rFonts w:ascii="Times New Roman" w:hAnsi="Times New Roman" w:cs="Times New Roman"/>
        </w:rPr>
        <w:t>IV. Kiállítási tevékenység</w:t>
      </w:r>
      <w:bookmarkEnd w:id="71"/>
    </w:p>
    <w:p w14:paraId="76B611E4" w14:textId="77777777" w:rsidR="00DA567B" w:rsidRPr="00D21ADF" w:rsidRDefault="00DA567B" w:rsidP="00DA567B">
      <w:pPr>
        <w:jc w:val="both"/>
      </w:pPr>
    </w:p>
    <w:p w14:paraId="1EE67F64" w14:textId="77777777" w:rsidR="00CB6511" w:rsidRPr="00D52158" w:rsidRDefault="00CB6511" w:rsidP="00CB6511">
      <w:pPr>
        <w:jc w:val="both"/>
        <w:rPr>
          <w:b/>
        </w:rPr>
      </w:pPr>
      <w:r w:rsidRPr="00D52158">
        <w:rPr>
          <w:b/>
        </w:rPr>
        <w:t>IV/1. Állandó kiállítások</w:t>
      </w:r>
    </w:p>
    <w:p w14:paraId="0BB1F2CD" w14:textId="77777777" w:rsidR="00CB6511" w:rsidRDefault="00CB6511" w:rsidP="00CB6511">
      <w:pPr>
        <w:jc w:val="both"/>
      </w:pPr>
      <w:r>
        <w:t xml:space="preserve">A múzeum 2022-ben újabb állandó kiállítással gyarapodott: június 24-én nyílt meg a „Műhelyélmények” című kiállítás, mely a </w:t>
      </w:r>
      <w:proofErr w:type="spellStart"/>
      <w:r>
        <w:t>Kubinyi</w:t>
      </w:r>
      <w:proofErr w:type="spellEnd"/>
      <w:r>
        <w:t xml:space="preserve"> Ágoston program 23 330 000,- Ft-os támogatásának köszönhetően valósult meg. 2022-ben történt a kiállításrendezés, műtárgyrestaurálás, konzerválás, márványetető helyreállítás, kiállítási katalógus kiadása, múzeumpedagógiai füzet kiadása, PR- és marketinganyagok elkészítése, informatikai eszközbeszerzés. A kiállítás kurátora </w:t>
      </w:r>
      <w:proofErr w:type="spellStart"/>
      <w:r>
        <w:t>Bebes</w:t>
      </w:r>
      <w:proofErr w:type="spellEnd"/>
      <w:r>
        <w:t xml:space="preserve"> Árpád volt. </w:t>
      </w:r>
    </w:p>
    <w:p w14:paraId="44BC6349" w14:textId="77777777" w:rsidR="00CB6511" w:rsidRDefault="00CB6511" w:rsidP="00CB6511">
      <w:pPr>
        <w:jc w:val="both"/>
      </w:pPr>
      <w:r>
        <w:t>2022-ben állandó kiállítás létrehozására pályázatot nem írtak ki.</w:t>
      </w:r>
    </w:p>
    <w:p w14:paraId="0A39C5EF" w14:textId="77777777" w:rsidR="00CB6511" w:rsidRPr="00D52158" w:rsidRDefault="00CB6511" w:rsidP="00CB6511">
      <w:pPr>
        <w:jc w:val="both"/>
        <w:rPr>
          <w:b/>
        </w:rPr>
      </w:pPr>
      <w:r w:rsidRPr="00D52158">
        <w:rPr>
          <w:b/>
        </w:rPr>
        <w:t>IV/2. Időszaki kiállítások</w:t>
      </w:r>
    </w:p>
    <w:p w14:paraId="656B1034" w14:textId="77777777" w:rsidR="00CB6511" w:rsidRDefault="00CB6511" w:rsidP="00CB6511">
      <w:pPr>
        <w:jc w:val="both"/>
      </w:pPr>
      <w:r w:rsidRPr="00C7113C">
        <w:rPr>
          <w:b/>
          <w:shd w:val="clear" w:color="auto" w:fill="FFFFFF"/>
        </w:rPr>
        <w:t>A szovjet hadsereg katonáinak pusztításai Körmenden 1945-1957</w:t>
      </w:r>
      <w:r>
        <w:t>, Városi Kiállítóterem. 2022. április 30. – július 31. Kurátor: Móricz Péter, Pintér György. A kiállításon a szovjet hadsereg körmendi pusztításait mutattuk be, melyek a kastélyt, a kastély gyűjteményeit, a körmendi épületeket és szobrokat érték. A kiállítás 2 millió Ft-os NKA támogatással valósult meg. A kiállításhoz 40 oldalas kiállításvezető kiadvány készült.</w:t>
      </w:r>
    </w:p>
    <w:p w14:paraId="57598570" w14:textId="77777777" w:rsidR="00CB6511" w:rsidRPr="00CA2BA4" w:rsidRDefault="00CB6511" w:rsidP="00CB6511">
      <w:pPr>
        <w:jc w:val="both"/>
        <w:rPr>
          <w:b/>
          <w:bCs/>
        </w:rPr>
      </w:pPr>
      <w:r>
        <w:t xml:space="preserve">A múzeum a 2023-ban megvalósuló </w:t>
      </w:r>
      <w:r>
        <w:rPr>
          <w:bCs/>
        </w:rPr>
        <w:t>„A körmendi Várkert évszázadai</w:t>
      </w:r>
      <w:r w:rsidRPr="0010698E">
        <w:rPr>
          <w:bCs/>
        </w:rPr>
        <w:t>”</w:t>
      </w:r>
      <w:r>
        <w:t xml:space="preserve"> című időszaki kiállításra 1,6 millió forintos támogatást nyert el NKA pályázaton.</w:t>
      </w:r>
    </w:p>
    <w:p w14:paraId="3D551260" w14:textId="77777777" w:rsidR="00DA567B" w:rsidRDefault="00DA567B" w:rsidP="00DA567B">
      <w:pPr>
        <w:jc w:val="both"/>
      </w:pPr>
    </w:p>
    <w:p w14:paraId="03AEB808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2" w:name="_Toc135390058"/>
      <w:r w:rsidRPr="00D21ADF">
        <w:rPr>
          <w:rFonts w:ascii="Times New Roman" w:hAnsi="Times New Roman" w:cs="Times New Roman"/>
        </w:rPr>
        <w:t>V. Gyűjtemények gyarapítása és nyilvántartása</w:t>
      </w:r>
      <w:bookmarkEnd w:id="72"/>
    </w:p>
    <w:p w14:paraId="49554530" w14:textId="77777777" w:rsidR="00DA567B" w:rsidRDefault="00DA567B" w:rsidP="00DA567B">
      <w:pPr>
        <w:jc w:val="both"/>
      </w:pPr>
    </w:p>
    <w:p w14:paraId="2216B790" w14:textId="77777777" w:rsidR="00CB6511" w:rsidRPr="00D52158" w:rsidRDefault="00CB6511" w:rsidP="00CB6511">
      <w:pPr>
        <w:jc w:val="both"/>
        <w:rPr>
          <w:b/>
        </w:rPr>
      </w:pPr>
      <w:r w:rsidRPr="00D52158">
        <w:rPr>
          <w:b/>
        </w:rPr>
        <w:t>V/1. Gyűjteménygyarapítás</w:t>
      </w:r>
    </w:p>
    <w:p w14:paraId="5C8CD8D1" w14:textId="77777777" w:rsidR="00CB6511" w:rsidRDefault="00CB6511" w:rsidP="00CB6511">
      <w:pPr>
        <w:jc w:val="both"/>
      </w:pPr>
      <w:r>
        <w:t>Gyűjteménygyarapítás szempontjából sikeres éven vagyunk túl, hiszen a múzeum tulajdonába kerültek olyan értékes műtárgyak, mint az aranyozott, faragott keretű tükör, valamint egy Batthyány Gyula festmény.</w:t>
      </w:r>
    </w:p>
    <w:p w14:paraId="2266AB09" w14:textId="77777777" w:rsidR="00CB6511" w:rsidRDefault="00CB6511" w:rsidP="00CB6511">
      <w:pPr>
        <w:jc w:val="both"/>
      </w:pPr>
      <w:r>
        <w:t xml:space="preserve">Tárgyévi műtárgygyarapodás 24 tételben 276 </w:t>
      </w:r>
      <w:r w:rsidRPr="009F7771">
        <w:t>db</w:t>
      </w:r>
      <w:r>
        <w:t xml:space="preserve"> dokumentum, fénykép és műtárgy.</w:t>
      </w:r>
      <w:r w:rsidRPr="006070C5">
        <w:t xml:space="preserve"> </w:t>
      </w:r>
      <w:r>
        <w:t xml:space="preserve">A gyűjtemények gyarapítását Móricz Péter és </w:t>
      </w:r>
      <w:proofErr w:type="spellStart"/>
      <w:r>
        <w:t>Bebes</w:t>
      </w:r>
      <w:proofErr w:type="spellEnd"/>
      <w:r>
        <w:t xml:space="preserve"> Árpád végezte.</w:t>
      </w:r>
    </w:p>
    <w:p w14:paraId="57BC3B54" w14:textId="77777777" w:rsidR="00CB6511" w:rsidRDefault="00CB6511" w:rsidP="00CB6511">
      <w:pPr>
        <w:jc w:val="both"/>
      </w:pPr>
      <w:r>
        <w:t xml:space="preserve">A </w:t>
      </w:r>
      <w:proofErr w:type="spellStart"/>
      <w:r>
        <w:t>Darabanth</w:t>
      </w:r>
      <w:proofErr w:type="spellEnd"/>
      <w:r>
        <w:t xml:space="preserve"> Kft-</w:t>
      </w:r>
      <w:proofErr w:type="spellStart"/>
      <w:r>
        <w:t>től</w:t>
      </w:r>
      <w:proofErr w:type="spellEnd"/>
      <w:r>
        <w:t xml:space="preserve"> 2 tárgyat, 11 dokumentumot és 3 fotót vásároltunk. </w:t>
      </w:r>
      <w:proofErr w:type="spellStart"/>
      <w:r>
        <w:t>Czimber</w:t>
      </w:r>
      <w:proofErr w:type="spellEnd"/>
      <w:r>
        <w:t xml:space="preserve"> Miklóstól egy szekrényt és 6 db borkészítésnél használt eszközt vásároltunk. Horváth Józseftől egy aranyozott, faragott keretű tükröt vásároltunk az NKA 500 000,- Ft-os és Körmend Város Önkormányzatának 300 000,- Ft-os támogatásával. </w:t>
      </w:r>
      <w:proofErr w:type="spellStart"/>
      <w:r>
        <w:t>Szemenyei</w:t>
      </w:r>
      <w:proofErr w:type="spellEnd"/>
      <w:r>
        <w:t xml:space="preserve"> Lászlótól két porcelán teáskészletet vásároltunk. Grace Jeszenszky egy Batthyány Gyula festményt ajándékozott a múzeumnak. Vass László 40 cipész szerszámot és 2 dokumentumot ajándékozott a múzeumnak. Mátyás József két újságot ajándékozott a múzeumnak. H. Vörös Márta egy 13 fotót és 1 plakátot ajándékozott a múzeumnak. Pintér György 2 kitűzőt, 1 tablóképet ajándékozott a múzeumnak. </w:t>
      </w:r>
      <w:proofErr w:type="spellStart"/>
      <w:r>
        <w:t>Czvitkovics</w:t>
      </w:r>
      <w:proofErr w:type="spellEnd"/>
      <w:r>
        <w:t xml:space="preserve"> Gyula két festményt ajándékozott a múzeumnak. Kertész Lajos 2 fotót ajándékozott a múzeumnak. Varga Attila László 31 kádárszerszámot, fotót és könyvet ajándékozott a múzeumnak. </w:t>
      </w:r>
      <w:proofErr w:type="spellStart"/>
      <w:r>
        <w:t>Hodossy</w:t>
      </w:r>
      <w:proofErr w:type="spellEnd"/>
      <w:r>
        <w:t xml:space="preserve"> Julianna 3 mészáros szerszámot, 2 üvegtárgyat, 1 dokumentumot és 1 fényképet ajándékozott a múzeumnak. Tóth Csabáné 1 nyírfakéreg levelezőlapot ajándékozott a múzeumnak. Wirth Iván 1 cégtáblát ajándékozott a múzeumnak.</w:t>
      </w:r>
    </w:p>
    <w:p w14:paraId="6B3CF528" w14:textId="77777777" w:rsidR="00CB6511" w:rsidRPr="008440BE" w:rsidRDefault="00CB6511" w:rsidP="00CB6511">
      <w:pPr>
        <w:spacing w:line="300" w:lineRule="exact"/>
        <w:jc w:val="both"/>
        <w:rPr>
          <w:bCs/>
        </w:rPr>
      </w:pPr>
    </w:p>
    <w:p w14:paraId="1C95F219" w14:textId="77777777" w:rsidR="00CB6511" w:rsidRPr="00D52158" w:rsidRDefault="00CB6511" w:rsidP="00CB6511">
      <w:pPr>
        <w:jc w:val="both"/>
        <w:rPr>
          <w:b/>
        </w:rPr>
      </w:pPr>
      <w:r w:rsidRPr="00D52158">
        <w:rPr>
          <w:b/>
        </w:rPr>
        <w:t>V/2. Nyilvántartás</w:t>
      </w:r>
    </w:p>
    <w:p w14:paraId="3F757895" w14:textId="77777777" w:rsidR="00CB6511" w:rsidRDefault="00CB6511" w:rsidP="00CB6511">
      <w:pPr>
        <w:jc w:val="both"/>
      </w:pPr>
      <w:r>
        <w:t xml:space="preserve">V/2/1. Leltározás: A múzeum helytörténeti gyűjteményébe 206 tételben 206 db műtárgyat és dokumentumot leltározott be Móricz Péter a Ht.2022.1.1-2022.78.1 leltárszámok alatt. A múzeum eredeti fényképgyűjteményébe 45 tételben 45 db eredeti fényképet </w:t>
      </w:r>
      <w:r w:rsidRPr="00C25DCF">
        <w:t xml:space="preserve">leltározott be </w:t>
      </w:r>
      <w:r w:rsidRPr="00C25DCF">
        <w:lastRenderedPageBreak/>
        <w:t>Móricz Péter az F.2022.1.1-2022.38.1 leltárszámok alatt.</w:t>
      </w:r>
      <w:r>
        <w:t xml:space="preserve"> A múzeum ipar- és technikatörténeti gyűjteményébe 6 tételben 6 db műtárgyat leltározott be Móricz Péter az IP.2022.1.1-2022.3.3 leltárszámok alatt.</w:t>
      </w:r>
      <w:r w:rsidRPr="00C25DCF">
        <w:t xml:space="preserve"> A múzeum néprajzi gyűjteményébe 125 tételben 153 db műtárgyat leltározott be </w:t>
      </w:r>
      <w:proofErr w:type="spellStart"/>
      <w:r w:rsidRPr="00C25DCF">
        <w:t>Bebes</w:t>
      </w:r>
      <w:proofErr w:type="spellEnd"/>
      <w:r w:rsidRPr="00C25DCF">
        <w:t xml:space="preserve"> Árpád a N.2022.1.1 – 2022.1.104 leltárszámok a</w:t>
      </w:r>
      <w:r>
        <w:t>latt.</w:t>
      </w:r>
    </w:p>
    <w:p w14:paraId="189FBB42" w14:textId="77777777" w:rsidR="00CB6511" w:rsidRDefault="00CB6511" w:rsidP="00CB6511">
      <w:pPr>
        <w:jc w:val="both"/>
      </w:pPr>
      <w:r>
        <w:t>V/2/2. Digitalizálás</w:t>
      </w:r>
    </w:p>
    <w:p w14:paraId="42DF7F42" w14:textId="77777777" w:rsidR="00CB6511" w:rsidRDefault="00CB6511" w:rsidP="00CB6511">
      <w:pPr>
        <w:jc w:val="both"/>
      </w:pPr>
      <w:r>
        <w:t>2022-ben a gyűjtemény-nyilvántartási rendszerbe Lakos Márton önkéntesként 88 műtárgy adatait rögzítette.</w:t>
      </w:r>
    </w:p>
    <w:p w14:paraId="1321EE3B" w14:textId="77777777" w:rsidR="00CB6511" w:rsidRDefault="00CB6511" w:rsidP="00CB6511">
      <w:pPr>
        <w:jc w:val="both"/>
      </w:pPr>
      <w:r>
        <w:t>V/2/3. Revízió</w:t>
      </w:r>
    </w:p>
    <w:p w14:paraId="17BD0C73" w14:textId="77777777" w:rsidR="00CB6511" w:rsidRDefault="00CB6511" w:rsidP="00CB6511">
      <w:pPr>
        <w:jc w:val="both"/>
      </w:pPr>
      <w:r>
        <w:t>Revízió 2022-ben nem történt.</w:t>
      </w:r>
    </w:p>
    <w:p w14:paraId="4A936866" w14:textId="77777777" w:rsidR="00CB6511" w:rsidRDefault="00CB6511" w:rsidP="00CB6511">
      <w:pPr>
        <w:jc w:val="both"/>
      </w:pPr>
      <w:r>
        <w:t>V/2/4. Adattári munka</w:t>
      </w:r>
    </w:p>
    <w:p w14:paraId="1418FBFB" w14:textId="77777777" w:rsidR="00CB6511" w:rsidRDefault="00CB6511" w:rsidP="00CB6511">
      <w:pPr>
        <w:jc w:val="both"/>
      </w:pPr>
      <w:r>
        <w:t>Az adattár 20</w:t>
      </w:r>
      <w:r w:rsidRPr="009E134F">
        <w:t xml:space="preserve"> tételben </w:t>
      </w:r>
      <w:r>
        <w:t>515 oldallal gyarapodott 3689-2022-től 3708</w:t>
      </w:r>
      <w:r w:rsidRPr="009E134F">
        <w:t>-2</w:t>
      </w:r>
      <w:r>
        <w:t>022-ig. A 20 tétel címleírását digitalizálta Martonné Szőke Mária, amely így a múzeum honlapján könnyen kereshetővé vált.</w:t>
      </w:r>
    </w:p>
    <w:p w14:paraId="1D878761" w14:textId="77777777" w:rsidR="00CB6511" w:rsidRDefault="00CB6511" w:rsidP="00CB6511">
      <w:pPr>
        <w:jc w:val="both"/>
      </w:pPr>
      <w:r>
        <w:t>V/2/5. Könyvtár</w:t>
      </w:r>
    </w:p>
    <w:p w14:paraId="73615ABE" w14:textId="77777777" w:rsidR="00CB6511" w:rsidRDefault="00CB6511" w:rsidP="00CB6511">
      <w:pPr>
        <w:jc w:val="both"/>
      </w:pPr>
      <w:r>
        <w:t>A könyvtár 26 tételben 29 db-bal gyarapodott, melyekből 5 db-ot vásároltunk, a többit ajándékként kaptuk, vagy a múzeum adta ki. Martonné Szőke Mária digitalizálta minden tétel címleírását, mely a múzeum honlapján elérhető.</w:t>
      </w:r>
    </w:p>
    <w:p w14:paraId="78E3284D" w14:textId="77777777" w:rsidR="00CB6511" w:rsidRDefault="00CB6511" w:rsidP="00CB6511">
      <w:pPr>
        <w:jc w:val="both"/>
      </w:pPr>
      <w:r>
        <w:t>V/2/6. Raktári helyzet</w:t>
      </w:r>
    </w:p>
    <w:p w14:paraId="3D8E06C9" w14:textId="77777777" w:rsidR="00CB6511" w:rsidRDefault="00CB6511" w:rsidP="00CB6511">
      <w:pPr>
        <w:jc w:val="both"/>
      </w:pPr>
      <w:r>
        <w:t>2020-ba</w:t>
      </w:r>
      <w:r w:rsidRPr="00AD0495">
        <w:t xml:space="preserve">n </w:t>
      </w:r>
      <w:r>
        <w:t>„</w:t>
      </w:r>
      <w:r w:rsidRPr="00AD0495">
        <w:t>Raktári egységek állományvédelmi fejlesztése</w:t>
      </w:r>
      <w:r>
        <w:t xml:space="preserve">” </w:t>
      </w:r>
      <w:r w:rsidRPr="00AA49FA">
        <w:rPr>
          <w:bCs/>
          <w:shd w:val="clear" w:color="auto" w:fill="FFFFFF"/>
        </w:rPr>
        <w:t xml:space="preserve">Járásszékhely múzeumok szakmai támogatása </w:t>
      </w:r>
      <w:r>
        <w:t xml:space="preserve">pályázaton 4 millió forintot nyertünk el. Ebből 2022-ben történt a múzeum raktárainak lámpáiba 65 db IR és UV mentes műtárgybarát izzó beszerzése; a múzeum történeti raktáraiba festménytároló rács beszerzése és beszerelése (1 db 3x3 m, 2 db 3x2 m méretben) a műtárgyak megfelelő tárolására; a történeti raktárba két nagyméretű fémszekrény és egy 15 fiókos fotótároló szekrény beszerzése. A beszerzéseket Móricz Péter intézte. </w:t>
      </w:r>
      <w:r w:rsidRPr="00083211">
        <w:t>A 65 db műtárgybarát LED fényforrás a múzeumi raktári lámpákba való elhelye</w:t>
      </w:r>
      <w:r>
        <w:t xml:space="preserve">zésével kiváltottuk a </w:t>
      </w:r>
      <w:r w:rsidRPr="00083211">
        <w:t>hagyományos izzókat, melyek a fényhatásokat tekintve műtárgyvédelmi szempontból nem</w:t>
      </w:r>
      <w:r>
        <w:t xml:space="preserve"> voltak</w:t>
      </w:r>
      <w:r w:rsidRPr="00083211">
        <w:t xml:space="preserve"> megfelelőek.</w:t>
      </w:r>
      <w:r>
        <w:t xml:space="preserve"> </w:t>
      </w:r>
      <w:r w:rsidRPr="00083211">
        <w:t>A gyűjtemény leghelytelenebbül tárolt műtárgyai közé tartoztak a keretezett f</w:t>
      </w:r>
      <w:r>
        <w:t>estmények és fotók. A 3 db nagy</w:t>
      </w:r>
      <w:r w:rsidRPr="00083211">
        <w:t>méretű festménytároló rácsszerkezet beszerzésével és falhoz rögzítés</w:t>
      </w:r>
      <w:r>
        <w:t xml:space="preserve">ével ezt a problémát orvosoltuk, a festményeket és fotókat a rácsra helyeztük. </w:t>
      </w:r>
      <w:r w:rsidRPr="00083211">
        <w:t>A közel 2000 darabos archív fotógyűjtemény műtárgyvédelmi szempontoknak megfelelő tárolására szereztük be a 15 db A/3-as m</w:t>
      </w:r>
      <w:r>
        <w:t xml:space="preserve">éretű fiókkal bíró fémszekrényt, melyben a fotókat elhelyeztük. </w:t>
      </w:r>
      <w:r w:rsidRPr="00083211">
        <w:t xml:space="preserve">A két darab négypolcos, kétajtós fémszekrényekbe a pipaásatások </w:t>
      </w:r>
      <w:r>
        <w:t>leletei és régészeti gyűjtemény</w:t>
      </w:r>
      <w:r w:rsidRPr="00083211">
        <w:t xml:space="preserve"> tárgyai kerültek.</w:t>
      </w:r>
      <w:r>
        <w:t xml:space="preserve"> </w:t>
      </w:r>
    </w:p>
    <w:p w14:paraId="0CA72DC1" w14:textId="77777777" w:rsidR="00CB6511" w:rsidRDefault="00CB6511" w:rsidP="00CB6511">
      <w:pPr>
        <w:jc w:val="both"/>
      </w:pPr>
      <w:r>
        <w:t>2021-ben pályázatot adtunk be az NKA-hoz a dokumentumgyűjtemény, a textilgyűjtemény, az archív fotógyűjtemény, a helytörténeti- és néprajzi gyűjtemény és az állandó kiállításaink állományvédelmi fejlesztésére, melyen 600 000,- Ft-ot nyertünk el. A fejlesztés 2022-ben zajlott. A múzeum által</w:t>
      </w:r>
      <w:r w:rsidRPr="001B2C3B">
        <w:t xml:space="preserve"> </w:t>
      </w:r>
      <w:r>
        <w:t xml:space="preserve">gyűjtött régi újságokat a beszerzett nagyméretű </w:t>
      </w:r>
      <w:r w:rsidRPr="00371FF2">
        <w:rPr>
          <w:color w:val="222222"/>
          <w:lang w:eastAsia="hu-HU"/>
        </w:rPr>
        <w:t>LORELEY II. raktári tárolódobo</w:t>
      </w:r>
      <w:r>
        <w:rPr>
          <w:color w:val="222222"/>
          <w:lang w:eastAsia="hu-HU"/>
        </w:rPr>
        <w:t xml:space="preserve">zokban </w:t>
      </w:r>
      <w:r>
        <w:t xml:space="preserve">összehajtás nélkül tárolhatjuk a továbbiakban. A kézzel írt vagy nyomtatott, nagyméretű régi könyvek műtárgyvédelmi szempontból megfelelő tárolásához a következő anyagokat szereztük be, s helyeztünk el bennük 25 db könyvet: </w:t>
      </w:r>
      <w:r w:rsidRPr="0021487A">
        <w:t>15 db Voltaire pólyás dosszié</w:t>
      </w:r>
      <w:r>
        <w:t xml:space="preserve"> (</w:t>
      </w:r>
      <w:r w:rsidRPr="0021487A">
        <w:t>42,5 x 30,5</w:t>
      </w:r>
      <w:r>
        <w:t xml:space="preserve"> cm), 10 db </w:t>
      </w:r>
      <w:r w:rsidRPr="0021487A">
        <w:t>Voltaire pólyás dosszié</w:t>
      </w:r>
      <w:r>
        <w:t xml:space="preserve"> (54 x 35 cm). A textilgyűjteményben őrzött műtárgyak tárolására 3 tekercs </w:t>
      </w:r>
      <w:proofErr w:type="spellStart"/>
      <w:r w:rsidRPr="00371FF2">
        <w:rPr>
          <w:color w:val="222222"/>
          <w:lang w:eastAsia="hu-HU"/>
        </w:rPr>
        <w:t>Tyvek</w:t>
      </w:r>
      <w:proofErr w:type="spellEnd"/>
      <w:r w:rsidRPr="00371FF2">
        <w:rPr>
          <w:color w:val="222222"/>
          <w:lang w:eastAsia="hu-HU"/>
        </w:rPr>
        <w:t xml:space="preserve"> műtárgytároló anyag</w:t>
      </w:r>
      <w:r>
        <w:rPr>
          <w:color w:val="222222"/>
          <w:lang w:eastAsia="hu-HU"/>
        </w:rPr>
        <w:t xml:space="preserve">ot szereztünk be. A helytörténeti textilek becsomagolása ebbe az anyagba történt meg 2022-ben. </w:t>
      </w:r>
      <w:r>
        <w:t xml:space="preserve">A pályázat támogatásával 300 db üvegnegatív számára teremtettük meg a megfelelő tárolási körülményeket, a következők beszerzése történt meg: 300 db PAD papírtasak, 4 db Prizma </w:t>
      </w:r>
      <w:r w:rsidRPr="00D80BD8">
        <w:t>I. fotódoboz</w:t>
      </w:r>
      <w:r>
        <w:t>.</w:t>
      </w:r>
      <w:r w:rsidRPr="00843A13">
        <w:t xml:space="preserve"> </w:t>
      </w:r>
      <w:r>
        <w:t xml:space="preserve">A kisebb méretű műtárgyak porosodás elleni védelmére a következő tárolódobozokat szereztük be: 35 db </w:t>
      </w:r>
      <w:r w:rsidRPr="00F50053">
        <w:t>LORELEY I. raktári tárolódoboz tetővel</w:t>
      </w:r>
      <w:r>
        <w:t>. A</w:t>
      </w:r>
      <w:r w:rsidRPr="005550E8">
        <w:t xml:space="preserve"> „Körmend és a </w:t>
      </w:r>
      <w:proofErr w:type="spellStart"/>
      <w:r w:rsidRPr="005550E8">
        <w:t>Batthyányak</w:t>
      </w:r>
      <w:proofErr w:type="spellEnd"/>
      <w:r w:rsidRPr="005550E8">
        <w:t xml:space="preserve"> évszázadai” </w:t>
      </w:r>
      <w:r>
        <w:t xml:space="preserve">és a „Szalon és ebédlő a Batthyány-kastélyban” </w:t>
      </w:r>
      <w:r w:rsidRPr="005550E8">
        <w:t>című állandó</w:t>
      </w:r>
      <w:r>
        <w:t xml:space="preserve"> kiállításaink kristálycsillárjaiban a hagyományos gyertyaizzókat </w:t>
      </w:r>
      <w:r w:rsidRPr="005550E8">
        <w:t>150</w:t>
      </w:r>
      <w:r>
        <w:t xml:space="preserve"> darab műtárgybarát izzóra cseréltük</w:t>
      </w:r>
    </w:p>
    <w:p w14:paraId="161D131E" w14:textId="77777777" w:rsidR="00CB6511" w:rsidRDefault="00CB6511" w:rsidP="005255A2">
      <w:pPr>
        <w:jc w:val="both"/>
        <w:rPr>
          <w:bCs/>
        </w:rPr>
      </w:pPr>
    </w:p>
    <w:p w14:paraId="7F6D605C" w14:textId="77777777" w:rsidR="00CB6511" w:rsidRDefault="00CB6511" w:rsidP="005255A2">
      <w:pPr>
        <w:jc w:val="both"/>
        <w:rPr>
          <w:bCs/>
        </w:rPr>
      </w:pPr>
    </w:p>
    <w:p w14:paraId="5E19E1C1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3" w:name="_Toc135390059"/>
      <w:r w:rsidRPr="00D21ADF">
        <w:rPr>
          <w:rFonts w:ascii="Times New Roman" w:hAnsi="Times New Roman" w:cs="Times New Roman"/>
        </w:rPr>
        <w:t>VI. Tudományos kutatás</w:t>
      </w:r>
      <w:bookmarkEnd w:id="73"/>
    </w:p>
    <w:p w14:paraId="6F63F043" w14:textId="77777777" w:rsidR="00DA567B" w:rsidRPr="00D21ADF" w:rsidRDefault="00DA567B" w:rsidP="00DA567B">
      <w:pPr>
        <w:jc w:val="both"/>
      </w:pPr>
    </w:p>
    <w:p w14:paraId="7C3A5B4B" w14:textId="77777777" w:rsidR="00CB6511" w:rsidRPr="00D52158" w:rsidRDefault="00CB6511" w:rsidP="00CB6511">
      <w:pPr>
        <w:jc w:val="both"/>
        <w:rPr>
          <w:b/>
        </w:rPr>
      </w:pPr>
      <w:r w:rsidRPr="00D52158">
        <w:rPr>
          <w:b/>
        </w:rPr>
        <w:t>VI/1. Publikációk</w:t>
      </w:r>
    </w:p>
    <w:p w14:paraId="65CD373E" w14:textId="77777777" w:rsidR="00CB6511" w:rsidRDefault="00CB6511" w:rsidP="00CB6511">
      <w:pPr>
        <w:jc w:val="both"/>
      </w:pPr>
      <w:proofErr w:type="spellStart"/>
      <w:r>
        <w:t>Bebes</w:t>
      </w:r>
      <w:proofErr w:type="spellEnd"/>
      <w:r>
        <w:t xml:space="preserve"> Árpád: Műhelyélmények – Körmendi iparos emlékek. Kiállítási katalógus. Körmend, 2022. 160 p.</w:t>
      </w:r>
    </w:p>
    <w:p w14:paraId="0CCD2E0D" w14:textId="77777777" w:rsidR="00CB6511" w:rsidRDefault="00CB6511" w:rsidP="00CB6511">
      <w:pPr>
        <w:jc w:val="both"/>
      </w:pPr>
      <w:r>
        <w:t>Móricz Péter – Pintér György: A szovjet hadsereg katonáinak pusztításai Körmenden 1945-1957. Kiállításvezető. Körmend, 2022. 40 p.</w:t>
      </w:r>
    </w:p>
    <w:p w14:paraId="366C6B1C" w14:textId="77777777" w:rsidR="00CB6511" w:rsidRDefault="00CB6511" w:rsidP="00CB6511">
      <w:pPr>
        <w:jc w:val="both"/>
      </w:pPr>
      <w:r>
        <w:t xml:space="preserve">Móricz Péter: Az égettbor, a pálinka, Körmend és a </w:t>
      </w:r>
      <w:proofErr w:type="spellStart"/>
      <w:r>
        <w:t>Batthyányak</w:t>
      </w:r>
      <w:proofErr w:type="spellEnd"/>
      <w:r>
        <w:t>. In: Körmendi Figyelő Könyvek 23. Körmend, 2022. 46-49. p.</w:t>
      </w:r>
    </w:p>
    <w:p w14:paraId="7855E876" w14:textId="77777777" w:rsidR="00CB6511" w:rsidRDefault="00CB6511" w:rsidP="00CB6511">
      <w:pPr>
        <w:jc w:val="both"/>
      </w:pPr>
      <w:r>
        <w:t>Pintér György: Egy kiállítás születése. In: Körmendi Figyelő Könyvek 23. Körmend, 2022. 46-49. p. 54-56. p.</w:t>
      </w:r>
    </w:p>
    <w:p w14:paraId="12C3E829" w14:textId="77777777" w:rsidR="00CB6511" w:rsidRPr="00D52158" w:rsidRDefault="00CB6511" w:rsidP="00CB6511">
      <w:pPr>
        <w:jc w:val="both"/>
        <w:rPr>
          <w:b/>
        </w:rPr>
      </w:pPr>
      <w:r w:rsidRPr="00D52158">
        <w:rPr>
          <w:b/>
        </w:rPr>
        <w:t>VI/2. Előadások</w:t>
      </w:r>
    </w:p>
    <w:p w14:paraId="00AE38F3" w14:textId="77777777" w:rsidR="00CB6511" w:rsidRPr="00615E63" w:rsidRDefault="00CB6511" w:rsidP="00CB6511">
      <w:pPr>
        <w:jc w:val="both"/>
      </w:pPr>
      <w:r>
        <w:t>Móricz Péter: Batthyány uradalmak. Előadás a kisbéri Batthyány napon 2022. szeptember 10-én.</w:t>
      </w:r>
    </w:p>
    <w:p w14:paraId="36CB83C4" w14:textId="77777777" w:rsidR="00CB6511" w:rsidRDefault="00CB6511" w:rsidP="00CB6511">
      <w:pPr>
        <w:jc w:val="both"/>
        <w:rPr>
          <w:b/>
        </w:rPr>
      </w:pPr>
      <w:r>
        <w:rPr>
          <w:b/>
        </w:rPr>
        <w:t>VI/4. Ünnepi beszéd</w:t>
      </w:r>
    </w:p>
    <w:p w14:paraId="388AC69A" w14:textId="77777777" w:rsidR="00CB6511" w:rsidRPr="001C5D2C" w:rsidRDefault="00CB6511" w:rsidP="00CB6511">
      <w:pPr>
        <w:jc w:val="both"/>
      </w:pPr>
      <w:r w:rsidRPr="001C5D2C">
        <w:t>Móricz Péter beszéde Hősök napján a körmendi Hősi emlékműnél 2022. május 29-én.</w:t>
      </w:r>
    </w:p>
    <w:p w14:paraId="3EF1E36D" w14:textId="77777777" w:rsidR="00CB6511" w:rsidRDefault="00CB6511" w:rsidP="00CB6511">
      <w:pPr>
        <w:jc w:val="both"/>
      </w:pPr>
    </w:p>
    <w:p w14:paraId="4F8EA223" w14:textId="77777777" w:rsidR="00CB6511" w:rsidRDefault="00CB6511" w:rsidP="005255A2">
      <w:pPr>
        <w:jc w:val="both"/>
        <w:rPr>
          <w:bCs/>
        </w:rPr>
      </w:pPr>
    </w:p>
    <w:p w14:paraId="46937873" w14:textId="77777777" w:rsidR="00CB6511" w:rsidRDefault="00CB6511" w:rsidP="005255A2">
      <w:pPr>
        <w:jc w:val="both"/>
        <w:rPr>
          <w:bCs/>
        </w:rPr>
      </w:pPr>
    </w:p>
    <w:p w14:paraId="5201AD67" w14:textId="68052F13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4" w:name="_Toc135390060"/>
      <w:r w:rsidRPr="00D21ADF">
        <w:rPr>
          <w:rFonts w:ascii="Times New Roman" w:hAnsi="Times New Roman" w:cs="Times New Roman"/>
        </w:rPr>
        <w:t>VII. Műtárgyvédelem</w:t>
      </w:r>
      <w:bookmarkEnd w:id="74"/>
    </w:p>
    <w:p w14:paraId="1C85DD13" w14:textId="77777777" w:rsidR="00DA567B" w:rsidRDefault="00DA567B" w:rsidP="00DA567B">
      <w:pPr>
        <w:jc w:val="both"/>
      </w:pPr>
    </w:p>
    <w:p w14:paraId="2DDDDC5D" w14:textId="77777777" w:rsidR="00CB6511" w:rsidRDefault="00CB6511" w:rsidP="00CB6511">
      <w:pPr>
        <w:jc w:val="both"/>
      </w:pPr>
      <w:r>
        <w:t xml:space="preserve">NKA pályázat és </w:t>
      </w:r>
      <w:proofErr w:type="spellStart"/>
      <w:r>
        <w:t>Kubinyi</w:t>
      </w:r>
      <w:proofErr w:type="spellEnd"/>
      <w:r>
        <w:t xml:space="preserve"> Ágoston pályázat támogatásával 250 db néprajzi tárgy tisztítása és konzerválása, 15 db néprajzi tárgy restaurálása történt meg.</w:t>
      </w:r>
    </w:p>
    <w:p w14:paraId="335BB819" w14:textId="77777777" w:rsidR="00CB6511" w:rsidRDefault="00CB6511" w:rsidP="00CB6511">
      <w:pPr>
        <w:jc w:val="both"/>
      </w:pPr>
    </w:p>
    <w:p w14:paraId="60B26887" w14:textId="77777777" w:rsidR="00CB6511" w:rsidRDefault="00CB6511" w:rsidP="00CB6511">
      <w:pPr>
        <w:jc w:val="both"/>
      </w:pPr>
      <w:r>
        <w:t>Körmend, 2023. március 2.</w:t>
      </w:r>
    </w:p>
    <w:p w14:paraId="6F9FA2A6" w14:textId="751D9B04" w:rsidR="00DA567B" w:rsidRPr="00DF5674" w:rsidRDefault="00CB6511" w:rsidP="00CB6511">
      <w:pPr>
        <w:jc w:val="right"/>
      </w:pPr>
      <w:r>
        <w:rPr>
          <w:noProof/>
        </w:rPr>
        <w:drawing>
          <wp:inline distT="0" distB="0" distL="0" distR="0" wp14:anchorId="1C3EBCCE" wp14:editId="6BB0B506">
            <wp:extent cx="3640455" cy="1772920"/>
            <wp:effectExtent l="0" t="0" r="0" b="0"/>
            <wp:docPr id="962798883" name="Kép 1" descr="A képen szöveg, Betűtípus, 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98883" name="Kép 1" descr="A képen szöveg, Betűtípus, kö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CD437" w14:textId="77777777" w:rsidR="00DA567B" w:rsidRDefault="00DA567B" w:rsidP="007017B1">
      <w:pPr>
        <w:suppressAutoHyphens/>
        <w:jc w:val="both"/>
        <w:rPr>
          <w:rFonts w:eastAsia="Times New Roman"/>
          <w:lang w:eastAsia="zh-CN"/>
        </w:rPr>
      </w:pPr>
    </w:p>
    <w:p w14:paraId="5B7C30AC" w14:textId="77777777" w:rsidR="00DA567B" w:rsidRDefault="00DA567B" w:rsidP="007017B1">
      <w:pPr>
        <w:suppressAutoHyphens/>
        <w:jc w:val="both"/>
        <w:rPr>
          <w:rFonts w:eastAsia="Times New Roman"/>
          <w:lang w:eastAsia="zh-CN"/>
        </w:rPr>
      </w:pPr>
    </w:p>
    <w:p w14:paraId="0820AE56" w14:textId="77777777" w:rsidR="00DA567B" w:rsidRDefault="00DA567B" w:rsidP="007017B1">
      <w:pPr>
        <w:suppressAutoHyphens/>
        <w:jc w:val="both"/>
        <w:rPr>
          <w:rFonts w:eastAsia="Times New Roman"/>
          <w:lang w:eastAsia="zh-CN"/>
        </w:rPr>
      </w:pPr>
    </w:p>
    <w:p w14:paraId="27A04597" w14:textId="77777777" w:rsidR="00476753" w:rsidRDefault="00476753" w:rsidP="00476753">
      <w:pPr>
        <w:rPr>
          <w:b/>
        </w:rPr>
      </w:pPr>
    </w:p>
    <w:p w14:paraId="0AACBC72" w14:textId="77777777" w:rsidR="00DA567B" w:rsidRDefault="00DA567B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hu-HU"/>
        </w:rPr>
      </w:pPr>
      <w:r>
        <w:rPr>
          <w:rFonts w:eastAsia="Times New Roman"/>
          <w:lang w:eastAsia="hu-HU"/>
        </w:rPr>
        <w:br w:type="page"/>
      </w:r>
    </w:p>
    <w:p w14:paraId="150E8424" w14:textId="63CE5470" w:rsidR="009D51EB" w:rsidRPr="00D21ADF" w:rsidRDefault="0067067F" w:rsidP="00806473">
      <w:pPr>
        <w:pStyle w:val="Cmsor1"/>
        <w:rPr>
          <w:rFonts w:ascii="Times New Roman" w:eastAsia="Times New Roman" w:hAnsi="Times New Roman" w:cs="Times New Roman"/>
          <w:lang w:eastAsia="hu-HU"/>
        </w:rPr>
      </w:pPr>
      <w:bookmarkStart w:id="75" w:name="_Toc135390061"/>
      <w:r w:rsidRPr="00D21ADF">
        <w:rPr>
          <w:rFonts w:ascii="Times New Roman" w:eastAsia="Times New Roman" w:hAnsi="Times New Roman" w:cs="Times New Roman"/>
          <w:lang w:eastAsia="hu-HU"/>
        </w:rPr>
        <w:lastRenderedPageBreak/>
        <w:t>20</w:t>
      </w:r>
      <w:r w:rsidR="00DA567B" w:rsidRPr="00D21ADF">
        <w:rPr>
          <w:rFonts w:ascii="Times New Roman" w:eastAsia="Times New Roman" w:hAnsi="Times New Roman" w:cs="Times New Roman"/>
          <w:lang w:eastAsia="hu-HU"/>
        </w:rPr>
        <w:t>2</w:t>
      </w:r>
      <w:r w:rsidR="00A24970">
        <w:rPr>
          <w:rFonts w:ascii="Times New Roman" w:eastAsia="Times New Roman" w:hAnsi="Times New Roman" w:cs="Times New Roman"/>
          <w:lang w:eastAsia="hu-HU"/>
        </w:rPr>
        <w:t>3</w:t>
      </w:r>
      <w:r w:rsidR="009D51EB" w:rsidRPr="00D21ADF">
        <w:rPr>
          <w:rFonts w:ascii="Times New Roman" w:eastAsia="Times New Roman" w:hAnsi="Times New Roman" w:cs="Times New Roman"/>
          <w:lang w:eastAsia="hu-HU"/>
        </w:rPr>
        <w:t>. évi munkaterv</w:t>
      </w:r>
      <w:bookmarkEnd w:id="75"/>
    </w:p>
    <w:p w14:paraId="68F02248" w14:textId="77777777" w:rsidR="00476753" w:rsidRPr="00D21ADF" w:rsidRDefault="00476753" w:rsidP="00476753">
      <w:pPr>
        <w:jc w:val="both"/>
        <w:rPr>
          <w:rFonts w:eastAsia="Times New Roman"/>
          <w:b/>
          <w:lang w:eastAsia="hu-HU"/>
        </w:rPr>
      </w:pPr>
    </w:p>
    <w:p w14:paraId="5F600FC0" w14:textId="77777777" w:rsidR="00476753" w:rsidRPr="00D21ADF" w:rsidRDefault="00476753" w:rsidP="0067067F">
      <w:pPr>
        <w:pStyle w:val="Cmsor2"/>
        <w:rPr>
          <w:rFonts w:ascii="Times New Roman" w:eastAsia="Times New Roman" w:hAnsi="Times New Roman" w:cs="Times New Roman"/>
          <w:lang w:eastAsia="hu-HU"/>
        </w:rPr>
      </w:pPr>
      <w:bookmarkStart w:id="76" w:name="_Toc135390062"/>
      <w:r w:rsidRPr="00D21ADF">
        <w:rPr>
          <w:rFonts w:ascii="Times New Roman" w:eastAsia="Times New Roman" w:hAnsi="Times New Roman" w:cs="Times New Roman"/>
          <w:lang w:eastAsia="hu-HU"/>
        </w:rPr>
        <w:t>I. Bevezetés</w:t>
      </w:r>
      <w:bookmarkEnd w:id="76"/>
    </w:p>
    <w:p w14:paraId="034932AA" w14:textId="77777777" w:rsidR="00414C21" w:rsidRDefault="00414C21" w:rsidP="00476753">
      <w:pPr>
        <w:jc w:val="both"/>
        <w:rPr>
          <w:rFonts w:eastAsia="Times New Roman"/>
          <w:lang w:eastAsia="hu-HU"/>
        </w:rPr>
      </w:pPr>
    </w:p>
    <w:p w14:paraId="60D9BFD7" w14:textId="77777777" w:rsidR="00CB6511" w:rsidRDefault="00CB6511" w:rsidP="00CB6511">
      <w:pPr>
        <w:jc w:val="both"/>
      </w:pPr>
      <w:r>
        <w:t xml:space="preserve">Múzeumunknak egyre nagyobb kihívást jelent a kiállítások biztonságos </w:t>
      </w:r>
      <w:proofErr w:type="spellStart"/>
      <w:r>
        <w:t>nyitvatartásának</w:t>
      </w:r>
      <w:proofErr w:type="spellEnd"/>
      <w:r>
        <w:t xml:space="preserve"> megoldása: az időszaki tárlatok mellett a kastélyban 2023-ban már öt állandó kiállítás várja a látogatókat, valamint a múzeum működteti a várkerti Vadászlakot is. Ugyancsak fontos feladat az energiatakarékos működés megoldása, ugyanakkor a műtárgyvédelmi körülményeknek való megfelelés biztosítása.</w:t>
      </w:r>
    </w:p>
    <w:p w14:paraId="1CA1734C" w14:textId="77777777" w:rsidR="00CB6511" w:rsidRDefault="00CB6511" w:rsidP="00CB6511">
      <w:pPr>
        <w:jc w:val="both"/>
      </w:pPr>
      <w:r>
        <w:t xml:space="preserve">A 2023-as esztendőben a körmendi múzeum két időszaki kiállítás megvalósítást tervezi. „A körmendi Várkert évszázadai” című tárlat 2023. április 28-től lesz látható a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Terrena</w:t>
      </w:r>
      <w:proofErr w:type="spellEnd"/>
      <w:r>
        <w:t xml:space="preserve"> Galériában. „Az üveg világa” című időszaki kiállítás a kastély dísztermében lesz megtekinthető 2023. augusztus 19-től.</w:t>
      </w:r>
    </w:p>
    <w:p w14:paraId="78D0FC6E" w14:textId="77777777" w:rsidR="00CB6511" w:rsidRDefault="00CB6511" w:rsidP="00CB6511">
      <w:pPr>
        <w:jc w:val="both"/>
      </w:pPr>
      <w:r>
        <w:t>Az év első felében az időszaki kiállítások előkészítését, a múzeumi rendezvények előkészítését tervezzük, míg az esztendő második részében a gyűjteményi munkára helyezzük a hangsúlyt, vagyis a raktári rend kialakítására és a növedéknaplózott tárgyak feltárására, leltározására, konzerválására törekszünk ebben az időszakban.</w:t>
      </w:r>
    </w:p>
    <w:p w14:paraId="0470EF4B" w14:textId="77777777" w:rsidR="00CB6511" w:rsidRDefault="00CB6511" w:rsidP="00CB6511">
      <w:pPr>
        <w:jc w:val="both"/>
      </w:pPr>
      <w:r>
        <w:t>A Dr. Batthyány-</w:t>
      </w:r>
      <w:proofErr w:type="spellStart"/>
      <w:r>
        <w:t>Strattmann</w:t>
      </w:r>
      <w:proofErr w:type="spellEnd"/>
      <w:r>
        <w:t xml:space="preserve"> László Múzeum 2023-ban elsősorban NKA pályázatokon kíván</w:t>
      </w:r>
      <w:r w:rsidRPr="00630E91">
        <w:t xml:space="preserve"> </w:t>
      </w:r>
      <w:r>
        <w:t xml:space="preserve">indulni, de figyeljük a többi pályázati kiírást is. </w:t>
      </w:r>
    </w:p>
    <w:p w14:paraId="7B98AFF0" w14:textId="77777777" w:rsidR="00CB6511" w:rsidRDefault="00CB6511" w:rsidP="00CB6511">
      <w:pPr>
        <w:jc w:val="both"/>
      </w:pPr>
      <w:r>
        <w:t>A múzeum programokat szervez a Múzeumok világnapján, Múzeumok Éjszakáján, Szent István vigíliáján, a Kulturális Örökség Napjain és Körmend Város Ünnepnapján.</w:t>
      </w:r>
    </w:p>
    <w:p w14:paraId="2BA28406" w14:textId="77777777" w:rsidR="00CB6511" w:rsidRDefault="00CB6511" w:rsidP="00CB6511">
      <w:pPr>
        <w:jc w:val="both"/>
      </w:pPr>
      <w:r>
        <w:t>A múzeumi stratégia hangsúlyos elemeként a helyi és környékbeli iskolák megszólítása is fontos feladat 2023-ban. A múzeum névadójának boldoggá avatási évfordulója alkalmából távolabbi iskolákat is megkeresünk, s igény esetén kihelyezett múzeumpedagógiai órákat tartunk.</w:t>
      </w:r>
    </w:p>
    <w:p w14:paraId="46CB5B44" w14:textId="77777777" w:rsidR="00CB6511" w:rsidRDefault="00CB6511" w:rsidP="00967A02">
      <w:pPr>
        <w:jc w:val="both"/>
      </w:pPr>
    </w:p>
    <w:p w14:paraId="7A711FB1" w14:textId="77777777" w:rsidR="00CB6511" w:rsidRDefault="00CB6511" w:rsidP="00967A02">
      <w:pPr>
        <w:jc w:val="both"/>
      </w:pPr>
    </w:p>
    <w:p w14:paraId="35BE1972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7" w:name="_Toc135390063"/>
      <w:r w:rsidRPr="00D21ADF">
        <w:rPr>
          <w:rFonts w:ascii="Times New Roman" w:hAnsi="Times New Roman" w:cs="Times New Roman"/>
        </w:rPr>
        <w:t>II. Személyi-szervezeti változások</w:t>
      </w:r>
      <w:bookmarkEnd w:id="77"/>
    </w:p>
    <w:p w14:paraId="20041F54" w14:textId="77777777" w:rsidR="00DA567B" w:rsidRDefault="00DA567B" w:rsidP="00DA567B">
      <w:pPr>
        <w:jc w:val="both"/>
      </w:pPr>
    </w:p>
    <w:p w14:paraId="727845E0" w14:textId="6187125B" w:rsidR="00CB6511" w:rsidRDefault="00CB6511" w:rsidP="00CB6511">
      <w:pPr>
        <w:jc w:val="both"/>
      </w:pPr>
      <w:r>
        <w:t xml:space="preserve">2023-ben a múzeum állandó dolgozói létszáma: 7 fő (Móricz Péter, </w:t>
      </w:r>
      <w:proofErr w:type="spellStart"/>
      <w:r>
        <w:t>Bebes</w:t>
      </w:r>
      <w:proofErr w:type="spellEnd"/>
      <w:r>
        <w:t xml:space="preserve"> Árpád, Pintér György, Martonné Szőke Mária, Maár Margit, Horváth Kinga, Molnár Vivien). 202</w:t>
      </w:r>
      <w:r w:rsidR="00A24970">
        <w:t>3</w:t>
      </w:r>
      <w:r>
        <w:t>. április 20-val felmondott Molnár Rudolf Gáborné teremőr. Május 1-től október 31-ig munkaszerződéssel szükséges két pénztáros és két teremőr alkalmazása.</w:t>
      </w:r>
    </w:p>
    <w:p w14:paraId="0B1D8522" w14:textId="77777777" w:rsidR="00CB6511" w:rsidRDefault="00CB6511" w:rsidP="00CB6511">
      <w:pPr>
        <w:jc w:val="both"/>
      </w:pPr>
      <w:r>
        <w:t>A múzeum vezetését Móricz Péter látja el intézményegység-vezetőként. Emellett feladata a múzeum történeti gyűjteményének gyarapítása, feldolgozása, publikálása.</w:t>
      </w:r>
      <w:r w:rsidRPr="00EF4939">
        <w:t xml:space="preserve"> Részt vesz a múzeum kiállításainak előkészítésében és kivitelezésében. Kutatói szolgálatot lát el a </w:t>
      </w:r>
      <w:r>
        <w:t>történeti</w:t>
      </w:r>
      <w:r w:rsidRPr="00EF4939">
        <w:t xml:space="preserve"> gyűjteményben.</w:t>
      </w:r>
      <w:r>
        <w:t xml:space="preserve"> Pályázatok nyomon követése és benyújtása, ügyelet tartása és tárlatvezetés is a feladatai közé tartozik. Múzeumi marketing irányítása.</w:t>
      </w:r>
    </w:p>
    <w:p w14:paraId="06892C6B" w14:textId="77777777" w:rsidR="00CB6511" w:rsidRDefault="00CB6511" w:rsidP="00CB6511">
      <w:pPr>
        <w:jc w:val="both"/>
      </w:pPr>
      <w:proofErr w:type="spellStart"/>
      <w:r>
        <w:t>Bebes</w:t>
      </w:r>
      <w:proofErr w:type="spellEnd"/>
      <w:r>
        <w:t xml:space="preserve"> Árpád feladatai: a múzeum néprajzi gyűjteményének gyarapítása, feldolgozása, publikálása. Tudományos konferenciák előkészítése, szervezése. Pályázatok nyomon követése és benyújtása. Részt vesz a múzeum kiállításainak előkészítésében és kivitelezésében. Kutatói szolgálatot lát el a néprajzi gyűjteményben. Ellátja a Helyi Értéktár háttérfeladatait, ügyelet és</w:t>
      </w:r>
      <w:r w:rsidRPr="00EF4939">
        <w:t xml:space="preserve"> </w:t>
      </w:r>
      <w:r>
        <w:t>tárlatvezetéseket tart.</w:t>
      </w:r>
    </w:p>
    <w:p w14:paraId="5779A7C9" w14:textId="77777777" w:rsidR="00CB6511" w:rsidRDefault="00CB6511" w:rsidP="00CB6511">
      <w:pPr>
        <w:jc w:val="both"/>
      </w:pPr>
      <w:r>
        <w:t>Molnár Vivien feladatai: ügyelet, tárlatvezetés, múzeumi programok szervezése, múzeumpedagógiai foglalkozások szervezése és lebonyolítása, promóció- és marketingszervezés, pályázatok beadásának és elszámolásának segítése, grafikai feladatok.</w:t>
      </w:r>
    </w:p>
    <w:p w14:paraId="7126BC95" w14:textId="77777777" w:rsidR="00CB6511" w:rsidRDefault="00CB6511" w:rsidP="00CB6511">
      <w:pPr>
        <w:jc w:val="both"/>
      </w:pPr>
      <w:r>
        <w:lastRenderedPageBreak/>
        <w:t xml:space="preserve">Pintér György feladatai: Elsősorban tárlatvezetések tartása, ügyelet. </w:t>
      </w:r>
      <w:r w:rsidRPr="00EF4939">
        <w:t>Részt vesz a múzeum kiállításainak előkészítésében és kivitelezésében.</w:t>
      </w:r>
      <w:r>
        <w:t xml:space="preserve"> Múzeumpedagógiai szolgáltatás bővítése és lebonyolítása is a feladata.</w:t>
      </w:r>
    </w:p>
    <w:p w14:paraId="761D95EA" w14:textId="77777777" w:rsidR="00CB6511" w:rsidRDefault="00CB6511" w:rsidP="00CB6511">
      <w:pPr>
        <w:jc w:val="both"/>
      </w:pPr>
      <w:r>
        <w:t>Martonné Szőke Mária feladatai: belépőjegyek kiadása, bizományos és saját kiadványok árusítása, pénztárgépkezelés, kiállított műtárgyak őrzése, a múzeum takarítása, postázás, a könyvtár felügyelete.</w:t>
      </w:r>
    </w:p>
    <w:p w14:paraId="680D2086" w14:textId="77777777" w:rsidR="00CB6511" w:rsidRDefault="00CB6511" w:rsidP="00CB6511">
      <w:pPr>
        <w:jc w:val="both"/>
      </w:pPr>
      <w:r>
        <w:t>Maár Margit feladatai: belépőjegyek kiadása, bizományos és saját kiadványok árusítása, pénztárgépkezelés, kiállított műtárgyak őrzése, a múzeum takarítása.</w:t>
      </w:r>
    </w:p>
    <w:p w14:paraId="5AA5B1E2" w14:textId="77777777" w:rsidR="00CB6511" w:rsidRDefault="00CB6511" w:rsidP="00CB6511">
      <w:pPr>
        <w:jc w:val="both"/>
      </w:pPr>
      <w:r>
        <w:t>Horváth Kinga feladatai: teremőrzés, takarítás, gyűjteményi munkában való részvétel.</w:t>
      </w:r>
    </w:p>
    <w:p w14:paraId="2AFA3A17" w14:textId="77777777" w:rsidR="00CB6511" w:rsidRDefault="00CB6511" w:rsidP="00967A02">
      <w:pPr>
        <w:jc w:val="both"/>
      </w:pPr>
    </w:p>
    <w:p w14:paraId="1CD0BE7F" w14:textId="77777777" w:rsidR="00CB6511" w:rsidRDefault="00CB6511" w:rsidP="00967A02">
      <w:pPr>
        <w:jc w:val="both"/>
      </w:pPr>
    </w:p>
    <w:p w14:paraId="51065480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8" w:name="_Toc135390064"/>
      <w:r w:rsidRPr="00D21ADF">
        <w:rPr>
          <w:rFonts w:ascii="Times New Roman" w:hAnsi="Times New Roman" w:cs="Times New Roman"/>
        </w:rPr>
        <w:t>III. Szolgáltatási feladatok</w:t>
      </w:r>
      <w:bookmarkEnd w:id="78"/>
    </w:p>
    <w:p w14:paraId="05ECE034" w14:textId="77777777" w:rsidR="00DA567B" w:rsidRDefault="00DA567B" w:rsidP="00DA567B">
      <w:pPr>
        <w:jc w:val="both"/>
        <w:rPr>
          <w:u w:val="single"/>
        </w:rPr>
      </w:pPr>
    </w:p>
    <w:p w14:paraId="248A0BF1" w14:textId="77777777" w:rsidR="00CB6511" w:rsidRPr="00A46D51" w:rsidRDefault="00CB6511" w:rsidP="00CB6511">
      <w:pPr>
        <w:jc w:val="both"/>
        <w:rPr>
          <w:u w:val="single"/>
        </w:rPr>
      </w:pPr>
      <w:r w:rsidRPr="00A46D51">
        <w:rPr>
          <w:u w:val="single"/>
        </w:rPr>
        <w:t>III/1. Látogatók fogadása</w:t>
      </w:r>
    </w:p>
    <w:p w14:paraId="5EF8D6C5" w14:textId="77777777" w:rsidR="00CB6511" w:rsidRDefault="00CB6511" w:rsidP="00CB6511">
      <w:pPr>
        <w:jc w:val="both"/>
      </w:pPr>
      <w:r>
        <w:t>A múzeumot német nyelvterületen továbbra is igyekszünk népszerűsíteni, s megteremteni a feltételeit a német nyelvű látogatók jobb kiszolgálásának. A múzeumi stratégia hangsúlyos elemeként a helyi és környékbeli iskolák megszólítása (történelem és művészeti oktatás) is fontos feladat 2023-ban.</w:t>
      </w:r>
    </w:p>
    <w:p w14:paraId="0B542294" w14:textId="77777777" w:rsidR="00CB6511" w:rsidRDefault="00CB6511" w:rsidP="00CB6511">
      <w:pPr>
        <w:jc w:val="both"/>
      </w:pPr>
      <w:r>
        <w:t>Felelős: Móricz Péter, Pintér György</w:t>
      </w:r>
    </w:p>
    <w:p w14:paraId="35BF4788" w14:textId="77777777" w:rsidR="00CB6511" w:rsidRDefault="00CB6511" w:rsidP="00CB6511">
      <w:pPr>
        <w:jc w:val="both"/>
      </w:pPr>
      <w:r>
        <w:t>Határidő: 2023. december 31.</w:t>
      </w:r>
    </w:p>
    <w:p w14:paraId="0627F5FD" w14:textId="77777777" w:rsidR="00CB6511" w:rsidRDefault="00CB6511" w:rsidP="00CB6511">
      <w:pPr>
        <w:jc w:val="both"/>
      </w:pPr>
      <w:r>
        <w:t>Költségigény: 100 000,- Ft</w:t>
      </w:r>
    </w:p>
    <w:p w14:paraId="4614AC9F" w14:textId="77777777" w:rsidR="00CB6511" w:rsidRDefault="00CB6511" w:rsidP="00CB6511">
      <w:pPr>
        <w:jc w:val="both"/>
      </w:pPr>
      <w:r>
        <w:t>A múzeum rendezvényeiről, a múzeumi eseményekről rendszeresen hír adása a honlapon, valamint az iskolák, pedagógusok, közművelődési intézmények, utazási irodák és érdeklődő magánszemélyek számára negyedévenként elektronikus múzeumi hírlevél eljuttatása, amelyben program-előzetes közlése.</w:t>
      </w:r>
    </w:p>
    <w:p w14:paraId="222F3511" w14:textId="77777777" w:rsidR="00CB6511" w:rsidRDefault="00CB6511" w:rsidP="00CB6511">
      <w:pPr>
        <w:jc w:val="both"/>
      </w:pPr>
      <w:r>
        <w:t>Felelős: Móricz Péter, Pintér György</w:t>
      </w:r>
    </w:p>
    <w:p w14:paraId="081396D6" w14:textId="77777777" w:rsidR="00CB6511" w:rsidRDefault="00CB6511" w:rsidP="00CB6511">
      <w:pPr>
        <w:jc w:val="both"/>
      </w:pPr>
      <w:r>
        <w:t>Határidő: 2023. december 31.</w:t>
      </w:r>
    </w:p>
    <w:p w14:paraId="728E320E" w14:textId="77777777" w:rsidR="00CB6511" w:rsidRPr="00A46D51" w:rsidRDefault="00CB6511" w:rsidP="00CB6511">
      <w:pPr>
        <w:jc w:val="both"/>
        <w:rPr>
          <w:u w:val="single"/>
        </w:rPr>
      </w:pPr>
      <w:r w:rsidRPr="00A46D51">
        <w:rPr>
          <w:u w:val="single"/>
        </w:rPr>
        <w:t>III/2. Kutatószolgálat</w:t>
      </w:r>
    </w:p>
    <w:p w14:paraId="54234AA1" w14:textId="77777777" w:rsidR="00CB6511" w:rsidRDefault="00CB6511" w:rsidP="00CB6511">
      <w:pPr>
        <w:jc w:val="both"/>
      </w:pPr>
      <w:r>
        <w:t>A múzeum továbbra is nyitott elsősorban főiskolai, egyetemi hallgatók szakdolgozatának támogatására, a Batthyány archívumban és a történeti gyűjteményben heti egy alkalommal (hétfő) kutatószolgálat tartása.</w:t>
      </w:r>
    </w:p>
    <w:p w14:paraId="68F2F2F4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</w:t>
      </w:r>
    </w:p>
    <w:p w14:paraId="4B5F6D21" w14:textId="77777777" w:rsidR="00CB6511" w:rsidRDefault="00CB6511" w:rsidP="00CB6511">
      <w:pPr>
        <w:jc w:val="both"/>
      </w:pPr>
      <w:r>
        <w:t>Határidő: 2023. december 31.</w:t>
      </w:r>
    </w:p>
    <w:p w14:paraId="26EA79CF" w14:textId="77777777" w:rsidR="00CB6511" w:rsidRPr="00A46D51" w:rsidRDefault="00CB6511" w:rsidP="00CB6511">
      <w:pPr>
        <w:jc w:val="both"/>
        <w:rPr>
          <w:u w:val="single"/>
        </w:rPr>
      </w:pPr>
      <w:r w:rsidRPr="00A46D51">
        <w:rPr>
          <w:u w:val="single"/>
        </w:rPr>
        <w:t>III/3. Rendezvények szervezése</w:t>
      </w:r>
    </w:p>
    <w:p w14:paraId="0C4FC67B" w14:textId="77777777" w:rsidR="00CB6511" w:rsidRDefault="00CB6511" w:rsidP="00CB6511">
      <w:pPr>
        <w:jc w:val="both"/>
      </w:pPr>
      <w:r>
        <w:t>A múzeum programokat szervez Múzeumok Világnapján, Múzeumok Éjszakáján, Szent István vigíliáján, Kulturális Örökség Napjain és Körmend Város Ünnepnapján.</w:t>
      </w:r>
    </w:p>
    <w:p w14:paraId="6B7E0CB6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Árpád, Pintér György</w:t>
      </w:r>
    </w:p>
    <w:p w14:paraId="5DBA8C84" w14:textId="77777777" w:rsidR="00CB6511" w:rsidRDefault="00CB6511" w:rsidP="00CB6511">
      <w:pPr>
        <w:jc w:val="both"/>
      </w:pPr>
      <w:r>
        <w:t>Határidő: 2023. október 31.</w:t>
      </w:r>
    </w:p>
    <w:p w14:paraId="58AD7B18" w14:textId="77777777" w:rsidR="00CB6511" w:rsidRDefault="00CB6511" w:rsidP="00CB6511">
      <w:pPr>
        <w:jc w:val="both"/>
      </w:pPr>
      <w:r>
        <w:t>Költségigény: 500 000,- Ft</w:t>
      </w:r>
    </w:p>
    <w:p w14:paraId="12582B14" w14:textId="77777777" w:rsidR="00CB6511" w:rsidRPr="001E3047" w:rsidRDefault="00CB6511" w:rsidP="00CB6511">
      <w:pPr>
        <w:jc w:val="both"/>
        <w:rPr>
          <w:u w:val="single"/>
        </w:rPr>
      </w:pPr>
      <w:r w:rsidRPr="001E3047">
        <w:rPr>
          <w:u w:val="single"/>
        </w:rPr>
        <w:t>III/4. Múzeumpedagógia</w:t>
      </w:r>
    </w:p>
    <w:p w14:paraId="5B794C32" w14:textId="77777777" w:rsidR="00CB6511" w:rsidRDefault="00CB6511" w:rsidP="00CB6511">
      <w:pPr>
        <w:jc w:val="both"/>
      </w:pPr>
      <w:r>
        <w:t>Az állandó kiállításokhoz kapcsolódó múzeumpedagógiai foglalkozások szervezése, kincskereső játékok szervezése, „Büszke körmendi” című program kidolgozása.</w:t>
      </w:r>
    </w:p>
    <w:p w14:paraId="576D0144" w14:textId="77777777" w:rsidR="00CB6511" w:rsidRDefault="00CB6511" w:rsidP="00CB6511">
      <w:pPr>
        <w:jc w:val="both"/>
      </w:pPr>
      <w:r>
        <w:t>Felelős: Pintér György</w:t>
      </w:r>
    </w:p>
    <w:p w14:paraId="0BD66526" w14:textId="77777777" w:rsidR="00CB6511" w:rsidRDefault="00CB6511" w:rsidP="00CB6511">
      <w:pPr>
        <w:jc w:val="both"/>
      </w:pPr>
      <w:r>
        <w:t>Határidő: 2023. december 31.</w:t>
      </w:r>
    </w:p>
    <w:p w14:paraId="3AF3154F" w14:textId="77777777" w:rsidR="00CB6511" w:rsidRDefault="00CB6511" w:rsidP="00CB6511">
      <w:pPr>
        <w:jc w:val="both"/>
      </w:pPr>
      <w:r>
        <w:t>Költségigény: 200 000,- Ft</w:t>
      </w:r>
    </w:p>
    <w:p w14:paraId="1A853B83" w14:textId="77777777" w:rsidR="00CB6511" w:rsidRDefault="00CB6511" w:rsidP="00CB6511">
      <w:pPr>
        <w:jc w:val="both"/>
      </w:pPr>
      <w:r>
        <w:t>Dr. Batthyány-</w:t>
      </w:r>
      <w:proofErr w:type="spellStart"/>
      <w:r>
        <w:t>Strattmann</w:t>
      </w:r>
      <w:proofErr w:type="spellEnd"/>
      <w:r>
        <w:t xml:space="preserve"> Lászlót 20 évvel ezelőtt, 2003-ban avatta boldoggá II. János Pál pápa. Az évforduló alkalmából a távolabbi iskolákat is megkeressük, s igény esetén kihelyezett múzeumpedagógiai órákat tartunk a sokszínű Batthyány családról (pl. Dunakiliti).</w:t>
      </w:r>
    </w:p>
    <w:p w14:paraId="0448D2D5" w14:textId="77777777" w:rsidR="00CB6511" w:rsidRDefault="00CB6511" w:rsidP="00CB6511">
      <w:pPr>
        <w:jc w:val="both"/>
      </w:pPr>
      <w:r>
        <w:t>Felelős: Pintér György, Móricz Péter</w:t>
      </w:r>
    </w:p>
    <w:p w14:paraId="78CCD85E" w14:textId="77777777" w:rsidR="00CB6511" w:rsidRDefault="00CB6511" w:rsidP="00CB6511">
      <w:pPr>
        <w:jc w:val="both"/>
      </w:pPr>
      <w:r>
        <w:lastRenderedPageBreak/>
        <w:t>Határidő: 2023. december 31.</w:t>
      </w:r>
    </w:p>
    <w:p w14:paraId="659587AE" w14:textId="77777777" w:rsidR="00CB6511" w:rsidRDefault="00CB6511" w:rsidP="00CB6511">
      <w:pPr>
        <w:jc w:val="both"/>
      </w:pPr>
      <w:r>
        <w:t>Költségigény: 100 000,- Ft</w:t>
      </w:r>
    </w:p>
    <w:p w14:paraId="4607696D" w14:textId="77777777" w:rsidR="00CB6511" w:rsidRDefault="00CB6511" w:rsidP="00967A02">
      <w:pPr>
        <w:jc w:val="both"/>
        <w:rPr>
          <w:u w:val="single"/>
        </w:rPr>
      </w:pPr>
    </w:p>
    <w:p w14:paraId="0096654B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79" w:name="_Toc135390065"/>
      <w:r w:rsidRPr="00D21ADF">
        <w:rPr>
          <w:rFonts w:ascii="Times New Roman" w:hAnsi="Times New Roman" w:cs="Times New Roman"/>
        </w:rPr>
        <w:t>IV. Kiállítási tevékenység</w:t>
      </w:r>
      <w:bookmarkEnd w:id="79"/>
    </w:p>
    <w:p w14:paraId="263A7B33" w14:textId="77777777" w:rsidR="00DA567B" w:rsidRDefault="00DA567B" w:rsidP="00DA567B">
      <w:pPr>
        <w:jc w:val="both"/>
        <w:rPr>
          <w:u w:val="single"/>
        </w:rPr>
      </w:pPr>
    </w:p>
    <w:p w14:paraId="1400DC90" w14:textId="77777777" w:rsidR="00CB6511" w:rsidRDefault="00CB6511" w:rsidP="00CB6511">
      <w:pPr>
        <w:jc w:val="both"/>
        <w:rPr>
          <w:u w:val="single"/>
        </w:rPr>
      </w:pPr>
      <w:r>
        <w:rPr>
          <w:u w:val="single"/>
        </w:rPr>
        <w:t>IV/1. Állandó kiállítások</w:t>
      </w:r>
    </w:p>
    <w:p w14:paraId="001A3FB5" w14:textId="77777777" w:rsidR="00CB6511" w:rsidRDefault="00CB6511" w:rsidP="00CB6511">
      <w:pPr>
        <w:jc w:val="both"/>
      </w:pPr>
      <w:r>
        <w:t>Állandó tárlatainkban QR-kódokra alapozva többlet információ megszerzésének lehetőségével kínáljuk látogatóinkat. Kidolgozunk egy digitális demonstrációs programot, amivel a magával vitt eszköz (tablet) segítségével még inkább érdekessé, látványossá tehető a kiállítás anyaga a látogatók számára.</w:t>
      </w:r>
    </w:p>
    <w:p w14:paraId="0A0AA97F" w14:textId="77777777" w:rsidR="00CB6511" w:rsidRDefault="00CB6511" w:rsidP="00CB6511">
      <w:pPr>
        <w:jc w:val="both"/>
      </w:pPr>
      <w:r>
        <w:t>Felelős: Pintér György, Móricz Péter</w:t>
      </w:r>
    </w:p>
    <w:p w14:paraId="56151D17" w14:textId="77777777" w:rsidR="00CB6511" w:rsidRDefault="00CB6511" w:rsidP="00CB6511">
      <w:pPr>
        <w:jc w:val="both"/>
      </w:pPr>
      <w:r>
        <w:t>Határidő: 2023. december 31.</w:t>
      </w:r>
    </w:p>
    <w:p w14:paraId="0309ED2B" w14:textId="77777777" w:rsidR="00CB6511" w:rsidRPr="00357287" w:rsidRDefault="00CB6511" w:rsidP="00CB6511">
      <w:pPr>
        <w:jc w:val="both"/>
      </w:pPr>
      <w:r>
        <w:t>Költségigény: 500 000,- Ft</w:t>
      </w:r>
    </w:p>
    <w:p w14:paraId="2EDC2B71" w14:textId="77777777" w:rsidR="00CB6511" w:rsidRPr="006E104F" w:rsidRDefault="00CB6511" w:rsidP="00CB6511">
      <w:pPr>
        <w:jc w:val="both"/>
        <w:rPr>
          <w:u w:val="single"/>
        </w:rPr>
      </w:pPr>
      <w:r w:rsidRPr="006E104F">
        <w:rPr>
          <w:u w:val="single"/>
        </w:rPr>
        <w:t>IV/2. Időszaki kiállítások</w:t>
      </w:r>
    </w:p>
    <w:p w14:paraId="4F7B56F5" w14:textId="77777777" w:rsidR="00CB6511" w:rsidRDefault="00CB6511" w:rsidP="00CB6511">
      <w:pPr>
        <w:jc w:val="both"/>
      </w:pPr>
      <w:r>
        <w:t>A 2023-as esztendőben a körmendi múzeum két időszaki kiállítás megvalósítást tervezi.</w:t>
      </w:r>
    </w:p>
    <w:p w14:paraId="49C3DBBB" w14:textId="77777777" w:rsidR="00CB6511" w:rsidRDefault="00CB6511" w:rsidP="00CB6511">
      <w:pPr>
        <w:jc w:val="both"/>
      </w:pPr>
      <w:r>
        <w:t xml:space="preserve">2023. április 28-tól „A körmendi Várkert évszázadai” címmel időszaki kiállítás a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Terrena</w:t>
      </w:r>
      <w:proofErr w:type="spellEnd"/>
      <w:r>
        <w:t xml:space="preserve"> Galériában.</w:t>
      </w:r>
    </w:p>
    <w:p w14:paraId="79D16FE5" w14:textId="77777777" w:rsidR="00CB6511" w:rsidRDefault="00CB6511" w:rsidP="00CB6511">
      <w:pPr>
        <w:jc w:val="both"/>
      </w:pPr>
      <w:r>
        <w:t>Felelős: Móricz Péter</w:t>
      </w:r>
    </w:p>
    <w:p w14:paraId="72BE91A9" w14:textId="77777777" w:rsidR="00CB6511" w:rsidRDefault="00CB6511" w:rsidP="00CB6511">
      <w:pPr>
        <w:jc w:val="both"/>
      </w:pPr>
      <w:r>
        <w:t xml:space="preserve">Határidő: 2023. április 28. </w:t>
      </w:r>
    </w:p>
    <w:p w14:paraId="13E6E8C6" w14:textId="77777777" w:rsidR="00CB6511" w:rsidRDefault="00CB6511" w:rsidP="00CB6511">
      <w:pPr>
        <w:jc w:val="both"/>
      </w:pPr>
      <w:r>
        <w:t>Költségigény: 2 500 000,- Ft (elnyert NKA pályázati támogatás: 1 600 000,- Ft)</w:t>
      </w:r>
    </w:p>
    <w:p w14:paraId="1C7CA875" w14:textId="77777777" w:rsidR="00CB6511" w:rsidRDefault="00CB6511" w:rsidP="00CB6511">
      <w:pPr>
        <w:jc w:val="both"/>
      </w:pPr>
      <w:r>
        <w:t>2023. augusztus 19-től „Az üveg világa” címmel időszaki kiállítás a kastély dísztermében.</w:t>
      </w:r>
    </w:p>
    <w:p w14:paraId="755750A4" w14:textId="77777777" w:rsidR="00CB6511" w:rsidRDefault="00CB6511" w:rsidP="00CB6511">
      <w:pPr>
        <w:jc w:val="both"/>
      </w:pPr>
      <w:r>
        <w:t>Felelős: Molnár Vivien, Móricz Péter</w:t>
      </w:r>
    </w:p>
    <w:p w14:paraId="31BD9000" w14:textId="77777777" w:rsidR="00CB6511" w:rsidRDefault="00CB6511" w:rsidP="00CB6511">
      <w:pPr>
        <w:jc w:val="both"/>
      </w:pPr>
      <w:r>
        <w:t xml:space="preserve">Határidő: 2023. augusztus 19. </w:t>
      </w:r>
    </w:p>
    <w:p w14:paraId="504A238B" w14:textId="77777777" w:rsidR="00CB6511" w:rsidRDefault="00CB6511" w:rsidP="00CB6511">
      <w:pPr>
        <w:jc w:val="both"/>
      </w:pPr>
      <w:r>
        <w:t>Költségigény: 350 000,- Ft</w:t>
      </w:r>
    </w:p>
    <w:p w14:paraId="6B10FF3E" w14:textId="77777777" w:rsidR="00CB6511" w:rsidRDefault="00CB6511" w:rsidP="00967A02">
      <w:pPr>
        <w:jc w:val="both"/>
        <w:rPr>
          <w:u w:val="single"/>
        </w:rPr>
      </w:pPr>
    </w:p>
    <w:p w14:paraId="1A74DCD0" w14:textId="77777777" w:rsidR="00CB6511" w:rsidRDefault="00CB6511" w:rsidP="00967A02">
      <w:pPr>
        <w:jc w:val="both"/>
        <w:rPr>
          <w:u w:val="single"/>
        </w:rPr>
      </w:pPr>
    </w:p>
    <w:p w14:paraId="428DF548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80" w:name="_Toc135390066"/>
      <w:r w:rsidRPr="00D21ADF">
        <w:rPr>
          <w:rFonts w:ascii="Times New Roman" w:hAnsi="Times New Roman" w:cs="Times New Roman"/>
        </w:rPr>
        <w:t>V. Gyűjtemények gyarapítása és nyilvántartása</w:t>
      </w:r>
      <w:bookmarkEnd w:id="80"/>
    </w:p>
    <w:p w14:paraId="6F3CE060" w14:textId="77777777" w:rsidR="00DA567B" w:rsidRPr="00D21ADF" w:rsidRDefault="00DA567B" w:rsidP="00DA567B">
      <w:pPr>
        <w:jc w:val="both"/>
        <w:rPr>
          <w:u w:val="single"/>
        </w:rPr>
      </w:pPr>
    </w:p>
    <w:p w14:paraId="010B936C" w14:textId="77777777" w:rsidR="00CB6511" w:rsidRPr="0060627C" w:rsidRDefault="00CB6511" w:rsidP="00CB6511">
      <w:pPr>
        <w:jc w:val="both"/>
        <w:rPr>
          <w:u w:val="single"/>
        </w:rPr>
      </w:pPr>
      <w:r w:rsidRPr="0060627C">
        <w:rPr>
          <w:u w:val="single"/>
        </w:rPr>
        <w:t xml:space="preserve">V/1. </w:t>
      </w:r>
      <w:r w:rsidRPr="00F20732">
        <w:rPr>
          <w:u w:val="single"/>
        </w:rPr>
        <w:t>Gyűjteménygyarapítás</w:t>
      </w:r>
    </w:p>
    <w:p w14:paraId="3423346E" w14:textId="77777777" w:rsidR="00CB6511" w:rsidRDefault="00CB6511" w:rsidP="00CB6511">
      <w:pPr>
        <w:jc w:val="both"/>
      </w:pPr>
      <w:r>
        <w:t>A múzeum történeti és néprajzi gyűjteményének gyarapítása ajándékozás és vásárlás (aukciós oldalak) révén.</w:t>
      </w:r>
    </w:p>
    <w:p w14:paraId="459F4185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</w:t>
      </w:r>
    </w:p>
    <w:p w14:paraId="09A15D54" w14:textId="77777777" w:rsidR="00CB6511" w:rsidRDefault="00CB6511" w:rsidP="00CB6511">
      <w:pPr>
        <w:jc w:val="both"/>
      </w:pPr>
      <w:r>
        <w:t>Határidő: 2023. december 31.</w:t>
      </w:r>
    </w:p>
    <w:p w14:paraId="0E861EC2" w14:textId="77777777" w:rsidR="00CB6511" w:rsidRDefault="00CB6511" w:rsidP="00CB6511">
      <w:pPr>
        <w:jc w:val="both"/>
      </w:pPr>
      <w:r>
        <w:t>Költségigény: 400 000,- Ft.</w:t>
      </w:r>
    </w:p>
    <w:p w14:paraId="4A56B7A4" w14:textId="77777777" w:rsidR="00CB6511" w:rsidRDefault="00CB6511" w:rsidP="00CB6511">
      <w:pPr>
        <w:jc w:val="both"/>
        <w:rPr>
          <w:color w:val="050505"/>
          <w:shd w:val="clear" w:color="auto" w:fill="FFFFFF"/>
        </w:rPr>
      </w:pPr>
      <w:r>
        <w:t xml:space="preserve">A </w:t>
      </w:r>
      <w:r w:rsidRPr="00357287">
        <w:t xml:space="preserve">körmendi </w:t>
      </w:r>
      <w:r w:rsidRPr="00357287">
        <w:rPr>
          <w:color w:val="050505"/>
          <w:shd w:val="clear" w:color="auto" w:fill="FFFFFF"/>
        </w:rPr>
        <w:t>Halhatatlan Menetszázad címmel program indítása, mely során</w:t>
      </w:r>
      <w:r>
        <w:rPr>
          <w:color w:val="050505"/>
          <w:shd w:val="clear" w:color="auto" w:fill="FFFFFF"/>
        </w:rPr>
        <w:t xml:space="preserve"> fényképek, tárgyak, dokumentumok gyűjtése a II. magyar hadsereg körmendi tagjaival kapcsolatban.</w:t>
      </w:r>
    </w:p>
    <w:p w14:paraId="7BCFED22" w14:textId="77777777" w:rsidR="00CB6511" w:rsidRDefault="00CB6511" w:rsidP="00CB6511">
      <w:pPr>
        <w:jc w:val="both"/>
      </w:pPr>
      <w:r>
        <w:t>Felelős: Pintér György</w:t>
      </w:r>
    </w:p>
    <w:p w14:paraId="72C93A65" w14:textId="77777777" w:rsidR="00CB6511" w:rsidRDefault="00CB6511" w:rsidP="00CB6511">
      <w:pPr>
        <w:jc w:val="both"/>
      </w:pPr>
      <w:r>
        <w:t>Határidő: 2023. december 31.</w:t>
      </w:r>
    </w:p>
    <w:p w14:paraId="2CD21713" w14:textId="77777777" w:rsidR="00CB6511" w:rsidRDefault="00CB6511" w:rsidP="00CB6511">
      <w:pPr>
        <w:jc w:val="both"/>
      </w:pPr>
      <w:r>
        <w:t>Költségigény: 30 000,- Ft.</w:t>
      </w:r>
    </w:p>
    <w:p w14:paraId="12CBFA6A" w14:textId="77777777" w:rsidR="00CB6511" w:rsidRPr="0060627C" w:rsidRDefault="00CB6511" w:rsidP="00CB6511">
      <w:pPr>
        <w:jc w:val="both"/>
        <w:rPr>
          <w:u w:val="single"/>
        </w:rPr>
      </w:pPr>
      <w:r w:rsidRPr="0060627C">
        <w:rPr>
          <w:u w:val="single"/>
        </w:rPr>
        <w:t>V/2. Nyilvántartás</w:t>
      </w:r>
    </w:p>
    <w:p w14:paraId="36526510" w14:textId="77777777" w:rsidR="00CB6511" w:rsidRDefault="00CB6511" w:rsidP="00CB6511">
      <w:pPr>
        <w:jc w:val="both"/>
      </w:pPr>
      <w:r>
        <w:t>V/2/1. Leltározás: A növedéknaplózott archív fotók és képek – 250 db – beleltározása. Növedéknaplózott helytörténeti műtárgyak beleltározása, 150 db. Komjáthy gyűjtemény néprajzi tárgyainak beleltározása. Leírókartonok készítése.</w:t>
      </w:r>
    </w:p>
    <w:p w14:paraId="11FBE544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</w:t>
      </w:r>
    </w:p>
    <w:p w14:paraId="07971C00" w14:textId="77777777" w:rsidR="00CB6511" w:rsidRDefault="00CB6511" w:rsidP="00CB6511">
      <w:pPr>
        <w:jc w:val="both"/>
      </w:pPr>
      <w:r>
        <w:t>Határidő: 2023. december 31.</w:t>
      </w:r>
    </w:p>
    <w:p w14:paraId="4B19EB9D" w14:textId="77777777" w:rsidR="00CB6511" w:rsidRDefault="00CB6511" w:rsidP="00CB6511">
      <w:pPr>
        <w:jc w:val="both"/>
      </w:pPr>
      <w:r>
        <w:t xml:space="preserve">V/2/2. Revízió: Selejtezés. Profiltisztítás. Duplumtételek törlése. </w:t>
      </w:r>
    </w:p>
    <w:p w14:paraId="3C70C80B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</w:t>
      </w:r>
    </w:p>
    <w:p w14:paraId="4DB717F3" w14:textId="77777777" w:rsidR="00CB6511" w:rsidRDefault="00CB6511" w:rsidP="00CB6511">
      <w:pPr>
        <w:jc w:val="both"/>
      </w:pPr>
      <w:r>
        <w:t>Határidő: 2023. december 31.</w:t>
      </w:r>
    </w:p>
    <w:p w14:paraId="041EA9D6" w14:textId="77777777" w:rsidR="00CB6511" w:rsidRDefault="00CB6511" w:rsidP="00CB6511">
      <w:pPr>
        <w:jc w:val="both"/>
      </w:pPr>
      <w:r>
        <w:t>V/2/3. Digitalizálás</w:t>
      </w:r>
    </w:p>
    <w:p w14:paraId="27662114" w14:textId="77777777" w:rsidR="00CB6511" w:rsidRDefault="00CB6511" w:rsidP="00CB6511">
      <w:pPr>
        <w:jc w:val="both"/>
      </w:pPr>
      <w:r>
        <w:lastRenderedPageBreak/>
        <w:t>A leltárkönyvek digitalizálása, gyűjteménykezelő programba való feltöltése.</w:t>
      </w:r>
    </w:p>
    <w:p w14:paraId="140FC7CC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</w:t>
      </w:r>
    </w:p>
    <w:p w14:paraId="3C70942F" w14:textId="77777777" w:rsidR="00CB6511" w:rsidRDefault="00CB6511" w:rsidP="00CB6511">
      <w:pPr>
        <w:jc w:val="both"/>
      </w:pPr>
      <w:r>
        <w:t>Határidő: 2023. december 31.</w:t>
      </w:r>
    </w:p>
    <w:p w14:paraId="45F195F5" w14:textId="77777777" w:rsidR="00CB6511" w:rsidRDefault="00CB6511" w:rsidP="00CB6511">
      <w:pPr>
        <w:jc w:val="both"/>
      </w:pPr>
      <w:r>
        <w:t>200 műtárgyfotó elkészítése leírókartonokhoz.</w:t>
      </w:r>
    </w:p>
    <w:p w14:paraId="6012AB66" w14:textId="77777777" w:rsidR="00CB6511" w:rsidRDefault="00CB6511" w:rsidP="00CB6511">
      <w:pPr>
        <w:jc w:val="both"/>
      </w:pPr>
      <w:r>
        <w:t>Felelős: Móricz Péter</w:t>
      </w:r>
    </w:p>
    <w:p w14:paraId="47464843" w14:textId="77777777" w:rsidR="00CB6511" w:rsidRDefault="00CB6511" w:rsidP="00CB6511">
      <w:pPr>
        <w:jc w:val="both"/>
      </w:pPr>
      <w:r>
        <w:t>Határidő: 2023. december 31.</w:t>
      </w:r>
    </w:p>
    <w:p w14:paraId="6E4F14DE" w14:textId="77777777" w:rsidR="00CB6511" w:rsidRDefault="00CB6511" w:rsidP="00CB6511">
      <w:pPr>
        <w:jc w:val="both"/>
      </w:pPr>
      <w:r>
        <w:t>Költségigény: 150 000,- Ft (hátterek és lámpa beszerzése)</w:t>
      </w:r>
    </w:p>
    <w:p w14:paraId="6AE08361" w14:textId="77777777" w:rsidR="00CB6511" w:rsidRDefault="00CB6511" w:rsidP="00CB6511">
      <w:pPr>
        <w:jc w:val="both"/>
      </w:pPr>
      <w:r>
        <w:t>V/2/4. Adattári munka</w:t>
      </w:r>
    </w:p>
    <w:p w14:paraId="421D0E75" w14:textId="77777777" w:rsidR="00CB6511" w:rsidRDefault="00CB6511" w:rsidP="00CB6511">
      <w:pPr>
        <w:jc w:val="both"/>
      </w:pPr>
      <w:r>
        <w:t>Az új adattári tételek beleltározása.</w:t>
      </w:r>
    </w:p>
    <w:p w14:paraId="6FC07FD5" w14:textId="77777777" w:rsidR="00CB6511" w:rsidRDefault="00CB6511" w:rsidP="00CB6511">
      <w:pPr>
        <w:jc w:val="both"/>
      </w:pPr>
      <w:r>
        <w:t>Felelős: Móricz Péter, Martonné Szőke Mária</w:t>
      </w:r>
    </w:p>
    <w:p w14:paraId="46F50CB5" w14:textId="77777777" w:rsidR="00CB6511" w:rsidRDefault="00CB6511" w:rsidP="00CB6511">
      <w:pPr>
        <w:jc w:val="both"/>
      </w:pPr>
      <w:r>
        <w:t>Határidő: 2023. december 31.</w:t>
      </w:r>
    </w:p>
    <w:p w14:paraId="41F55F2F" w14:textId="77777777" w:rsidR="00CB6511" w:rsidRDefault="00CB6511" w:rsidP="00CB6511">
      <w:pPr>
        <w:jc w:val="both"/>
      </w:pPr>
      <w:r>
        <w:t>Költségigény: 10 000,- Ft</w:t>
      </w:r>
    </w:p>
    <w:p w14:paraId="7D516955" w14:textId="77777777" w:rsidR="00CB6511" w:rsidRDefault="00CB6511" w:rsidP="00CB6511">
      <w:pPr>
        <w:jc w:val="both"/>
      </w:pPr>
      <w:r>
        <w:t>V/2/5. Könyvtár</w:t>
      </w:r>
    </w:p>
    <w:p w14:paraId="3742EB39" w14:textId="77777777" w:rsidR="00CB6511" w:rsidRDefault="00CB6511" w:rsidP="00CB6511">
      <w:pPr>
        <w:jc w:val="both"/>
      </w:pPr>
      <w:r>
        <w:t xml:space="preserve">Az újonnan szerzett kiadványok beleltározása, a könyvtár </w:t>
      </w:r>
      <w:proofErr w:type="spellStart"/>
      <w:r>
        <w:t>újrarendezése</w:t>
      </w:r>
      <w:proofErr w:type="spellEnd"/>
      <w:r>
        <w:t>. Könyvvásárlás.</w:t>
      </w:r>
    </w:p>
    <w:p w14:paraId="1D46C19A" w14:textId="77777777" w:rsidR="00CB6511" w:rsidRDefault="00CB6511" w:rsidP="00CB6511">
      <w:pPr>
        <w:jc w:val="both"/>
      </w:pPr>
      <w:r>
        <w:t xml:space="preserve">Felelős: Martonné Szőke Mária, Móricz Péter, </w:t>
      </w:r>
      <w:proofErr w:type="spellStart"/>
      <w:r>
        <w:t>Bebes</w:t>
      </w:r>
      <w:proofErr w:type="spellEnd"/>
      <w:r>
        <w:t xml:space="preserve"> Árpád</w:t>
      </w:r>
    </w:p>
    <w:p w14:paraId="3E7DE6E5" w14:textId="77777777" w:rsidR="00CB6511" w:rsidRDefault="00CB6511" w:rsidP="00CB6511">
      <w:pPr>
        <w:jc w:val="both"/>
      </w:pPr>
      <w:r>
        <w:t>Határidő: 2023. december 31.</w:t>
      </w:r>
    </w:p>
    <w:p w14:paraId="7F0FB0A3" w14:textId="77777777" w:rsidR="00CB6511" w:rsidRDefault="00CB6511" w:rsidP="00CB6511">
      <w:pPr>
        <w:jc w:val="both"/>
      </w:pPr>
      <w:r>
        <w:t>Költségigény: 50 000,- Ft</w:t>
      </w:r>
    </w:p>
    <w:p w14:paraId="17F84811" w14:textId="77777777" w:rsidR="00CB6511" w:rsidRDefault="00CB6511" w:rsidP="00CB6511">
      <w:pPr>
        <w:jc w:val="both"/>
      </w:pPr>
    </w:p>
    <w:p w14:paraId="331BF1DE" w14:textId="77777777" w:rsidR="00DA567B" w:rsidRPr="00D21ADF" w:rsidRDefault="00DA567B" w:rsidP="00DA567B">
      <w:pPr>
        <w:pStyle w:val="Cmsor2"/>
        <w:rPr>
          <w:rFonts w:ascii="Times New Roman" w:hAnsi="Times New Roman" w:cs="Times New Roman"/>
        </w:rPr>
      </w:pPr>
      <w:bookmarkStart w:id="81" w:name="_Toc135390067"/>
      <w:r w:rsidRPr="00D21ADF">
        <w:rPr>
          <w:rFonts w:ascii="Times New Roman" w:hAnsi="Times New Roman" w:cs="Times New Roman"/>
        </w:rPr>
        <w:t>VI. Tudományos kutatás</w:t>
      </w:r>
      <w:bookmarkEnd w:id="81"/>
    </w:p>
    <w:p w14:paraId="68461D09" w14:textId="77777777" w:rsidR="00DA567B" w:rsidRDefault="00DA567B" w:rsidP="00DA567B">
      <w:pPr>
        <w:rPr>
          <w:u w:val="single"/>
        </w:rPr>
      </w:pPr>
    </w:p>
    <w:p w14:paraId="5806E8B3" w14:textId="77777777" w:rsidR="00CB6511" w:rsidRPr="00D91B22" w:rsidRDefault="00CB6511" w:rsidP="00CB6511">
      <w:pPr>
        <w:rPr>
          <w:u w:val="single"/>
        </w:rPr>
      </w:pPr>
      <w:r w:rsidRPr="00D91B22">
        <w:rPr>
          <w:u w:val="single"/>
        </w:rPr>
        <w:t>VI/1. Publikációk</w:t>
      </w:r>
    </w:p>
    <w:p w14:paraId="1C1A0E1F" w14:textId="77777777" w:rsidR="00CB6511" w:rsidRDefault="00CB6511" w:rsidP="00CB6511">
      <w:pPr>
        <w:jc w:val="both"/>
      </w:pPr>
      <w:r>
        <w:t xml:space="preserve">Cikk írása a Körmendi Figyelő Könyvekbe. Cikk írása a Történelmi Szemlébe (nép és nemzet témában). Cikk írása a Vasi Honismereti és Helytörténeti Közlemények folyóiratba (körmendi temetők története). </w:t>
      </w:r>
      <w:proofErr w:type="spellStart"/>
      <w:r>
        <w:t>Testis</w:t>
      </w:r>
      <w:proofErr w:type="spellEnd"/>
      <w:r>
        <w:t xml:space="preserve"> </w:t>
      </w:r>
      <w:proofErr w:type="spellStart"/>
      <w:r>
        <w:t>temporis</w:t>
      </w:r>
      <w:proofErr w:type="spellEnd"/>
      <w:r>
        <w:t xml:space="preserve"> sorozatban a Pintér Pál életét bemutató kiadvány kiadása. </w:t>
      </w:r>
    </w:p>
    <w:p w14:paraId="2E9C6EBD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Árpád, Pintér György</w:t>
      </w:r>
    </w:p>
    <w:p w14:paraId="42511A55" w14:textId="77777777" w:rsidR="00CB6511" w:rsidRDefault="00CB6511" w:rsidP="00CB6511">
      <w:pPr>
        <w:jc w:val="both"/>
      </w:pPr>
      <w:r>
        <w:t>Határidő: 2023. november 30.</w:t>
      </w:r>
    </w:p>
    <w:p w14:paraId="3C6C0845" w14:textId="77777777" w:rsidR="00CB6511" w:rsidRDefault="00CB6511" w:rsidP="00CB6511">
      <w:pPr>
        <w:jc w:val="both"/>
      </w:pPr>
      <w:r>
        <w:t xml:space="preserve">Költségigény: 300 000,- Ft </w:t>
      </w:r>
    </w:p>
    <w:p w14:paraId="17860D4B" w14:textId="77777777" w:rsidR="00CB6511" w:rsidRPr="00D91B22" w:rsidRDefault="00CB6511" w:rsidP="00CB6511">
      <w:pPr>
        <w:jc w:val="both"/>
        <w:rPr>
          <w:u w:val="single"/>
        </w:rPr>
      </w:pPr>
      <w:r w:rsidRPr="00D91B22">
        <w:rPr>
          <w:u w:val="single"/>
        </w:rPr>
        <w:t>VI/2. Kutatónapok</w:t>
      </w:r>
    </w:p>
    <w:p w14:paraId="0CB8C201" w14:textId="77777777" w:rsidR="00CB6511" w:rsidRDefault="00CB6511" w:rsidP="00CB6511">
      <w:pPr>
        <w:jc w:val="both"/>
      </w:pPr>
      <w:r>
        <w:t xml:space="preserve">Heti egy-egy kutatónap Móricz Péter, </w:t>
      </w:r>
      <w:proofErr w:type="spellStart"/>
      <w:r>
        <w:t>Bebes</w:t>
      </w:r>
      <w:proofErr w:type="spellEnd"/>
      <w:r>
        <w:t xml:space="preserve"> Árpád részére.</w:t>
      </w:r>
    </w:p>
    <w:p w14:paraId="54893151" w14:textId="77777777" w:rsidR="00CB6511" w:rsidRDefault="00CB6511" w:rsidP="00967A02">
      <w:pPr>
        <w:rPr>
          <w:u w:val="single"/>
        </w:rPr>
      </w:pPr>
    </w:p>
    <w:p w14:paraId="6091E4E4" w14:textId="77777777" w:rsidR="00CB6511" w:rsidRDefault="00CB6511" w:rsidP="00967A02">
      <w:pPr>
        <w:rPr>
          <w:u w:val="single"/>
        </w:rPr>
      </w:pPr>
    </w:p>
    <w:p w14:paraId="28CDF3B3" w14:textId="030A5282" w:rsidR="00DA567B" w:rsidRDefault="00DA567B" w:rsidP="00DA567B">
      <w:pPr>
        <w:pStyle w:val="Cmsor2"/>
        <w:rPr>
          <w:rFonts w:ascii="Times New Roman" w:hAnsi="Times New Roman" w:cs="Times New Roman"/>
        </w:rPr>
      </w:pPr>
      <w:bookmarkStart w:id="82" w:name="_Toc135390068"/>
      <w:r w:rsidRPr="00D21ADF">
        <w:rPr>
          <w:rFonts w:ascii="Times New Roman" w:hAnsi="Times New Roman" w:cs="Times New Roman"/>
        </w:rPr>
        <w:t>VII. Műtárgyvédelem</w:t>
      </w:r>
      <w:bookmarkEnd w:id="82"/>
    </w:p>
    <w:p w14:paraId="3E0BF27C" w14:textId="77777777" w:rsidR="00967A02" w:rsidRPr="00967A02" w:rsidRDefault="00967A02" w:rsidP="00967A02"/>
    <w:p w14:paraId="63C2DA02" w14:textId="77777777" w:rsidR="00CB6511" w:rsidRDefault="00CB6511" w:rsidP="00967A02">
      <w:pPr>
        <w:jc w:val="both"/>
      </w:pPr>
    </w:p>
    <w:p w14:paraId="3CE04646" w14:textId="77777777" w:rsidR="00CB6511" w:rsidRDefault="00CB6511" w:rsidP="00CB6511">
      <w:pPr>
        <w:jc w:val="both"/>
      </w:pPr>
      <w:r>
        <w:t>Néprajzi és ipartörténeti műtárgyak konzerválása, ennek költségére pályázatok benyújtása az NKA-hoz.</w:t>
      </w:r>
    </w:p>
    <w:p w14:paraId="02F4AF3E" w14:textId="77777777" w:rsidR="00CB6511" w:rsidRDefault="00CB6511" w:rsidP="00CB6511">
      <w:pPr>
        <w:jc w:val="both"/>
      </w:pPr>
      <w:r>
        <w:t xml:space="preserve">Felelős: Móricz Péter, </w:t>
      </w:r>
      <w:proofErr w:type="spellStart"/>
      <w:r>
        <w:t>Bebes</w:t>
      </w:r>
      <w:proofErr w:type="spellEnd"/>
      <w:r>
        <w:t xml:space="preserve"> Árpád</w:t>
      </w:r>
    </w:p>
    <w:p w14:paraId="7FF39FC2" w14:textId="77777777" w:rsidR="00CB6511" w:rsidRDefault="00CB6511" w:rsidP="00CB6511">
      <w:pPr>
        <w:jc w:val="both"/>
      </w:pPr>
      <w:r>
        <w:t>Határidő: 2023. május 31.</w:t>
      </w:r>
    </w:p>
    <w:p w14:paraId="4044C533" w14:textId="77777777" w:rsidR="00CB6511" w:rsidRDefault="00CB6511" w:rsidP="00CB6511">
      <w:pPr>
        <w:jc w:val="both"/>
      </w:pPr>
    </w:p>
    <w:p w14:paraId="294DF957" w14:textId="77777777" w:rsidR="00CB6511" w:rsidRDefault="00CB6511" w:rsidP="00CB6511"/>
    <w:p w14:paraId="2F6340D8" w14:textId="77777777" w:rsidR="00CB6511" w:rsidRDefault="00CB6511" w:rsidP="00CB6511">
      <w:pPr>
        <w:jc w:val="both"/>
      </w:pPr>
      <w:r>
        <w:t>Körmend, 2023. március 31.</w:t>
      </w:r>
    </w:p>
    <w:p w14:paraId="092D2155" w14:textId="45327C88" w:rsidR="00967A02" w:rsidRDefault="00967A02" w:rsidP="00967A02">
      <w:pPr>
        <w:jc w:val="both"/>
      </w:pPr>
      <w:r w:rsidRPr="00967A02">
        <w:rPr>
          <w:noProof/>
        </w:rPr>
        <w:t xml:space="preserve"> </w:t>
      </w:r>
    </w:p>
    <w:p w14:paraId="6F0A1509" w14:textId="33B3191A" w:rsidR="00DA567B" w:rsidRDefault="00967A02" w:rsidP="00DA567B">
      <w:pPr>
        <w:jc w:val="right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437B291" wp14:editId="0FF8BAD5">
            <wp:simplePos x="0" y="0"/>
            <wp:positionH relativeFrom="column">
              <wp:posOffset>2824480</wp:posOffset>
            </wp:positionH>
            <wp:positionV relativeFrom="paragraph">
              <wp:posOffset>-91440</wp:posOffset>
            </wp:positionV>
            <wp:extent cx="2381250" cy="1161166"/>
            <wp:effectExtent l="0" t="0" r="0" b="127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53" cy="11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5FDC4" w14:textId="799E2286" w:rsidR="00DA567B" w:rsidRDefault="00DA567B" w:rsidP="00DA567B">
      <w:pPr>
        <w:jc w:val="both"/>
      </w:pPr>
    </w:p>
    <w:p w14:paraId="7689DF4C" w14:textId="067C6714" w:rsidR="00DA567B" w:rsidRDefault="00DA567B" w:rsidP="00414C21">
      <w:pPr>
        <w:jc w:val="both"/>
        <w:rPr>
          <w:rFonts w:eastAsia="Times New Roman"/>
          <w:lang w:eastAsia="hu-HU"/>
        </w:rPr>
      </w:pPr>
    </w:p>
    <w:p w14:paraId="4A9DB959" w14:textId="0DACD8C8" w:rsidR="00DA567B" w:rsidRDefault="00DA567B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br w:type="page"/>
      </w:r>
    </w:p>
    <w:p w14:paraId="16EE9B20" w14:textId="53D7C5AF" w:rsidR="00DA567B" w:rsidRPr="00D21ADF" w:rsidRDefault="00DA567B" w:rsidP="00DA567B">
      <w:pPr>
        <w:pStyle w:val="Cmsor1"/>
        <w:rPr>
          <w:rFonts w:ascii="Times New Roman" w:hAnsi="Times New Roman" w:cs="Times New Roman"/>
        </w:rPr>
      </w:pPr>
      <w:bookmarkStart w:id="83" w:name="_Toc135390069"/>
      <w:r w:rsidRPr="00D21ADF">
        <w:rPr>
          <w:rFonts w:ascii="Times New Roman" w:hAnsi="Times New Roman" w:cs="Times New Roman"/>
        </w:rPr>
        <w:lastRenderedPageBreak/>
        <w:t>Képzési terv – Dr. Batthyány-</w:t>
      </w:r>
      <w:proofErr w:type="spellStart"/>
      <w:r w:rsidRPr="00D21ADF">
        <w:rPr>
          <w:rFonts w:ascii="Times New Roman" w:hAnsi="Times New Roman" w:cs="Times New Roman"/>
        </w:rPr>
        <w:t>Strattmann</w:t>
      </w:r>
      <w:proofErr w:type="spellEnd"/>
      <w:r w:rsidRPr="00D21ADF">
        <w:rPr>
          <w:rFonts w:ascii="Times New Roman" w:hAnsi="Times New Roman" w:cs="Times New Roman"/>
        </w:rPr>
        <w:t xml:space="preserve"> László Múzeum</w:t>
      </w:r>
      <w:r w:rsidR="004A7C30" w:rsidRPr="00D21ADF">
        <w:rPr>
          <w:rFonts w:ascii="Times New Roman" w:hAnsi="Times New Roman" w:cs="Times New Roman"/>
        </w:rPr>
        <w:t xml:space="preserve"> intézményegység</w:t>
      </w:r>
      <w:bookmarkEnd w:id="83"/>
    </w:p>
    <w:p w14:paraId="5AC1CF26" w14:textId="77777777" w:rsidR="00DA567B" w:rsidRDefault="00DA567B" w:rsidP="00DA567B">
      <w:pPr>
        <w:jc w:val="center"/>
      </w:pPr>
    </w:p>
    <w:p w14:paraId="26E1028D" w14:textId="77777777" w:rsidR="00230B78" w:rsidRDefault="00230B78" w:rsidP="00DA567B">
      <w:pPr>
        <w:jc w:val="center"/>
      </w:pPr>
    </w:p>
    <w:p w14:paraId="76780FFE" w14:textId="77777777" w:rsidR="00230B78" w:rsidRDefault="00230B78" w:rsidP="00DA567B">
      <w:pPr>
        <w:jc w:val="center"/>
      </w:pPr>
    </w:p>
    <w:p w14:paraId="5B26BD74" w14:textId="77777777" w:rsidR="00CD1977" w:rsidRDefault="00CD1977" w:rsidP="00CD19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KÉPZÉSI TERV</w:t>
      </w:r>
    </w:p>
    <w:p w14:paraId="783EEAF9" w14:textId="77777777" w:rsidR="00CD1977" w:rsidRDefault="00CD1977" w:rsidP="00CD1977">
      <w:pPr>
        <w:jc w:val="center"/>
      </w:pPr>
    </w:p>
    <w:p w14:paraId="20C93883" w14:textId="77777777" w:rsidR="00CD1977" w:rsidRDefault="00CD1977" w:rsidP="00CD1977">
      <w:pPr>
        <w:jc w:val="center"/>
      </w:pPr>
      <w:r>
        <w:t>a kulturális szakemberek továbbképzéséről szóló 32/2017. (XII. 12.) EMMI rendelet alapján</w:t>
      </w:r>
    </w:p>
    <w:p w14:paraId="6289BC59" w14:textId="77777777" w:rsidR="00CD1977" w:rsidRDefault="00CD1977" w:rsidP="00CD1977">
      <w:pPr>
        <w:jc w:val="both"/>
      </w:pPr>
    </w:p>
    <w:p w14:paraId="590B9C77" w14:textId="77777777" w:rsidR="00CD1977" w:rsidRDefault="00CD1977" w:rsidP="00CD1977">
      <w:pPr>
        <w:jc w:val="both"/>
        <w:rPr>
          <w:u w:val="single"/>
        </w:rPr>
      </w:pPr>
      <w:r>
        <w:rPr>
          <w:u w:val="single"/>
        </w:rPr>
        <w:t>I. Érintett időszak:</w:t>
      </w:r>
      <w:r w:rsidRPr="004138A5">
        <w:t xml:space="preserve"> </w:t>
      </w:r>
      <w:r>
        <w:t>2023-2027.</w:t>
      </w:r>
    </w:p>
    <w:p w14:paraId="2D7E5DEB" w14:textId="77777777" w:rsidR="00CD1977" w:rsidRDefault="00CD1977" w:rsidP="00CD1977">
      <w:pPr>
        <w:pStyle w:val="Listaszerbekezds"/>
        <w:ind w:left="1080"/>
        <w:jc w:val="both"/>
      </w:pPr>
    </w:p>
    <w:p w14:paraId="63E5CE4B" w14:textId="77777777" w:rsidR="00CD1977" w:rsidRDefault="00CD1977" w:rsidP="00CD1977">
      <w:pPr>
        <w:jc w:val="both"/>
        <w:rPr>
          <w:u w:val="single"/>
        </w:rPr>
      </w:pPr>
      <w:r>
        <w:rPr>
          <w:u w:val="single"/>
        </w:rPr>
        <w:t xml:space="preserve">II. Érintettek köre: </w:t>
      </w:r>
    </w:p>
    <w:p w14:paraId="02280FDB" w14:textId="77777777" w:rsidR="00CD1977" w:rsidRDefault="00CD1977" w:rsidP="00CD1977">
      <w:pPr>
        <w:pStyle w:val="Listaszerbekezds"/>
      </w:pPr>
    </w:p>
    <w:p w14:paraId="55F4FAA8" w14:textId="77777777" w:rsidR="00CD1977" w:rsidRDefault="00CD1977" w:rsidP="00CD1977">
      <w:pPr>
        <w:pStyle w:val="Listaszerbekezds"/>
        <w:ind w:left="1080"/>
        <w:jc w:val="both"/>
        <w:rPr>
          <w:u w:val="single"/>
        </w:rPr>
      </w:pPr>
      <w:r>
        <w:t>A kulturális intézmény munkaviszony alapján, szakmai munkakörben, legalább 6 órában foglalkoztatott közép- és felsőfokú végzettségű szakemberei (kulturális szakemberek).</w:t>
      </w:r>
    </w:p>
    <w:p w14:paraId="3240DE6B" w14:textId="77777777" w:rsidR="00CD1977" w:rsidRDefault="00CD1977" w:rsidP="00CD1977">
      <w:pPr>
        <w:pStyle w:val="Listaszerbekezds"/>
        <w:ind w:left="1080"/>
        <w:jc w:val="both"/>
      </w:pPr>
    </w:p>
    <w:p w14:paraId="7DA1821D" w14:textId="77777777" w:rsidR="00CD1977" w:rsidRDefault="00CD1977" w:rsidP="00CD1977">
      <w:pPr>
        <w:pStyle w:val="Listaszerbekezds"/>
        <w:ind w:left="1080"/>
        <w:jc w:val="both"/>
      </w:pPr>
    </w:p>
    <w:p w14:paraId="38098B2C" w14:textId="77777777" w:rsidR="00CD1977" w:rsidRDefault="00CD1977" w:rsidP="00CD1977">
      <w:pPr>
        <w:jc w:val="both"/>
        <w:rPr>
          <w:u w:val="single"/>
        </w:rPr>
      </w:pPr>
      <w:r>
        <w:rPr>
          <w:u w:val="single"/>
        </w:rPr>
        <w:t>III. Az intézmény alapadatai</w:t>
      </w:r>
    </w:p>
    <w:p w14:paraId="612CDB8B" w14:textId="77777777" w:rsidR="00CD1977" w:rsidRDefault="00CD1977" w:rsidP="00CD19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83"/>
      </w:tblGrid>
      <w:tr w:rsidR="00CD1977" w:rsidRPr="00423328" w14:paraId="1172CE24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0EF450E" w14:textId="77777777" w:rsidR="00CD1977" w:rsidRPr="00423328" w:rsidRDefault="00CD1977" w:rsidP="00BF64D8">
            <w:pPr>
              <w:jc w:val="both"/>
            </w:pPr>
            <w:r w:rsidRPr="00423328">
              <w:t>Intézmény megnevezése: Dr. Batthyány-</w:t>
            </w:r>
            <w:proofErr w:type="spellStart"/>
            <w:r w:rsidRPr="00423328">
              <w:t>Strattmann</w:t>
            </w:r>
            <w:proofErr w:type="spellEnd"/>
            <w:r w:rsidRPr="00423328">
              <w:t xml:space="preserve"> László Múzeum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8F098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637BD122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C5AE329" w14:textId="77777777" w:rsidR="00CD1977" w:rsidRPr="00423328" w:rsidRDefault="00CD1977" w:rsidP="00BF64D8">
            <w:pPr>
              <w:jc w:val="both"/>
            </w:pPr>
            <w:r w:rsidRPr="00423328">
              <w:t xml:space="preserve">Intézmény székhelye: </w:t>
            </w:r>
            <w:r>
              <w:t xml:space="preserve">Körmend, </w:t>
            </w:r>
            <w:r w:rsidRPr="00423328">
              <w:t>Dr. Batthyány-</w:t>
            </w:r>
            <w:proofErr w:type="spellStart"/>
            <w:r w:rsidRPr="00423328">
              <w:t>Strattmann</w:t>
            </w:r>
            <w:proofErr w:type="spellEnd"/>
            <w:r w:rsidRPr="00423328">
              <w:t xml:space="preserve"> László u. 3.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A2EA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011FFD19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012F54C" w14:textId="77777777" w:rsidR="00CD1977" w:rsidRPr="00423328" w:rsidRDefault="00CD1977" w:rsidP="00BF64D8">
            <w:pPr>
              <w:jc w:val="both"/>
            </w:pPr>
            <w:r w:rsidRPr="00423328">
              <w:t>Intézmény vezetőjének neve: Móricz Péter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2653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7CE1B63B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33D4B60" w14:textId="77777777" w:rsidR="00CD1977" w:rsidRPr="00423328" w:rsidRDefault="00CD1977" w:rsidP="00BF64D8">
            <w:pPr>
              <w:jc w:val="both"/>
            </w:pPr>
            <w:r w:rsidRPr="00423328">
              <w:t>Telefonszám: 06-94-410425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6A8F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18EF1792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A18DDCE" w14:textId="77777777" w:rsidR="00CD1977" w:rsidRPr="00423328" w:rsidRDefault="00CD1977" w:rsidP="00BF64D8">
            <w:pPr>
              <w:jc w:val="both"/>
            </w:pPr>
            <w:r w:rsidRPr="00423328">
              <w:t>E-mail cím: muzeum.kormend@gmail.com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2917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2D8B1C3B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7680911" w14:textId="77777777" w:rsidR="00CD1977" w:rsidRPr="00423328" w:rsidRDefault="00CD1977" w:rsidP="00BF64D8">
            <w:pPr>
              <w:jc w:val="both"/>
            </w:pPr>
            <w:r w:rsidRPr="00423328">
              <w:t>Képzési terv összeállítójának neve: Móricz Péter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A086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6C68C14D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CC6DE52" w14:textId="77777777" w:rsidR="00CD1977" w:rsidRPr="00423328" w:rsidRDefault="00CD1977" w:rsidP="00BF64D8">
            <w:pPr>
              <w:jc w:val="both"/>
            </w:pPr>
            <w:r w:rsidRPr="00423328">
              <w:t>Képzési terv összeállítójának beosztása: intézményegység vezető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D64C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1D279F3E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9CCA0CF" w14:textId="77777777" w:rsidR="00CD1977" w:rsidRPr="00423328" w:rsidRDefault="00CD1977" w:rsidP="00BF64D8">
            <w:pPr>
              <w:jc w:val="both"/>
            </w:pPr>
            <w:r w:rsidRPr="00423328">
              <w:t>Telefonszám: 06-94-410425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E62A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4B7B3D5B" w14:textId="77777777" w:rsidTr="00BF64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414DA07" w14:textId="77777777" w:rsidR="00CD1977" w:rsidRPr="00423328" w:rsidRDefault="00CD1977" w:rsidP="00BF64D8">
            <w:pPr>
              <w:jc w:val="both"/>
            </w:pPr>
            <w:r w:rsidRPr="00423328">
              <w:t>E-mail cím: muzeum.kormend@gmail.com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D0379" w14:textId="77777777" w:rsidR="00CD1977" w:rsidRPr="00423328" w:rsidRDefault="00CD1977" w:rsidP="00BF64D8">
            <w:pPr>
              <w:jc w:val="both"/>
            </w:pPr>
          </w:p>
        </w:tc>
      </w:tr>
    </w:tbl>
    <w:p w14:paraId="51EDA466" w14:textId="77777777" w:rsidR="00CD1977" w:rsidRDefault="00CD1977" w:rsidP="00CD1977">
      <w:pPr>
        <w:jc w:val="both"/>
        <w:rPr>
          <w:u w:val="single"/>
        </w:rPr>
      </w:pPr>
    </w:p>
    <w:p w14:paraId="24C8BCD1" w14:textId="77777777" w:rsidR="00CD1977" w:rsidRDefault="00CD1977" w:rsidP="00CD1977">
      <w:pPr>
        <w:jc w:val="both"/>
        <w:rPr>
          <w:u w:val="single"/>
        </w:rPr>
      </w:pPr>
    </w:p>
    <w:p w14:paraId="440056A6" w14:textId="77777777" w:rsidR="00CD1977" w:rsidRDefault="00CD1977" w:rsidP="00CD1977">
      <w:pPr>
        <w:jc w:val="both"/>
        <w:rPr>
          <w:u w:val="single"/>
        </w:rPr>
      </w:pPr>
      <w:r>
        <w:rPr>
          <w:u w:val="single"/>
        </w:rPr>
        <w:t>IV. Az intézmény alaptevékenységeinek bemutatása</w:t>
      </w:r>
    </w:p>
    <w:p w14:paraId="5C08E509" w14:textId="77777777" w:rsidR="00CD1977" w:rsidRDefault="00CD1977" w:rsidP="00CD1977">
      <w:pPr>
        <w:jc w:val="both"/>
        <w:rPr>
          <w:i/>
        </w:rPr>
      </w:pPr>
      <w:r>
        <w:rPr>
          <w:i/>
        </w:rPr>
        <w:t xml:space="preserve">(Min. 1000, </w:t>
      </w:r>
      <w:proofErr w:type="spellStart"/>
      <w:r>
        <w:rPr>
          <w:i/>
        </w:rPr>
        <w:t>max</w:t>
      </w:r>
      <w:proofErr w:type="spellEnd"/>
      <w:r>
        <w:rPr>
          <w:i/>
        </w:rPr>
        <w:t>. 2000 karakter terjedelemben.)</w:t>
      </w:r>
    </w:p>
    <w:p w14:paraId="5C477617" w14:textId="77777777" w:rsidR="00CD1977" w:rsidRDefault="00CD1977" w:rsidP="00CD1977">
      <w:pPr>
        <w:jc w:val="both"/>
        <w:rPr>
          <w:i/>
        </w:rPr>
      </w:pPr>
    </w:p>
    <w:p w14:paraId="3C8A38CE" w14:textId="77777777" w:rsidR="00CD1977" w:rsidRPr="004138A5" w:rsidRDefault="00CD1977" w:rsidP="00CD1977">
      <w:r w:rsidRPr="004138A5">
        <w:t>Kezdetben a múzeum alapfeladata a gyűjtés, a konzerválás, a kutatás és a tanítás volt. Az elmúlt évtizedek folyamán az alapfeladatai tovább bővültek a kiállítással kapcsolatban. Az alábbi részfeladatokkal egészültek ki a múzeumok:</w:t>
      </w:r>
    </w:p>
    <w:p w14:paraId="1DB2189F" w14:textId="77777777" w:rsidR="00CD1977" w:rsidRPr="004138A5" w:rsidRDefault="00CD1977" w:rsidP="00CD1977">
      <w:r w:rsidRPr="004138A5">
        <w:t>• alapkutatások végzése – eredményeit később megosztják a látogatókkal;</w:t>
      </w:r>
    </w:p>
    <w:p w14:paraId="546740CF" w14:textId="77777777" w:rsidR="00CD1977" w:rsidRPr="004138A5" w:rsidRDefault="00CD1977" w:rsidP="00CD1977">
      <w:r w:rsidRPr="004138A5">
        <w:t>• tárgyak konzerválása – így a jövő generációi számára is hozzáférhetőek;</w:t>
      </w:r>
    </w:p>
    <w:p w14:paraId="182E361E" w14:textId="77777777" w:rsidR="00CD1977" w:rsidRPr="004138A5" w:rsidRDefault="00CD1977" w:rsidP="00CD1977">
      <w:r w:rsidRPr="004138A5">
        <w:t>• színes programok kínálata;</w:t>
      </w:r>
    </w:p>
    <w:p w14:paraId="3FDEEC79" w14:textId="77777777" w:rsidR="00CD1977" w:rsidRPr="004138A5" w:rsidRDefault="00CD1977" w:rsidP="00CD1977">
      <w:r w:rsidRPr="004138A5">
        <w:t>• kiállításo</w:t>
      </w:r>
      <w:r>
        <w:t>k</w:t>
      </w:r>
      <w:r w:rsidRPr="004138A5">
        <w:t xml:space="preserve"> szervezése – nagyrészt időszakosak, de természetesen minden intézményben jelen van az állandó kiállítás is.</w:t>
      </w:r>
    </w:p>
    <w:p w14:paraId="6622B40C" w14:textId="77777777" w:rsidR="00CD1977" w:rsidRPr="004138A5" w:rsidRDefault="00CD1977" w:rsidP="00CD1977">
      <w:r w:rsidRPr="004138A5">
        <w:t>Napjainkban a marketing tevékenység nagyobb hangsúlyt kap, hiszen ez a terület szükséges ahhoz, hogy a társadalom minden rétegét megszólítsák, illetve felkeltsék az érdeklődésüket.</w:t>
      </w:r>
    </w:p>
    <w:p w14:paraId="5C62253F" w14:textId="77777777" w:rsidR="00CD1977" w:rsidRPr="004138A5" w:rsidRDefault="00CD1977" w:rsidP="00CD1977"/>
    <w:p w14:paraId="092B5129" w14:textId="77777777" w:rsidR="00CD1977" w:rsidRDefault="00CD1977" w:rsidP="00CD1977">
      <w:pPr>
        <w:jc w:val="both"/>
        <w:rPr>
          <w:shd w:val="clear" w:color="auto" w:fill="FFFFFF"/>
        </w:rPr>
        <w:sectPr w:rsidR="00CD1977">
          <w:footerReference w:type="default" r:id="rId16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  <w:r w:rsidRPr="004138A5">
        <w:rPr>
          <w:shd w:val="clear" w:color="auto" w:fill="FFFFFF"/>
        </w:rPr>
        <w:t>Az ICOM Múzeumok Etikai Kódexe így fogalmaz a múzeumok feladatait illetően: „</w:t>
      </w:r>
      <w:r w:rsidRPr="004138A5">
        <w:rPr>
          <w:i/>
          <w:iCs/>
          <w:shd w:val="clear" w:color="auto" w:fill="FFFFFF"/>
        </w:rPr>
        <w:t>a múzeumok lehetőséget biztosítanak a természeti és kulturális örökség megbecsüléséhez, élvezetéhez, megértéséhez és kezeléséhez. Alapelv: a múzeumoknak fontos feladata, hogy fejlesszék közművelődési szerepüket, és magukhoz vonzzák az általuk szolgált közösség, település vagy csoport szélesebb köreit. A múzeumok közművelődési szerepének szerves része az érintett közösséggel való interaktív kapcsolat és a közösség örökségének fejlesztése</w:t>
      </w:r>
      <w:r w:rsidRPr="004138A5">
        <w:rPr>
          <w:shd w:val="clear" w:color="auto" w:fill="FFFFFF"/>
        </w:rPr>
        <w:t>”.</w:t>
      </w:r>
    </w:p>
    <w:p w14:paraId="3C3BC983" w14:textId="77777777" w:rsidR="00CD1977" w:rsidRPr="004138A5" w:rsidRDefault="00CD1977" w:rsidP="00CD1977">
      <w:pPr>
        <w:jc w:val="both"/>
        <w:rPr>
          <w:shd w:val="clear" w:color="auto" w:fill="FFFFFF"/>
        </w:rPr>
      </w:pPr>
    </w:p>
    <w:p w14:paraId="2EB55FCC" w14:textId="77777777" w:rsidR="00CD1977" w:rsidRDefault="00CD1977" w:rsidP="00CD1977">
      <w:pPr>
        <w:jc w:val="both"/>
        <w:rPr>
          <w:u w:val="single"/>
        </w:rPr>
      </w:pPr>
      <w:r>
        <w:rPr>
          <w:u w:val="single"/>
        </w:rPr>
        <w:t>V. Részletes képzési terv</w:t>
      </w:r>
    </w:p>
    <w:p w14:paraId="7F28DB8A" w14:textId="77777777" w:rsidR="00CD1977" w:rsidRDefault="00CD1977" w:rsidP="00CD1977">
      <w:pPr>
        <w:jc w:val="both"/>
      </w:pPr>
      <w:r>
        <w:rPr>
          <w:i/>
        </w:rPr>
        <w:t>(A táblázat sorokkal bővíthető.)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07"/>
        <w:gridCol w:w="2437"/>
        <w:gridCol w:w="2054"/>
        <w:gridCol w:w="2096"/>
        <w:gridCol w:w="1651"/>
        <w:gridCol w:w="1795"/>
        <w:gridCol w:w="2669"/>
      </w:tblGrid>
      <w:tr w:rsidR="00CD1977" w:rsidRPr="00423328" w14:paraId="63EFCEB6" w14:textId="77777777" w:rsidTr="00BF64D8">
        <w:trPr>
          <w:trHeight w:val="1255"/>
        </w:trPr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5D7B3371" w14:textId="77777777" w:rsidR="00CD1977" w:rsidRPr="00423328" w:rsidRDefault="00CD1977" w:rsidP="00BF64D8">
            <w:pPr>
              <w:ind w:left="33"/>
              <w:jc w:val="center"/>
            </w:pPr>
            <w:r w:rsidRPr="00423328">
              <w:t>Ssz.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A716F0F" w14:textId="77777777" w:rsidR="00CD1977" w:rsidRPr="00423328" w:rsidRDefault="00CD1977" w:rsidP="00BF64D8">
            <w:pPr>
              <w:jc w:val="center"/>
            </w:pPr>
            <w:r w:rsidRPr="00423328">
              <w:t>Továbbképzésben résztvevő neve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CBE79B3" w14:textId="77777777" w:rsidR="00CD1977" w:rsidRPr="00423328" w:rsidRDefault="00CD1977" w:rsidP="00BF64D8">
            <w:pPr>
              <w:jc w:val="center"/>
            </w:pPr>
            <w:r w:rsidRPr="00423328">
              <w:t>Továbbképzésben résztvevő munkaköre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FAD68" w14:textId="77777777" w:rsidR="00CD1977" w:rsidRPr="00423328" w:rsidRDefault="00CD1977" w:rsidP="00BF64D8">
            <w:pPr>
              <w:jc w:val="center"/>
            </w:pPr>
            <w:r w:rsidRPr="00423328">
              <w:t>Továbbképzésben résztvevő legmagasabb iskolai végzettsége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5BC3F68" w14:textId="77777777" w:rsidR="00CD1977" w:rsidRPr="00423328" w:rsidRDefault="00CD1977" w:rsidP="00BF64D8">
            <w:pPr>
              <w:jc w:val="center"/>
            </w:pPr>
            <w:r w:rsidRPr="00423328">
              <w:t>Továbbképzésben résztvevő szakképzettsége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1D93D58" w14:textId="77777777" w:rsidR="00CD1977" w:rsidRPr="00423328" w:rsidRDefault="00CD1977" w:rsidP="00BF64D8">
            <w:pPr>
              <w:jc w:val="center"/>
            </w:pPr>
            <w:r w:rsidRPr="00423328">
              <w:t xml:space="preserve">Továbbképzés típusa </w:t>
            </w:r>
            <w:r w:rsidRPr="00423328">
              <w:rPr>
                <w:rStyle w:val="Lbjegyzet-horgony"/>
              </w:rPr>
              <w:footnoteReference w:id="4"/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613142A" w14:textId="77777777" w:rsidR="00CD1977" w:rsidRPr="00423328" w:rsidRDefault="00CD1977" w:rsidP="00BF64D8">
            <w:pPr>
              <w:jc w:val="center"/>
            </w:pPr>
            <w:r w:rsidRPr="00423328">
              <w:t>Továbbképzés tervezett ütemezése (év/</w:t>
            </w:r>
          </w:p>
          <w:p w14:paraId="44F955C4" w14:textId="77777777" w:rsidR="00CD1977" w:rsidRPr="00423328" w:rsidRDefault="00CD1977" w:rsidP="00BF64D8">
            <w:pPr>
              <w:jc w:val="center"/>
            </w:pPr>
            <w:r w:rsidRPr="00423328">
              <w:t>negyedévben meghatározva)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C171F" w14:textId="77777777" w:rsidR="00CD1977" w:rsidRPr="00423328" w:rsidRDefault="00CD1977" w:rsidP="00BF64D8">
            <w:pPr>
              <w:jc w:val="center"/>
            </w:pPr>
            <w:r w:rsidRPr="00423328">
              <w:t>Az intézmény alaptevékenységéhez való kapcsolódás indoklása</w:t>
            </w:r>
          </w:p>
        </w:tc>
      </w:tr>
      <w:tr w:rsidR="00CD1977" w:rsidRPr="00423328" w14:paraId="70994022" w14:textId="77777777" w:rsidTr="00BF64D8">
        <w:trPr>
          <w:trHeight w:val="1335"/>
        </w:trPr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01D9FCC7" w14:textId="77777777" w:rsidR="00CD1977" w:rsidRPr="00423328" w:rsidRDefault="00CD1977" w:rsidP="00BF64D8">
            <w:pPr>
              <w:ind w:left="596"/>
              <w:jc w:val="both"/>
            </w:pPr>
            <w:r w:rsidRPr="00423328">
              <w:t>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2C31DE9" w14:textId="77777777" w:rsidR="00CD1977" w:rsidRPr="00423328" w:rsidRDefault="00CD1977" w:rsidP="00BF64D8">
            <w:pPr>
              <w:jc w:val="both"/>
            </w:pPr>
            <w:r w:rsidRPr="00423328">
              <w:t>Lóránt Andrea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25F2F4A" w14:textId="77777777" w:rsidR="00CD1977" w:rsidRPr="00423328" w:rsidRDefault="00CD1977" w:rsidP="00BF64D8">
            <w:pPr>
              <w:jc w:val="both"/>
            </w:pPr>
            <w:r w:rsidRPr="00423328">
              <w:t>muzeológus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A60AD8" w14:textId="77777777" w:rsidR="00CD1977" w:rsidRPr="00423328" w:rsidRDefault="00CD1977" w:rsidP="00BF64D8">
            <w:pPr>
              <w:jc w:val="both"/>
            </w:pPr>
            <w:r w:rsidRPr="00423328">
              <w:t>BA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4FAB597" w14:textId="77777777" w:rsidR="00CD1977" w:rsidRPr="00423328" w:rsidRDefault="00CD1977" w:rsidP="00BF64D8">
            <w:pPr>
              <w:jc w:val="both"/>
            </w:pPr>
            <w:r w:rsidRPr="00423328">
              <w:t>Történész</w:t>
            </w:r>
          </w:p>
          <w:p w14:paraId="011559BF" w14:textId="77777777" w:rsidR="00CD1977" w:rsidRPr="00423328" w:rsidRDefault="00CD1977" w:rsidP="00BF64D8">
            <w:pPr>
              <w:jc w:val="both"/>
            </w:pPr>
            <w:r w:rsidRPr="00423328">
              <w:t>művelődésszervező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B20997A" w14:textId="77777777" w:rsidR="00CD1977" w:rsidRPr="004138A5" w:rsidRDefault="00CD1977" w:rsidP="00BF64D8">
            <w:pPr>
              <w:pStyle w:val="Lbjegyzetszveg"/>
              <w:jc w:val="both"/>
              <w:rPr>
                <w:sz w:val="22"/>
                <w:szCs w:val="22"/>
              </w:rPr>
            </w:pPr>
            <w:r w:rsidRPr="004138A5">
              <w:rPr>
                <w:sz w:val="22"/>
                <w:szCs w:val="22"/>
              </w:rPr>
              <w:t>tanfolyam jellegű (KAB) szakmai továbbképzés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CACB3CB" w14:textId="77777777" w:rsidR="00CD1977" w:rsidRPr="00423328" w:rsidRDefault="00CD1977" w:rsidP="00BF64D8">
            <w:pPr>
              <w:jc w:val="both"/>
            </w:pPr>
            <w:r>
              <w:t>2025-2027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7A22E4" w14:textId="77777777" w:rsidR="00CD1977" w:rsidRPr="00423328" w:rsidRDefault="00CD1977" w:rsidP="00BF64D8">
            <w:pPr>
              <w:jc w:val="both"/>
            </w:pPr>
            <w:r>
              <w:t>Közösségfejlesztés, gyűjteménymenedzsment</w:t>
            </w:r>
          </w:p>
        </w:tc>
      </w:tr>
      <w:tr w:rsidR="00CD1977" w:rsidRPr="00423328" w14:paraId="69C064FD" w14:textId="77777777" w:rsidTr="00BF64D8">
        <w:trPr>
          <w:trHeight w:val="1283"/>
        </w:trPr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423E3C7E" w14:textId="77777777" w:rsidR="00CD1977" w:rsidRPr="00423328" w:rsidRDefault="00CD1977" w:rsidP="00BF64D8">
            <w:pPr>
              <w:ind w:left="596"/>
              <w:jc w:val="both"/>
            </w:pPr>
            <w:r w:rsidRPr="00423328">
              <w:t>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8A391CD" w14:textId="77777777" w:rsidR="00CD1977" w:rsidRPr="00423328" w:rsidRDefault="00CD1977" w:rsidP="00BF64D8">
            <w:pPr>
              <w:jc w:val="both"/>
            </w:pPr>
            <w:proofErr w:type="spellStart"/>
            <w:r w:rsidRPr="00423328">
              <w:t>Bebes</w:t>
            </w:r>
            <w:proofErr w:type="spellEnd"/>
            <w:r w:rsidRPr="00423328">
              <w:t xml:space="preserve"> Árpád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61D521E" w14:textId="77777777" w:rsidR="00CD1977" w:rsidRPr="00423328" w:rsidRDefault="00CD1977" w:rsidP="00BF64D8">
            <w:pPr>
              <w:jc w:val="both"/>
            </w:pPr>
            <w:r w:rsidRPr="00423328">
              <w:t>muzeológus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DE43147" w14:textId="77777777" w:rsidR="00CD1977" w:rsidRPr="00423328" w:rsidRDefault="00CD1977" w:rsidP="00BF64D8">
            <w:pPr>
              <w:jc w:val="both"/>
            </w:pPr>
            <w:r w:rsidRPr="00423328">
              <w:t>MA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643253F" w14:textId="77777777" w:rsidR="00CD1977" w:rsidRPr="00423328" w:rsidRDefault="00CD1977" w:rsidP="00BF64D8">
            <w:pPr>
              <w:jc w:val="both"/>
            </w:pPr>
            <w:r w:rsidRPr="00423328">
              <w:t>Középkorász,</w:t>
            </w:r>
          </w:p>
          <w:p w14:paraId="58F89B0E" w14:textId="77777777" w:rsidR="00CD1977" w:rsidRPr="00423328" w:rsidRDefault="00CD1977" w:rsidP="00BF64D8">
            <w:pPr>
              <w:jc w:val="both"/>
            </w:pPr>
            <w:r w:rsidRPr="00423328">
              <w:t>Történész,</w:t>
            </w:r>
          </w:p>
          <w:p w14:paraId="546158A1" w14:textId="77777777" w:rsidR="00CD1977" w:rsidRPr="00423328" w:rsidRDefault="00CD1977" w:rsidP="00BF64D8">
            <w:pPr>
              <w:jc w:val="both"/>
            </w:pPr>
            <w:r w:rsidRPr="00423328">
              <w:t>Néprajzkutató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591EB96" w14:textId="77777777" w:rsidR="00CD1977" w:rsidRPr="00423328" w:rsidRDefault="00CD1977" w:rsidP="00BF64D8">
            <w:pPr>
              <w:jc w:val="both"/>
            </w:pPr>
            <w:r>
              <w:t>doktori képzés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A079DD4" w14:textId="77777777" w:rsidR="00CD1977" w:rsidRPr="00423328" w:rsidRDefault="00CD1977" w:rsidP="00BF64D8">
            <w:pPr>
              <w:jc w:val="both"/>
            </w:pPr>
            <w:r>
              <w:t>2023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13E9AAB" w14:textId="77777777" w:rsidR="00CD1977" w:rsidRPr="00423328" w:rsidRDefault="00CD1977" w:rsidP="00BF64D8">
            <w:pPr>
              <w:jc w:val="both"/>
            </w:pPr>
            <w:r>
              <w:t>Tudományos tevékenység</w:t>
            </w:r>
          </w:p>
        </w:tc>
      </w:tr>
      <w:tr w:rsidR="00CD1977" w:rsidRPr="00423328" w14:paraId="2AD6D004" w14:textId="77777777" w:rsidTr="00BF64D8">
        <w:trPr>
          <w:trHeight w:val="445"/>
        </w:trPr>
        <w:tc>
          <w:tcPr>
            <w:tcW w:w="977" w:type="dxa"/>
            <w:vMerge w:val="restart"/>
            <w:shd w:val="clear" w:color="auto" w:fill="auto"/>
            <w:tcMar>
              <w:left w:w="108" w:type="dxa"/>
            </w:tcMar>
          </w:tcPr>
          <w:p w14:paraId="14EF3A12" w14:textId="77777777" w:rsidR="00CD1977" w:rsidRPr="00423328" w:rsidRDefault="00CD1977" w:rsidP="00BF64D8">
            <w:pPr>
              <w:ind w:left="596"/>
              <w:jc w:val="both"/>
            </w:pPr>
            <w:r>
              <w:t>3</w:t>
            </w:r>
            <w:r w:rsidRPr="00423328">
              <w:t>.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</w:tcPr>
          <w:p w14:paraId="38937731" w14:textId="77777777" w:rsidR="00CD1977" w:rsidRPr="00423328" w:rsidRDefault="00CD1977" w:rsidP="00BF64D8">
            <w:pPr>
              <w:jc w:val="both"/>
            </w:pPr>
            <w:r>
              <w:t>Molnár Vivien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14:paraId="0C50648D" w14:textId="77777777" w:rsidR="00CD1977" w:rsidRPr="00423328" w:rsidRDefault="00CD1977" w:rsidP="00BF64D8">
            <w:pPr>
              <w:jc w:val="both"/>
            </w:pPr>
            <w:r>
              <w:t>múzeumi közművelődési szakember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032E2F39" w14:textId="77777777" w:rsidR="00CD1977" w:rsidRPr="00423328" w:rsidRDefault="00CD1977" w:rsidP="00BF64D8">
            <w:pPr>
              <w:jc w:val="both"/>
            </w:pPr>
            <w:r>
              <w:t>BA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1DD64173" w14:textId="77777777" w:rsidR="00CD1977" w:rsidRPr="00423328" w:rsidRDefault="00CD1977" w:rsidP="00BF64D8">
            <w:pPr>
              <w:jc w:val="both"/>
            </w:pPr>
            <w:r>
              <w:t>Kulturális közösségszervező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F99A4E8" w14:textId="77777777" w:rsidR="00CD1977" w:rsidRPr="00423328" w:rsidRDefault="00CD1977" w:rsidP="00BF64D8">
            <w:pPr>
              <w:jc w:val="both"/>
            </w:pPr>
            <w:r>
              <w:t>felsőoktatási mesterképzés (MA)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5837BE" w14:textId="77777777" w:rsidR="00CD1977" w:rsidRPr="00423328" w:rsidRDefault="00CD1977" w:rsidP="00BF64D8">
            <w:pPr>
              <w:jc w:val="both"/>
            </w:pPr>
            <w:r>
              <w:t>2023-2025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75F373C" w14:textId="77777777" w:rsidR="00CD1977" w:rsidRPr="00423328" w:rsidRDefault="00CD1977" w:rsidP="00BF64D8">
            <w:pPr>
              <w:jc w:val="both"/>
            </w:pPr>
            <w:r>
              <w:t>Kulturális mediáció</w:t>
            </w:r>
          </w:p>
        </w:tc>
      </w:tr>
      <w:tr w:rsidR="00CD1977" w:rsidRPr="00423328" w14:paraId="6DD4D568" w14:textId="77777777" w:rsidTr="00BF64D8">
        <w:trPr>
          <w:trHeight w:val="445"/>
        </w:trPr>
        <w:tc>
          <w:tcPr>
            <w:tcW w:w="977" w:type="dxa"/>
            <w:vMerge/>
            <w:shd w:val="clear" w:color="auto" w:fill="auto"/>
            <w:tcMar>
              <w:left w:w="108" w:type="dxa"/>
            </w:tcMar>
          </w:tcPr>
          <w:p w14:paraId="0DF6ED6B" w14:textId="77777777" w:rsidR="00CD1977" w:rsidRDefault="00CD1977" w:rsidP="00BF64D8">
            <w:pPr>
              <w:ind w:left="596"/>
              <w:jc w:val="both"/>
            </w:pPr>
          </w:p>
        </w:tc>
        <w:tc>
          <w:tcPr>
            <w:tcW w:w="2793" w:type="dxa"/>
            <w:vMerge/>
            <w:shd w:val="clear" w:color="auto" w:fill="auto"/>
            <w:vAlign w:val="center"/>
          </w:tcPr>
          <w:p w14:paraId="54FECBAE" w14:textId="77777777" w:rsidR="00CD1977" w:rsidRDefault="00CD1977" w:rsidP="00BF64D8">
            <w:pPr>
              <w:jc w:val="both"/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14:paraId="4DD8B9B0" w14:textId="77777777" w:rsidR="00CD1977" w:rsidRDefault="00CD1977" w:rsidP="00BF64D8">
            <w:pPr>
              <w:jc w:val="both"/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0E5868DC" w14:textId="77777777" w:rsidR="00CD1977" w:rsidRDefault="00CD1977" w:rsidP="00BF64D8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70BB842E" w14:textId="77777777" w:rsidR="00CD1977" w:rsidRDefault="00CD1977" w:rsidP="00BF64D8">
            <w:pPr>
              <w:jc w:val="both"/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4CAC4C1" w14:textId="77777777" w:rsidR="00CD1977" w:rsidRDefault="00CD1977" w:rsidP="00BF64D8">
            <w:pPr>
              <w:jc w:val="both"/>
            </w:pPr>
            <w:r w:rsidRPr="00CE0EBC">
              <w:t>tanfolyam jellegű (KAB) szakmai továbbképzés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1EB1D9E" w14:textId="77777777" w:rsidR="00CD1977" w:rsidRDefault="00CD1977" w:rsidP="00BF64D8">
            <w:pPr>
              <w:jc w:val="both"/>
            </w:pPr>
            <w:r>
              <w:t>2026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DC19C1" w14:textId="77777777" w:rsidR="00CD1977" w:rsidRDefault="00CD1977" w:rsidP="00BF64D8">
            <w:pPr>
              <w:jc w:val="both"/>
            </w:pPr>
            <w:r>
              <w:t>Múzeumi pályázatírás és menedzsment</w:t>
            </w:r>
          </w:p>
        </w:tc>
      </w:tr>
      <w:tr w:rsidR="00CD1977" w:rsidRPr="00423328" w14:paraId="57CD8886" w14:textId="77777777" w:rsidTr="00BF64D8">
        <w:trPr>
          <w:trHeight w:val="1283"/>
        </w:trPr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190BDDE3" w14:textId="77777777" w:rsidR="00CD1977" w:rsidRPr="00423328" w:rsidRDefault="00CD1977" w:rsidP="00BF64D8">
            <w:pPr>
              <w:ind w:left="596"/>
              <w:jc w:val="both"/>
            </w:pPr>
            <w:r>
              <w:lastRenderedPageBreak/>
              <w:t>4</w:t>
            </w:r>
            <w:r w:rsidRPr="00423328">
              <w:t>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74BFE8A" w14:textId="77777777" w:rsidR="00CD1977" w:rsidRPr="00423328" w:rsidRDefault="00CD1977" w:rsidP="00BF64D8">
            <w:pPr>
              <w:jc w:val="both"/>
            </w:pPr>
            <w:r w:rsidRPr="00423328">
              <w:t>Móricz Péter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970F35D" w14:textId="77777777" w:rsidR="00CD1977" w:rsidRPr="00423328" w:rsidRDefault="00CD1977" w:rsidP="00BF64D8">
            <w:pPr>
              <w:jc w:val="both"/>
            </w:pPr>
            <w:r w:rsidRPr="00423328">
              <w:t>muzeológus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D34FABF" w14:textId="77777777" w:rsidR="00CD1977" w:rsidRPr="00423328" w:rsidRDefault="00CD1977" w:rsidP="00BF64D8">
            <w:pPr>
              <w:jc w:val="both"/>
            </w:pPr>
            <w:r w:rsidRPr="00423328">
              <w:t>MA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4844190" w14:textId="77777777" w:rsidR="00CD1977" w:rsidRPr="00423328" w:rsidRDefault="00CD1977" w:rsidP="00BF64D8">
            <w:pPr>
              <w:jc w:val="both"/>
            </w:pPr>
            <w:r w:rsidRPr="00423328">
              <w:t>Történész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0D3F26D" w14:textId="77777777" w:rsidR="00CD1977" w:rsidRPr="00423328" w:rsidRDefault="00CD1977" w:rsidP="00BF64D8">
            <w:pPr>
              <w:jc w:val="both"/>
            </w:pPr>
            <w:r w:rsidRPr="00423328">
              <w:t>tanfolyam jellegű (KAB) szakmai továbbképzés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E081384" w14:textId="77777777" w:rsidR="00CD1977" w:rsidRPr="00423328" w:rsidRDefault="00CD1977" w:rsidP="00BF64D8">
            <w:pPr>
              <w:jc w:val="both"/>
            </w:pPr>
            <w:r>
              <w:t>2023-2024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E19993" w14:textId="77777777" w:rsidR="00CD1977" w:rsidRPr="00F60049" w:rsidRDefault="00CD1977" w:rsidP="00BF64D8">
            <w:pPr>
              <w:jc w:val="both"/>
            </w:pPr>
            <w:r>
              <w:rPr>
                <w:shd w:val="clear" w:color="auto" w:fill="FFFFFF"/>
              </w:rPr>
              <w:t>Múzeumi menedzser</w:t>
            </w:r>
          </w:p>
        </w:tc>
      </w:tr>
      <w:tr w:rsidR="00CD1977" w:rsidRPr="00423328" w14:paraId="23C85790" w14:textId="77777777" w:rsidTr="00BF64D8">
        <w:trPr>
          <w:trHeight w:val="1283"/>
        </w:trPr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02FB5AA5" w14:textId="77777777" w:rsidR="00CD1977" w:rsidRDefault="00CD1977" w:rsidP="00BF64D8">
            <w:pPr>
              <w:ind w:left="596"/>
              <w:jc w:val="both"/>
            </w:pPr>
            <w: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FD116DF" w14:textId="77777777" w:rsidR="00CD1977" w:rsidRPr="00423328" w:rsidRDefault="00CD1977" w:rsidP="00BF64D8">
            <w:pPr>
              <w:jc w:val="both"/>
            </w:pPr>
            <w:r>
              <w:t>Pintér György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3676C4B" w14:textId="77777777" w:rsidR="00CD1977" w:rsidRPr="00423328" w:rsidRDefault="00CD1977" w:rsidP="00BF64D8">
            <w:pPr>
              <w:jc w:val="both"/>
            </w:pPr>
            <w:r>
              <w:t>tárlatvezető, múzeumpedagógus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1B2266F" w14:textId="77777777" w:rsidR="00CD1977" w:rsidRPr="00423328" w:rsidRDefault="00CD1977" w:rsidP="00BF64D8">
            <w:pPr>
              <w:jc w:val="both"/>
            </w:pPr>
            <w:r>
              <w:t>főiskola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A7911BE" w14:textId="77777777" w:rsidR="00CD1977" w:rsidRPr="00F3289E" w:rsidRDefault="00CD1977" w:rsidP="00BF64D8">
            <w:pPr>
              <w:jc w:val="both"/>
            </w:pPr>
            <w:r w:rsidRPr="00F3289E">
              <w:t>történelem-magyar-orosz általános iskolai tanár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01AA8052" w14:textId="77777777" w:rsidR="00CD1977" w:rsidRPr="00423328" w:rsidRDefault="00CD1977" w:rsidP="00BF64D8">
            <w:pPr>
              <w:jc w:val="both"/>
            </w:pPr>
            <w:r w:rsidRPr="00423328">
              <w:t>tanfolyam jellegű (KAB) szakmai továbbképzés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5096930" w14:textId="77777777" w:rsidR="00CD1977" w:rsidRDefault="00CD1977" w:rsidP="00BF64D8">
            <w:pPr>
              <w:jc w:val="both"/>
            </w:pPr>
            <w:r>
              <w:t>2023-2024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150E09" w14:textId="77777777" w:rsidR="00CD1977" w:rsidRPr="00FF646A" w:rsidRDefault="00CD1977" w:rsidP="00BF64D8">
            <w:pPr>
              <w:jc w:val="both"/>
              <w:rPr>
                <w:shd w:val="clear" w:color="auto" w:fill="FFFFFF"/>
              </w:rPr>
            </w:pPr>
            <w:r w:rsidRPr="00FF646A">
              <w:rPr>
                <w:shd w:val="clear" w:color="auto" w:fill="FFFFFF"/>
              </w:rPr>
              <w:t>Múzeumpedagógia</w:t>
            </w:r>
          </w:p>
        </w:tc>
      </w:tr>
    </w:tbl>
    <w:p w14:paraId="57D3F3DF" w14:textId="77777777" w:rsidR="00CD1977" w:rsidRDefault="00CD1977" w:rsidP="00CD1977">
      <w:pPr>
        <w:jc w:val="both"/>
        <w:rPr>
          <w:u w:val="single"/>
        </w:rPr>
      </w:pPr>
    </w:p>
    <w:p w14:paraId="793F9391" w14:textId="77777777" w:rsidR="00CD1977" w:rsidRDefault="00CD1977" w:rsidP="00CD1977">
      <w:pPr>
        <w:jc w:val="both"/>
        <w:rPr>
          <w:u w:val="single"/>
        </w:rPr>
      </w:pPr>
      <w:r>
        <w:rPr>
          <w:u w:val="single"/>
        </w:rPr>
        <w:t>VI. Képzési terv felülvizsgálatára vonatkozó szabályok</w:t>
      </w:r>
    </w:p>
    <w:p w14:paraId="170D0E8D" w14:textId="77777777" w:rsidR="00CD1977" w:rsidRDefault="00CD1977" w:rsidP="00CD1977">
      <w:pPr>
        <w:jc w:val="both"/>
      </w:pPr>
    </w:p>
    <w:p w14:paraId="6AF3E7D9" w14:textId="77777777" w:rsidR="00CD1977" w:rsidRDefault="00CD1977" w:rsidP="00CD1977">
      <w:pPr>
        <w:jc w:val="both"/>
      </w:pPr>
      <w:r>
        <w:t>A képzési tervet szükség esetén a kulturális szakemberek továbbképzéséről 32/2017. (XII. 12.) EMMI rendelet 3§ (1) bekezdése alapján évente március 31-ig szükséges felülvizsgálni.</w:t>
      </w:r>
    </w:p>
    <w:p w14:paraId="2A126B9D" w14:textId="77777777" w:rsidR="00CD1977" w:rsidRDefault="00CD1977" w:rsidP="00CD1977">
      <w:pPr>
        <w:jc w:val="both"/>
      </w:pPr>
      <w:r>
        <w:t>A felülvizsgálatról jegyzőkönyv (1. számú melléklet) készül, amelyet a felülvizsgáló személy, valamint az intézmény vezetőjének aláírása hitelesít.</w:t>
      </w:r>
    </w:p>
    <w:p w14:paraId="1FB74293" w14:textId="77777777" w:rsidR="00CD1977" w:rsidRDefault="00CD1977" w:rsidP="00CD1977">
      <w:pPr>
        <w:jc w:val="both"/>
      </w:pPr>
    </w:p>
    <w:p w14:paraId="5481C164" w14:textId="77777777" w:rsidR="00CD1977" w:rsidRDefault="00CD1977" w:rsidP="00CD1977">
      <w:pPr>
        <w:jc w:val="both"/>
      </w:pPr>
      <w:r>
        <w:t>Az elkészített jegyzőkönyv a képzési tervvel együtt érvényes.</w:t>
      </w:r>
    </w:p>
    <w:p w14:paraId="10E4F7D1" w14:textId="77777777" w:rsidR="00CD1977" w:rsidRDefault="00CD1977" w:rsidP="00CD1977">
      <w:pPr>
        <w:jc w:val="both"/>
      </w:pPr>
    </w:p>
    <w:p w14:paraId="3B03C246" w14:textId="77777777" w:rsidR="00CD1977" w:rsidRDefault="00CD1977" w:rsidP="00CD1977">
      <w:pPr>
        <w:jc w:val="both"/>
      </w:pPr>
    </w:p>
    <w:p w14:paraId="1A40DDDC" w14:textId="77777777" w:rsidR="00CD1977" w:rsidRDefault="00CD1977" w:rsidP="00CD1977">
      <w:pPr>
        <w:jc w:val="both"/>
      </w:pPr>
    </w:p>
    <w:p w14:paraId="458C0003" w14:textId="77777777" w:rsidR="00CD1977" w:rsidRDefault="00CD1977" w:rsidP="00CD1977">
      <w:pPr>
        <w:jc w:val="both"/>
      </w:pPr>
      <w:r>
        <w:t>Dátum: Körmend, 2023. május 15.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CD1977" w:rsidRPr="00423328" w14:paraId="0A0E462B" w14:textId="77777777" w:rsidTr="00BF64D8">
        <w:trPr>
          <w:trHeight w:val="34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94AAF" w14:textId="77777777" w:rsidR="00CD1977" w:rsidRPr="00423328" w:rsidRDefault="00CD1977" w:rsidP="00BF64D8">
            <w:pPr>
              <w:jc w:val="both"/>
            </w:pPr>
            <w:r w:rsidRPr="00423328">
              <w:t>Készült: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2DC03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1F4105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52FAAB4F" w14:textId="77777777" w:rsidTr="00BF64D8">
        <w:trPr>
          <w:trHeight w:val="358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6A1EE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F1E25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5466DB" w14:textId="77777777" w:rsidR="00CD1977" w:rsidRPr="00423328" w:rsidRDefault="00CD1977" w:rsidP="00BF64D8">
            <w:pPr>
              <w:jc w:val="center"/>
            </w:pPr>
            <w:r w:rsidRPr="00423328">
              <w:t>Képzési terv készítőjének aláírása</w:t>
            </w:r>
          </w:p>
        </w:tc>
      </w:tr>
      <w:tr w:rsidR="00CD1977" w:rsidRPr="00423328" w14:paraId="51426B8C" w14:textId="77777777" w:rsidTr="00BF64D8">
        <w:trPr>
          <w:trHeight w:val="34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E809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A883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1A48D" w14:textId="77777777" w:rsidR="00CD1977" w:rsidRPr="00423328" w:rsidRDefault="00CD1977" w:rsidP="00BF64D8">
            <w:pPr>
              <w:jc w:val="center"/>
            </w:pPr>
          </w:p>
        </w:tc>
      </w:tr>
      <w:tr w:rsidR="00CD1977" w:rsidRPr="00423328" w14:paraId="4B810F21" w14:textId="77777777" w:rsidTr="00BF64D8">
        <w:trPr>
          <w:trHeight w:val="358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4A7C8" w14:textId="77777777" w:rsidR="00CD1977" w:rsidRPr="00423328" w:rsidRDefault="00CD1977" w:rsidP="00BF64D8">
            <w:pPr>
              <w:jc w:val="both"/>
            </w:pPr>
            <w:r w:rsidRPr="00423328">
              <w:t xml:space="preserve">Dátum: Körmend,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ABBA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9D303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582A395A" w14:textId="77777777" w:rsidTr="00BF64D8">
        <w:trPr>
          <w:trHeight w:val="34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E3457" w14:textId="77777777" w:rsidR="00CD1977" w:rsidRPr="00423328" w:rsidRDefault="00CD1977" w:rsidP="00BF64D8">
            <w:pPr>
              <w:jc w:val="both"/>
            </w:pPr>
            <w:r w:rsidRPr="00423328">
              <w:t>Jóváhagyva: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AECB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307CA2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798C2F8F" w14:textId="77777777" w:rsidTr="00BF64D8">
        <w:trPr>
          <w:trHeight w:val="358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1E1D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385E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2E5553" w14:textId="77777777" w:rsidR="00CD1977" w:rsidRPr="00423328" w:rsidRDefault="00CD1977" w:rsidP="00BF64D8">
            <w:pPr>
              <w:jc w:val="center"/>
            </w:pPr>
            <w:r w:rsidRPr="00423328">
              <w:t>Intézmény vezetője</w:t>
            </w:r>
          </w:p>
        </w:tc>
      </w:tr>
      <w:tr w:rsidR="00CD1977" w:rsidRPr="00423328" w14:paraId="72695576" w14:textId="77777777" w:rsidTr="00BF64D8">
        <w:trPr>
          <w:trHeight w:val="34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97C0F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0FB6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C7ECD" w14:textId="77777777" w:rsidR="00CD1977" w:rsidRPr="00423328" w:rsidRDefault="00CD1977" w:rsidP="00BF64D8">
            <w:pPr>
              <w:jc w:val="center"/>
            </w:pPr>
            <w:r w:rsidRPr="00423328">
              <w:t>P.H.</w:t>
            </w:r>
          </w:p>
        </w:tc>
      </w:tr>
    </w:tbl>
    <w:p w14:paraId="4E008BA6" w14:textId="77777777" w:rsidR="00CD1977" w:rsidRDefault="00CD1977" w:rsidP="00CD1977">
      <w:pPr>
        <w:jc w:val="both"/>
      </w:pPr>
    </w:p>
    <w:p w14:paraId="6BD68D75" w14:textId="5DD54991" w:rsidR="00CD1977" w:rsidRPr="009309CD" w:rsidRDefault="00CD1977" w:rsidP="00CD1977">
      <w:pPr>
        <w:rPr>
          <w:i/>
          <w:u w:val="single"/>
        </w:rPr>
      </w:pPr>
      <w:r>
        <w:br w:type="page"/>
      </w:r>
      <w:r>
        <w:rPr>
          <w:i/>
          <w:u w:val="single"/>
        </w:rPr>
        <w:lastRenderedPageBreak/>
        <w:t>1. számú melléklet</w:t>
      </w:r>
    </w:p>
    <w:p w14:paraId="20FD9FFE" w14:textId="77777777" w:rsidR="00CD1977" w:rsidRDefault="00CD1977" w:rsidP="00CD1977">
      <w:pPr>
        <w:jc w:val="center"/>
        <w:rPr>
          <w:b/>
        </w:rPr>
      </w:pPr>
      <w:r>
        <w:rPr>
          <w:b/>
        </w:rPr>
        <w:t>JEGYZŐKÖNYV</w:t>
      </w:r>
    </w:p>
    <w:p w14:paraId="3CEF88B3" w14:textId="77777777" w:rsidR="00CD1977" w:rsidRDefault="00CD1977" w:rsidP="00CD1977">
      <w:pPr>
        <w:jc w:val="center"/>
      </w:pPr>
      <w:r>
        <w:t xml:space="preserve">a                           </w:t>
      </w:r>
      <w:r>
        <w:rPr>
          <w:i/>
        </w:rPr>
        <w:t>-</w:t>
      </w:r>
      <w:r>
        <w:t>én jóváhagyott képzési terv felülvizsgálatáról</w:t>
      </w:r>
    </w:p>
    <w:p w14:paraId="4C5C020F" w14:textId="77777777" w:rsidR="00CD1977" w:rsidRDefault="00CD1977" w:rsidP="00CD1977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807"/>
      </w:tblGrid>
      <w:tr w:rsidR="00CD1977" w:rsidRPr="00423328" w14:paraId="236E710C" w14:textId="77777777" w:rsidTr="00BF64D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DAC9" w14:textId="77777777" w:rsidR="00CD1977" w:rsidRPr="00423328" w:rsidRDefault="00CD1977" w:rsidP="00BF64D8">
            <w:pPr>
              <w:jc w:val="both"/>
            </w:pPr>
            <w:r w:rsidRPr="00423328">
              <w:t>Felülvizsgáló személy neve: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02A0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22FB896A" w14:textId="77777777" w:rsidTr="00BF64D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38BD2" w14:textId="77777777" w:rsidR="00CD1977" w:rsidRPr="00423328" w:rsidRDefault="00CD1977" w:rsidP="00BF64D8">
            <w:r w:rsidRPr="00423328">
              <w:t>Felülvizsgáló személy beosztása: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F129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1FF81FFD" w14:textId="77777777" w:rsidTr="00BF64D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360FB" w14:textId="77777777" w:rsidR="00CD1977" w:rsidRPr="00423328" w:rsidRDefault="00CD1977" w:rsidP="00BF64D8">
            <w:pPr>
              <w:jc w:val="both"/>
            </w:pPr>
            <w:r w:rsidRPr="00423328">
              <w:t>Telefonszám: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3CE0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791528D0" w14:textId="77777777" w:rsidTr="00BF64D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FF2BF" w14:textId="77777777" w:rsidR="00CD1977" w:rsidRPr="00423328" w:rsidRDefault="00CD1977" w:rsidP="00BF64D8">
            <w:pPr>
              <w:jc w:val="both"/>
            </w:pPr>
            <w:r w:rsidRPr="00423328">
              <w:t>E-mail cím: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47F3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4CEF2063" w14:textId="77777777" w:rsidTr="00BF64D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BB75D" w14:textId="77777777" w:rsidR="00CD1977" w:rsidRPr="00423328" w:rsidRDefault="00CD1977" w:rsidP="00BF64D8">
            <w:pPr>
              <w:jc w:val="both"/>
            </w:pPr>
            <w:r w:rsidRPr="00423328">
              <w:t>Felülvizsgálat időpontja: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631BF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5DFAB456" w14:textId="77777777" w:rsidTr="00BF64D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A520E" w14:textId="77777777" w:rsidR="00CD1977" w:rsidRPr="00423328" w:rsidRDefault="00CD1977" w:rsidP="00BF64D8">
            <w:pPr>
              <w:jc w:val="both"/>
            </w:pPr>
            <w:r w:rsidRPr="00423328">
              <w:t>Felülvizsgálat indokoltsága:</w:t>
            </w:r>
            <w:r>
              <w:t xml:space="preserve"> 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9FA0" w14:textId="77777777" w:rsidR="00CD1977" w:rsidRPr="00423328" w:rsidRDefault="00CD1977" w:rsidP="00BF64D8">
            <w:pPr>
              <w:jc w:val="both"/>
            </w:pPr>
          </w:p>
        </w:tc>
      </w:tr>
    </w:tbl>
    <w:p w14:paraId="75E520B4" w14:textId="77777777" w:rsidR="00CD1977" w:rsidRDefault="00CD1977" w:rsidP="00CD1977">
      <w:pPr>
        <w:jc w:val="both"/>
      </w:pPr>
    </w:p>
    <w:p w14:paraId="722494F2" w14:textId="77777777" w:rsidR="00CD1977" w:rsidRDefault="00CD1977" w:rsidP="00CD1977">
      <w:pPr>
        <w:jc w:val="both"/>
        <w:rPr>
          <w:b/>
          <w:u w:val="single"/>
        </w:rPr>
      </w:pPr>
      <w:r>
        <w:rPr>
          <w:b/>
          <w:u w:val="single"/>
        </w:rPr>
        <w:t>Változásjegyzék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542"/>
        <w:gridCol w:w="4510"/>
        <w:gridCol w:w="5387"/>
      </w:tblGrid>
      <w:tr w:rsidR="00CD1977" w:rsidRPr="00423328" w14:paraId="6A3A864F" w14:textId="77777777" w:rsidTr="00BF64D8">
        <w:tc>
          <w:tcPr>
            <w:tcW w:w="994" w:type="dxa"/>
          </w:tcPr>
          <w:p w14:paraId="0072F5FD" w14:textId="77777777" w:rsidR="00CD1977" w:rsidRPr="00E72AC1" w:rsidRDefault="00CD1977" w:rsidP="00BF64D8">
            <w:pPr>
              <w:jc w:val="both"/>
              <w:rPr>
                <w:b/>
                <w:u w:val="single"/>
              </w:rPr>
            </w:pPr>
            <w:r w:rsidRPr="00E72AC1">
              <w:rPr>
                <w:b/>
                <w:u w:val="single"/>
              </w:rPr>
              <w:t>Ssz.</w:t>
            </w:r>
          </w:p>
        </w:tc>
        <w:tc>
          <w:tcPr>
            <w:tcW w:w="2542" w:type="dxa"/>
          </w:tcPr>
          <w:p w14:paraId="555397F1" w14:textId="77777777" w:rsidR="00CD1977" w:rsidRPr="00E72AC1" w:rsidRDefault="00CD1977" w:rsidP="00BF64D8">
            <w:pPr>
              <w:jc w:val="both"/>
              <w:rPr>
                <w:b/>
                <w:u w:val="single"/>
              </w:rPr>
            </w:pPr>
            <w:r w:rsidRPr="00E72AC1">
              <w:rPr>
                <w:b/>
                <w:u w:val="single"/>
              </w:rPr>
              <w:t>Változással érintett rész</w:t>
            </w:r>
          </w:p>
        </w:tc>
        <w:tc>
          <w:tcPr>
            <w:tcW w:w="4510" w:type="dxa"/>
          </w:tcPr>
          <w:p w14:paraId="02F8D8C4" w14:textId="77777777" w:rsidR="00CD1977" w:rsidRPr="00E72AC1" w:rsidRDefault="00CD1977" w:rsidP="00BF64D8">
            <w:pPr>
              <w:jc w:val="both"/>
              <w:rPr>
                <w:b/>
                <w:u w:val="single"/>
              </w:rPr>
            </w:pPr>
            <w:r w:rsidRPr="00E72AC1">
              <w:rPr>
                <w:b/>
                <w:u w:val="single"/>
              </w:rPr>
              <w:t>Változás</w:t>
            </w:r>
          </w:p>
        </w:tc>
        <w:tc>
          <w:tcPr>
            <w:tcW w:w="5387" w:type="dxa"/>
          </w:tcPr>
          <w:p w14:paraId="1FA07879" w14:textId="77777777" w:rsidR="00CD1977" w:rsidRPr="00E72AC1" w:rsidRDefault="00CD1977" w:rsidP="00BF64D8">
            <w:pPr>
              <w:jc w:val="both"/>
              <w:rPr>
                <w:b/>
                <w:u w:val="single"/>
              </w:rPr>
            </w:pPr>
            <w:r w:rsidRPr="00E72AC1">
              <w:rPr>
                <w:b/>
                <w:u w:val="single"/>
              </w:rPr>
              <w:t>Változás indoklása</w:t>
            </w:r>
          </w:p>
        </w:tc>
      </w:tr>
      <w:tr w:rsidR="00CD1977" w:rsidRPr="00423328" w14:paraId="05C3D424" w14:textId="77777777" w:rsidTr="00BF64D8">
        <w:tc>
          <w:tcPr>
            <w:tcW w:w="994" w:type="dxa"/>
          </w:tcPr>
          <w:p w14:paraId="623F7910" w14:textId="77777777" w:rsidR="00CD1977" w:rsidRPr="00E72AC1" w:rsidRDefault="00CD1977" w:rsidP="00BF64D8">
            <w:pPr>
              <w:jc w:val="both"/>
            </w:pPr>
            <w:r w:rsidRPr="00E72AC1">
              <w:t>1.</w:t>
            </w:r>
          </w:p>
        </w:tc>
        <w:tc>
          <w:tcPr>
            <w:tcW w:w="2542" w:type="dxa"/>
          </w:tcPr>
          <w:p w14:paraId="38143806" w14:textId="77777777" w:rsidR="00CD1977" w:rsidRPr="00E72AC1" w:rsidRDefault="00CD1977" w:rsidP="00BF64D8">
            <w:pPr>
              <w:jc w:val="both"/>
              <w:rPr>
                <w:b/>
                <w:u w:val="single"/>
              </w:rPr>
            </w:pPr>
          </w:p>
        </w:tc>
        <w:tc>
          <w:tcPr>
            <w:tcW w:w="4510" w:type="dxa"/>
          </w:tcPr>
          <w:p w14:paraId="7AB61684" w14:textId="77777777" w:rsidR="00CD1977" w:rsidRPr="00E72AC1" w:rsidRDefault="00CD1977" w:rsidP="00BF64D8">
            <w:pPr>
              <w:jc w:val="both"/>
            </w:pPr>
          </w:p>
        </w:tc>
        <w:tc>
          <w:tcPr>
            <w:tcW w:w="5387" w:type="dxa"/>
          </w:tcPr>
          <w:p w14:paraId="368ACC13" w14:textId="77777777" w:rsidR="00CD1977" w:rsidRPr="00E72AC1" w:rsidRDefault="00CD1977" w:rsidP="00BF64D8">
            <w:pPr>
              <w:jc w:val="both"/>
            </w:pPr>
          </w:p>
        </w:tc>
      </w:tr>
      <w:tr w:rsidR="00CD1977" w:rsidRPr="00423328" w14:paraId="1F5CB42B" w14:textId="77777777" w:rsidTr="00BF64D8">
        <w:tc>
          <w:tcPr>
            <w:tcW w:w="994" w:type="dxa"/>
          </w:tcPr>
          <w:p w14:paraId="44AE1762" w14:textId="77777777" w:rsidR="00CD1977" w:rsidRPr="00E72AC1" w:rsidRDefault="00CD1977" w:rsidP="00BF64D8">
            <w:pPr>
              <w:jc w:val="both"/>
            </w:pPr>
            <w:r w:rsidRPr="00E72AC1">
              <w:t>2.</w:t>
            </w:r>
          </w:p>
        </w:tc>
        <w:tc>
          <w:tcPr>
            <w:tcW w:w="2542" w:type="dxa"/>
          </w:tcPr>
          <w:p w14:paraId="65C3EE2E" w14:textId="77777777" w:rsidR="00CD1977" w:rsidRPr="00E72AC1" w:rsidRDefault="00CD1977" w:rsidP="00BF64D8">
            <w:pPr>
              <w:jc w:val="both"/>
            </w:pPr>
          </w:p>
        </w:tc>
        <w:tc>
          <w:tcPr>
            <w:tcW w:w="4510" w:type="dxa"/>
          </w:tcPr>
          <w:p w14:paraId="289543E9" w14:textId="77777777" w:rsidR="00CD1977" w:rsidRPr="00E72AC1" w:rsidRDefault="00CD1977" w:rsidP="00BF64D8">
            <w:pPr>
              <w:jc w:val="both"/>
            </w:pPr>
          </w:p>
        </w:tc>
        <w:tc>
          <w:tcPr>
            <w:tcW w:w="5387" w:type="dxa"/>
          </w:tcPr>
          <w:p w14:paraId="015B1C63" w14:textId="77777777" w:rsidR="00CD1977" w:rsidRPr="00E72AC1" w:rsidRDefault="00CD1977" w:rsidP="00BF64D8">
            <w:pPr>
              <w:jc w:val="both"/>
            </w:pPr>
          </w:p>
        </w:tc>
      </w:tr>
      <w:tr w:rsidR="00CD1977" w:rsidRPr="00E72AC1" w14:paraId="33915B64" w14:textId="77777777" w:rsidTr="00BF64D8">
        <w:tc>
          <w:tcPr>
            <w:tcW w:w="994" w:type="dxa"/>
          </w:tcPr>
          <w:p w14:paraId="4278A3EC" w14:textId="77777777" w:rsidR="00CD1977" w:rsidRPr="00E72AC1" w:rsidRDefault="00CD1977" w:rsidP="00BF64D8">
            <w:pPr>
              <w:jc w:val="both"/>
            </w:pPr>
            <w:r w:rsidRPr="00E72AC1">
              <w:t>3.</w:t>
            </w:r>
          </w:p>
        </w:tc>
        <w:tc>
          <w:tcPr>
            <w:tcW w:w="2542" w:type="dxa"/>
          </w:tcPr>
          <w:p w14:paraId="293572F5" w14:textId="77777777" w:rsidR="00CD1977" w:rsidRPr="00E72AC1" w:rsidRDefault="00CD1977" w:rsidP="00BF64D8">
            <w:pPr>
              <w:jc w:val="both"/>
            </w:pPr>
          </w:p>
        </w:tc>
        <w:tc>
          <w:tcPr>
            <w:tcW w:w="4510" w:type="dxa"/>
          </w:tcPr>
          <w:p w14:paraId="0287F77A" w14:textId="77777777" w:rsidR="00CD1977" w:rsidRPr="00E72AC1" w:rsidRDefault="00CD1977" w:rsidP="00BF64D8">
            <w:pPr>
              <w:jc w:val="both"/>
            </w:pPr>
          </w:p>
        </w:tc>
        <w:tc>
          <w:tcPr>
            <w:tcW w:w="5387" w:type="dxa"/>
          </w:tcPr>
          <w:p w14:paraId="352DA7F6" w14:textId="77777777" w:rsidR="00CD1977" w:rsidRPr="00E72AC1" w:rsidRDefault="00CD1977" w:rsidP="00BF64D8">
            <w:pPr>
              <w:jc w:val="both"/>
            </w:pPr>
          </w:p>
        </w:tc>
      </w:tr>
      <w:tr w:rsidR="00CD1977" w:rsidRPr="00E72AC1" w14:paraId="4AA149F1" w14:textId="77777777" w:rsidTr="00BF64D8">
        <w:tc>
          <w:tcPr>
            <w:tcW w:w="994" w:type="dxa"/>
          </w:tcPr>
          <w:p w14:paraId="6A6BDFB2" w14:textId="77777777" w:rsidR="00CD1977" w:rsidRPr="00E72AC1" w:rsidRDefault="00CD1977" w:rsidP="00BF64D8">
            <w:pPr>
              <w:jc w:val="both"/>
            </w:pPr>
            <w:r w:rsidRPr="00E72AC1">
              <w:t>4.</w:t>
            </w:r>
          </w:p>
        </w:tc>
        <w:tc>
          <w:tcPr>
            <w:tcW w:w="2542" w:type="dxa"/>
          </w:tcPr>
          <w:p w14:paraId="47719DBC" w14:textId="77777777" w:rsidR="00CD1977" w:rsidRPr="00E72AC1" w:rsidRDefault="00CD1977" w:rsidP="00BF64D8">
            <w:pPr>
              <w:jc w:val="both"/>
            </w:pPr>
          </w:p>
        </w:tc>
        <w:tc>
          <w:tcPr>
            <w:tcW w:w="4510" w:type="dxa"/>
          </w:tcPr>
          <w:p w14:paraId="6CBD089D" w14:textId="77777777" w:rsidR="00CD1977" w:rsidRPr="00E72AC1" w:rsidRDefault="00CD1977" w:rsidP="00BF64D8">
            <w:pPr>
              <w:jc w:val="both"/>
            </w:pPr>
          </w:p>
        </w:tc>
        <w:tc>
          <w:tcPr>
            <w:tcW w:w="5387" w:type="dxa"/>
          </w:tcPr>
          <w:p w14:paraId="2B006EA4" w14:textId="77777777" w:rsidR="00CD1977" w:rsidRPr="00E72AC1" w:rsidRDefault="00CD1977" w:rsidP="00BF64D8">
            <w:pPr>
              <w:jc w:val="both"/>
            </w:pPr>
          </w:p>
        </w:tc>
      </w:tr>
      <w:tr w:rsidR="00CD1977" w:rsidRPr="00E72AC1" w14:paraId="0FB0B6F4" w14:textId="77777777" w:rsidTr="00BF64D8">
        <w:tc>
          <w:tcPr>
            <w:tcW w:w="994" w:type="dxa"/>
          </w:tcPr>
          <w:p w14:paraId="289E7D84" w14:textId="77777777" w:rsidR="00CD1977" w:rsidRPr="00E72AC1" w:rsidRDefault="00CD1977" w:rsidP="00BF64D8">
            <w:pPr>
              <w:jc w:val="both"/>
            </w:pPr>
            <w:r>
              <w:t>5.</w:t>
            </w:r>
          </w:p>
        </w:tc>
        <w:tc>
          <w:tcPr>
            <w:tcW w:w="2542" w:type="dxa"/>
          </w:tcPr>
          <w:p w14:paraId="6341F80F" w14:textId="77777777" w:rsidR="00CD1977" w:rsidRPr="00E72AC1" w:rsidRDefault="00CD1977" w:rsidP="00BF64D8">
            <w:pPr>
              <w:jc w:val="both"/>
            </w:pPr>
          </w:p>
        </w:tc>
        <w:tc>
          <w:tcPr>
            <w:tcW w:w="4510" w:type="dxa"/>
          </w:tcPr>
          <w:p w14:paraId="74D63FBF" w14:textId="77777777" w:rsidR="00CD1977" w:rsidRPr="00E72AC1" w:rsidRDefault="00CD1977" w:rsidP="00BF64D8">
            <w:pPr>
              <w:jc w:val="both"/>
            </w:pPr>
          </w:p>
        </w:tc>
        <w:tc>
          <w:tcPr>
            <w:tcW w:w="5387" w:type="dxa"/>
          </w:tcPr>
          <w:p w14:paraId="5A587C98" w14:textId="77777777" w:rsidR="00CD1977" w:rsidRDefault="00CD1977" w:rsidP="00BF64D8">
            <w:pPr>
              <w:jc w:val="both"/>
            </w:pPr>
          </w:p>
        </w:tc>
      </w:tr>
    </w:tbl>
    <w:p w14:paraId="0967590E" w14:textId="77777777" w:rsidR="00CD1977" w:rsidRDefault="00CD1977" w:rsidP="00CD1977"/>
    <w:p w14:paraId="5CD01A38" w14:textId="77777777" w:rsidR="00CD1977" w:rsidRDefault="00CD1977" w:rsidP="00CD1977">
      <w:r>
        <w:t xml:space="preserve">Dátum: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CD1977" w:rsidRPr="00423328" w14:paraId="142E331A" w14:textId="77777777" w:rsidTr="00BF64D8">
        <w:trPr>
          <w:trHeight w:val="34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AAFA9" w14:textId="77777777" w:rsidR="00CD1977" w:rsidRPr="00423328" w:rsidRDefault="00CD1977" w:rsidP="00BF64D8">
            <w:pPr>
              <w:jc w:val="both"/>
            </w:pPr>
            <w:r w:rsidRPr="00423328">
              <w:t>Készült: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1ADA8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EFAF8A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295D56E6" w14:textId="77777777" w:rsidTr="00BF64D8">
        <w:trPr>
          <w:trHeight w:val="202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35F3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8C62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737507" w14:textId="77777777" w:rsidR="00CD1977" w:rsidRPr="00423328" w:rsidRDefault="00CD1977" w:rsidP="00BF64D8">
            <w:pPr>
              <w:jc w:val="center"/>
            </w:pPr>
            <w:r w:rsidRPr="00423328">
              <w:t>Felülvizsgáló személy aláírása</w:t>
            </w:r>
          </w:p>
        </w:tc>
      </w:tr>
      <w:tr w:rsidR="00CD1977" w:rsidRPr="00423328" w14:paraId="1537EE66" w14:textId="77777777" w:rsidTr="00BF64D8">
        <w:trPr>
          <w:trHeight w:val="358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88B9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12E0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5E3FC" w14:textId="77777777" w:rsidR="00CD1977" w:rsidRPr="00423328" w:rsidRDefault="00CD1977" w:rsidP="00BF64D8"/>
        </w:tc>
      </w:tr>
      <w:tr w:rsidR="00CD1977" w:rsidRPr="00423328" w14:paraId="4D030717" w14:textId="77777777" w:rsidTr="00BF64D8">
        <w:trPr>
          <w:trHeight w:val="358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8D35" w14:textId="77777777" w:rsidR="00CD1977" w:rsidRPr="00423328" w:rsidRDefault="00CD1977" w:rsidP="00BF64D8">
            <w:pPr>
              <w:jc w:val="both"/>
            </w:pPr>
          </w:p>
          <w:p w14:paraId="2552EF0A" w14:textId="77777777" w:rsidR="00CD1977" w:rsidRPr="00423328" w:rsidRDefault="00CD1977" w:rsidP="00BF64D8">
            <w:pPr>
              <w:jc w:val="both"/>
            </w:pPr>
            <w:r w:rsidRPr="00423328">
              <w:t>Dátum: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22BA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64070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07CE1BFC" w14:textId="77777777" w:rsidTr="00BF64D8">
        <w:trPr>
          <w:trHeight w:val="34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3E79C" w14:textId="77777777" w:rsidR="00CD1977" w:rsidRPr="00423328" w:rsidRDefault="00CD1977" w:rsidP="00BF64D8">
            <w:pPr>
              <w:jc w:val="both"/>
            </w:pPr>
            <w:r w:rsidRPr="00423328">
              <w:t>Jóváhagyva: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8EE83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F3032F" w14:textId="77777777" w:rsidR="00CD1977" w:rsidRPr="00423328" w:rsidRDefault="00CD1977" w:rsidP="00BF64D8">
            <w:pPr>
              <w:jc w:val="both"/>
            </w:pPr>
          </w:p>
        </w:tc>
      </w:tr>
      <w:tr w:rsidR="00CD1977" w:rsidRPr="00423328" w14:paraId="5A4E80F2" w14:textId="77777777" w:rsidTr="00BF64D8">
        <w:trPr>
          <w:trHeight w:val="358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45A68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D02AC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F20283" w14:textId="77777777" w:rsidR="00CD1977" w:rsidRDefault="00CD1977" w:rsidP="00BF64D8">
            <w:pPr>
              <w:jc w:val="center"/>
            </w:pPr>
            <w:r w:rsidRPr="00423328">
              <w:t>Intézmény vezetője</w:t>
            </w:r>
          </w:p>
          <w:p w14:paraId="75BC77D8" w14:textId="27A6FA7D" w:rsidR="00CD1977" w:rsidRPr="00423328" w:rsidRDefault="00CD1977" w:rsidP="00BF64D8">
            <w:pPr>
              <w:jc w:val="center"/>
            </w:pPr>
            <w:r>
              <w:t xml:space="preserve">P. H. </w:t>
            </w:r>
          </w:p>
        </w:tc>
      </w:tr>
    </w:tbl>
    <w:p w14:paraId="34C29577" w14:textId="77777777" w:rsidR="00CD1977" w:rsidRDefault="00CD1977" w:rsidP="00BF64D8">
      <w:pPr>
        <w:jc w:val="both"/>
        <w:sectPr w:rsidR="00CD1977" w:rsidSect="00CD1977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CD1977" w:rsidRPr="00423328" w14:paraId="1DCAA88E" w14:textId="77777777" w:rsidTr="00BF64D8">
        <w:trPr>
          <w:trHeight w:val="34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97E9" w14:textId="77777777" w:rsidR="00CD1977" w:rsidRPr="00423328" w:rsidRDefault="00CD1977" w:rsidP="00BF64D8">
            <w:pPr>
              <w:jc w:val="both"/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90E0" w14:textId="77777777" w:rsidR="00CD1977" w:rsidRPr="00423328" w:rsidRDefault="00CD1977" w:rsidP="00BF64D8">
            <w:pPr>
              <w:jc w:val="both"/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A2EF" w14:textId="4BE453FE" w:rsidR="00CD1977" w:rsidRPr="00423328" w:rsidRDefault="00CD1977" w:rsidP="00BF64D8">
            <w:pPr>
              <w:jc w:val="center"/>
            </w:pPr>
          </w:p>
        </w:tc>
      </w:tr>
    </w:tbl>
    <w:p w14:paraId="759D2F28" w14:textId="6D79A7A5" w:rsidR="004A7C30" w:rsidRPr="00D21ADF" w:rsidRDefault="004A7C30" w:rsidP="004A7C30">
      <w:pPr>
        <w:pStyle w:val="Cmsor2"/>
        <w:rPr>
          <w:rFonts w:ascii="Times New Roman" w:hAnsi="Times New Roman" w:cs="Times New Roman"/>
        </w:rPr>
      </w:pPr>
      <w:bookmarkStart w:id="84" w:name="_Toc135390070"/>
      <w:r w:rsidRPr="00D21ADF">
        <w:rPr>
          <w:rFonts w:ascii="Times New Roman" w:hAnsi="Times New Roman" w:cs="Times New Roman"/>
        </w:rPr>
        <w:t>Beiskolázási terv – Dr. Batthyány-</w:t>
      </w:r>
      <w:proofErr w:type="spellStart"/>
      <w:r w:rsidRPr="00D21ADF">
        <w:rPr>
          <w:rFonts w:ascii="Times New Roman" w:hAnsi="Times New Roman" w:cs="Times New Roman"/>
        </w:rPr>
        <w:t>Strattmann</w:t>
      </w:r>
      <w:proofErr w:type="spellEnd"/>
      <w:r w:rsidRPr="00D21ADF">
        <w:rPr>
          <w:rFonts w:ascii="Times New Roman" w:hAnsi="Times New Roman" w:cs="Times New Roman"/>
        </w:rPr>
        <w:t xml:space="preserve"> László Múzeum intézményegység</w:t>
      </w:r>
      <w:bookmarkEnd w:id="84"/>
    </w:p>
    <w:p w14:paraId="2A270932" w14:textId="77777777" w:rsidR="004A7C30" w:rsidRDefault="004A7C30" w:rsidP="004A7C30">
      <w:pPr>
        <w:jc w:val="center"/>
      </w:pPr>
    </w:p>
    <w:p w14:paraId="37DE7627" w14:textId="77777777" w:rsidR="004C38AA" w:rsidRDefault="004C38AA" w:rsidP="004C38AA">
      <w:pPr>
        <w:jc w:val="center"/>
      </w:pPr>
    </w:p>
    <w:p w14:paraId="6C677F12" w14:textId="77777777" w:rsidR="004C38AA" w:rsidRPr="00FE4F40" w:rsidRDefault="004C38AA" w:rsidP="004C38AA">
      <w:pPr>
        <w:jc w:val="center"/>
      </w:pPr>
      <w:r w:rsidRPr="00FE4F40">
        <w:t>a kulturális szakemberek továbbképzéséről szóló 32/2017. (XII. 12.) EMMI rendelet alapján</w:t>
      </w:r>
    </w:p>
    <w:p w14:paraId="5982CBA0" w14:textId="77777777" w:rsidR="004C38AA" w:rsidRPr="00FE4F40" w:rsidRDefault="004C38AA" w:rsidP="004C38AA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</w:tblGrid>
      <w:tr w:rsidR="004C38AA" w:rsidRPr="008C159D" w14:paraId="23138CF1" w14:textId="77777777" w:rsidTr="00BF64D8">
        <w:trPr>
          <w:trHeight w:val="452"/>
          <w:jc w:val="center"/>
        </w:trPr>
        <w:tc>
          <w:tcPr>
            <w:tcW w:w="2122" w:type="dxa"/>
          </w:tcPr>
          <w:p w14:paraId="09CA9D28" w14:textId="77777777" w:rsidR="004C38AA" w:rsidRPr="008C159D" w:rsidRDefault="004C38AA" w:rsidP="00BF64D8">
            <w:pPr>
              <w:jc w:val="both"/>
              <w:rPr>
                <w:b/>
              </w:rPr>
            </w:pPr>
            <w:r w:rsidRPr="008C159D">
              <w:rPr>
                <w:b/>
              </w:rPr>
              <w:t>Érintett időszak:</w:t>
            </w:r>
          </w:p>
        </w:tc>
        <w:tc>
          <w:tcPr>
            <w:tcW w:w="1842" w:type="dxa"/>
          </w:tcPr>
          <w:p w14:paraId="3CFBCDD1" w14:textId="77777777" w:rsidR="004C38AA" w:rsidRPr="008C159D" w:rsidRDefault="004C38AA" w:rsidP="00BF64D8">
            <w:pPr>
              <w:jc w:val="both"/>
              <w:rPr>
                <w:b/>
              </w:rPr>
            </w:pPr>
            <w:r w:rsidRPr="008C159D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8C159D">
              <w:rPr>
                <w:b/>
              </w:rPr>
              <w:t>. év</w:t>
            </w:r>
          </w:p>
        </w:tc>
      </w:tr>
    </w:tbl>
    <w:p w14:paraId="4012AE00" w14:textId="77777777" w:rsidR="004C38AA" w:rsidRPr="00FE4F40" w:rsidRDefault="004C38AA" w:rsidP="004C38AA">
      <w:pPr>
        <w:jc w:val="both"/>
      </w:pPr>
    </w:p>
    <w:p w14:paraId="27AA1589" w14:textId="77777777" w:rsidR="004C38AA" w:rsidRPr="00FE4F40" w:rsidRDefault="004C38AA" w:rsidP="004C38AA">
      <w:pPr>
        <w:jc w:val="both"/>
        <w:rPr>
          <w:u w:val="single"/>
        </w:rPr>
      </w:pPr>
      <w:r w:rsidRPr="00FE4F40">
        <w:rPr>
          <w:u w:val="single"/>
        </w:rPr>
        <w:t>I. Az intézmény alapadatai</w:t>
      </w:r>
    </w:p>
    <w:p w14:paraId="4308F2F3" w14:textId="77777777" w:rsidR="004C38AA" w:rsidRPr="00FE4F40" w:rsidRDefault="004C38AA" w:rsidP="004C38A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C38AA" w:rsidRPr="008C159D" w14:paraId="74AAAE44" w14:textId="77777777" w:rsidTr="00BF64D8">
        <w:tc>
          <w:tcPr>
            <w:tcW w:w="3256" w:type="dxa"/>
          </w:tcPr>
          <w:p w14:paraId="495D275F" w14:textId="77777777" w:rsidR="004C38AA" w:rsidRPr="008C159D" w:rsidRDefault="004C38AA" w:rsidP="00BF64D8">
            <w:pPr>
              <w:jc w:val="both"/>
            </w:pPr>
            <w:r w:rsidRPr="008C159D">
              <w:t>Intézmény megnevezése:</w:t>
            </w:r>
          </w:p>
        </w:tc>
        <w:tc>
          <w:tcPr>
            <w:tcW w:w="5806" w:type="dxa"/>
          </w:tcPr>
          <w:p w14:paraId="15BC5236" w14:textId="77777777" w:rsidR="004C38AA" w:rsidRPr="008C159D" w:rsidRDefault="004C38AA" w:rsidP="00BF64D8">
            <w:pPr>
              <w:jc w:val="both"/>
            </w:pPr>
            <w:r w:rsidRPr="008C159D">
              <w:t>Dr. Batthyány-</w:t>
            </w:r>
            <w:proofErr w:type="spellStart"/>
            <w:r w:rsidRPr="008C159D">
              <w:t>Strattmann</w:t>
            </w:r>
            <w:proofErr w:type="spellEnd"/>
            <w:r w:rsidRPr="008C159D">
              <w:t xml:space="preserve"> László Múzeum</w:t>
            </w:r>
          </w:p>
        </w:tc>
      </w:tr>
      <w:tr w:rsidR="004C38AA" w:rsidRPr="008C159D" w14:paraId="38F3E8F1" w14:textId="77777777" w:rsidTr="00BF64D8">
        <w:tc>
          <w:tcPr>
            <w:tcW w:w="3256" w:type="dxa"/>
          </w:tcPr>
          <w:p w14:paraId="52EC5FF0" w14:textId="77777777" w:rsidR="004C38AA" w:rsidRPr="008C159D" w:rsidRDefault="004C38AA" w:rsidP="00BF64D8">
            <w:pPr>
              <w:jc w:val="both"/>
            </w:pPr>
            <w:r w:rsidRPr="008C159D">
              <w:t>Intézmény székhelye:</w:t>
            </w:r>
          </w:p>
        </w:tc>
        <w:tc>
          <w:tcPr>
            <w:tcW w:w="5806" w:type="dxa"/>
          </w:tcPr>
          <w:p w14:paraId="51295021" w14:textId="77777777" w:rsidR="004C38AA" w:rsidRPr="008C159D" w:rsidRDefault="004C38AA" w:rsidP="00BF64D8">
            <w:pPr>
              <w:jc w:val="both"/>
            </w:pPr>
            <w:r w:rsidRPr="008C159D">
              <w:t>Körmend, Dr. Batthyány-</w:t>
            </w:r>
            <w:proofErr w:type="spellStart"/>
            <w:r w:rsidRPr="008C159D">
              <w:t>Strattmann</w:t>
            </w:r>
            <w:proofErr w:type="spellEnd"/>
            <w:r w:rsidRPr="008C159D">
              <w:t xml:space="preserve"> László u. 3.</w:t>
            </w:r>
          </w:p>
        </w:tc>
      </w:tr>
      <w:tr w:rsidR="004C38AA" w:rsidRPr="008C159D" w14:paraId="5794FA3A" w14:textId="77777777" w:rsidTr="00BF64D8">
        <w:tc>
          <w:tcPr>
            <w:tcW w:w="3256" w:type="dxa"/>
          </w:tcPr>
          <w:p w14:paraId="003C2F0F" w14:textId="77777777" w:rsidR="004C38AA" w:rsidRPr="008C159D" w:rsidRDefault="004C38AA" w:rsidP="00BF64D8">
            <w:pPr>
              <w:jc w:val="both"/>
            </w:pPr>
            <w:r w:rsidRPr="008C159D">
              <w:t>Intézmény vezetőjének neve:</w:t>
            </w:r>
          </w:p>
        </w:tc>
        <w:tc>
          <w:tcPr>
            <w:tcW w:w="5806" w:type="dxa"/>
          </w:tcPr>
          <w:p w14:paraId="1FE60D32" w14:textId="77777777" w:rsidR="004C38AA" w:rsidRPr="008C159D" w:rsidRDefault="004C38AA" w:rsidP="00BF64D8">
            <w:pPr>
              <w:jc w:val="both"/>
            </w:pPr>
            <w:r w:rsidRPr="008C159D">
              <w:t>Móricz Péter</w:t>
            </w:r>
          </w:p>
        </w:tc>
      </w:tr>
      <w:tr w:rsidR="004C38AA" w:rsidRPr="008C159D" w14:paraId="5B6285FC" w14:textId="77777777" w:rsidTr="00BF64D8">
        <w:tc>
          <w:tcPr>
            <w:tcW w:w="3256" w:type="dxa"/>
          </w:tcPr>
          <w:p w14:paraId="09505ABD" w14:textId="77777777" w:rsidR="004C38AA" w:rsidRPr="008C159D" w:rsidRDefault="004C38AA" w:rsidP="00BF64D8">
            <w:pPr>
              <w:jc w:val="both"/>
            </w:pPr>
            <w:r w:rsidRPr="008C159D">
              <w:t>Telefonszám:</w:t>
            </w:r>
          </w:p>
        </w:tc>
        <w:tc>
          <w:tcPr>
            <w:tcW w:w="5806" w:type="dxa"/>
          </w:tcPr>
          <w:p w14:paraId="6AB5CC11" w14:textId="77777777" w:rsidR="004C38AA" w:rsidRPr="008C159D" w:rsidRDefault="004C38AA" w:rsidP="00BF64D8">
            <w:pPr>
              <w:jc w:val="both"/>
            </w:pPr>
            <w:r w:rsidRPr="008C159D">
              <w:t>94410425</w:t>
            </w:r>
          </w:p>
        </w:tc>
      </w:tr>
      <w:tr w:rsidR="004C38AA" w:rsidRPr="008C159D" w14:paraId="1CC58094" w14:textId="77777777" w:rsidTr="00BF64D8">
        <w:tc>
          <w:tcPr>
            <w:tcW w:w="3256" w:type="dxa"/>
          </w:tcPr>
          <w:p w14:paraId="6DBAFE45" w14:textId="77777777" w:rsidR="004C38AA" w:rsidRPr="008C159D" w:rsidRDefault="004C38AA" w:rsidP="00BF64D8">
            <w:pPr>
              <w:jc w:val="both"/>
            </w:pPr>
            <w:r w:rsidRPr="008C159D">
              <w:t>E-mail cím:</w:t>
            </w:r>
          </w:p>
        </w:tc>
        <w:tc>
          <w:tcPr>
            <w:tcW w:w="5806" w:type="dxa"/>
          </w:tcPr>
          <w:p w14:paraId="39B98238" w14:textId="77777777" w:rsidR="004C38AA" w:rsidRPr="008C159D" w:rsidRDefault="004C38AA" w:rsidP="00BF64D8">
            <w:pPr>
              <w:jc w:val="both"/>
            </w:pPr>
            <w:r w:rsidRPr="008C159D">
              <w:t>muzeum.kormend@gmail.com</w:t>
            </w:r>
          </w:p>
        </w:tc>
      </w:tr>
      <w:tr w:rsidR="004C38AA" w:rsidRPr="008C159D" w14:paraId="7CA48F65" w14:textId="77777777" w:rsidTr="00BF64D8">
        <w:tc>
          <w:tcPr>
            <w:tcW w:w="3256" w:type="dxa"/>
          </w:tcPr>
          <w:p w14:paraId="5FE26643" w14:textId="77777777" w:rsidR="004C38AA" w:rsidRPr="008C159D" w:rsidRDefault="004C38AA" w:rsidP="00BF64D8">
            <w:r w:rsidRPr="008C159D">
              <w:t>Beiskolázási terv összeállítójának neve:</w:t>
            </w:r>
          </w:p>
        </w:tc>
        <w:tc>
          <w:tcPr>
            <w:tcW w:w="5806" w:type="dxa"/>
          </w:tcPr>
          <w:p w14:paraId="0B79F089" w14:textId="77777777" w:rsidR="004C38AA" w:rsidRPr="008C159D" w:rsidRDefault="004C38AA" w:rsidP="00BF64D8">
            <w:pPr>
              <w:jc w:val="both"/>
            </w:pPr>
          </w:p>
          <w:p w14:paraId="600D633A" w14:textId="77777777" w:rsidR="004C38AA" w:rsidRPr="008C159D" w:rsidRDefault="004C38AA" w:rsidP="00BF64D8">
            <w:pPr>
              <w:jc w:val="both"/>
            </w:pPr>
            <w:r w:rsidRPr="008C159D">
              <w:t>Móricz Péter</w:t>
            </w:r>
          </w:p>
        </w:tc>
      </w:tr>
      <w:tr w:rsidR="004C38AA" w:rsidRPr="008C159D" w14:paraId="1B9AF165" w14:textId="77777777" w:rsidTr="00BF64D8">
        <w:tc>
          <w:tcPr>
            <w:tcW w:w="3256" w:type="dxa"/>
          </w:tcPr>
          <w:p w14:paraId="501E0209" w14:textId="77777777" w:rsidR="004C38AA" w:rsidRPr="008C159D" w:rsidRDefault="004C38AA" w:rsidP="00BF64D8">
            <w:r w:rsidRPr="008C159D">
              <w:t>Beiskolázási terv összeállítójának beosztása:</w:t>
            </w:r>
          </w:p>
        </w:tc>
        <w:tc>
          <w:tcPr>
            <w:tcW w:w="5806" w:type="dxa"/>
          </w:tcPr>
          <w:p w14:paraId="2A410649" w14:textId="77777777" w:rsidR="004C38AA" w:rsidRPr="008C159D" w:rsidRDefault="004C38AA" w:rsidP="00BF64D8">
            <w:pPr>
              <w:jc w:val="both"/>
            </w:pPr>
            <w:r w:rsidRPr="008C159D">
              <w:t>intézményegység vezető</w:t>
            </w:r>
          </w:p>
        </w:tc>
      </w:tr>
      <w:tr w:rsidR="004C38AA" w:rsidRPr="008C159D" w14:paraId="4356D28A" w14:textId="77777777" w:rsidTr="00BF64D8">
        <w:tc>
          <w:tcPr>
            <w:tcW w:w="3256" w:type="dxa"/>
          </w:tcPr>
          <w:p w14:paraId="222B5F20" w14:textId="77777777" w:rsidR="004C38AA" w:rsidRPr="008C159D" w:rsidRDefault="004C38AA" w:rsidP="00BF64D8">
            <w:pPr>
              <w:jc w:val="both"/>
            </w:pPr>
            <w:r w:rsidRPr="008C159D">
              <w:t>Telefonszám:</w:t>
            </w:r>
          </w:p>
        </w:tc>
        <w:tc>
          <w:tcPr>
            <w:tcW w:w="5806" w:type="dxa"/>
          </w:tcPr>
          <w:p w14:paraId="74ED0146" w14:textId="77777777" w:rsidR="004C38AA" w:rsidRPr="008C159D" w:rsidRDefault="004C38AA" w:rsidP="00BF64D8">
            <w:pPr>
              <w:jc w:val="both"/>
            </w:pPr>
            <w:r w:rsidRPr="008C159D">
              <w:t>94410425</w:t>
            </w:r>
          </w:p>
        </w:tc>
      </w:tr>
      <w:tr w:rsidR="004C38AA" w:rsidRPr="008C159D" w14:paraId="5748A4E8" w14:textId="77777777" w:rsidTr="00BF64D8">
        <w:tc>
          <w:tcPr>
            <w:tcW w:w="3256" w:type="dxa"/>
          </w:tcPr>
          <w:p w14:paraId="74D7D890" w14:textId="77777777" w:rsidR="004C38AA" w:rsidRPr="008C159D" w:rsidRDefault="004C38AA" w:rsidP="00BF64D8">
            <w:pPr>
              <w:jc w:val="both"/>
            </w:pPr>
            <w:r w:rsidRPr="008C159D">
              <w:t>E-mail cím:</w:t>
            </w:r>
          </w:p>
        </w:tc>
        <w:tc>
          <w:tcPr>
            <w:tcW w:w="5806" w:type="dxa"/>
          </w:tcPr>
          <w:p w14:paraId="179C03C0" w14:textId="77777777" w:rsidR="004C38AA" w:rsidRPr="008C159D" w:rsidRDefault="004C38AA" w:rsidP="00BF64D8">
            <w:pPr>
              <w:jc w:val="both"/>
            </w:pPr>
            <w:r w:rsidRPr="008C159D">
              <w:t>muzeum.kormend@gmail.com</w:t>
            </w:r>
          </w:p>
        </w:tc>
      </w:tr>
    </w:tbl>
    <w:p w14:paraId="18EB2F0D" w14:textId="77777777" w:rsidR="004C38AA" w:rsidRPr="00FE4F40" w:rsidRDefault="004C38AA" w:rsidP="004C38AA">
      <w:pPr>
        <w:jc w:val="both"/>
        <w:sectPr w:rsidR="004C38AA" w:rsidRPr="00FE4F40" w:rsidSect="002E27C1">
          <w:footerReference w:type="default" r:id="rId17"/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78C63D" w14:textId="77777777" w:rsidR="004C38AA" w:rsidRPr="00FE4F40" w:rsidRDefault="004C38AA" w:rsidP="004C38AA">
      <w:pPr>
        <w:jc w:val="both"/>
      </w:pPr>
    </w:p>
    <w:p w14:paraId="6159D4B2" w14:textId="77777777" w:rsidR="004C38AA" w:rsidRPr="00FE4F40" w:rsidRDefault="004C38AA" w:rsidP="004C38AA">
      <w:pPr>
        <w:jc w:val="both"/>
        <w:rPr>
          <w:u w:val="single"/>
        </w:rPr>
      </w:pPr>
      <w:r w:rsidRPr="00FE4F40">
        <w:rPr>
          <w:u w:val="single"/>
        </w:rPr>
        <w:t>II. Részletes beiskolázási terv</w:t>
      </w:r>
    </w:p>
    <w:p w14:paraId="4E4195E4" w14:textId="77777777" w:rsidR="004C38AA" w:rsidRPr="00FE4F40" w:rsidRDefault="004C38AA" w:rsidP="004C38AA">
      <w:pPr>
        <w:jc w:val="both"/>
      </w:pPr>
    </w:p>
    <w:p w14:paraId="452034E1" w14:textId="77777777" w:rsidR="004C38AA" w:rsidRPr="00FE4F40" w:rsidRDefault="004C38AA" w:rsidP="004C38AA">
      <w:r w:rsidRPr="00FE4F40">
        <w:t xml:space="preserve">A </w:t>
      </w:r>
      <w:r>
        <w:t xml:space="preserve">2023. </w:t>
      </w:r>
      <w:r w:rsidRPr="00FE4F40">
        <w:t xml:space="preserve"> évben beiskolázásra kerülő alkalmazottakra/munkavállalókra, valamint az egyes képzésekre vonatkozó adatok részletezése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89"/>
        <w:gridCol w:w="1565"/>
        <w:gridCol w:w="1221"/>
        <w:gridCol w:w="1222"/>
        <w:gridCol w:w="1221"/>
        <w:gridCol w:w="1221"/>
        <w:gridCol w:w="1092"/>
        <w:gridCol w:w="1134"/>
        <w:gridCol w:w="992"/>
        <w:gridCol w:w="851"/>
        <w:gridCol w:w="708"/>
        <w:gridCol w:w="993"/>
        <w:gridCol w:w="1275"/>
      </w:tblGrid>
      <w:tr w:rsidR="004C38AA" w:rsidRPr="008C159D" w14:paraId="39086746" w14:textId="77777777" w:rsidTr="00BF64D8">
        <w:trPr>
          <w:trHeight w:val="1360"/>
        </w:trPr>
        <w:tc>
          <w:tcPr>
            <w:tcW w:w="709" w:type="dxa"/>
          </w:tcPr>
          <w:p w14:paraId="7F996889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Ssz.</w:t>
            </w:r>
          </w:p>
        </w:tc>
        <w:tc>
          <w:tcPr>
            <w:tcW w:w="1389" w:type="dxa"/>
          </w:tcPr>
          <w:p w14:paraId="3B4C56F1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Továbbképzésben résztvevő neve</w:t>
            </w:r>
          </w:p>
        </w:tc>
        <w:tc>
          <w:tcPr>
            <w:tcW w:w="1565" w:type="dxa"/>
          </w:tcPr>
          <w:p w14:paraId="7AB02919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Továbbképzésben résztvevő szakmai munkaköre</w:t>
            </w:r>
          </w:p>
        </w:tc>
        <w:tc>
          <w:tcPr>
            <w:tcW w:w="1221" w:type="dxa"/>
          </w:tcPr>
          <w:p w14:paraId="5325A435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proofErr w:type="spellStart"/>
            <w:r w:rsidRPr="008C159D">
              <w:rPr>
                <w:sz w:val="16"/>
                <w:szCs w:val="16"/>
              </w:rPr>
              <w:t>Továbbkép-zésben</w:t>
            </w:r>
            <w:proofErr w:type="spellEnd"/>
            <w:r w:rsidRPr="008C159D">
              <w:rPr>
                <w:sz w:val="16"/>
                <w:szCs w:val="16"/>
              </w:rPr>
              <w:t xml:space="preserve"> résztvevő legmagasabb iskolai végzettsége</w:t>
            </w:r>
          </w:p>
        </w:tc>
        <w:tc>
          <w:tcPr>
            <w:tcW w:w="1222" w:type="dxa"/>
          </w:tcPr>
          <w:p w14:paraId="66197678" w14:textId="77777777" w:rsidR="004C38AA" w:rsidRPr="008C159D" w:rsidRDefault="004C38AA" w:rsidP="00BF64D8">
            <w:pPr>
              <w:rPr>
                <w:b/>
                <w:sz w:val="16"/>
                <w:szCs w:val="16"/>
              </w:rPr>
            </w:pPr>
            <w:proofErr w:type="spellStart"/>
            <w:r w:rsidRPr="008C159D">
              <w:rPr>
                <w:sz w:val="16"/>
                <w:szCs w:val="16"/>
              </w:rPr>
              <w:t>Továbbkép-zésben</w:t>
            </w:r>
            <w:proofErr w:type="spellEnd"/>
            <w:r w:rsidRPr="008C159D">
              <w:rPr>
                <w:sz w:val="16"/>
                <w:szCs w:val="16"/>
              </w:rPr>
              <w:t xml:space="preserve"> résztvevő szakképzett-</w:t>
            </w:r>
            <w:proofErr w:type="spellStart"/>
            <w:r w:rsidRPr="008C159D">
              <w:rPr>
                <w:sz w:val="16"/>
                <w:szCs w:val="16"/>
              </w:rPr>
              <w:t>sége</w:t>
            </w:r>
            <w:proofErr w:type="spellEnd"/>
          </w:p>
        </w:tc>
        <w:tc>
          <w:tcPr>
            <w:tcW w:w="1221" w:type="dxa"/>
          </w:tcPr>
          <w:p w14:paraId="79E2C50A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 xml:space="preserve">Továbbképzés típusa </w:t>
            </w:r>
            <w:r w:rsidRPr="008C159D">
              <w:rPr>
                <w:rStyle w:val="Lbjegyzet-hivatkozs"/>
                <w:sz w:val="16"/>
                <w:szCs w:val="16"/>
              </w:rPr>
              <w:footnoteReference w:id="5"/>
            </w:r>
          </w:p>
        </w:tc>
        <w:tc>
          <w:tcPr>
            <w:tcW w:w="1221" w:type="dxa"/>
          </w:tcPr>
          <w:p w14:paraId="0BADFC9C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Továbbképzés neve/témája</w:t>
            </w:r>
          </w:p>
        </w:tc>
        <w:tc>
          <w:tcPr>
            <w:tcW w:w="1092" w:type="dxa"/>
          </w:tcPr>
          <w:p w14:paraId="2CC09669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Tovább-képzés óraszáma</w:t>
            </w:r>
          </w:p>
        </w:tc>
        <w:tc>
          <w:tcPr>
            <w:tcW w:w="1134" w:type="dxa"/>
          </w:tcPr>
          <w:p w14:paraId="7356F449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Tovább-képzés kezdésének tervezett időpontja (év, hó)</w:t>
            </w:r>
          </w:p>
        </w:tc>
        <w:tc>
          <w:tcPr>
            <w:tcW w:w="992" w:type="dxa"/>
          </w:tcPr>
          <w:p w14:paraId="69E692EC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Tovább-képzés befejezésé-</w:t>
            </w:r>
            <w:proofErr w:type="spellStart"/>
            <w:r w:rsidRPr="008C159D">
              <w:rPr>
                <w:sz w:val="16"/>
                <w:szCs w:val="16"/>
              </w:rPr>
              <w:t>nek</w:t>
            </w:r>
            <w:proofErr w:type="spellEnd"/>
            <w:r w:rsidRPr="008C159D">
              <w:rPr>
                <w:sz w:val="16"/>
                <w:szCs w:val="16"/>
              </w:rPr>
              <w:t xml:space="preserve"> tervezett időpontja</w:t>
            </w:r>
          </w:p>
          <w:p w14:paraId="4D9F520F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(év, hó)</w:t>
            </w:r>
          </w:p>
        </w:tc>
        <w:tc>
          <w:tcPr>
            <w:tcW w:w="851" w:type="dxa"/>
          </w:tcPr>
          <w:p w14:paraId="741BD99F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Képzés tandíja</w:t>
            </w:r>
            <w:r w:rsidRPr="008C159D">
              <w:rPr>
                <w:rStyle w:val="Lbjegyzet-hivatkozs"/>
                <w:sz w:val="16"/>
                <w:szCs w:val="16"/>
              </w:rPr>
              <w:footnoteReference w:id="6"/>
            </w:r>
          </w:p>
        </w:tc>
        <w:tc>
          <w:tcPr>
            <w:tcW w:w="708" w:type="dxa"/>
          </w:tcPr>
          <w:p w14:paraId="6B78903C" w14:textId="77777777" w:rsidR="004C38AA" w:rsidRPr="008C159D" w:rsidRDefault="004C38AA" w:rsidP="00BF64D8">
            <w:pPr>
              <w:rPr>
                <w:sz w:val="16"/>
                <w:szCs w:val="16"/>
                <w:vertAlign w:val="superscript"/>
              </w:rPr>
            </w:pPr>
            <w:r w:rsidRPr="008C159D">
              <w:rPr>
                <w:sz w:val="16"/>
                <w:szCs w:val="16"/>
              </w:rPr>
              <w:t>Vizsgadíj</w:t>
            </w:r>
            <w:r w:rsidRPr="008C159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0B424829" w14:textId="77777777" w:rsidR="004C38AA" w:rsidRPr="008C159D" w:rsidRDefault="004C38AA" w:rsidP="00BF64D8">
            <w:pPr>
              <w:rPr>
                <w:sz w:val="16"/>
                <w:szCs w:val="16"/>
                <w:vertAlign w:val="superscript"/>
              </w:rPr>
            </w:pPr>
            <w:r w:rsidRPr="008C159D">
              <w:rPr>
                <w:sz w:val="16"/>
                <w:szCs w:val="16"/>
              </w:rPr>
              <w:t>Képzés egyéb költségei</w:t>
            </w:r>
            <w:r w:rsidRPr="008C159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08D6F1D6" w14:textId="77777777" w:rsidR="004C38AA" w:rsidRPr="008C159D" w:rsidRDefault="004C38AA" w:rsidP="00BF64D8">
            <w:pPr>
              <w:rPr>
                <w:sz w:val="16"/>
                <w:szCs w:val="16"/>
              </w:rPr>
            </w:pPr>
            <w:r w:rsidRPr="008C159D">
              <w:rPr>
                <w:sz w:val="16"/>
                <w:szCs w:val="16"/>
              </w:rPr>
              <w:t>A képzéssel összefüggésben biztosított munkaidő-kedvezmény időtartama</w:t>
            </w:r>
            <w:r w:rsidRPr="008C159D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4C38AA" w:rsidRPr="008C159D" w14:paraId="0E1EAEDE" w14:textId="77777777" w:rsidTr="00BF64D8">
        <w:trPr>
          <w:trHeight w:val="1562"/>
        </w:trPr>
        <w:tc>
          <w:tcPr>
            <w:tcW w:w="709" w:type="dxa"/>
            <w:vMerge w:val="restart"/>
          </w:tcPr>
          <w:p w14:paraId="126EBBAE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1.</w:t>
            </w:r>
          </w:p>
        </w:tc>
        <w:tc>
          <w:tcPr>
            <w:tcW w:w="1389" w:type="dxa"/>
            <w:vMerge w:val="restart"/>
          </w:tcPr>
          <w:p w14:paraId="3D22AE1F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Móricz Péter</w:t>
            </w:r>
          </w:p>
        </w:tc>
        <w:tc>
          <w:tcPr>
            <w:tcW w:w="1565" w:type="dxa"/>
            <w:vMerge w:val="restart"/>
          </w:tcPr>
          <w:p w14:paraId="767E9FAB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intézményegység vezető</w:t>
            </w:r>
          </w:p>
        </w:tc>
        <w:tc>
          <w:tcPr>
            <w:tcW w:w="1221" w:type="dxa"/>
            <w:vMerge w:val="restart"/>
          </w:tcPr>
          <w:p w14:paraId="72C05D1A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egyetem</w:t>
            </w:r>
          </w:p>
        </w:tc>
        <w:tc>
          <w:tcPr>
            <w:tcW w:w="1222" w:type="dxa"/>
            <w:vMerge w:val="restart"/>
          </w:tcPr>
          <w:p w14:paraId="58C0A38F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történész</w:t>
            </w:r>
          </w:p>
        </w:tc>
        <w:tc>
          <w:tcPr>
            <w:tcW w:w="1221" w:type="dxa"/>
          </w:tcPr>
          <w:p w14:paraId="714F7B30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tanfolyam jellegű (KAB) szakmai továbbképzés</w:t>
            </w:r>
          </w:p>
        </w:tc>
        <w:tc>
          <w:tcPr>
            <w:tcW w:w="1221" w:type="dxa"/>
          </w:tcPr>
          <w:p w14:paraId="1135E344" w14:textId="77777777" w:rsidR="004C38AA" w:rsidRPr="00EF3F35" w:rsidRDefault="004C38AA" w:rsidP="00BF64D8">
            <w:pPr>
              <w:rPr>
                <w:sz w:val="18"/>
                <w:szCs w:val="18"/>
              </w:rPr>
            </w:pPr>
            <w:r w:rsidRPr="00EF3F35">
              <w:rPr>
                <w:sz w:val="18"/>
                <w:szCs w:val="18"/>
              </w:rPr>
              <w:t>Területi múzeumok és kisebb múzeumok, muzeális intézmények vezetése</w:t>
            </w:r>
          </w:p>
        </w:tc>
        <w:tc>
          <w:tcPr>
            <w:tcW w:w="1092" w:type="dxa"/>
          </w:tcPr>
          <w:p w14:paraId="5B5C60DF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01FD3B8F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8C159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03</w:t>
            </w:r>
            <w:r w:rsidRPr="008C159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AE289AE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8C159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03</w:t>
            </w:r>
            <w:r w:rsidRPr="008C159D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0FC8C2EA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8C159D">
              <w:rPr>
                <w:sz w:val="18"/>
                <w:szCs w:val="18"/>
              </w:rPr>
              <w:t>000,-Ft</w:t>
            </w:r>
          </w:p>
        </w:tc>
        <w:tc>
          <w:tcPr>
            <w:tcW w:w="708" w:type="dxa"/>
            <w:vMerge w:val="restart"/>
          </w:tcPr>
          <w:p w14:paraId="23EA4860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6DE75BA5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FB3C1CD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C159D">
              <w:rPr>
                <w:sz w:val="18"/>
                <w:szCs w:val="18"/>
              </w:rPr>
              <w:t>0 óra</w:t>
            </w:r>
          </w:p>
        </w:tc>
      </w:tr>
      <w:tr w:rsidR="004C38AA" w:rsidRPr="008C159D" w14:paraId="218CFC7A" w14:textId="77777777" w:rsidTr="00BF64D8">
        <w:trPr>
          <w:trHeight w:val="535"/>
        </w:trPr>
        <w:tc>
          <w:tcPr>
            <w:tcW w:w="709" w:type="dxa"/>
            <w:vMerge/>
          </w:tcPr>
          <w:p w14:paraId="4A272283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5A63C757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14:paraId="40E346F2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14:paraId="6A2592CB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14:paraId="3E7D70A1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6D56A621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tanfolyam jellegű (KAB) szakmai továbbképzés</w:t>
            </w:r>
          </w:p>
        </w:tc>
        <w:tc>
          <w:tcPr>
            <w:tcW w:w="1221" w:type="dxa"/>
          </w:tcPr>
          <w:p w14:paraId="3030316E" w14:textId="77777777" w:rsidR="004C38AA" w:rsidRPr="00570CE7" w:rsidRDefault="004C38AA" w:rsidP="00570CE7">
            <w:pPr>
              <w:pStyle w:val="1"/>
              <w:rPr>
                <w:sz w:val="18"/>
                <w:szCs w:val="18"/>
              </w:rPr>
            </w:pPr>
            <w:r w:rsidRPr="00570CE7">
              <w:rPr>
                <w:sz w:val="18"/>
                <w:szCs w:val="18"/>
              </w:rPr>
              <w:t>Gyűjteménymenedzsment</w:t>
            </w:r>
          </w:p>
        </w:tc>
        <w:tc>
          <w:tcPr>
            <w:tcW w:w="1092" w:type="dxa"/>
          </w:tcPr>
          <w:p w14:paraId="43E5231A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488063A1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2023. 11.</w:t>
            </w:r>
          </w:p>
        </w:tc>
        <w:tc>
          <w:tcPr>
            <w:tcW w:w="992" w:type="dxa"/>
          </w:tcPr>
          <w:p w14:paraId="007AE066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2023.11.</w:t>
            </w:r>
          </w:p>
        </w:tc>
        <w:tc>
          <w:tcPr>
            <w:tcW w:w="851" w:type="dxa"/>
          </w:tcPr>
          <w:p w14:paraId="04FF526B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EF3F35">
              <w:rPr>
                <w:sz w:val="18"/>
                <w:szCs w:val="18"/>
              </w:rPr>
              <w:t>80 000,-Ft</w:t>
            </w:r>
          </w:p>
        </w:tc>
        <w:tc>
          <w:tcPr>
            <w:tcW w:w="708" w:type="dxa"/>
            <w:vMerge/>
          </w:tcPr>
          <w:p w14:paraId="5209908A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3FACFE9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8070D10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</w:tr>
      <w:tr w:rsidR="004C38AA" w:rsidRPr="008C159D" w14:paraId="03CA8712" w14:textId="77777777" w:rsidTr="00BF64D8">
        <w:trPr>
          <w:trHeight w:val="641"/>
        </w:trPr>
        <w:tc>
          <w:tcPr>
            <w:tcW w:w="709" w:type="dxa"/>
          </w:tcPr>
          <w:p w14:paraId="38BE89BF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C159D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</w:tcPr>
          <w:p w14:paraId="00B72B6C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Bebes</w:t>
            </w:r>
            <w:proofErr w:type="spellEnd"/>
            <w:r>
              <w:rPr>
                <w:sz w:val="18"/>
                <w:szCs w:val="18"/>
              </w:rPr>
              <w:t xml:space="preserve"> Árpád</w:t>
            </w:r>
          </w:p>
        </w:tc>
        <w:tc>
          <w:tcPr>
            <w:tcW w:w="1565" w:type="dxa"/>
          </w:tcPr>
          <w:p w14:paraId="0E098935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muzeológus</w:t>
            </w:r>
          </w:p>
        </w:tc>
        <w:tc>
          <w:tcPr>
            <w:tcW w:w="1221" w:type="dxa"/>
          </w:tcPr>
          <w:p w14:paraId="1EE167DC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egyetem</w:t>
            </w:r>
          </w:p>
        </w:tc>
        <w:tc>
          <w:tcPr>
            <w:tcW w:w="1222" w:type="dxa"/>
          </w:tcPr>
          <w:p w14:paraId="485A2B57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etnográfus</w:t>
            </w:r>
          </w:p>
        </w:tc>
        <w:tc>
          <w:tcPr>
            <w:tcW w:w="1221" w:type="dxa"/>
          </w:tcPr>
          <w:p w14:paraId="463D8494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doktori képzés</w:t>
            </w:r>
          </w:p>
        </w:tc>
        <w:tc>
          <w:tcPr>
            <w:tcW w:w="1221" w:type="dxa"/>
          </w:tcPr>
          <w:p w14:paraId="41140D5D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Magyarság identitásai a történetírói szemléletben</w:t>
            </w:r>
          </w:p>
        </w:tc>
        <w:tc>
          <w:tcPr>
            <w:tcW w:w="1092" w:type="dxa"/>
          </w:tcPr>
          <w:p w14:paraId="39517C55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061B90AA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január 1.</w:t>
            </w:r>
          </w:p>
        </w:tc>
        <w:tc>
          <w:tcPr>
            <w:tcW w:w="992" w:type="dxa"/>
          </w:tcPr>
          <w:p w14:paraId="6A897DAE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június 30.</w:t>
            </w:r>
          </w:p>
        </w:tc>
        <w:tc>
          <w:tcPr>
            <w:tcW w:w="851" w:type="dxa"/>
          </w:tcPr>
          <w:p w14:paraId="37A777B2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EA7A854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F16EFC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3BBCE5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óra</w:t>
            </w:r>
          </w:p>
        </w:tc>
      </w:tr>
      <w:tr w:rsidR="004C38AA" w:rsidRPr="008C159D" w14:paraId="5CE19ABA" w14:textId="77777777" w:rsidTr="00BF64D8">
        <w:trPr>
          <w:trHeight w:val="641"/>
        </w:trPr>
        <w:tc>
          <w:tcPr>
            <w:tcW w:w="709" w:type="dxa"/>
          </w:tcPr>
          <w:p w14:paraId="0BAC63FB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89" w:type="dxa"/>
          </w:tcPr>
          <w:p w14:paraId="6F844EA0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Pintér György</w:t>
            </w:r>
          </w:p>
        </w:tc>
        <w:tc>
          <w:tcPr>
            <w:tcW w:w="1565" w:type="dxa"/>
          </w:tcPr>
          <w:p w14:paraId="41C9440A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tárlatvezető</w:t>
            </w:r>
          </w:p>
        </w:tc>
        <w:tc>
          <w:tcPr>
            <w:tcW w:w="1221" w:type="dxa"/>
          </w:tcPr>
          <w:p w14:paraId="61440D78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főiskola</w:t>
            </w:r>
          </w:p>
        </w:tc>
        <w:tc>
          <w:tcPr>
            <w:tcW w:w="1222" w:type="dxa"/>
          </w:tcPr>
          <w:p w14:paraId="0AC5ACA2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történelem-magyar-orosz általános iskolai tanár</w:t>
            </w:r>
          </w:p>
        </w:tc>
        <w:tc>
          <w:tcPr>
            <w:tcW w:w="1221" w:type="dxa"/>
          </w:tcPr>
          <w:p w14:paraId="5C7C75E0" w14:textId="77777777" w:rsidR="004C38AA" w:rsidRDefault="004C38AA" w:rsidP="00BF64D8">
            <w:pPr>
              <w:rPr>
                <w:sz w:val="18"/>
                <w:szCs w:val="18"/>
              </w:rPr>
            </w:pPr>
            <w:r w:rsidRPr="008C159D">
              <w:rPr>
                <w:sz w:val="18"/>
                <w:szCs w:val="18"/>
              </w:rPr>
              <w:t>tanfolyam jellegű (KAB) szakmai továbbképzés</w:t>
            </w:r>
          </w:p>
        </w:tc>
        <w:tc>
          <w:tcPr>
            <w:tcW w:w="1221" w:type="dxa"/>
          </w:tcPr>
          <w:p w14:paraId="2DC306F7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Múzeumi alapok</w:t>
            </w:r>
          </w:p>
        </w:tc>
        <w:tc>
          <w:tcPr>
            <w:tcW w:w="1092" w:type="dxa"/>
          </w:tcPr>
          <w:p w14:paraId="2DEEFD7C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447F4A06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szeptember 4.</w:t>
            </w:r>
          </w:p>
        </w:tc>
        <w:tc>
          <w:tcPr>
            <w:tcW w:w="992" w:type="dxa"/>
          </w:tcPr>
          <w:p w14:paraId="6247A90F" w14:textId="41F75DAD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77BC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 szeptember 24.</w:t>
            </w:r>
          </w:p>
        </w:tc>
        <w:tc>
          <w:tcPr>
            <w:tcW w:w="851" w:type="dxa"/>
          </w:tcPr>
          <w:p w14:paraId="722D9F54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B465585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44BC0D5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318C56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óra</w:t>
            </w:r>
          </w:p>
        </w:tc>
      </w:tr>
      <w:tr w:rsidR="004C38AA" w:rsidRPr="008C159D" w14:paraId="2BB6AC2C" w14:textId="77777777" w:rsidTr="00BF64D8">
        <w:trPr>
          <w:trHeight w:val="641"/>
        </w:trPr>
        <w:tc>
          <w:tcPr>
            <w:tcW w:w="709" w:type="dxa"/>
          </w:tcPr>
          <w:p w14:paraId="55F9C974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89" w:type="dxa"/>
          </w:tcPr>
          <w:p w14:paraId="6AB258F4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Molnár Vivien</w:t>
            </w:r>
          </w:p>
        </w:tc>
        <w:tc>
          <w:tcPr>
            <w:tcW w:w="1565" w:type="dxa"/>
          </w:tcPr>
          <w:p w14:paraId="570B8578" w14:textId="77777777" w:rsidR="004C38AA" w:rsidRDefault="004C38AA" w:rsidP="00BF64D8">
            <w:pPr>
              <w:rPr>
                <w:sz w:val="18"/>
                <w:szCs w:val="18"/>
              </w:rPr>
            </w:pPr>
            <w:r w:rsidRPr="00164370">
              <w:rPr>
                <w:sz w:val="18"/>
                <w:szCs w:val="18"/>
              </w:rPr>
              <w:t>múzeumi közművelődési szakember</w:t>
            </w:r>
          </w:p>
        </w:tc>
        <w:tc>
          <w:tcPr>
            <w:tcW w:w="1221" w:type="dxa"/>
          </w:tcPr>
          <w:p w14:paraId="700C3DF5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egyetem</w:t>
            </w:r>
          </w:p>
        </w:tc>
        <w:tc>
          <w:tcPr>
            <w:tcW w:w="1222" w:type="dxa"/>
          </w:tcPr>
          <w:p w14:paraId="20B1D964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kulturális közösségszervező</w:t>
            </w:r>
          </w:p>
        </w:tc>
        <w:tc>
          <w:tcPr>
            <w:tcW w:w="1221" w:type="dxa"/>
          </w:tcPr>
          <w:p w14:paraId="61ED8EB1" w14:textId="77777777" w:rsidR="004C38AA" w:rsidRPr="008C159D" w:rsidRDefault="004C38AA" w:rsidP="00BF64D8">
            <w:pPr>
              <w:rPr>
                <w:sz w:val="18"/>
                <w:szCs w:val="18"/>
              </w:rPr>
            </w:pPr>
            <w:r w:rsidRPr="00164370">
              <w:rPr>
                <w:sz w:val="18"/>
                <w:szCs w:val="18"/>
              </w:rPr>
              <w:t>felsőoktatási mesterképzés (MA)</w:t>
            </w:r>
          </w:p>
        </w:tc>
        <w:tc>
          <w:tcPr>
            <w:tcW w:w="1221" w:type="dxa"/>
          </w:tcPr>
          <w:p w14:paraId="7188136F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kulturális mediáció</w:t>
            </w:r>
          </w:p>
        </w:tc>
        <w:tc>
          <w:tcPr>
            <w:tcW w:w="1092" w:type="dxa"/>
          </w:tcPr>
          <w:p w14:paraId="0C5E8230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félév</w:t>
            </w:r>
          </w:p>
        </w:tc>
        <w:tc>
          <w:tcPr>
            <w:tcW w:w="1134" w:type="dxa"/>
          </w:tcPr>
          <w:p w14:paraId="20B51E77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február</w:t>
            </w:r>
          </w:p>
        </w:tc>
        <w:tc>
          <w:tcPr>
            <w:tcW w:w="992" w:type="dxa"/>
          </w:tcPr>
          <w:p w14:paraId="5F5E8974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2025. március</w:t>
            </w:r>
          </w:p>
        </w:tc>
        <w:tc>
          <w:tcPr>
            <w:tcW w:w="851" w:type="dxa"/>
          </w:tcPr>
          <w:p w14:paraId="48CC1942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8F1C4F4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1DA586" w14:textId="77777777" w:rsidR="004C38AA" w:rsidRPr="008C159D" w:rsidRDefault="004C38AA" w:rsidP="00BF64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63DA32" w14:textId="77777777" w:rsidR="004C38AA" w:rsidRDefault="004C38AA" w:rsidP="00BF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óra</w:t>
            </w:r>
          </w:p>
        </w:tc>
      </w:tr>
    </w:tbl>
    <w:p w14:paraId="19F7DF11" w14:textId="77777777" w:rsidR="004C38AA" w:rsidRPr="00FE4F40" w:rsidRDefault="004C38AA" w:rsidP="004C38AA">
      <w:pPr>
        <w:sectPr w:rsidR="004C38AA" w:rsidRPr="00FE4F40" w:rsidSect="002E27C1">
          <w:pgSz w:w="16839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3542CD" w14:textId="77777777" w:rsidR="004C38AA" w:rsidRPr="00FE4F40" w:rsidRDefault="004C38AA" w:rsidP="004C38AA">
      <w:pPr>
        <w:rPr>
          <w:u w:val="single"/>
        </w:rPr>
      </w:pPr>
    </w:p>
    <w:p w14:paraId="77509214" w14:textId="77777777" w:rsidR="004C38AA" w:rsidRPr="00FE4F40" w:rsidRDefault="004C38AA" w:rsidP="004C38AA">
      <w:pPr>
        <w:jc w:val="both"/>
        <w:rPr>
          <w:u w:val="single"/>
        </w:rPr>
      </w:pPr>
      <w:r w:rsidRPr="00FE4F40">
        <w:rPr>
          <w:u w:val="single"/>
        </w:rPr>
        <w:t>III. Képzési költségek elszámolásának módja és határideje</w:t>
      </w:r>
    </w:p>
    <w:p w14:paraId="690100C6" w14:textId="77777777" w:rsidR="004C38AA" w:rsidRPr="00FE4F40" w:rsidRDefault="004C38AA" w:rsidP="004C38AA">
      <w:pPr>
        <w:jc w:val="both"/>
      </w:pPr>
    </w:p>
    <w:p w14:paraId="6687A157" w14:textId="77777777" w:rsidR="004C38AA" w:rsidRPr="00FE4F40" w:rsidRDefault="004C38AA" w:rsidP="004C38AA">
      <w:pPr>
        <w:jc w:val="both"/>
      </w:pPr>
      <w:r w:rsidRPr="00FE4F40">
        <w:t>III./1. A képzéshez kapcsolódó költségek elszámolásának módja:</w:t>
      </w:r>
      <w:r>
        <w:t xml:space="preserve"> </w:t>
      </w:r>
      <w:r w:rsidRPr="00EE6700">
        <w:t>TOP-5.3.1-16 pályázat</w:t>
      </w:r>
    </w:p>
    <w:p w14:paraId="7C4578A5" w14:textId="77777777" w:rsidR="004C38AA" w:rsidRPr="00FE4F40" w:rsidRDefault="004C38AA" w:rsidP="004C38AA">
      <w:pPr>
        <w:jc w:val="both"/>
      </w:pPr>
    </w:p>
    <w:p w14:paraId="10323D51" w14:textId="77777777" w:rsidR="004C38AA" w:rsidRPr="00FE4F40" w:rsidRDefault="004C38AA" w:rsidP="004C38AA">
      <w:pPr>
        <w:jc w:val="both"/>
      </w:pPr>
    </w:p>
    <w:p w14:paraId="72670B23" w14:textId="77777777" w:rsidR="004C38AA" w:rsidRPr="00FE4F40" w:rsidRDefault="004C38AA" w:rsidP="004C38AA">
      <w:pPr>
        <w:jc w:val="both"/>
      </w:pPr>
      <w:r w:rsidRPr="00FE4F40">
        <w:t xml:space="preserve">III./2. A képzéshez kapcsolódó költségek elszámolásának ideje: </w:t>
      </w:r>
      <w:r w:rsidRPr="00EE6700">
        <w:t>2023. szeptember 30.</w:t>
      </w:r>
    </w:p>
    <w:p w14:paraId="76233F30" w14:textId="77777777" w:rsidR="004C38AA" w:rsidRPr="00FE4F40" w:rsidRDefault="004C38AA" w:rsidP="004C38AA">
      <w:pPr>
        <w:jc w:val="both"/>
      </w:pPr>
    </w:p>
    <w:p w14:paraId="413C0FD8" w14:textId="77777777" w:rsidR="004C38AA" w:rsidRPr="00FE4F40" w:rsidRDefault="004C38AA" w:rsidP="004C38AA">
      <w:pPr>
        <w:jc w:val="both"/>
      </w:pPr>
    </w:p>
    <w:p w14:paraId="3838B19A" w14:textId="77777777" w:rsidR="004C38AA" w:rsidRPr="00FE4F40" w:rsidRDefault="004C38AA" w:rsidP="004C38AA">
      <w:pPr>
        <w:jc w:val="both"/>
      </w:pPr>
      <w:r w:rsidRPr="00FE4F40">
        <w:t xml:space="preserve">III./3. A képzés elvégzésének igazolására benyújtandó dokumentumok: </w:t>
      </w:r>
    </w:p>
    <w:p w14:paraId="72023C81" w14:textId="77777777" w:rsidR="004C38AA" w:rsidRPr="00FE4F40" w:rsidRDefault="004C38AA" w:rsidP="004C38AA">
      <w:pPr>
        <w:pStyle w:val="Listaszerbekezds"/>
        <w:numPr>
          <w:ilvl w:val="0"/>
          <w:numId w:val="18"/>
        </w:numPr>
        <w:suppressAutoHyphens w:val="0"/>
        <w:jc w:val="both"/>
      </w:pPr>
      <w:r w:rsidRPr="00FE4F40">
        <w:t>a képzést folytató szervezet és a képzésben részt vevő munkavállaló között létrejött felnőttképzési szerződés</w:t>
      </w:r>
    </w:p>
    <w:p w14:paraId="5AD81FB7" w14:textId="77777777" w:rsidR="004C38AA" w:rsidRDefault="004C38AA" w:rsidP="004C38AA">
      <w:pPr>
        <w:pStyle w:val="Listaszerbekezds"/>
        <w:numPr>
          <w:ilvl w:val="0"/>
          <w:numId w:val="18"/>
        </w:numPr>
        <w:suppressAutoHyphens w:val="0"/>
        <w:jc w:val="both"/>
      </w:pPr>
      <w:r w:rsidRPr="00FE4F40">
        <w:t>a képzés elvégzését igazoló dokumentum</w:t>
      </w:r>
    </w:p>
    <w:p w14:paraId="30459D40" w14:textId="77777777" w:rsidR="004C38AA" w:rsidRPr="00FE4F40" w:rsidRDefault="004C38AA" w:rsidP="004C38AA">
      <w:pPr>
        <w:jc w:val="both"/>
      </w:pPr>
    </w:p>
    <w:p w14:paraId="79AE7E0F" w14:textId="77777777" w:rsidR="004C38AA" w:rsidRPr="00FE4F40" w:rsidRDefault="004C38AA" w:rsidP="004C38AA">
      <w:pPr>
        <w:jc w:val="both"/>
      </w:pPr>
      <w:r w:rsidRPr="00FE4F40">
        <w:t>III./4. A költségvállalásról vagy költségmegosztásról szóló megállapodás másolata (amennyiben releváns) a Beiskolázási terv elválaszthatatlan melléklete.</w:t>
      </w:r>
    </w:p>
    <w:p w14:paraId="3626EF2D" w14:textId="77777777" w:rsidR="004C38AA" w:rsidRPr="00FE4F40" w:rsidRDefault="004C38AA" w:rsidP="004C38AA">
      <w:pPr>
        <w:jc w:val="both"/>
      </w:pPr>
    </w:p>
    <w:p w14:paraId="0EB25037" w14:textId="77777777" w:rsidR="004C38AA" w:rsidRPr="00FE4F40" w:rsidRDefault="004C38AA" w:rsidP="004C38AA">
      <w:pPr>
        <w:jc w:val="both"/>
      </w:pPr>
    </w:p>
    <w:p w14:paraId="69BC10AA" w14:textId="77777777" w:rsidR="004C38AA" w:rsidRPr="00FE4F40" w:rsidRDefault="004C38AA" w:rsidP="004C38AA">
      <w:pPr>
        <w:jc w:val="both"/>
      </w:pPr>
    </w:p>
    <w:p w14:paraId="6ED83CEC" w14:textId="77777777" w:rsidR="004C38AA" w:rsidRPr="00FE4F40" w:rsidRDefault="004C38AA" w:rsidP="004C38AA">
      <w:pPr>
        <w:jc w:val="both"/>
      </w:pPr>
    </w:p>
    <w:p w14:paraId="78A60A8A" w14:textId="77777777" w:rsidR="004C38AA" w:rsidRPr="00FE4F40" w:rsidRDefault="004C38AA" w:rsidP="004C38AA">
      <w:pPr>
        <w:jc w:val="both"/>
      </w:pPr>
    </w:p>
    <w:tbl>
      <w:tblPr>
        <w:tblW w:w="9588" w:type="dxa"/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4C38AA" w:rsidRPr="008C159D" w14:paraId="45E205EB" w14:textId="77777777" w:rsidTr="00BF64D8">
        <w:trPr>
          <w:trHeight w:val="344"/>
        </w:trPr>
        <w:tc>
          <w:tcPr>
            <w:tcW w:w="1764" w:type="dxa"/>
          </w:tcPr>
          <w:p w14:paraId="14EF440D" w14:textId="77777777" w:rsidR="004C38AA" w:rsidRPr="008C159D" w:rsidRDefault="004C38AA" w:rsidP="00BF64D8">
            <w:pPr>
              <w:jc w:val="both"/>
            </w:pPr>
            <w:r w:rsidRPr="008C159D">
              <w:t xml:space="preserve">Készült: Körmend, </w:t>
            </w:r>
            <w:r>
              <w:t>2023</w:t>
            </w:r>
            <w:r w:rsidRPr="008C159D">
              <w:t>. má</w:t>
            </w:r>
            <w:r>
              <w:t>jus 15</w:t>
            </w:r>
            <w:r w:rsidRPr="008C159D">
              <w:t>.</w:t>
            </w:r>
          </w:p>
        </w:tc>
        <w:tc>
          <w:tcPr>
            <w:tcW w:w="2666" w:type="dxa"/>
          </w:tcPr>
          <w:p w14:paraId="3A125A33" w14:textId="77777777" w:rsidR="004C38AA" w:rsidRPr="008C159D" w:rsidRDefault="004C38AA" w:rsidP="00BF64D8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6D1B2832" w14:textId="77777777" w:rsidR="004C38AA" w:rsidRPr="008C159D" w:rsidRDefault="004C38AA" w:rsidP="00BF64D8">
            <w:pPr>
              <w:jc w:val="both"/>
            </w:pPr>
          </w:p>
        </w:tc>
      </w:tr>
      <w:tr w:rsidR="004C38AA" w:rsidRPr="008C159D" w14:paraId="44B2976E" w14:textId="77777777" w:rsidTr="00BF64D8">
        <w:trPr>
          <w:trHeight w:val="358"/>
        </w:trPr>
        <w:tc>
          <w:tcPr>
            <w:tcW w:w="1764" w:type="dxa"/>
          </w:tcPr>
          <w:p w14:paraId="0B09D6AD" w14:textId="77777777" w:rsidR="004C38AA" w:rsidRPr="008C159D" w:rsidRDefault="004C38AA" w:rsidP="00BF64D8">
            <w:pPr>
              <w:jc w:val="both"/>
            </w:pPr>
          </w:p>
        </w:tc>
        <w:tc>
          <w:tcPr>
            <w:tcW w:w="2666" w:type="dxa"/>
          </w:tcPr>
          <w:p w14:paraId="137D5735" w14:textId="77777777" w:rsidR="004C38AA" w:rsidRPr="008C159D" w:rsidRDefault="004C38AA" w:rsidP="00BF64D8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4A87541C" w14:textId="77777777" w:rsidR="004C38AA" w:rsidRPr="008C159D" w:rsidRDefault="004C38AA" w:rsidP="00BF64D8">
            <w:pPr>
              <w:jc w:val="center"/>
            </w:pPr>
            <w:r w:rsidRPr="008C159D">
              <w:t>Beiskolázási terv készítőjének aláírása</w:t>
            </w:r>
          </w:p>
        </w:tc>
      </w:tr>
      <w:tr w:rsidR="004C38AA" w:rsidRPr="008C159D" w14:paraId="68205FAD" w14:textId="77777777" w:rsidTr="00BF64D8">
        <w:trPr>
          <w:trHeight w:val="344"/>
        </w:trPr>
        <w:tc>
          <w:tcPr>
            <w:tcW w:w="1764" w:type="dxa"/>
          </w:tcPr>
          <w:p w14:paraId="126827F6" w14:textId="77777777" w:rsidR="004C38AA" w:rsidRPr="008C159D" w:rsidRDefault="004C38AA" w:rsidP="00BF64D8">
            <w:pPr>
              <w:jc w:val="both"/>
            </w:pPr>
          </w:p>
        </w:tc>
        <w:tc>
          <w:tcPr>
            <w:tcW w:w="2666" w:type="dxa"/>
          </w:tcPr>
          <w:p w14:paraId="40D1C968" w14:textId="77777777" w:rsidR="004C38AA" w:rsidRPr="008C159D" w:rsidRDefault="004C38AA" w:rsidP="00BF64D8">
            <w:pPr>
              <w:jc w:val="both"/>
            </w:pPr>
          </w:p>
        </w:tc>
        <w:tc>
          <w:tcPr>
            <w:tcW w:w="5158" w:type="dxa"/>
          </w:tcPr>
          <w:p w14:paraId="4B2867BB" w14:textId="77777777" w:rsidR="004C38AA" w:rsidRPr="008C159D" w:rsidRDefault="004C38AA" w:rsidP="00BF64D8">
            <w:pPr>
              <w:jc w:val="center"/>
            </w:pPr>
          </w:p>
        </w:tc>
      </w:tr>
      <w:tr w:rsidR="004C38AA" w:rsidRPr="008C159D" w14:paraId="25D1BC4C" w14:textId="77777777" w:rsidTr="00BF64D8">
        <w:trPr>
          <w:trHeight w:val="358"/>
        </w:trPr>
        <w:tc>
          <w:tcPr>
            <w:tcW w:w="1764" w:type="dxa"/>
          </w:tcPr>
          <w:p w14:paraId="3D035B85" w14:textId="77777777" w:rsidR="004C38AA" w:rsidRPr="008C159D" w:rsidRDefault="004C38AA" w:rsidP="00BF64D8">
            <w:pPr>
              <w:jc w:val="both"/>
            </w:pPr>
          </w:p>
        </w:tc>
        <w:tc>
          <w:tcPr>
            <w:tcW w:w="2666" w:type="dxa"/>
          </w:tcPr>
          <w:p w14:paraId="44DAD7D4" w14:textId="77777777" w:rsidR="004C38AA" w:rsidRPr="008C159D" w:rsidRDefault="004C38AA" w:rsidP="00BF64D8">
            <w:pPr>
              <w:jc w:val="both"/>
            </w:pPr>
          </w:p>
        </w:tc>
        <w:tc>
          <w:tcPr>
            <w:tcW w:w="5158" w:type="dxa"/>
          </w:tcPr>
          <w:p w14:paraId="1A96CA0B" w14:textId="77777777" w:rsidR="004C38AA" w:rsidRPr="008C159D" w:rsidRDefault="004C38AA" w:rsidP="00BF64D8">
            <w:pPr>
              <w:jc w:val="both"/>
            </w:pPr>
          </w:p>
        </w:tc>
      </w:tr>
      <w:tr w:rsidR="004C38AA" w:rsidRPr="008C159D" w14:paraId="2F854C8B" w14:textId="77777777" w:rsidTr="00BF64D8">
        <w:trPr>
          <w:trHeight w:val="344"/>
        </w:trPr>
        <w:tc>
          <w:tcPr>
            <w:tcW w:w="1764" w:type="dxa"/>
          </w:tcPr>
          <w:p w14:paraId="7A318134" w14:textId="77777777" w:rsidR="004C38AA" w:rsidRPr="008C159D" w:rsidRDefault="004C38AA" w:rsidP="00BF64D8">
            <w:pPr>
              <w:jc w:val="both"/>
            </w:pPr>
            <w:r w:rsidRPr="008C159D">
              <w:t xml:space="preserve">Jóváhagyva: Körmend, </w:t>
            </w:r>
          </w:p>
        </w:tc>
        <w:tc>
          <w:tcPr>
            <w:tcW w:w="2666" w:type="dxa"/>
          </w:tcPr>
          <w:p w14:paraId="5836A0AD" w14:textId="77777777" w:rsidR="004C38AA" w:rsidRPr="008C159D" w:rsidRDefault="004C38AA" w:rsidP="00BF64D8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42BEDF32" w14:textId="77777777" w:rsidR="004C38AA" w:rsidRPr="008C159D" w:rsidRDefault="004C38AA" w:rsidP="00BF64D8">
            <w:pPr>
              <w:jc w:val="both"/>
            </w:pPr>
          </w:p>
        </w:tc>
      </w:tr>
      <w:tr w:rsidR="004C38AA" w:rsidRPr="008C159D" w14:paraId="0D2EA34D" w14:textId="77777777" w:rsidTr="00BF64D8">
        <w:trPr>
          <w:trHeight w:val="358"/>
        </w:trPr>
        <w:tc>
          <w:tcPr>
            <w:tcW w:w="1764" w:type="dxa"/>
          </w:tcPr>
          <w:p w14:paraId="27D63FFF" w14:textId="77777777" w:rsidR="004C38AA" w:rsidRPr="008C159D" w:rsidRDefault="004C38AA" w:rsidP="00BF64D8">
            <w:pPr>
              <w:jc w:val="both"/>
            </w:pPr>
          </w:p>
        </w:tc>
        <w:tc>
          <w:tcPr>
            <w:tcW w:w="2666" w:type="dxa"/>
          </w:tcPr>
          <w:p w14:paraId="6161E8C2" w14:textId="77777777" w:rsidR="004C38AA" w:rsidRPr="008C159D" w:rsidRDefault="004C38AA" w:rsidP="00BF64D8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042B537D" w14:textId="77777777" w:rsidR="004C38AA" w:rsidRPr="008C159D" w:rsidRDefault="004C38AA" w:rsidP="00BF64D8">
            <w:pPr>
              <w:jc w:val="center"/>
            </w:pPr>
            <w:r w:rsidRPr="008C159D">
              <w:t>Intézmény vezetője</w:t>
            </w:r>
          </w:p>
        </w:tc>
      </w:tr>
      <w:tr w:rsidR="004C38AA" w:rsidRPr="008C159D" w14:paraId="3A019926" w14:textId="77777777" w:rsidTr="00BF64D8">
        <w:trPr>
          <w:trHeight w:val="344"/>
        </w:trPr>
        <w:tc>
          <w:tcPr>
            <w:tcW w:w="1764" w:type="dxa"/>
          </w:tcPr>
          <w:p w14:paraId="513B7FFD" w14:textId="77777777" w:rsidR="004C38AA" w:rsidRPr="008C159D" w:rsidRDefault="004C38AA" w:rsidP="00BF64D8">
            <w:pPr>
              <w:jc w:val="both"/>
            </w:pPr>
          </w:p>
        </w:tc>
        <w:tc>
          <w:tcPr>
            <w:tcW w:w="2666" w:type="dxa"/>
          </w:tcPr>
          <w:p w14:paraId="72A9DD88" w14:textId="77777777" w:rsidR="004C38AA" w:rsidRPr="008C159D" w:rsidRDefault="004C38AA" w:rsidP="00BF64D8">
            <w:pPr>
              <w:jc w:val="both"/>
            </w:pPr>
          </w:p>
        </w:tc>
        <w:tc>
          <w:tcPr>
            <w:tcW w:w="5158" w:type="dxa"/>
          </w:tcPr>
          <w:p w14:paraId="79A49553" w14:textId="77777777" w:rsidR="004C38AA" w:rsidRPr="008C159D" w:rsidRDefault="004C38AA" w:rsidP="00BF64D8">
            <w:pPr>
              <w:jc w:val="center"/>
            </w:pPr>
            <w:r w:rsidRPr="008C159D">
              <w:t>P.H.</w:t>
            </w:r>
          </w:p>
        </w:tc>
      </w:tr>
    </w:tbl>
    <w:p w14:paraId="6A5D145A" w14:textId="77777777" w:rsidR="004C38AA" w:rsidRPr="00FE4F40" w:rsidRDefault="004C38AA" w:rsidP="004C38AA">
      <w:pPr>
        <w:jc w:val="both"/>
      </w:pPr>
    </w:p>
    <w:p w14:paraId="0FE2C0D3" w14:textId="77777777" w:rsidR="004C38AA" w:rsidRPr="00FE4F40" w:rsidRDefault="004C38AA" w:rsidP="004C38AA"/>
    <w:p w14:paraId="0C0CC787" w14:textId="77777777" w:rsidR="008E0AF6" w:rsidRDefault="008E0AF6" w:rsidP="004A7C30">
      <w:pPr>
        <w:jc w:val="center"/>
      </w:pPr>
    </w:p>
    <w:p w14:paraId="388F2748" w14:textId="77777777" w:rsidR="008E0AF6" w:rsidRDefault="008E0AF6" w:rsidP="004A7C30">
      <w:pPr>
        <w:jc w:val="center"/>
      </w:pPr>
    </w:p>
    <w:p w14:paraId="705336E2" w14:textId="77777777" w:rsidR="008E0AF6" w:rsidRDefault="008E0AF6" w:rsidP="008E0AF6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</w:tblGrid>
      <w:tr w:rsidR="008E0AF6" w:rsidRPr="008C159D" w14:paraId="5B177FD4" w14:textId="77777777" w:rsidTr="003438F7">
        <w:trPr>
          <w:trHeight w:val="452"/>
          <w:jc w:val="center"/>
        </w:trPr>
        <w:tc>
          <w:tcPr>
            <w:tcW w:w="2122" w:type="dxa"/>
          </w:tcPr>
          <w:p w14:paraId="468F92BB" w14:textId="47C0457C" w:rsidR="008E0AF6" w:rsidRPr="008C159D" w:rsidRDefault="008E0AF6" w:rsidP="003438F7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0CFCD8D8" w14:textId="0FE10D1A" w:rsidR="008E0AF6" w:rsidRPr="008C159D" w:rsidRDefault="008E0AF6" w:rsidP="003438F7">
            <w:pPr>
              <w:jc w:val="both"/>
              <w:rPr>
                <w:b/>
              </w:rPr>
            </w:pPr>
          </w:p>
        </w:tc>
      </w:tr>
    </w:tbl>
    <w:p w14:paraId="2F8FCC0C" w14:textId="77777777" w:rsidR="008E0AF6" w:rsidRPr="00FE4F40" w:rsidRDefault="008E0AF6" w:rsidP="008E0AF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E0AF6" w:rsidRPr="008C159D" w14:paraId="231433FC" w14:textId="77777777" w:rsidTr="003438F7">
        <w:tc>
          <w:tcPr>
            <w:tcW w:w="3256" w:type="dxa"/>
          </w:tcPr>
          <w:p w14:paraId="1D6E1191" w14:textId="61BB7152" w:rsidR="008E0AF6" w:rsidRPr="008C159D" w:rsidRDefault="008E0AF6" w:rsidP="003438F7"/>
        </w:tc>
        <w:tc>
          <w:tcPr>
            <w:tcW w:w="5806" w:type="dxa"/>
          </w:tcPr>
          <w:p w14:paraId="22A4B082" w14:textId="363671E0" w:rsidR="008E0AF6" w:rsidRPr="008C159D" w:rsidRDefault="008E0AF6" w:rsidP="003438F7">
            <w:pPr>
              <w:jc w:val="both"/>
            </w:pPr>
          </w:p>
        </w:tc>
      </w:tr>
      <w:tr w:rsidR="008E0AF6" w:rsidRPr="008C159D" w14:paraId="24936EB4" w14:textId="77777777" w:rsidTr="003438F7">
        <w:tc>
          <w:tcPr>
            <w:tcW w:w="3256" w:type="dxa"/>
          </w:tcPr>
          <w:p w14:paraId="591B0C55" w14:textId="1C817D1E" w:rsidR="008E0AF6" w:rsidRPr="008C159D" w:rsidRDefault="008E0AF6" w:rsidP="003438F7">
            <w:pPr>
              <w:jc w:val="both"/>
            </w:pPr>
          </w:p>
        </w:tc>
        <w:tc>
          <w:tcPr>
            <w:tcW w:w="5806" w:type="dxa"/>
          </w:tcPr>
          <w:p w14:paraId="7DB50526" w14:textId="6EF7338C" w:rsidR="008E0AF6" w:rsidRPr="008C159D" w:rsidRDefault="008E0AF6" w:rsidP="003438F7">
            <w:pPr>
              <w:jc w:val="both"/>
            </w:pPr>
          </w:p>
        </w:tc>
      </w:tr>
      <w:tr w:rsidR="008E0AF6" w:rsidRPr="008C159D" w14:paraId="604573B0" w14:textId="77777777" w:rsidTr="003438F7">
        <w:tc>
          <w:tcPr>
            <w:tcW w:w="3256" w:type="dxa"/>
          </w:tcPr>
          <w:p w14:paraId="470AB872" w14:textId="40550E86" w:rsidR="008E0AF6" w:rsidRPr="008C159D" w:rsidRDefault="008E0AF6" w:rsidP="003438F7">
            <w:pPr>
              <w:jc w:val="both"/>
            </w:pPr>
          </w:p>
        </w:tc>
        <w:tc>
          <w:tcPr>
            <w:tcW w:w="5806" w:type="dxa"/>
          </w:tcPr>
          <w:p w14:paraId="0152CB14" w14:textId="2EA9BA19" w:rsidR="008E0AF6" w:rsidRPr="008C159D" w:rsidRDefault="008E0AF6" w:rsidP="003438F7">
            <w:pPr>
              <w:jc w:val="both"/>
            </w:pPr>
          </w:p>
        </w:tc>
      </w:tr>
    </w:tbl>
    <w:p w14:paraId="63741455" w14:textId="77777777" w:rsidR="008E0AF6" w:rsidRPr="00FE4F40" w:rsidRDefault="008E0AF6" w:rsidP="008E0AF6">
      <w:pPr>
        <w:jc w:val="both"/>
        <w:sectPr w:rsidR="008E0AF6" w:rsidRPr="00FE4F40" w:rsidSect="002E27C1">
          <w:footerReference w:type="default" r:id="rId18"/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E178B1" w14:textId="011BD5E5" w:rsidR="008E0AF6" w:rsidRDefault="008E0AF6"/>
    <w:p w14:paraId="564D575A" w14:textId="77777777" w:rsidR="008E0AF6" w:rsidRDefault="008E0AF6" w:rsidP="004A7C30">
      <w:pPr>
        <w:jc w:val="center"/>
      </w:pPr>
    </w:p>
    <w:p w14:paraId="79AF9537" w14:textId="77777777" w:rsidR="008E0AF6" w:rsidRDefault="008E0AF6" w:rsidP="004A7C30">
      <w:pPr>
        <w:jc w:val="center"/>
      </w:pPr>
    </w:p>
    <w:p w14:paraId="6C2D8A3D" w14:textId="77777777" w:rsidR="008E0AF6" w:rsidRDefault="008E0AF6" w:rsidP="004A7C30">
      <w:pPr>
        <w:jc w:val="center"/>
      </w:pPr>
    </w:p>
    <w:p w14:paraId="3CB4770D" w14:textId="77777777" w:rsidR="008E0AF6" w:rsidRDefault="008E0AF6" w:rsidP="004A7C30">
      <w:pPr>
        <w:jc w:val="center"/>
      </w:pPr>
    </w:p>
    <w:p w14:paraId="0F80A400" w14:textId="7320157A" w:rsidR="007B55E9" w:rsidRPr="007B55E9" w:rsidRDefault="007B55E9" w:rsidP="007B55E9">
      <w:pPr>
        <w:pStyle w:val="Nincstrkz"/>
        <w:jc w:val="center"/>
        <w:rPr>
          <w:rFonts w:ascii="Book Antiqua" w:eastAsia="Book Antiqua" w:hAnsi="Book Antiqua" w:cs="Book Antiqua"/>
          <w:color w:val="000000"/>
          <w:u w:color="000000"/>
          <w:bdr w:val="nil"/>
        </w:rPr>
      </w:pPr>
      <w:r w:rsidRPr="007B55E9">
        <w:rPr>
          <w:rFonts w:ascii="Book Antiqua" w:eastAsia="Calibri" w:hAnsi="Book Antiqua" w:cs="Calibri"/>
          <w:noProof/>
          <w:color w:val="000000"/>
          <w:u w:color="000000"/>
          <w:bdr w:val="nil"/>
        </w:rPr>
        <w:drawing>
          <wp:anchor distT="0" distB="0" distL="114300" distR="114300" simplePos="0" relativeHeight="251681792" behindDoc="0" locked="0" layoutInCell="1" allowOverlap="1" wp14:anchorId="4D4C89FA" wp14:editId="0C5622ED">
            <wp:simplePos x="0" y="0"/>
            <wp:positionH relativeFrom="column">
              <wp:posOffset>1754505</wp:posOffset>
            </wp:positionH>
            <wp:positionV relativeFrom="paragraph">
              <wp:posOffset>-55245</wp:posOffset>
            </wp:positionV>
            <wp:extent cx="2406650" cy="1988820"/>
            <wp:effectExtent l="19050" t="19050" r="12700" b="1143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988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AD47">
                          <a:lumMod val="75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55E9">
        <w:rPr>
          <w:rFonts w:ascii="Book Antiqua" w:eastAsia="Calibri" w:hAnsi="Book Antiqua" w:cs="Calibri"/>
          <w:noProof/>
          <w:color w:val="000000"/>
          <w:u w:color="000000"/>
          <w:bdr w:val="nil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F86A62D" wp14:editId="4BA20282">
                <wp:simplePos x="0" y="0"/>
                <wp:positionH relativeFrom="page">
                  <wp:posOffset>-180340</wp:posOffset>
                </wp:positionH>
                <wp:positionV relativeFrom="page">
                  <wp:posOffset>10099040</wp:posOffset>
                </wp:positionV>
                <wp:extent cx="7919720" cy="593090"/>
                <wp:effectExtent l="10160" t="12065" r="13970" b="1397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5930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016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4AB5" id="Téglalap 14" o:spid="_x0000_s1026" style="position:absolute;margin-left:-14.2pt;margin-top:795.2pt;width:623.6pt;height:46.7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" fillcolor="#4bacc6" strokecolor="#4f81bd" strokeweight=".8pt">
                <w10:wrap anchorx="page" anchory="page"/>
              </v:rect>
            </w:pict>
          </mc:Fallback>
        </mc:AlternateContent>
      </w:r>
      <w:r w:rsidRPr="007B55E9">
        <w:rPr>
          <w:rFonts w:ascii="Book Antiqua" w:eastAsia="Calibri" w:hAnsi="Book Antiqua" w:cs="Calibri"/>
          <w:noProof/>
          <w:color w:val="000000"/>
          <w:u w:color="000000"/>
          <w:bdr w:val="nil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147203A" wp14:editId="40AC133B">
                <wp:simplePos x="0" y="0"/>
                <wp:positionH relativeFrom="page">
                  <wp:posOffset>402590</wp:posOffset>
                </wp:positionH>
                <wp:positionV relativeFrom="page">
                  <wp:posOffset>-257810</wp:posOffset>
                </wp:positionV>
                <wp:extent cx="91440" cy="11207750"/>
                <wp:effectExtent l="12065" t="8890" r="10795" b="13335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20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1E52" id="Téglalap 13" o:spid="_x0000_s1026" style="position:absolute;margin-left:31.7pt;margin-top:-20.3pt;width:7.2pt;height:882.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" strokecolor="#4f81bd" strokeweight=".8pt">
                <w10:wrap anchorx="page" anchory="page"/>
              </v:rect>
            </w:pict>
          </mc:Fallback>
        </mc:AlternateContent>
      </w:r>
      <w:r w:rsidRPr="007B55E9">
        <w:rPr>
          <w:rFonts w:ascii="Book Antiqua" w:eastAsia="Calibri" w:hAnsi="Book Antiqua" w:cs="Calibri"/>
          <w:noProof/>
          <w:color w:val="000000"/>
          <w:u w:color="000000"/>
          <w:bdr w:val="nil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46AA72F" wp14:editId="2A9C8D5E">
                <wp:simplePos x="0" y="0"/>
                <wp:positionH relativeFrom="page">
                  <wp:posOffset>7062470</wp:posOffset>
                </wp:positionH>
                <wp:positionV relativeFrom="page">
                  <wp:posOffset>-257810</wp:posOffset>
                </wp:positionV>
                <wp:extent cx="91440" cy="11207750"/>
                <wp:effectExtent l="13970" t="8890" r="8890" b="13335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20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7B0B3" id="Téglalap 12" o:spid="_x0000_s1026" style="position:absolute;margin-left:556.1pt;margin-top:-20.3pt;width:7.2pt;height:882.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" strokecolor="#4f81bd" strokeweight=".8pt">
                <w10:wrap anchorx="page" anchory="page"/>
              </v:rect>
            </w:pict>
          </mc:Fallback>
        </mc:AlternateContent>
      </w:r>
      <w:r w:rsidRPr="007B55E9">
        <w:rPr>
          <w:rFonts w:ascii="Book Antiqua" w:eastAsia="Calibri" w:hAnsi="Book Antiqua" w:cs="Calibri"/>
          <w:noProof/>
          <w:color w:val="000000"/>
          <w:u w:color="000000"/>
          <w:bdr w:val="nil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2E81A13" wp14:editId="2D3D3D52">
                <wp:simplePos x="0" y="0"/>
                <wp:positionH relativeFrom="page">
                  <wp:posOffset>-179070</wp:posOffset>
                </wp:positionH>
                <wp:positionV relativeFrom="page">
                  <wp:posOffset>10160</wp:posOffset>
                </wp:positionV>
                <wp:extent cx="7919720" cy="593090"/>
                <wp:effectExtent l="11430" t="10160" r="12700" b="635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5930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016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59A0" id="Téglalap 9" o:spid="_x0000_s1026" style="position:absolute;margin-left:-14.1pt;margin-top:.8pt;width:623.6pt;height:46.7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" fillcolor="#4bacc6" strokecolor="#4f81bd" strokeweight=".8pt">
                <w10:wrap anchorx="page" anchory="page"/>
              </v:rect>
            </w:pict>
          </mc:Fallback>
        </mc:AlternateContent>
      </w:r>
      <w:r w:rsidRPr="007B55E9">
        <w:rPr>
          <w:rFonts w:ascii="Book Antiqua" w:eastAsia="Calibri" w:hAnsi="Book Antiqua" w:cs="Calibri"/>
          <w:color w:val="000000"/>
          <w:u w:color="000000"/>
          <w:bdr w:val="nil"/>
        </w:rPr>
        <w:t>A k</w:t>
      </w:r>
      <w:r w:rsidRPr="007B55E9">
        <w:rPr>
          <w:rFonts w:ascii="Book Antiqua" w:eastAsia="Calibri" w:hAnsi="Book Antiqua" w:cs="Calibri"/>
          <w:color w:val="000000"/>
          <w:u w:color="000000"/>
          <w:bdr w:val="nil"/>
          <w:lang w:val="sv-SE"/>
        </w:rPr>
        <w:t>ö</w:t>
      </w:r>
      <w:proofErr w:type="spellStart"/>
      <w:r w:rsidRPr="007B55E9">
        <w:rPr>
          <w:rFonts w:ascii="Book Antiqua" w:eastAsia="Calibri" w:hAnsi="Book Antiqua" w:cs="Calibri"/>
          <w:color w:val="000000"/>
          <w:u w:color="000000"/>
          <w:bdr w:val="nil"/>
        </w:rPr>
        <w:t>nyvtá</w:t>
      </w:r>
      <w:proofErr w:type="spellEnd"/>
      <w:r w:rsidRPr="007B55E9">
        <w:rPr>
          <w:rFonts w:ascii="Book Antiqua" w:eastAsia="Calibri" w:hAnsi="Book Antiqua" w:cs="Calibri"/>
          <w:color w:val="000000"/>
          <w:u w:color="000000"/>
          <w:bdr w:val="nil"/>
          <w:lang w:val="es-ES_tradnl"/>
        </w:rPr>
        <w:t>r logó</w:t>
      </w:r>
      <w:r w:rsidRPr="007B55E9">
        <w:rPr>
          <w:rFonts w:ascii="Book Antiqua" w:eastAsia="Calibri" w:hAnsi="Book Antiqua" w:cs="Calibri"/>
          <w:color w:val="000000"/>
          <w:u w:color="000000"/>
          <w:bdr w:val="nil"/>
        </w:rPr>
        <w:t>ja</w:t>
      </w:r>
    </w:p>
    <w:p w14:paraId="55205EC7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color w:val="000000"/>
          <w:sz w:val="72"/>
          <w:szCs w:val="72"/>
          <w:u w:color="000000"/>
          <w:bdr w:val="nil"/>
          <w:lang w:eastAsia="hu-HU"/>
        </w:rPr>
      </w:pPr>
    </w:p>
    <w:p w14:paraId="55E0DCC5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color w:val="000000"/>
          <w:sz w:val="72"/>
          <w:szCs w:val="72"/>
          <w:u w:color="000000"/>
          <w:bdr w:val="nil"/>
          <w:lang w:eastAsia="hu-HU"/>
        </w:rPr>
      </w:pPr>
    </w:p>
    <w:p w14:paraId="2E8261A9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color w:val="000000"/>
          <w:sz w:val="72"/>
          <w:szCs w:val="72"/>
          <w:u w:color="000000"/>
          <w:bdr w:val="nil"/>
          <w:lang w:eastAsia="hu-HU"/>
        </w:rPr>
      </w:pPr>
    </w:p>
    <w:p w14:paraId="5AE9600B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color w:val="000000"/>
          <w:sz w:val="72"/>
          <w:szCs w:val="72"/>
          <w:u w:color="000000"/>
          <w:bdr w:val="nil"/>
          <w:lang w:eastAsia="hu-HU"/>
        </w:rPr>
      </w:pPr>
    </w:p>
    <w:p w14:paraId="4616630F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b/>
          <w:bCs/>
          <w:color w:val="000000"/>
          <w:sz w:val="72"/>
          <w:szCs w:val="72"/>
          <w:u w:color="000000"/>
          <w:bdr w:val="nil"/>
          <w:lang w:eastAsia="hu-HU"/>
        </w:rPr>
      </w:pPr>
    </w:p>
    <w:p w14:paraId="63E300DA" w14:textId="376058A0" w:rsidR="007B55E9" w:rsidRPr="00D21ADF" w:rsidRDefault="007B55E9" w:rsidP="007B55E9">
      <w:pPr>
        <w:pStyle w:val="Cmsor1"/>
        <w:jc w:val="center"/>
        <w:rPr>
          <w:rFonts w:ascii="Times New Roman" w:eastAsia="Book Antiqua" w:hAnsi="Times New Roman" w:cs="Times New Roman"/>
          <w:sz w:val="56"/>
          <w:szCs w:val="56"/>
          <w:u w:color="000000"/>
          <w:bdr w:val="nil"/>
          <w:lang w:eastAsia="hu-HU"/>
        </w:rPr>
      </w:pPr>
      <w:r w:rsidRPr="00BB4192">
        <w:br/>
      </w:r>
      <w:bookmarkStart w:id="85" w:name="_Toc135390071"/>
      <w:r w:rsidRPr="00D21ADF">
        <w:rPr>
          <w:rFonts w:ascii="Times New Roman" w:hAnsi="Times New Roman" w:cs="Times New Roman"/>
        </w:rPr>
        <w:t>FALUDI FERENC KÖNYVTÁR</w:t>
      </w:r>
      <w:r w:rsidRPr="00D21ADF">
        <w:rPr>
          <w:rFonts w:ascii="Times New Roman" w:hAnsi="Times New Roman" w:cs="Times New Roman"/>
        </w:rPr>
        <w:br/>
        <w:t>INTÉZMÉNYEGYSÉG</w:t>
      </w:r>
      <w:bookmarkEnd w:id="85"/>
      <w:r w:rsidRPr="00D21ADF">
        <w:rPr>
          <w:rFonts w:ascii="Times New Roman" w:hAnsi="Times New Roman" w:cs="Times New Roman"/>
        </w:rPr>
        <w:br/>
      </w:r>
    </w:p>
    <w:p w14:paraId="16A49333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b/>
          <w:bCs/>
          <w:color w:val="000000"/>
          <w:sz w:val="72"/>
          <w:szCs w:val="72"/>
          <w:u w:color="000000"/>
          <w:bdr w:val="nil"/>
          <w:lang w:eastAsia="hu-HU"/>
        </w:rPr>
      </w:pPr>
    </w:p>
    <w:p w14:paraId="42AFC380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b/>
          <w:bCs/>
          <w:color w:val="000000"/>
          <w:sz w:val="72"/>
          <w:szCs w:val="72"/>
          <w:u w:color="000000"/>
          <w:bdr w:val="nil"/>
          <w:lang w:eastAsia="hu-HU"/>
        </w:rPr>
      </w:pPr>
    </w:p>
    <w:p w14:paraId="23B71E8A" w14:textId="056675C1" w:rsidR="007B55E9" w:rsidRDefault="007B55E9" w:rsidP="000069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Calibri" w:hAnsi="Book Antiqua" w:cs="Calibri"/>
          <w:color w:val="000000"/>
          <w:sz w:val="36"/>
          <w:szCs w:val="36"/>
          <w:u w:color="000000"/>
          <w:bdr w:val="nil"/>
          <w:lang w:eastAsia="hu-HU"/>
        </w:rPr>
      </w:pPr>
      <w:r w:rsidRPr="007B55E9">
        <w:rPr>
          <w:rFonts w:ascii="Book Antiqua" w:eastAsia="Calibri" w:hAnsi="Book Antiqua" w:cs="Calibri"/>
          <w:color w:val="000000"/>
          <w:sz w:val="36"/>
          <w:szCs w:val="36"/>
          <w:u w:color="000000"/>
          <w:bdr w:val="nil"/>
          <w:lang w:eastAsia="hu-HU"/>
        </w:rPr>
        <w:t xml:space="preserve"> </w:t>
      </w:r>
    </w:p>
    <w:p w14:paraId="46C02203" w14:textId="53E5B012" w:rsidR="000069C8" w:rsidRDefault="000069C8" w:rsidP="000069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Calibri" w:hAnsi="Book Antiqua" w:cs="Calibri"/>
          <w:color w:val="000000"/>
          <w:sz w:val="36"/>
          <w:szCs w:val="36"/>
          <w:u w:color="000000"/>
          <w:bdr w:val="nil"/>
          <w:lang w:eastAsia="hu-HU"/>
        </w:rPr>
      </w:pPr>
    </w:p>
    <w:p w14:paraId="2DA07A5B" w14:textId="0082CA68" w:rsidR="000069C8" w:rsidRDefault="000069C8" w:rsidP="000069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Calibri" w:hAnsi="Book Antiqua" w:cs="Calibri"/>
          <w:color w:val="000000"/>
          <w:sz w:val="36"/>
          <w:szCs w:val="36"/>
          <w:u w:color="000000"/>
          <w:bdr w:val="nil"/>
          <w:lang w:eastAsia="hu-HU"/>
        </w:rPr>
      </w:pPr>
    </w:p>
    <w:p w14:paraId="349BA6FD" w14:textId="5261FC05" w:rsidR="000069C8" w:rsidRDefault="000069C8" w:rsidP="000069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Calibri" w:hAnsi="Book Antiqua" w:cs="Calibri"/>
          <w:color w:val="000000"/>
          <w:sz w:val="36"/>
          <w:szCs w:val="36"/>
          <w:u w:color="000000"/>
          <w:bdr w:val="nil"/>
          <w:lang w:eastAsia="hu-HU"/>
        </w:rPr>
      </w:pPr>
    </w:p>
    <w:p w14:paraId="140E356E" w14:textId="00248472" w:rsidR="000069C8" w:rsidRDefault="000069C8" w:rsidP="000069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Calibri" w:hAnsi="Book Antiqua" w:cs="Calibri"/>
          <w:color w:val="000000"/>
          <w:sz w:val="36"/>
          <w:szCs w:val="36"/>
          <w:u w:color="000000"/>
          <w:bdr w:val="nil"/>
          <w:lang w:eastAsia="hu-HU"/>
        </w:rPr>
      </w:pPr>
    </w:p>
    <w:p w14:paraId="13F9C7D5" w14:textId="7073F59E" w:rsidR="000069C8" w:rsidRDefault="000069C8" w:rsidP="000069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Calibri" w:hAnsi="Book Antiqua" w:cs="Calibri"/>
          <w:color w:val="000000"/>
          <w:sz w:val="36"/>
          <w:szCs w:val="36"/>
          <w:u w:color="000000"/>
          <w:bdr w:val="nil"/>
          <w:lang w:eastAsia="hu-HU"/>
        </w:rPr>
      </w:pPr>
    </w:p>
    <w:p w14:paraId="2BA2A24C" w14:textId="77777777" w:rsidR="000069C8" w:rsidRDefault="000069C8" w:rsidP="000069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color w:val="000000"/>
          <w:sz w:val="28"/>
          <w:szCs w:val="28"/>
          <w:u w:color="000000"/>
          <w:bdr w:val="nil"/>
          <w:lang w:eastAsia="hu-HU"/>
        </w:rPr>
      </w:pPr>
    </w:p>
    <w:p w14:paraId="431B6654" w14:textId="77777777" w:rsid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color w:val="000000"/>
          <w:sz w:val="28"/>
          <w:szCs w:val="28"/>
          <w:u w:color="000000"/>
          <w:bdr w:val="nil"/>
          <w:lang w:eastAsia="hu-HU"/>
        </w:rPr>
      </w:pPr>
    </w:p>
    <w:p w14:paraId="0D318853" w14:textId="5D4F8D2E" w:rsid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 Antiqua" w:eastAsia="Book Antiqua" w:hAnsi="Book Antiqua" w:cs="Book Antiqua"/>
          <w:color w:val="000000"/>
          <w:sz w:val="28"/>
          <w:szCs w:val="28"/>
          <w:u w:color="000000"/>
          <w:bdr w:val="nil"/>
          <w:lang w:eastAsia="hu-HU"/>
        </w:rPr>
      </w:pPr>
    </w:p>
    <w:p w14:paraId="5211F734" w14:textId="48B2480A" w:rsidR="00BB4192" w:rsidRPr="00D21ADF" w:rsidRDefault="00BB4192" w:rsidP="00BB4192">
      <w:pPr>
        <w:pStyle w:val="Cmsor1"/>
        <w:rPr>
          <w:rFonts w:ascii="Times New Roman" w:eastAsia="Arial Unicode MS" w:hAnsi="Times New Roman" w:cs="Times New Roman"/>
          <w:u w:color="000000"/>
          <w:bdr w:val="nil"/>
          <w:lang w:eastAsia="hu-HU"/>
        </w:rPr>
      </w:pPr>
      <w:bookmarkStart w:id="86" w:name="_Toc135390072"/>
      <w:r w:rsidRPr="00D21ADF">
        <w:rPr>
          <w:rFonts w:ascii="Times New Roman" w:eastAsia="Arial Unicode MS" w:hAnsi="Times New Roman" w:cs="Times New Roman"/>
          <w:u w:color="000000"/>
          <w:bdr w:val="nil"/>
          <w:lang w:eastAsia="hu-HU"/>
        </w:rPr>
        <w:lastRenderedPageBreak/>
        <w:t>202</w:t>
      </w:r>
      <w:r w:rsidR="00377BC2">
        <w:rPr>
          <w:rFonts w:ascii="Times New Roman" w:eastAsia="Arial Unicode MS" w:hAnsi="Times New Roman" w:cs="Times New Roman"/>
          <w:u w:color="000000"/>
          <w:bdr w:val="nil"/>
          <w:lang w:eastAsia="hu-HU"/>
        </w:rPr>
        <w:t>2</w:t>
      </w:r>
      <w:r w:rsidRPr="00D21ADF">
        <w:rPr>
          <w:rFonts w:ascii="Times New Roman" w:eastAsia="Arial Unicode MS" w:hAnsi="Times New Roman" w:cs="Times New Roman"/>
          <w:u w:color="000000"/>
          <w:bdr w:val="nil"/>
          <w:lang w:eastAsia="hu-HU"/>
        </w:rPr>
        <w:t>. évi munkabeszámoló</w:t>
      </w:r>
      <w:bookmarkEnd w:id="86"/>
    </w:p>
    <w:p w14:paraId="7D1D6A1F" w14:textId="77777777" w:rsidR="00BB4192" w:rsidRPr="00D21ADF" w:rsidRDefault="00BB4192" w:rsidP="00BB4192">
      <w:pPr>
        <w:pStyle w:val="Cmsor2"/>
        <w:rPr>
          <w:rFonts w:ascii="Times New Roman" w:eastAsia="Arial Unicode MS" w:hAnsi="Times New Roman" w:cs="Times New Roman"/>
          <w:u w:color="000000"/>
          <w:bdr w:val="nil"/>
          <w:lang w:eastAsia="hu-HU"/>
        </w:rPr>
      </w:pPr>
    </w:p>
    <w:p w14:paraId="1373F4C9" w14:textId="164556BE" w:rsidR="007B55E9" w:rsidRPr="00D21ADF" w:rsidRDefault="007B55E9" w:rsidP="00BB4192">
      <w:pPr>
        <w:pStyle w:val="Cmsor2"/>
        <w:rPr>
          <w:rFonts w:ascii="Times New Roman" w:eastAsia="Arial Unicode MS" w:hAnsi="Times New Roman" w:cs="Times New Roman"/>
          <w:u w:color="000000"/>
          <w:bdr w:val="nil"/>
          <w:lang w:eastAsia="hu-HU"/>
        </w:rPr>
      </w:pPr>
      <w:bookmarkStart w:id="87" w:name="_Toc135390073"/>
      <w:r w:rsidRPr="00D21ADF">
        <w:rPr>
          <w:rFonts w:ascii="Times New Roman" w:eastAsia="Arial Unicode MS" w:hAnsi="Times New Roman" w:cs="Times New Roman"/>
          <w:u w:color="000000"/>
          <w:bdr w:val="nil"/>
          <w:lang w:eastAsia="hu-HU"/>
        </w:rPr>
        <w:t xml:space="preserve">Vezetői </w:t>
      </w:r>
      <w:r w:rsidRPr="00D21ADF">
        <w:rPr>
          <w:rFonts w:ascii="Times New Roman" w:eastAsia="Arial Unicode MS" w:hAnsi="Times New Roman" w:cs="Times New Roman"/>
          <w:u w:color="000000"/>
          <w:bdr w:val="nil"/>
          <w:lang w:val="sv-SE" w:eastAsia="hu-HU"/>
        </w:rPr>
        <w:t>ö</w:t>
      </w:r>
      <w:proofErr w:type="spellStart"/>
      <w:r w:rsidRPr="00D21ADF">
        <w:rPr>
          <w:rFonts w:ascii="Times New Roman" w:eastAsia="Arial Unicode MS" w:hAnsi="Times New Roman" w:cs="Times New Roman"/>
          <w:u w:color="000000"/>
          <w:bdr w:val="nil"/>
          <w:lang w:eastAsia="hu-HU"/>
        </w:rPr>
        <w:t>sszefoglal</w:t>
      </w:r>
      <w:proofErr w:type="spellEnd"/>
      <w:r w:rsidRPr="00D21ADF">
        <w:rPr>
          <w:rFonts w:ascii="Times New Roman" w:eastAsia="Arial Unicode MS" w:hAnsi="Times New Roman" w:cs="Times New Roman"/>
          <w:u w:color="000000"/>
          <w:bdr w:val="nil"/>
          <w:lang w:val="es-ES_tradnl" w:eastAsia="hu-HU"/>
        </w:rPr>
        <w:t>ó</w:t>
      </w:r>
      <w:bookmarkEnd w:id="87"/>
    </w:p>
    <w:p w14:paraId="62827658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5CC874BE" w14:textId="77777777" w:rsidR="00DA4E72" w:rsidRDefault="00DA4E72" w:rsidP="00DA4E72">
      <w:pPr>
        <w:pStyle w:val="Listaszerbekezds"/>
        <w:ind w:left="0"/>
        <w:jc w:val="both"/>
      </w:pPr>
      <w:r w:rsidRPr="00A31505">
        <w:t>A Faludi Ferenc Könyvtár ellátja Körmend város területén a nyilvános könyvtári feladatokat, és a Vas Megyei Könyvtárellátási Szolgáltató Rendszer keretében, a Berzsenyi Dániel Könyvtárral kötött partneri együttműködési megállapodás alapján közreműködik a körmendi járás községi könyvtári szolgáltató helyeinek szolgáltatási képességét növelő feladatellátásában.</w:t>
      </w:r>
    </w:p>
    <w:p w14:paraId="7E4FAEDC" w14:textId="77777777" w:rsidR="00DA4E72" w:rsidRDefault="00DA4E72" w:rsidP="00DA4E72">
      <w:pPr>
        <w:pStyle w:val="Listaszerbekezds"/>
        <w:ind w:left="0"/>
        <w:jc w:val="both"/>
      </w:pPr>
      <w:r w:rsidRPr="00A31505">
        <w:t>202</w:t>
      </w:r>
      <w:r>
        <w:t>2-ben, a koronavírus járványt követően és az energiaválság ideje alatt</w:t>
      </w:r>
      <w:r w:rsidRPr="00A31505">
        <w:t xml:space="preserve"> </w:t>
      </w:r>
      <w:r>
        <w:t xml:space="preserve">is </w:t>
      </w:r>
      <w:r w:rsidRPr="00A31505">
        <w:t xml:space="preserve">fő célunk volt az intézményegység szolgáltató képességének </w:t>
      </w:r>
      <w:r>
        <w:t>szinten tartása</w:t>
      </w:r>
      <w:r w:rsidRPr="00A31505">
        <w:t xml:space="preserve">, </w:t>
      </w:r>
      <w:r>
        <w:t>növelése.</w:t>
      </w:r>
    </w:p>
    <w:p w14:paraId="1E1C04A6" w14:textId="194310AD" w:rsidR="00DA4E72" w:rsidRDefault="00DA4E72" w:rsidP="00DA4E72">
      <w:pPr>
        <w:pStyle w:val="Listaszerbekezds"/>
        <w:ind w:left="0"/>
        <w:jc w:val="both"/>
      </w:pPr>
      <w:r>
        <w:t xml:space="preserve">Legfontosabb feladatunk volt, hogy a járványügyi, majd az energetikai krízis okozta rendkívüli helyzetben, a minőségi szolgáltatásokat továbbra is </w:t>
      </w:r>
      <w:proofErr w:type="gramStart"/>
      <w:r>
        <w:t>teljes körűen</w:t>
      </w:r>
      <w:proofErr w:type="gramEnd"/>
      <w:r>
        <w:t xml:space="preserve"> biztosítani tudjuk,</w:t>
      </w:r>
      <w:r w:rsidRPr="00A31505">
        <w:t xml:space="preserve"> </w:t>
      </w:r>
      <w:r>
        <w:t>a felénk irányuló használói igények szerint.</w:t>
      </w:r>
    </w:p>
    <w:p w14:paraId="33EB2048" w14:textId="77777777" w:rsidR="00DA4E72" w:rsidRDefault="00DA4E72" w:rsidP="00DA4E72">
      <w:pPr>
        <w:pStyle w:val="Stlus1"/>
      </w:pPr>
      <w:r w:rsidRPr="00A31505">
        <w:t xml:space="preserve">A tervezett nyári </w:t>
      </w:r>
      <w:r>
        <w:t>olvasó</w:t>
      </w:r>
      <w:r w:rsidRPr="00A31505">
        <w:t>táborokat</w:t>
      </w:r>
      <w:r>
        <w:t>, kézműves-játékos könyvtári napokat</w:t>
      </w:r>
      <w:r w:rsidRPr="00A31505">
        <w:t xml:space="preserve"> és az </w:t>
      </w:r>
      <w:r>
        <w:t>októberi</w:t>
      </w:r>
      <w:r w:rsidRPr="00A31505">
        <w:t xml:space="preserve"> Országos Könyvtári Napokat</w:t>
      </w:r>
      <w:r>
        <w:t xml:space="preserve"> sikeresen, nagy résztvevő számmal meg</w:t>
      </w:r>
      <w:r w:rsidRPr="00A31505">
        <w:t>valósít</w:t>
      </w:r>
      <w:r>
        <w:t>ottuk</w:t>
      </w:r>
      <w:r w:rsidRPr="00A31505">
        <w:t>.</w:t>
      </w:r>
    </w:p>
    <w:p w14:paraId="30459327" w14:textId="77777777" w:rsidR="00DA4E72" w:rsidRDefault="00DA4E72" w:rsidP="00DA4E72">
      <w:pPr>
        <w:pStyle w:val="Stlus1"/>
      </w:pPr>
      <w:r>
        <w:t xml:space="preserve">A személyes részvételen alapuló programok mellett online játékokra, kvízekre is hívtuk olvasóinkat. </w:t>
      </w:r>
    </w:p>
    <w:p w14:paraId="27CA3AA4" w14:textId="77777777" w:rsidR="00DA4E72" w:rsidRDefault="00DA4E72" w:rsidP="00DA4E72">
      <w:pPr>
        <w:pStyle w:val="Stlus1"/>
      </w:pPr>
      <w:r>
        <w:t>Az áprilisi költészet napi szavalóversenyt még online formában, a novemberi Mesélő könyvtár című szavalóversenyünket viszont már élőben tartottuk meg, magas résztvevőszámmal.</w:t>
      </w:r>
    </w:p>
    <w:p w14:paraId="56887D06" w14:textId="77777777" w:rsidR="00DA4E72" w:rsidRDefault="00DA4E72" w:rsidP="00DA4E72">
      <w:pPr>
        <w:pStyle w:val="Stlus1"/>
      </w:pPr>
      <w:r w:rsidRPr="00A31505">
        <w:t>A mindennapok k</w:t>
      </w:r>
      <w:r>
        <w:t>ihívásainak nem volt könnyű 2022-be</w:t>
      </w:r>
      <w:r w:rsidRPr="00A31505">
        <w:t xml:space="preserve">n megfelelni, </w:t>
      </w:r>
      <w:r>
        <w:t>főként az év második felében, az energiaválság okozta helyzet miatt: a gyermekkönyvtári épület fűtési szezonra való bezárásával a legkisebb látogatók felé csak „táskás” kölcsönzési szolgáltatást tudtunk és tudunk jelenleg is biztosítani.</w:t>
      </w:r>
    </w:p>
    <w:p w14:paraId="75359180" w14:textId="00C85EBF" w:rsidR="00DA4E72" w:rsidRDefault="00DA4E72" w:rsidP="00DA4E72">
      <w:pPr>
        <w:pStyle w:val="Stlus1"/>
      </w:pPr>
      <w:r>
        <w:t xml:space="preserve">Az energiakrízis miatt a felnőtt könyvtár </w:t>
      </w:r>
      <w:proofErr w:type="spellStart"/>
      <w:r>
        <w:t>nyitvatartása</w:t>
      </w:r>
      <w:proofErr w:type="spellEnd"/>
      <w:r>
        <w:t xml:space="preserve"> is átmenetileg változott: az intézményegység hétköznaponként korábban nyit és korábban zár, ez ugyanakkor csak kis mértékben változtatta meg a heti nyitvatartási időt.</w:t>
      </w:r>
    </w:p>
    <w:p w14:paraId="7A8F8AC3" w14:textId="77777777" w:rsidR="00DA4E72" w:rsidRDefault="00DA4E72" w:rsidP="00DA4E72">
      <w:pPr>
        <w:pStyle w:val="Stlus1"/>
      </w:pPr>
      <w:r w:rsidRPr="00A31505">
        <w:t xml:space="preserve">A rendkívüli helyzet </w:t>
      </w:r>
      <w:r>
        <w:t xml:space="preserve">ellenére a nagy olvasói érdeklődés </w:t>
      </w:r>
      <w:r w:rsidRPr="00A31505">
        <w:t>igazolta, hogy mennyire fontos szerepe van egy könyvtárnak az adott település életében, ahol működik</w:t>
      </w:r>
      <w:r>
        <w:t>,</w:t>
      </w:r>
      <w:r w:rsidRPr="00A31505">
        <w:t xml:space="preserve"> és természetesen a társadalom egészében is</w:t>
      </w:r>
      <w:r>
        <w:t>.</w:t>
      </w:r>
    </w:p>
    <w:p w14:paraId="64E9C3EA" w14:textId="77777777" w:rsidR="00DA4E72" w:rsidRPr="00A31505" w:rsidRDefault="00DA4E72" w:rsidP="00DA4E72">
      <w:pPr>
        <w:pStyle w:val="Stlus1"/>
      </w:pPr>
      <w:r w:rsidRPr="00A31505">
        <w:t xml:space="preserve">Folyamatosan biztosítottuk az elektronikus kapcsolattartást, és az </w:t>
      </w:r>
      <w:r>
        <w:t xml:space="preserve">olvasói </w:t>
      </w:r>
      <w:r w:rsidRPr="00A31505">
        <w:t>igények alapján a dokumentumküldést is.</w:t>
      </w:r>
    </w:p>
    <w:p w14:paraId="580AB9F6" w14:textId="77777777" w:rsidR="000E468F" w:rsidRDefault="000E468F" w:rsidP="00255B38">
      <w:pPr>
        <w:pStyle w:val="Listaszerbekezds"/>
        <w:ind w:left="0"/>
        <w:contextualSpacing w:val="0"/>
        <w:jc w:val="both"/>
      </w:pPr>
    </w:p>
    <w:p w14:paraId="18547B32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88" w:name="_Toc135390074"/>
      <w:r w:rsidRPr="00D21ADF">
        <w:rPr>
          <w:rFonts w:ascii="Times New Roman" w:hAnsi="Times New Roman" w:cs="Times New Roman"/>
        </w:rPr>
        <w:t>Jövőkép</w:t>
      </w:r>
      <w:bookmarkEnd w:id="88"/>
    </w:p>
    <w:p w14:paraId="7EE08CDD" w14:textId="77777777" w:rsidR="00BB4192" w:rsidRDefault="00BB4192" w:rsidP="005D2AC5">
      <w:pPr>
        <w:jc w:val="both"/>
      </w:pPr>
    </w:p>
    <w:p w14:paraId="7C06EF9F" w14:textId="122A6139" w:rsidR="005D2AC5" w:rsidRDefault="005D2AC5" w:rsidP="005D2AC5">
      <w:pPr>
        <w:jc w:val="both"/>
      </w:pPr>
      <w:r>
        <w:t xml:space="preserve">A város információs központja szerep betöltése. A településen információt gyűjtő, feltáró és szolgáltató intézmény a könyvtár. A könyvtár szolgáltatásai révén biztosítja az életen át tartó tanulást. </w:t>
      </w:r>
    </w:p>
    <w:p w14:paraId="3123AB63" w14:textId="77777777" w:rsidR="005D2AC5" w:rsidRDefault="005D2AC5" w:rsidP="005D2AC5">
      <w:pPr>
        <w:jc w:val="both"/>
      </w:pPr>
    </w:p>
    <w:p w14:paraId="0CA0271A" w14:textId="7EEC1F41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89" w:name="_Toc135390075"/>
      <w:r w:rsidRPr="00D21ADF">
        <w:rPr>
          <w:rFonts w:ascii="Times New Roman" w:hAnsi="Times New Roman" w:cs="Times New Roman"/>
        </w:rPr>
        <w:t>Küldetésnyilatkozat</w:t>
      </w:r>
      <w:bookmarkEnd w:id="89"/>
    </w:p>
    <w:p w14:paraId="2B019620" w14:textId="77777777" w:rsidR="00BB4192" w:rsidRPr="00D21ADF" w:rsidRDefault="00BB4192" w:rsidP="005D2AC5">
      <w:pPr>
        <w:jc w:val="both"/>
      </w:pPr>
    </w:p>
    <w:p w14:paraId="7708C62A" w14:textId="0788ED3B" w:rsidR="005D2AC5" w:rsidRDefault="005D2AC5" w:rsidP="005D2AC5">
      <w:pPr>
        <w:jc w:val="both"/>
      </w:pPr>
      <w:r>
        <w:t>A Faludi Ferenc Könyvtár ellátja Körmend város területén a nyilvános könyvtári feladatokat és a Vas megyei Könyvtárellátási Szolgáltató Rendszer keretében térségi munkát végez 45 kistelepülés 46 könyvtárában a körmendi járásban. Biztosítja a városban</w:t>
      </w:r>
      <w:r w:rsidRPr="00BA3F39">
        <w:t xml:space="preserve"> élők információva</w:t>
      </w:r>
      <w:r>
        <w:t>l, dokumentumokkal való ellátását</w:t>
      </w:r>
      <w:r w:rsidRPr="00BA3F39">
        <w:t xml:space="preserve">, az információhoz </w:t>
      </w:r>
      <w:r>
        <w:t xml:space="preserve">és a dokumentumokhoz </w:t>
      </w:r>
      <w:r w:rsidRPr="00BA3F39">
        <w:t>való szabad hozzáférés</w:t>
      </w:r>
      <w:r>
        <w:t>t korlátozás nélkül mindenki számára szolgáltatja</w:t>
      </w:r>
      <w:r w:rsidRPr="00BA3F39">
        <w:t>.</w:t>
      </w:r>
    </w:p>
    <w:p w14:paraId="26A74287" w14:textId="77777777" w:rsidR="005D2AC5" w:rsidRDefault="005D2AC5" w:rsidP="005D2AC5">
      <w:pPr>
        <w:jc w:val="both"/>
      </w:pPr>
      <w:r w:rsidRPr="009D1F11">
        <w:t>A könyvtár egy olyan nyilvános közösségi tér, amely minden korosztály számára nyitott.</w:t>
      </w:r>
    </w:p>
    <w:p w14:paraId="79B005E3" w14:textId="77777777" w:rsidR="005D2AC5" w:rsidRDefault="005D2AC5" w:rsidP="005D2AC5">
      <w:pPr>
        <w:jc w:val="both"/>
      </w:pPr>
      <w:r>
        <w:lastRenderedPageBreak/>
        <w:t>Könyvtárunk küldetését a felé megnyilvánuló felhasználói igényeknek megfelelő szolgáltatásaival biztosítja. A folyamatosan frissülő dokumentumállomány, a kor igényeinek megfelelő IKT-eszközök és a könyvtárosok szakmai felkészültsége együttesen teszik lehetővé a szolgáltatások megújulását.</w:t>
      </w:r>
    </w:p>
    <w:p w14:paraId="70DED54A" w14:textId="77777777" w:rsidR="005D2AC5" w:rsidRDefault="005D2AC5" w:rsidP="005D2AC5">
      <w:pPr>
        <w:jc w:val="both"/>
      </w:pPr>
    </w:p>
    <w:p w14:paraId="2FA97397" w14:textId="77777777" w:rsidR="005D2AC5" w:rsidRPr="009E4EAB" w:rsidRDefault="005D2AC5" w:rsidP="005D2AC5">
      <w:pPr>
        <w:rPr>
          <w:b/>
        </w:rPr>
      </w:pPr>
      <w:r w:rsidRPr="009E4EAB">
        <w:rPr>
          <w:b/>
        </w:rPr>
        <w:t>Összességében a könyvtár támogatja:</w:t>
      </w:r>
    </w:p>
    <w:p w14:paraId="12C43D80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az egész életen át tartó tanulást;</w:t>
      </w:r>
    </w:p>
    <w:p w14:paraId="0D782295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a köznevelési intézményekben tanulókat;</w:t>
      </w:r>
    </w:p>
    <w:p w14:paraId="54D361C1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a gyermekek olvasóvá nevelését;</w:t>
      </w:r>
    </w:p>
    <w:p w14:paraId="4C5A08B9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a fogyatékkal élők könyvtári ellátását;</w:t>
      </w:r>
    </w:p>
    <w:p w14:paraId="350D725B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a helyi és megyei értékek kutatását és bemutatását;</w:t>
      </w:r>
    </w:p>
    <w:p w14:paraId="5FE8DC08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közhasznú információk szolgáltatását;</w:t>
      </w:r>
    </w:p>
    <w:p w14:paraId="034E09FC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a munkatársak és a felhasználók folyamatos képzését – beleértve a digitális írástudást;</w:t>
      </w:r>
    </w:p>
    <w:p w14:paraId="63E1AB50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oktatási helyszín biztosítását;</w:t>
      </w:r>
    </w:p>
    <w:p w14:paraId="637600B1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olvasást népszerűsítő rendezvények szervezését;</w:t>
      </w:r>
    </w:p>
    <w:p w14:paraId="410574F8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partneri együttműködést a település oktatási intézményeivel és civil szervezeteivel;</w:t>
      </w:r>
    </w:p>
    <w:p w14:paraId="096532CD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>a közösségi rendezvényeket és teret biztosít hozzá;</w:t>
      </w:r>
    </w:p>
    <w:p w14:paraId="0A5A9ABF" w14:textId="77777777" w:rsidR="005D2AC5" w:rsidRDefault="005D2AC5" w:rsidP="005D2AC5">
      <w:pPr>
        <w:pStyle w:val="Listaszerbekezds"/>
        <w:numPr>
          <w:ilvl w:val="0"/>
          <w:numId w:val="34"/>
        </w:numPr>
        <w:suppressAutoHyphens w:val="0"/>
        <w:ind w:left="0" w:firstLine="0"/>
        <w:contextualSpacing w:val="0"/>
        <w:jc w:val="both"/>
      </w:pPr>
      <w:r>
        <w:t xml:space="preserve">a </w:t>
      </w:r>
      <w:proofErr w:type="gramStart"/>
      <w:r>
        <w:t>„könyvtár</w:t>
      </w:r>
      <w:proofErr w:type="gramEnd"/>
      <w:r>
        <w:t xml:space="preserve"> mint jó hely” biztosítását.</w:t>
      </w:r>
    </w:p>
    <w:p w14:paraId="50EF54AC" w14:textId="77777777" w:rsidR="005D2AC5" w:rsidRDefault="005D2AC5" w:rsidP="005D2AC5">
      <w:pPr>
        <w:pStyle w:val="Stlus1"/>
      </w:pPr>
      <w:r>
        <w:t xml:space="preserve">Fő feladatunk a könyvtár szolgáltatási színvonalának és minőségének megőrzése és emelése, hagyományaink ápolása, az új, korszerű szakmai ismeretek elsajátítása, ezek beépítése a mindennapi gyakorlatba. </w:t>
      </w:r>
    </w:p>
    <w:p w14:paraId="089028AC" w14:textId="77777777" w:rsidR="005D2AC5" w:rsidRDefault="005D2AC5" w:rsidP="005D2AC5">
      <w:pPr>
        <w:pStyle w:val="Stlus1"/>
      </w:pPr>
    </w:p>
    <w:p w14:paraId="1D750E53" w14:textId="77777777" w:rsidR="005D2AC5" w:rsidRDefault="005D2AC5" w:rsidP="005D2AC5">
      <w:pPr>
        <w:pStyle w:val="Stlus1"/>
      </w:pPr>
      <w:r w:rsidRPr="009E7AA2">
        <w:rPr>
          <w:b/>
        </w:rPr>
        <w:t>Cél:</w:t>
      </w:r>
      <w:r>
        <w:t xml:space="preserve"> az elégedett könyvtárhasználó.</w:t>
      </w:r>
    </w:p>
    <w:p w14:paraId="2EB356B4" w14:textId="77777777" w:rsidR="005D2AC5" w:rsidRDefault="005D2AC5" w:rsidP="005D2AC5">
      <w:pPr>
        <w:pStyle w:val="Stlus1"/>
      </w:pPr>
    </w:p>
    <w:p w14:paraId="3111F4FC" w14:textId="77777777" w:rsidR="005D2AC5" w:rsidRDefault="005D2AC5" w:rsidP="005D2AC5">
      <w:pPr>
        <w:pStyle w:val="Stlus1"/>
      </w:pPr>
      <w:r>
        <w:t xml:space="preserve">A technikai fejlődéssel egyenes arányban változtak meg a könyvtárhasználati szokások. Szemléletváltásra, lépésváltásra van szükség. Nap, mint nap alkalmazzuk a könyvtári innováció eszközeit. </w:t>
      </w:r>
    </w:p>
    <w:p w14:paraId="500FB26B" w14:textId="77777777" w:rsidR="005D2AC5" w:rsidRDefault="005D2AC5" w:rsidP="005D2AC5">
      <w:pPr>
        <w:pStyle w:val="Stlus1"/>
      </w:pPr>
    </w:p>
    <w:p w14:paraId="16489029" w14:textId="3B86F3E9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0" w:name="_Toc135390076"/>
      <w:r w:rsidRPr="00D21ADF">
        <w:rPr>
          <w:rFonts w:ascii="Times New Roman" w:hAnsi="Times New Roman" w:cs="Times New Roman"/>
        </w:rPr>
        <w:t>Stratégiai célok végrehajtása</w:t>
      </w:r>
      <w:bookmarkEnd w:id="90"/>
    </w:p>
    <w:p w14:paraId="78CF36FA" w14:textId="77777777" w:rsidR="005D2AC5" w:rsidRPr="00A31505" w:rsidRDefault="005D2AC5" w:rsidP="005D2AC5">
      <w:pPr>
        <w:pStyle w:val="Stlus1"/>
      </w:pPr>
    </w:p>
    <w:p w14:paraId="7DC8DEA3" w14:textId="77777777" w:rsidR="00DA4E72" w:rsidRDefault="00DA4E72" w:rsidP="00DA4E72">
      <w:pPr>
        <w:pStyle w:val="Stlus1"/>
      </w:pPr>
      <w:r w:rsidRPr="00A31505">
        <w:t xml:space="preserve">A </w:t>
      </w:r>
      <w:r>
        <w:t xml:space="preserve">stratégiai </w:t>
      </w:r>
      <w:r w:rsidRPr="00A31505">
        <w:t>tervben meghatározott alapvető, rövid- és középtávú célokat megvalósítottuk, de nem lehet lezártnak tekinteni, mert a feladatok, mint például a minőségfejlesztés, minőségbiztosítás, vagy a pá</w:t>
      </w:r>
      <w:r>
        <w:t xml:space="preserve">lyázati tevékenység folytatása </w:t>
      </w:r>
      <w:r w:rsidRPr="00A31505">
        <w:t xml:space="preserve">folyamatos munkát követel, de ide tartoznak a könyvtár alapfeladataiból adódó tevékenységek, </w:t>
      </w:r>
      <w:proofErr w:type="gramStart"/>
      <w:r w:rsidRPr="00A31505">
        <w:t>stb..</w:t>
      </w:r>
      <w:proofErr w:type="gramEnd"/>
    </w:p>
    <w:p w14:paraId="381DAEFF" w14:textId="77777777" w:rsidR="00DA4E72" w:rsidRPr="00A31505" w:rsidRDefault="00DA4E72" w:rsidP="00DA4E72">
      <w:pPr>
        <w:pStyle w:val="Stlus1"/>
      </w:pPr>
      <w:r>
        <w:t xml:space="preserve">A </w:t>
      </w:r>
      <w:r w:rsidRPr="00A31505">
        <w:t>stratégi</w:t>
      </w:r>
      <w:r>
        <w:t>ai terv szerint</w:t>
      </w:r>
      <w:r w:rsidRPr="00A31505">
        <w:t xml:space="preserve"> a</w:t>
      </w:r>
      <w:r>
        <w:t xml:space="preserve"> megváltozott helyzethez (koronavírus, energiaválság) igazodó feladatok és</w:t>
      </w:r>
      <w:r w:rsidRPr="00A31505">
        <w:t xml:space="preserve"> a kor változásainak megfelelő technikai és tárgyi környezet</w:t>
      </w:r>
      <w:r>
        <w:t xml:space="preserve"> alakítása, fejlesztése folyamatosan zajlik.</w:t>
      </w:r>
    </w:p>
    <w:p w14:paraId="2F892B90" w14:textId="77777777" w:rsidR="00F7455B" w:rsidRDefault="00F7455B" w:rsidP="00255B38">
      <w:pPr>
        <w:pStyle w:val="Stlus1"/>
      </w:pPr>
    </w:p>
    <w:p w14:paraId="3DA55F03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1" w:name="_Toc135390077"/>
      <w:r w:rsidRPr="00D21ADF">
        <w:rPr>
          <w:rFonts w:ascii="Times New Roman" w:hAnsi="Times New Roman" w:cs="Times New Roman"/>
        </w:rPr>
        <w:t>Szervezeti kérdések</w:t>
      </w:r>
      <w:bookmarkEnd w:id="91"/>
    </w:p>
    <w:p w14:paraId="0C3AC91D" w14:textId="77777777" w:rsidR="005D2AC5" w:rsidRDefault="005D2AC5" w:rsidP="005D2AC5">
      <w:pPr>
        <w:pStyle w:val="Stlus1"/>
      </w:pPr>
    </w:p>
    <w:p w14:paraId="0F78D774" w14:textId="77777777" w:rsidR="00DA4E72" w:rsidRDefault="00DA4E72" w:rsidP="00DA4E72">
      <w:pPr>
        <w:pStyle w:val="Stlus1"/>
      </w:pPr>
      <w:r w:rsidRPr="00A31505">
        <w:t>A könyvtár részére biztosított költségvetés 13 fő munkatárs foglalkoztatását engedélyezi, 9 szakalkalmazottat, 2 ügyviteli és 2 üzemviteli dolgozót.</w:t>
      </w:r>
    </w:p>
    <w:p w14:paraId="31AC507E" w14:textId="77777777" w:rsidR="00DA4E72" w:rsidRDefault="00DA4E72" w:rsidP="00DA4E72">
      <w:pPr>
        <w:pStyle w:val="Stlus1"/>
      </w:pPr>
      <w:r>
        <w:t>Az év folyamán</w:t>
      </w:r>
      <w:r w:rsidRPr="00A31505">
        <w:t xml:space="preserve"> </w:t>
      </w:r>
      <w:r>
        <w:t>kettő, határozatlan</w:t>
      </w:r>
      <w:r w:rsidRPr="00A31505">
        <w:t xml:space="preserve"> időre szóló üres álláshely volt. </w:t>
      </w:r>
      <w:r>
        <w:t>A meghirdetett álláshelyek egyikére sikerült könyvtáros szakképzettséggel rendelkező pályázót felvennünk.</w:t>
      </w:r>
    </w:p>
    <w:p w14:paraId="13C22C75" w14:textId="77777777" w:rsidR="00DA4E72" w:rsidRDefault="00DA4E72" w:rsidP="00DA4E72">
      <w:pPr>
        <w:pStyle w:val="Stlus1"/>
      </w:pPr>
      <w:r>
        <w:t>Az egyéb felsőfokú végzettséggel rendelkező munkatársak szakmai továbbképzésére is nagy hangsúlyt fektetünk tanfolyamokon való részvétellel, de azt ugyanakkor nem vállalják, hogy könyvtáros vagy segédkönyvtáros szakképesítést szerezzenek, mert nem látják biztosítottnak a tanulás esetén való anyagi előrelépést és megbecsülést.</w:t>
      </w:r>
    </w:p>
    <w:p w14:paraId="27921F4F" w14:textId="77777777" w:rsidR="00DA4E72" w:rsidRDefault="00DA4E72" w:rsidP="00DA4E72">
      <w:pPr>
        <w:pStyle w:val="Stlus1"/>
      </w:pPr>
      <w:r w:rsidRPr="00A31505">
        <w:lastRenderedPageBreak/>
        <w:t>A feladatellátást folyamatos, megfelelő színvonalú biztosítását megoldottuk, nem kis nehézségek árán.</w:t>
      </w:r>
      <w:r>
        <w:t xml:space="preserve"> Év közben egy felsőfokú végzettségű könyvtáros szakembertől köszöntünk el, mert Ausztriában vállalt takarítói állást.</w:t>
      </w:r>
    </w:p>
    <w:p w14:paraId="2ECE7E37" w14:textId="77777777" w:rsidR="00DA4E72" w:rsidRDefault="00DA4E72" w:rsidP="00DA4E72">
      <w:pPr>
        <w:pStyle w:val="Stlus1"/>
      </w:pPr>
      <w:r w:rsidRPr="00A31505">
        <w:t>Bízunk benne, hogy az üres álláshelyeket szakképzett emberekkel be tudjuk tölteni.</w:t>
      </w:r>
    </w:p>
    <w:p w14:paraId="45221898" w14:textId="77777777" w:rsidR="00DA4E72" w:rsidRPr="00076BE2" w:rsidRDefault="00DA4E72" w:rsidP="00DA4E72">
      <w:pPr>
        <w:pStyle w:val="Stlus1"/>
      </w:pPr>
      <w:r>
        <w:t>2022-ben 3 munkatárs végezte el az „</w:t>
      </w:r>
      <w:r w:rsidRPr="005B0575">
        <w:t>Online marketing a gyakorlatban</w:t>
      </w:r>
      <w:r>
        <w:t>” című akkreditált tanfolyamot.</w:t>
      </w:r>
    </w:p>
    <w:p w14:paraId="649BAD4D" w14:textId="77777777" w:rsidR="00DA4E72" w:rsidRPr="00A31505" w:rsidRDefault="00DA4E72" w:rsidP="005D2AC5">
      <w:pPr>
        <w:pStyle w:val="Stlus1"/>
      </w:pPr>
    </w:p>
    <w:p w14:paraId="37D180E0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2" w:name="_Toc135390078"/>
      <w:r w:rsidRPr="00D21ADF">
        <w:rPr>
          <w:rFonts w:ascii="Times New Roman" w:hAnsi="Times New Roman" w:cs="Times New Roman"/>
        </w:rPr>
        <w:t>Infrastruktúra</w:t>
      </w:r>
      <w:bookmarkEnd w:id="92"/>
    </w:p>
    <w:p w14:paraId="7B49D688" w14:textId="77777777" w:rsidR="005D2AC5" w:rsidRDefault="005D2AC5" w:rsidP="005D2AC5">
      <w:pPr>
        <w:pStyle w:val="Stlus1"/>
      </w:pPr>
    </w:p>
    <w:p w14:paraId="2D2B2B9B" w14:textId="77777777" w:rsidR="00DA4E72" w:rsidRDefault="00DA4E72" w:rsidP="00DA4E72">
      <w:pPr>
        <w:jc w:val="both"/>
      </w:pPr>
      <w:r>
        <w:t>A</w:t>
      </w:r>
      <w:r w:rsidRPr="00A31505">
        <w:t xml:space="preserve"> felnőtt könyvtár 1988-ban költözött jelenlegi épületébe, amely akkor teljes felújí</w:t>
      </w:r>
      <w:r>
        <w:t>táson, és átalakításon esett át.</w:t>
      </w:r>
    </w:p>
    <w:p w14:paraId="3CC3CABC" w14:textId="77777777" w:rsidR="00DA4E72" w:rsidRDefault="00DA4E72" w:rsidP="00DA4E72">
      <w:pPr>
        <w:jc w:val="both"/>
      </w:pPr>
      <w:r>
        <w:t>A</w:t>
      </w:r>
      <w:r w:rsidRPr="00A31505">
        <w:t>zóta volt részleges belső felújítás 2002-ben, 2010-ben és 2019-ben (burkolás - fogadótér, lépcsőház; tisztítófestés és mázolás - fogadótér, ruhatár, olvasóterem, kutatószoba, lépcsőház). A gyermekkönyvtár 2013-ban teljes mértékben megújult.</w:t>
      </w:r>
    </w:p>
    <w:p w14:paraId="08E3CAF1" w14:textId="77777777" w:rsidR="00DA4E72" w:rsidRDefault="00DA4E72" w:rsidP="00DA4E72">
      <w:pPr>
        <w:jc w:val="both"/>
      </w:pPr>
      <w:r>
        <w:t>A főépület külső felújítása és a pince (raktár) északi falán mutatkozó vizesedés megszüntetése szükséges.</w:t>
      </w:r>
    </w:p>
    <w:p w14:paraId="16BD3160" w14:textId="77777777" w:rsidR="00DA4E72" w:rsidRDefault="00DA4E72" w:rsidP="00DA4E72">
      <w:pPr>
        <w:jc w:val="both"/>
      </w:pPr>
      <w:r>
        <w:t>A könyvtár bútorzata jó állapotban lévő, karbantartott, és bár vegyes életkorú, de a feladatellátásnak megfelelő.</w:t>
      </w:r>
    </w:p>
    <w:p w14:paraId="731BE6A5" w14:textId="77777777" w:rsidR="00DA4E72" w:rsidRDefault="00DA4E72" w:rsidP="00DA4E72">
      <w:pPr>
        <w:pStyle w:val="Stlus1"/>
        <w:rPr>
          <w:bCs/>
        </w:rPr>
      </w:pPr>
      <w:r>
        <w:rPr>
          <w:bCs/>
        </w:rPr>
        <w:t xml:space="preserve">2022-ben vásároltunk egy </w:t>
      </w:r>
      <w:proofErr w:type="spellStart"/>
      <w:r>
        <w:rPr>
          <w:bCs/>
        </w:rPr>
        <w:t>Plustek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OpticFilm</w:t>
      </w:r>
      <w:proofErr w:type="spellEnd"/>
      <w:r>
        <w:rPr>
          <w:bCs/>
        </w:rPr>
        <w:t xml:space="preserve"> típusú fotónegatív szkennert az intézmény fotónegatív gyűjteményének további digitalizálása céljából. Az amortizáció miatt szükséges volt egy HP kombó lézernyomtató készülék beszerzése is.</w:t>
      </w:r>
    </w:p>
    <w:p w14:paraId="106C3FAE" w14:textId="77777777" w:rsidR="00DA4E72" w:rsidRDefault="00DA4E72" w:rsidP="00DA4E72">
      <w:pPr>
        <w:pStyle w:val="Stlus1"/>
        <w:rPr>
          <w:bCs/>
        </w:rPr>
      </w:pPr>
      <w:r>
        <w:rPr>
          <w:bCs/>
        </w:rPr>
        <w:t xml:space="preserve">Az energiamegtakarítás miatt az irodahelyiségekbe LED-es, állítható lámpákat vásároltunk. </w:t>
      </w:r>
    </w:p>
    <w:p w14:paraId="23D3B3E1" w14:textId="77777777" w:rsidR="00DA4E72" w:rsidRDefault="00DA4E72" w:rsidP="00DA4E72">
      <w:pPr>
        <w:pStyle w:val="Stlus1"/>
        <w:rPr>
          <w:bCs/>
        </w:rPr>
      </w:pPr>
      <w:r>
        <w:rPr>
          <w:bCs/>
        </w:rPr>
        <w:t>Továbbá beszerzésre kerültek egyéb, kisebb kiegészítő eszközök is.</w:t>
      </w:r>
    </w:p>
    <w:p w14:paraId="5B03F931" w14:textId="77777777" w:rsidR="00DA4E72" w:rsidRPr="00F8501C" w:rsidRDefault="00DA4E72" w:rsidP="00DA4E72">
      <w:pPr>
        <w:jc w:val="both"/>
        <w:rPr>
          <w:bCs/>
        </w:rPr>
      </w:pPr>
      <w:r>
        <w:rPr>
          <w:bCs/>
        </w:rPr>
        <w:t>K</w:t>
      </w:r>
      <w:r w:rsidRPr="00F8501C">
        <w:rPr>
          <w:bCs/>
        </w:rPr>
        <w:t>omoly gondot jelent az IKT eszközök folyamatos amortizációja, amelyet csak az érdekeltségnövelő támogatásból és költségvetési kie</w:t>
      </w:r>
      <w:r>
        <w:rPr>
          <w:bCs/>
        </w:rPr>
        <w:t>gészítéssel nem lehet megoldani, ugyanakkor n</w:t>
      </w:r>
      <w:r w:rsidRPr="00F8501C">
        <w:rPr>
          <w:bCs/>
        </w:rPr>
        <w:t>agy szükség lenne ilyen jellegű pályázatok kiírására</w:t>
      </w:r>
      <w:r>
        <w:rPr>
          <w:bCs/>
        </w:rPr>
        <w:t xml:space="preserve"> is.</w:t>
      </w:r>
    </w:p>
    <w:p w14:paraId="6270B868" w14:textId="77777777" w:rsidR="00DA4E72" w:rsidRPr="00D21ADF" w:rsidRDefault="00DA4E72" w:rsidP="005D2AC5">
      <w:pPr>
        <w:pStyle w:val="Stlus1"/>
      </w:pPr>
    </w:p>
    <w:p w14:paraId="4E0064C2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3" w:name="_Toc135390079"/>
      <w:r w:rsidRPr="00D21ADF">
        <w:rPr>
          <w:rFonts w:ascii="Times New Roman" w:hAnsi="Times New Roman" w:cs="Times New Roman"/>
        </w:rPr>
        <w:t>Gyűjteményi információk</w:t>
      </w:r>
      <w:bookmarkEnd w:id="93"/>
    </w:p>
    <w:p w14:paraId="002651B4" w14:textId="77777777" w:rsidR="005D2AC5" w:rsidRDefault="005D2AC5" w:rsidP="005D2AC5">
      <w:pPr>
        <w:pStyle w:val="Stlus1"/>
      </w:pPr>
    </w:p>
    <w:p w14:paraId="2B436268" w14:textId="77777777" w:rsidR="00DA4E72" w:rsidRDefault="00DA4E72" w:rsidP="00DA4E72">
      <w:pPr>
        <w:pStyle w:val="Stlus1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213"/>
        <w:gridCol w:w="2162"/>
        <w:gridCol w:w="2164"/>
        <w:gridCol w:w="2163"/>
      </w:tblGrid>
      <w:tr w:rsidR="00DA4E72" w14:paraId="027CC734" w14:textId="77777777" w:rsidTr="00BF64D8">
        <w:tc>
          <w:tcPr>
            <w:tcW w:w="8922" w:type="dxa"/>
            <w:gridSpan w:val="4"/>
            <w:shd w:val="clear" w:color="auto" w:fill="BFBFBF" w:themeFill="background1" w:themeFillShade="BF"/>
          </w:tcPr>
          <w:p w14:paraId="53230B7E" w14:textId="77777777" w:rsidR="00DA4E72" w:rsidRPr="00AC73C7" w:rsidRDefault="00DA4E72" w:rsidP="00BF64D8">
            <w:pPr>
              <w:pStyle w:val="Stlus1"/>
              <w:jc w:val="center"/>
              <w:rPr>
                <w:b/>
                <w:sz w:val="28"/>
                <w:szCs w:val="28"/>
              </w:rPr>
            </w:pPr>
            <w:r w:rsidRPr="00AC73C7">
              <w:rPr>
                <w:b/>
                <w:sz w:val="28"/>
                <w:szCs w:val="28"/>
              </w:rPr>
              <w:t>A könyvtár állománya</w:t>
            </w:r>
            <w:r>
              <w:rPr>
                <w:b/>
                <w:sz w:val="28"/>
                <w:szCs w:val="28"/>
              </w:rPr>
              <w:t xml:space="preserve"> 2022</w:t>
            </w:r>
          </w:p>
        </w:tc>
      </w:tr>
      <w:tr w:rsidR="00DA4E72" w14:paraId="2B5A1BD8" w14:textId="77777777" w:rsidTr="00BF64D8"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07F2D4FC" w14:textId="77777777" w:rsidR="00DA4E72" w:rsidRPr="00AC73C7" w:rsidRDefault="00DA4E72" w:rsidP="00BF64D8">
            <w:pPr>
              <w:pStyle w:val="Stlus1"/>
              <w:jc w:val="center"/>
              <w:rPr>
                <w:b/>
              </w:rPr>
            </w:pPr>
            <w:r w:rsidRPr="00AC73C7">
              <w:rPr>
                <w:b/>
              </w:rPr>
              <w:t>Dokumentumtípus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09E178C8" w14:textId="77777777" w:rsidR="00DA4E72" w:rsidRPr="00AC73C7" w:rsidRDefault="00DA4E72" w:rsidP="00BF64D8">
            <w:pPr>
              <w:pStyle w:val="Stlus1"/>
              <w:jc w:val="center"/>
              <w:rPr>
                <w:b/>
              </w:rPr>
            </w:pPr>
            <w:r w:rsidRPr="00AC73C7">
              <w:rPr>
                <w:b/>
              </w:rPr>
              <w:t>Helyi állomány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29E341BA" w14:textId="77777777" w:rsidR="00DA4E72" w:rsidRPr="00AC73C7" w:rsidRDefault="00DA4E72" w:rsidP="00BF64D8">
            <w:pPr>
              <w:pStyle w:val="Stlus1"/>
              <w:jc w:val="center"/>
              <w:rPr>
                <w:b/>
              </w:rPr>
            </w:pPr>
            <w:r w:rsidRPr="00AC73C7">
              <w:rPr>
                <w:b/>
              </w:rPr>
              <w:t>Mozgó könyvtári állomány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0E5D462E" w14:textId="77777777" w:rsidR="00DA4E72" w:rsidRPr="00AC73C7" w:rsidRDefault="00DA4E72" w:rsidP="00BF64D8">
            <w:pPr>
              <w:pStyle w:val="Stlus1"/>
              <w:jc w:val="center"/>
              <w:rPr>
                <w:b/>
              </w:rPr>
            </w:pPr>
            <w:r w:rsidRPr="00AC73C7">
              <w:rPr>
                <w:b/>
              </w:rPr>
              <w:t>KSZ</w:t>
            </w:r>
            <w:r>
              <w:rPr>
                <w:b/>
              </w:rPr>
              <w:t>R</w:t>
            </w:r>
            <w:r w:rsidRPr="00AC73C7">
              <w:rPr>
                <w:b/>
              </w:rPr>
              <w:t xml:space="preserve"> állomány</w:t>
            </w:r>
          </w:p>
        </w:tc>
      </w:tr>
      <w:tr w:rsidR="00DA4E72" w14:paraId="3C507767" w14:textId="77777777" w:rsidTr="00BF64D8">
        <w:tc>
          <w:tcPr>
            <w:tcW w:w="2230" w:type="dxa"/>
            <w:vAlign w:val="center"/>
          </w:tcPr>
          <w:p w14:paraId="3AEAEBBC" w14:textId="77777777" w:rsidR="00DA4E72" w:rsidRDefault="00DA4E72" w:rsidP="00BF64D8">
            <w:pPr>
              <w:pStyle w:val="Stlus1"/>
              <w:jc w:val="left"/>
            </w:pPr>
            <w:r>
              <w:t>Könyv</w:t>
            </w:r>
          </w:p>
        </w:tc>
        <w:tc>
          <w:tcPr>
            <w:tcW w:w="2230" w:type="dxa"/>
            <w:vAlign w:val="center"/>
          </w:tcPr>
          <w:p w14:paraId="616262F6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84622</w:t>
            </w:r>
          </w:p>
        </w:tc>
        <w:tc>
          <w:tcPr>
            <w:tcW w:w="2231" w:type="dxa"/>
            <w:vAlign w:val="center"/>
          </w:tcPr>
          <w:p w14:paraId="167B6524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75410</w:t>
            </w:r>
          </w:p>
        </w:tc>
        <w:tc>
          <w:tcPr>
            <w:tcW w:w="2231" w:type="dxa"/>
            <w:vAlign w:val="center"/>
          </w:tcPr>
          <w:p w14:paraId="16E3CD87" w14:textId="77777777" w:rsidR="00DA4E72" w:rsidRPr="00AE3C7F" w:rsidRDefault="00DA4E72" w:rsidP="00BF64D8">
            <w:pPr>
              <w:pStyle w:val="Stlus1"/>
              <w:jc w:val="left"/>
            </w:pPr>
            <w:r>
              <w:t>40592</w:t>
            </w:r>
          </w:p>
        </w:tc>
      </w:tr>
      <w:tr w:rsidR="00DA4E72" w14:paraId="442D4931" w14:textId="77777777" w:rsidTr="00BF64D8">
        <w:tc>
          <w:tcPr>
            <w:tcW w:w="2230" w:type="dxa"/>
            <w:vAlign w:val="center"/>
          </w:tcPr>
          <w:p w14:paraId="76018F91" w14:textId="77777777" w:rsidR="00DA4E72" w:rsidRDefault="00DA4E72" w:rsidP="00BF64D8">
            <w:pPr>
              <w:pStyle w:val="Stlus1"/>
              <w:jc w:val="left"/>
            </w:pPr>
            <w:r>
              <w:t>Bekötött folyóirat</w:t>
            </w:r>
          </w:p>
        </w:tc>
        <w:tc>
          <w:tcPr>
            <w:tcW w:w="2230" w:type="dxa"/>
            <w:vAlign w:val="center"/>
          </w:tcPr>
          <w:p w14:paraId="34EDB61F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4443</w:t>
            </w:r>
          </w:p>
        </w:tc>
        <w:tc>
          <w:tcPr>
            <w:tcW w:w="2231" w:type="dxa"/>
            <w:vAlign w:val="center"/>
          </w:tcPr>
          <w:p w14:paraId="1E709443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50</w:t>
            </w:r>
          </w:p>
        </w:tc>
        <w:tc>
          <w:tcPr>
            <w:tcW w:w="2231" w:type="dxa"/>
            <w:vAlign w:val="center"/>
          </w:tcPr>
          <w:p w14:paraId="5FF48F60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</w:p>
        </w:tc>
      </w:tr>
      <w:tr w:rsidR="00DA4E72" w14:paraId="376E619D" w14:textId="77777777" w:rsidTr="00BF64D8">
        <w:tc>
          <w:tcPr>
            <w:tcW w:w="2230" w:type="dxa"/>
            <w:vAlign w:val="center"/>
          </w:tcPr>
          <w:p w14:paraId="185DA52F" w14:textId="77777777" w:rsidR="00DA4E72" w:rsidRPr="00AC73C7" w:rsidRDefault="00DA4E72" w:rsidP="00BF64D8">
            <w:pPr>
              <w:pStyle w:val="Stlus1"/>
              <w:jc w:val="left"/>
            </w:pPr>
            <w:proofErr w:type="spellStart"/>
            <w:r w:rsidRPr="00AC73C7">
              <w:t>Hangdok</w:t>
            </w:r>
            <w:proofErr w:type="spellEnd"/>
            <w:r w:rsidRPr="00AC73C7">
              <w:t>. (analóg)</w:t>
            </w:r>
          </w:p>
        </w:tc>
        <w:tc>
          <w:tcPr>
            <w:tcW w:w="2230" w:type="dxa"/>
            <w:vAlign w:val="center"/>
          </w:tcPr>
          <w:p w14:paraId="5B96C162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3931</w:t>
            </w:r>
          </w:p>
        </w:tc>
        <w:tc>
          <w:tcPr>
            <w:tcW w:w="2231" w:type="dxa"/>
            <w:vAlign w:val="center"/>
          </w:tcPr>
          <w:p w14:paraId="4185A71D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14:paraId="3F68ED8F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</w:p>
        </w:tc>
      </w:tr>
      <w:tr w:rsidR="00DA4E72" w14:paraId="6D50C7FB" w14:textId="77777777" w:rsidTr="00BF64D8">
        <w:tc>
          <w:tcPr>
            <w:tcW w:w="2230" w:type="dxa"/>
            <w:vAlign w:val="center"/>
          </w:tcPr>
          <w:p w14:paraId="20A395A2" w14:textId="77777777" w:rsidR="00DA4E72" w:rsidRDefault="00DA4E72" w:rsidP="00BF64D8">
            <w:pPr>
              <w:pStyle w:val="Stlus1"/>
              <w:jc w:val="left"/>
            </w:pPr>
            <w:proofErr w:type="spellStart"/>
            <w:r>
              <w:t>Képdok</w:t>
            </w:r>
            <w:proofErr w:type="spellEnd"/>
            <w:r>
              <w:t>. (analóg)</w:t>
            </w:r>
          </w:p>
        </w:tc>
        <w:tc>
          <w:tcPr>
            <w:tcW w:w="2230" w:type="dxa"/>
            <w:vAlign w:val="center"/>
          </w:tcPr>
          <w:p w14:paraId="3EB03A46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2473</w:t>
            </w:r>
          </w:p>
        </w:tc>
        <w:tc>
          <w:tcPr>
            <w:tcW w:w="2231" w:type="dxa"/>
            <w:vAlign w:val="center"/>
          </w:tcPr>
          <w:p w14:paraId="09B861C8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13</w:t>
            </w:r>
          </w:p>
        </w:tc>
        <w:tc>
          <w:tcPr>
            <w:tcW w:w="2231" w:type="dxa"/>
            <w:vAlign w:val="center"/>
          </w:tcPr>
          <w:p w14:paraId="018BDAAD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</w:p>
        </w:tc>
      </w:tr>
      <w:tr w:rsidR="00DA4E72" w14:paraId="67D5CDFB" w14:textId="77777777" w:rsidTr="00BF64D8">
        <w:tc>
          <w:tcPr>
            <w:tcW w:w="2230" w:type="dxa"/>
            <w:vAlign w:val="center"/>
          </w:tcPr>
          <w:p w14:paraId="4F14DDAC" w14:textId="77777777" w:rsidR="00DA4E72" w:rsidRDefault="00DA4E72" w:rsidP="00BF64D8">
            <w:pPr>
              <w:pStyle w:val="Stlus1"/>
              <w:jc w:val="left"/>
            </w:pPr>
            <w:r>
              <w:t xml:space="preserve">Egyéb digitális </w:t>
            </w:r>
            <w:proofErr w:type="spellStart"/>
            <w:r>
              <w:t>dok</w:t>
            </w:r>
            <w:proofErr w:type="spellEnd"/>
            <w:r>
              <w:t>.</w:t>
            </w:r>
          </w:p>
        </w:tc>
        <w:tc>
          <w:tcPr>
            <w:tcW w:w="2230" w:type="dxa"/>
            <w:vAlign w:val="center"/>
          </w:tcPr>
          <w:p w14:paraId="6E88EDAB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103</w:t>
            </w:r>
          </w:p>
        </w:tc>
        <w:tc>
          <w:tcPr>
            <w:tcW w:w="2231" w:type="dxa"/>
            <w:vAlign w:val="center"/>
          </w:tcPr>
          <w:p w14:paraId="16129F53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20</w:t>
            </w:r>
          </w:p>
        </w:tc>
        <w:tc>
          <w:tcPr>
            <w:tcW w:w="2231" w:type="dxa"/>
            <w:vAlign w:val="center"/>
          </w:tcPr>
          <w:p w14:paraId="637703B3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</w:p>
        </w:tc>
      </w:tr>
      <w:tr w:rsidR="00DA4E72" w14:paraId="26EA9A0D" w14:textId="77777777" w:rsidTr="00BF64D8">
        <w:tc>
          <w:tcPr>
            <w:tcW w:w="2230" w:type="dxa"/>
            <w:vAlign w:val="center"/>
          </w:tcPr>
          <w:p w14:paraId="104BFBDD" w14:textId="77777777" w:rsidR="00DA4E72" w:rsidRDefault="00DA4E72" w:rsidP="00BF64D8">
            <w:pPr>
              <w:pStyle w:val="Stlus1"/>
              <w:jc w:val="left"/>
            </w:pPr>
            <w:r>
              <w:t xml:space="preserve">Digitális </w:t>
            </w:r>
            <w:proofErr w:type="spellStart"/>
            <w:r>
              <w:t>hangdok</w:t>
            </w:r>
            <w:proofErr w:type="spellEnd"/>
            <w:r>
              <w:t>.</w:t>
            </w:r>
          </w:p>
        </w:tc>
        <w:tc>
          <w:tcPr>
            <w:tcW w:w="2230" w:type="dxa"/>
            <w:vAlign w:val="center"/>
          </w:tcPr>
          <w:p w14:paraId="4E0A136B" w14:textId="77777777" w:rsidR="00DA4E72" w:rsidRPr="00853C40" w:rsidRDefault="00DA4E72" w:rsidP="00BF64D8">
            <w:pPr>
              <w:pStyle w:val="Stlus1"/>
              <w:jc w:val="left"/>
            </w:pPr>
            <w:r>
              <w:t>1459</w:t>
            </w:r>
          </w:p>
        </w:tc>
        <w:tc>
          <w:tcPr>
            <w:tcW w:w="2231" w:type="dxa"/>
            <w:vAlign w:val="center"/>
          </w:tcPr>
          <w:p w14:paraId="7397CA4F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891</w:t>
            </w:r>
          </w:p>
        </w:tc>
        <w:tc>
          <w:tcPr>
            <w:tcW w:w="2231" w:type="dxa"/>
            <w:vAlign w:val="center"/>
          </w:tcPr>
          <w:p w14:paraId="21391BC2" w14:textId="77777777" w:rsidR="00DA4E72" w:rsidRPr="00AE3C7F" w:rsidRDefault="00DA4E72" w:rsidP="00BF64D8">
            <w:pPr>
              <w:pStyle w:val="Stlus1"/>
              <w:jc w:val="left"/>
            </w:pPr>
            <w:r>
              <w:t>127</w:t>
            </w:r>
          </w:p>
        </w:tc>
      </w:tr>
      <w:tr w:rsidR="00DA4E72" w14:paraId="16ECD09C" w14:textId="77777777" w:rsidTr="00BF64D8">
        <w:tc>
          <w:tcPr>
            <w:tcW w:w="2230" w:type="dxa"/>
            <w:vAlign w:val="center"/>
          </w:tcPr>
          <w:p w14:paraId="11249D86" w14:textId="77777777" w:rsidR="00DA4E72" w:rsidRDefault="00DA4E72" w:rsidP="00BF64D8">
            <w:pPr>
              <w:pStyle w:val="Stlus1"/>
              <w:jc w:val="left"/>
            </w:pPr>
            <w:r>
              <w:t xml:space="preserve">Digitális </w:t>
            </w:r>
            <w:proofErr w:type="spellStart"/>
            <w:r>
              <w:t>képdok</w:t>
            </w:r>
            <w:proofErr w:type="spellEnd"/>
            <w:r>
              <w:t>.</w:t>
            </w:r>
          </w:p>
        </w:tc>
        <w:tc>
          <w:tcPr>
            <w:tcW w:w="2230" w:type="dxa"/>
            <w:vAlign w:val="center"/>
          </w:tcPr>
          <w:p w14:paraId="44BBC504" w14:textId="77777777" w:rsidR="00DA4E72" w:rsidRPr="00853C40" w:rsidRDefault="00DA4E72" w:rsidP="00BF64D8">
            <w:pPr>
              <w:pStyle w:val="Stlus1"/>
              <w:jc w:val="left"/>
            </w:pPr>
            <w:r>
              <w:t>1690</w:t>
            </w:r>
          </w:p>
        </w:tc>
        <w:tc>
          <w:tcPr>
            <w:tcW w:w="2231" w:type="dxa"/>
            <w:vAlign w:val="center"/>
          </w:tcPr>
          <w:p w14:paraId="72821227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2196</w:t>
            </w:r>
          </w:p>
        </w:tc>
        <w:tc>
          <w:tcPr>
            <w:tcW w:w="2231" w:type="dxa"/>
            <w:vAlign w:val="center"/>
          </w:tcPr>
          <w:p w14:paraId="02FF4AFF" w14:textId="77777777" w:rsidR="00DA4E72" w:rsidRPr="00AE3C7F" w:rsidRDefault="00DA4E72" w:rsidP="00BF64D8">
            <w:pPr>
              <w:pStyle w:val="Stlus1"/>
              <w:jc w:val="left"/>
            </w:pPr>
            <w:r w:rsidRPr="00AE3C7F">
              <w:t>1755</w:t>
            </w:r>
          </w:p>
        </w:tc>
      </w:tr>
      <w:tr w:rsidR="00DA4E72" w14:paraId="01AC147E" w14:textId="77777777" w:rsidTr="00BF64D8">
        <w:tc>
          <w:tcPr>
            <w:tcW w:w="2230" w:type="dxa"/>
            <w:vAlign w:val="center"/>
          </w:tcPr>
          <w:p w14:paraId="160BBE74" w14:textId="77777777" w:rsidR="00DA4E72" w:rsidRDefault="00DA4E72" w:rsidP="00BF64D8">
            <w:pPr>
              <w:pStyle w:val="Stlus1"/>
              <w:jc w:val="left"/>
            </w:pPr>
            <w:r>
              <w:t xml:space="preserve">Egyéb </w:t>
            </w:r>
            <w:proofErr w:type="spellStart"/>
            <w:r>
              <w:t>dok</w:t>
            </w:r>
            <w:proofErr w:type="spellEnd"/>
            <w:r>
              <w:t>.</w:t>
            </w:r>
          </w:p>
        </w:tc>
        <w:tc>
          <w:tcPr>
            <w:tcW w:w="2230" w:type="dxa"/>
            <w:vAlign w:val="center"/>
          </w:tcPr>
          <w:p w14:paraId="5B962116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5946</w:t>
            </w:r>
          </w:p>
        </w:tc>
        <w:tc>
          <w:tcPr>
            <w:tcW w:w="2231" w:type="dxa"/>
            <w:vAlign w:val="center"/>
          </w:tcPr>
          <w:p w14:paraId="298024A2" w14:textId="77777777" w:rsidR="00DA4E72" w:rsidRPr="00853C40" w:rsidRDefault="00DA4E72" w:rsidP="00BF64D8">
            <w:pPr>
              <w:pStyle w:val="Stlus1"/>
              <w:jc w:val="left"/>
            </w:pPr>
            <w:r w:rsidRPr="00853C40">
              <w:t>8</w:t>
            </w:r>
          </w:p>
        </w:tc>
        <w:tc>
          <w:tcPr>
            <w:tcW w:w="2231" w:type="dxa"/>
            <w:vAlign w:val="center"/>
          </w:tcPr>
          <w:p w14:paraId="340A13F3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</w:p>
        </w:tc>
      </w:tr>
      <w:tr w:rsidR="00DA4E72" w14:paraId="1B9ED66A" w14:textId="77777777" w:rsidTr="00BF64D8">
        <w:tc>
          <w:tcPr>
            <w:tcW w:w="2230" w:type="dxa"/>
            <w:vAlign w:val="center"/>
          </w:tcPr>
          <w:p w14:paraId="419AD6A0" w14:textId="77777777" w:rsidR="00DA4E72" w:rsidRDefault="00DA4E72" w:rsidP="00BF64D8">
            <w:pPr>
              <w:pStyle w:val="Stlus1"/>
              <w:jc w:val="left"/>
            </w:pPr>
            <w:r>
              <w:t>Összesen</w:t>
            </w:r>
          </w:p>
        </w:tc>
        <w:tc>
          <w:tcPr>
            <w:tcW w:w="2230" w:type="dxa"/>
            <w:vAlign w:val="center"/>
          </w:tcPr>
          <w:p w14:paraId="6C28A273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  <w:r w:rsidRPr="00853C40">
              <w:rPr>
                <w:b/>
              </w:rPr>
              <w:t>10</w:t>
            </w:r>
            <w:r>
              <w:rPr>
                <w:b/>
              </w:rPr>
              <w:t>4667</w:t>
            </w:r>
          </w:p>
        </w:tc>
        <w:tc>
          <w:tcPr>
            <w:tcW w:w="2231" w:type="dxa"/>
            <w:vAlign w:val="center"/>
          </w:tcPr>
          <w:p w14:paraId="6DECFCF3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  <w:r>
              <w:rPr>
                <w:b/>
              </w:rPr>
              <w:t>78588</w:t>
            </w:r>
          </w:p>
        </w:tc>
        <w:tc>
          <w:tcPr>
            <w:tcW w:w="2231" w:type="dxa"/>
            <w:vAlign w:val="center"/>
          </w:tcPr>
          <w:p w14:paraId="37B0FB20" w14:textId="77777777" w:rsidR="00DA4E72" w:rsidRPr="00853C40" w:rsidRDefault="00DA4E72" w:rsidP="00BF64D8">
            <w:pPr>
              <w:pStyle w:val="Stlus1"/>
              <w:jc w:val="left"/>
              <w:rPr>
                <w:b/>
              </w:rPr>
            </w:pPr>
            <w:r>
              <w:rPr>
                <w:b/>
              </w:rPr>
              <w:t>42474</w:t>
            </w:r>
          </w:p>
        </w:tc>
      </w:tr>
    </w:tbl>
    <w:p w14:paraId="3794678A" w14:textId="77777777" w:rsidR="00DA4E72" w:rsidRDefault="00DA4E72" w:rsidP="00DA4E72">
      <w:pPr>
        <w:pStyle w:val="Stlus1"/>
      </w:pPr>
    </w:p>
    <w:p w14:paraId="5354FA77" w14:textId="77777777" w:rsidR="00DA4E72" w:rsidRDefault="00DA4E72" w:rsidP="00DA4E72">
      <w:pPr>
        <w:pStyle w:val="Stlus1"/>
      </w:pPr>
      <w:r>
        <w:t>2022-ben 2085 dokumentum beleltározásra került sor, ebből ajándék 604 db, a beleltározott érték 5686 e Ft volt. Dokumentumra összesen 5640 e Ft-ot költöttünk.</w:t>
      </w:r>
    </w:p>
    <w:p w14:paraId="33318472" w14:textId="77777777" w:rsidR="00DA4E72" w:rsidRDefault="00DA4E72" w:rsidP="00DA4E72">
      <w:pPr>
        <w:pStyle w:val="Stlus1"/>
      </w:pPr>
      <w:r>
        <w:t xml:space="preserve">A községek ellátását szolgáló állomány összesen 4621 dokumentummal bővült 11982 </w:t>
      </w:r>
      <w:proofErr w:type="spellStart"/>
      <w:r>
        <w:t>eFt</w:t>
      </w:r>
      <w:proofErr w:type="spellEnd"/>
      <w:r>
        <w:t xml:space="preserve"> értékben.</w:t>
      </w:r>
    </w:p>
    <w:p w14:paraId="20E7DBC1" w14:textId="77777777" w:rsidR="00DA4E72" w:rsidRDefault="00DA4E72" w:rsidP="00DA4E72">
      <w:pPr>
        <w:pStyle w:val="Stlus1"/>
      </w:pPr>
      <w:r>
        <w:t>Az állományból kivonásra került 88 db dokumentum, vidéken 2107 db dokumentum.</w:t>
      </w:r>
    </w:p>
    <w:p w14:paraId="79E64E0E" w14:textId="77777777" w:rsidR="00DA4E72" w:rsidRDefault="00DA4E72" w:rsidP="00DA4E72">
      <w:pPr>
        <w:pStyle w:val="Stlus1"/>
      </w:pPr>
      <w:r>
        <w:lastRenderedPageBreak/>
        <w:t>Olvasóink rendelkezésére 154 féle folyóirat állt, amelyben szerepel a Nemzeti Kulturális Alap folyóirat támogatása is.</w:t>
      </w:r>
    </w:p>
    <w:p w14:paraId="1D2356AA" w14:textId="77777777" w:rsidR="00DA4E72" w:rsidRDefault="00DA4E72" w:rsidP="00DA4E72">
      <w:pPr>
        <w:pStyle w:val="Stlus1"/>
      </w:pPr>
      <w:r>
        <w:t xml:space="preserve">Kiemelt szerepet foglal el tevékenységünkben a </w:t>
      </w:r>
      <w:r w:rsidRPr="00E4148D">
        <w:t>helyismereti gyűjtemény</w:t>
      </w:r>
      <w:r>
        <w:t xml:space="preserve"> gyarapítása, 129 db, mely elsősorban ajándékozás útján valósul meg, továbbá a helytörténeti cikkgyűjtemény számítógépes feldolgozásának naprakész biztosítása, melyet a Szikla-21 számítógépes rendszer segítségével végzünk. </w:t>
      </w:r>
    </w:p>
    <w:p w14:paraId="44CD43BC" w14:textId="77777777" w:rsidR="00DA4E72" w:rsidRDefault="00DA4E72" w:rsidP="00DA4E72">
      <w:pPr>
        <w:pStyle w:val="Stlus1"/>
      </w:pPr>
      <w:r>
        <w:t xml:space="preserve">2022-ben 2.617 cikk került rögzítésre.  Ez a felhasználók számára gyors és sokoldalú visszakeresési lehetőséget biztosít, mely interneten is hozzáférhető </w:t>
      </w:r>
      <w:r w:rsidRPr="00E4148D">
        <w:t>az Online Könyvtár</w:t>
      </w:r>
      <w:r>
        <w:t xml:space="preserve"> szolgáltatáson keresztül és a könyvtár saját honlapján egyaránt. </w:t>
      </w:r>
    </w:p>
    <w:p w14:paraId="1CEB147A" w14:textId="77777777" w:rsidR="00DA4E72" w:rsidRDefault="00DA4E72" w:rsidP="00DA4E72">
      <w:pPr>
        <w:pStyle w:val="Stlus1"/>
      </w:pPr>
      <w:r>
        <w:t>A könyvtári katalógusban 2022-ben 12441 rekord került rögzítésre, a MOKKA-</w:t>
      </w:r>
      <w:proofErr w:type="spellStart"/>
      <w:r>
        <w:t>ba</w:t>
      </w:r>
      <w:proofErr w:type="spellEnd"/>
      <w:r>
        <w:t xml:space="preserve"> feltöltött rekordok száma 9824.</w:t>
      </w:r>
    </w:p>
    <w:p w14:paraId="3C7B4CFD" w14:textId="77777777" w:rsidR="00DA4E72" w:rsidRDefault="00DA4E72" w:rsidP="00DA4E72">
      <w:pPr>
        <w:pStyle w:val="Stlus1"/>
      </w:pPr>
      <w:r>
        <w:t xml:space="preserve">A helytörténeti fotónegatív gyűjtemény teljes körű feldolgozása több évig tartó feladat, hiszen több mint 80 ezer negatívról van szó, melynek digitalizálása nagyrészt megtörtént (81.518 db). Az eddig feldolgozott 20000 db </w:t>
      </w:r>
      <w:proofErr w:type="gramStart"/>
      <w:r>
        <w:t>teljes körűen</w:t>
      </w:r>
      <w:proofErr w:type="gramEnd"/>
      <w:r>
        <w:t xml:space="preserve"> feltárt.</w:t>
      </w:r>
    </w:p>
    <w:p w14:paraId="3E4BDC51" w14:textId="77777777" w:rsidR="00DA4E72" w:rsidRDefault="00DA4E72" w:rsidP="00DA4E72">
      <w:pPr>
        <w:pStyle w:val="Stlus1"/>
      </w:pPr>
      <w:r>
        <w:t xml:space="preserve">Az aprónyomtatvány-gyűjtemény 92 darabbal gyarapodott, melynek 5946 egysége </w:t>
      </w:r>
      <w:proofErr w:type="gramStart"/>
      <w:r>
        <w:t>teljes körűen</w:t>
      </w:r>
      <w:proofErr w:type="gramEnd"/>
      <w:r>
        <w:t xml:space="preserve"> digitalizált, adatbázisban feltárt, és a honlapon hozzáférhető.</w:t>
      </w:r>
    </w:p>
    <w:p w14:paraId="4B909FC0" w14:textId="77777777" w:rsidR="005D2AC5" w:rsidRDefault="005D2AC5" w:rsidP="005D2AC5">
      <w:pPr>
        <w:pStyle w:val="Stlus1"/>
      </w:pPr>
    </w:p>
    <w:p w14:paraId="064D6331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4" w:name="_Toc135390080"/>
      <w:r w:rsidRPr="00D21ADF">
        <w:rPr>
          <w:rFonts w:ascii="Times New Roman" w:hAnsi="Times New Roman" w:cs="Times New Roman"/>
        </w:rPr>
        <w:t>Szolgáltatások</w:t>
      </w:r>
      <w:bookmarkEnd w:id="94"/>
    </w:p>
    <w:p w14:paraId="61E30B7E" w14:textId="77777777" w:rsidR="005D2AC5" w:rsidRDefault="005D2AC5" w:rsidP="005D2AC5">
      <w:pPr>
        <w:pStyle w:val="Stlus1"/>
      </w:pPr>
    </w:p>
    <w:p w14:paraId="6CD3CBF6" w14:textId="77777777" w:rsidR="00DA4E72" w:rsidRDefault="00DA4E72" w:rsidP="00DA4E72">
      <w:pPr>
        <w:pStyle w:val="Stlus1"/>
      </w:pPr>
      <w:r>
        <w:t>A járvány és az energiaválság miatt számos változás történt ezen a területen.</w:t>
      </w:r>
    </w:p>
    <w:p w14:paraId="239CA860" w14:textId="77777777" w:rsidR="00DA4E72" w:rsidRDefault="00DA4E72" w:rsidP="00DA4E72">
      <w:pPr>
        <w:pStyle w:val="Stlus1"/>
      </w:pPr>
      <w:r>
        <w:t xml:space="preserve">Az év első hónapjaiban a programjaink egy részét még online valósítottuk meg, mint a Költészet napi szavalóversenyt, ahol felső </w:t>
      </w:r>
      <w:proofErr w:type="spellStart"/>
      <w:r>
        <w:t>tagozatos</w:t>
      </w:r>
      <w:proofErr w:type="spellEnd"/>
      <w:r>
        <w:t xml:space="preserve"> és középiskolás diákok, valamint felnőttek vettek részt, összesen 27 fő.</w:t>
      </w:r>
    </w:p>
    <w:p w14:paraId="4BF43E58" w14:textId="77777777" w:rsidR="00DA4E72" w:rsidRDefault="00DA4E72" w:rsidP="00DA4E72">
      <w:pPr>
        <w:pStyle w:val="Stlus1"/>
      </w:pPr>
      <w:r w:rsidRPr="00A71B5E">
        <w:t>A versenyre bármely XX. századi magyar költőtől, egy szabadon választott vers v</w:t>
      </w:r>
      <w:r>
        <w:t xml:space="preserve">ideófelvételével lehetett nevezni </w:t>
      </w:r>
      <w:r w:rsidRPr="00A71B5E">
        <w:t>a felvétel a könyvtár e-mail címére való megküldésével</w:t>
      </w:r>
      <w:r>
        <w:t>. A zsűri a felvételeket kapta meg és értékelte.</w:t>
      </w:r>
    </w:p>
    <w:p w14:paraId="74089D24" w14:textId="77777777" w:rsidR="00DA4E72" w:rsidRDefault="00DA4E72" w:rsidP="00DA4E72">
      <w:pPr>
        <w:pStyle w:val="Stlus1"/>
      </w:pPr>
      <w:r>
        <w:t>Az elektronikus úton történő megvalósításnak hátránya a személyes találkozás és kapcsolattartás hiánya, ugyanakkor előnyt jelent, hogy a távolságokat áthidalja, így a versenyre az ország távolabbi pontjaiból is voltak jelentkezők.</w:t>
      </w:r>
    </w:p>
    <w:p w14:paraId="461FE9F0" w14:textId="77777777" w:rsidR="00DA4E72" w:rsidRDefault="00DA4E72" w:rsidP="00DA4E72">
      <w:pPr>
        <w:jc w:val="both"/>
      </w:pPr>
      <w:r w:rsidRPr="008160CD">
        <w:t>A</w:t>
      </w:r>
      <w:r>
        <w:t xml:space="preserve"> könyvtár 2022-ben ünnepelte</w:t>
      </w:r>
      <w:r w:rsidRPr="008160CD">
        <w:t xml:space="preserve"> alapításának 70. évfordulóját, ennek szellemében </w:t>
      </w:r>
      <w:r>
        <w:t>szerveztük</w:t>
      </w:r>
      <w:r w:rsidRPr="008160CD">
        <w:t xml:space="preserve">, „Mi is járunk könyvtárba!” címmel </w:t>
      </w:r>
      <w:r>
        <w:t>az olvasótábort a legkisebb használóinknak.</w:t>
      </w:r>
    </w:p>
    <w:p w14:paraId="515E86BC" w14:textId="77777777" w:rsidR="00DA4E72" w:rsidRPr="008160CD" w:rsidRDefault="00DA4E72" w:rsidP="00DA4E72">
      <w:pPr>
        <w:jc w:val="both"/>
      </w:pPr>
      <w:r>
        <w:t xml:space="preserve">Kettő alsó </w:t>
      </w:r>
      <w:proofErr w:type="spellStart"/>
      <w:r>
        <w:t>tagozatos</w:t>
      </w:r>
      <w:proofErr w:type="spellEnd"/>
      <w:r>
        <w:t xml:space="preserve"> turnust szerveztünk, </w:t>
      </w:r>
      <w:r w:rsidRPr="008160CD">
        <w:t>június 21-től 25-ig, illetve június 27-től július 1-ig</w:t>
      </w:r>
      <w:r>
        <w:t xml:space="preserve">, amelyen összesen 82 tanuló vett részt. </w:t>
      </w:r>
      <w:r w:rsidRPr="008160CD">
        <w:t xml:space="preserve">A táborokban </w:t>
      </w:r>
      <w:r>
        <w:t xml:space="preserve">a </w:t>
      </w:r>
      <w:r w:rsidRPr="008160CD">
        <w:t xml:space="preserve">csapatvetélkedők, akadályversenyek, könyvtárismeret, szellemi és ügyességi játékok, sportolás, </w:t>
      </w:r>
      <w:proofErr w:type="spellStart"/>
      <w:r w:rsidRPr="008160CD">
        <w:t>kézműveske</w:t>
      </w:r>
      <w:r>
        <w:t>dés</w:t>
      </w:r>
      <w:proofErr w:type="spellEnd"/>
      <w:r>
        <w:t xml:space="preserve"> mellett kirándulások is várt</w:t>
      </w:r>
      <w:r w:rsidRPr="008160CD">
        <w:t xml:space="preserve">ák a résztvevőket, az alsó </w:t>
      </w:r>
      <w:proofErr w:type="spellStart"/>
      <w:r w:rsidRPr="008160CD">
        <w:t>tagozatos</w:t>
      </w:r>
      <w:proofErr w:type="spellEnd"/>
      <w:r w:rsidRPr="008160CD">
        <w:t xml:space="preserve"> tanulók </w:t>
      </w:r>
      <w:r>
        <w:t>2 kiránduláson is részt vettek</w:t>
      </w:r>
      <w:r w:rsidRPr="008160CD">
        <w:t xml:space="preserve"> a Zirc – Veszprém – Balatonalmádi, illetve a Körmend – </w:t>
      </w:r>
      <w:r>
        <w:t xml:space="preserve">Csákánydoroszló </w:t>
      </w:r>
      <w:proofErr w:type="gramStart"/>
      <w:r w:rsidRPr="008160CD">
        <w:t xml:space="preserve">– </w:t>
      </w:r>
      <w:r>
        <w:t xml:space="preserve"> Szentgotthárd</w:t>
      </w:r>
      <w:proofErr w:type="gramEnd"/>
      <w:r w:rsidRPr="008160CD">
        <w:t xml:space="preserve"> útvonalon. </w:t>
      </w:r>
    </w:p>
    <w:p w14:paraId="37B1A0FD" w14:textId="77777777" w:rsidR="00DA4E72" w:rsidRDefault="00DA4E72" w:rsidP="00DA4E72">
      <w:pPr>
        <w:pStyle w:val="Stlus1"/>
      </w:pPr>
      <w:r>
        <w:t>Augusztus végén Kézműves-játékos könyvtári napokat tartottunk általános iskolás tanulóknak. A kézműves napok iránt továbbra is töretlen az érdeklődés.</w:t>
      </w:r>
    </w:p>
    <w:p w14:paraId="426B16B3" w14:textId="77777777" w:rsidR="00DA4E72" w:rsidRDefault="00DA4E72" w:rsidP="00DA4E72">
      <w:pPr>
        <w:pStyle w:val="Stlus1"/>
      </w:pPr>
      <w:r>
        <w:t xml:space="preserve">Az októberi könyvtári héten minden korosztály számára szerveztünk személyes részvételen alapuló programokat, néhány feladatot és játékot ugyanakkor online formában valósítottunk meg. Előzetesen meghirdetett pályázatunk volt a „Védett állatok a nagyvilágban” c. rejtvényfüzet-pályázat általános iskolás tanulóknak, illetve „A könyvtár egy jó hely!” című rajzpályázat valamennyi korosztálynak, amelyből kiállítást is készítettünk a felnőtt könyvtárban. A könyvtár egész heti </w:t>
      </w:r>
      <w:proofErr w:type="gramStart"/>
      <w:r>
        <w:t>nyitva tartással</w:t>
      </w:r>
      <w:proofErr w:type="gramEnd"/>
      <w:r>
        <w:t xml:space="preserve"> várta az olvasókat, a hetet a Könyves vasárnapi családi programunk zárta, nagy érdeklődéssel.</w:t>
      </w:r>
    </w:p>
    <w:p w14:paraId="2152A5A0" w14:textId="77777777" w:rsidR="00DA4E72" w:rsidRDefault="00DA4E72" w:rsidP="00DA4E72">
      <w:pPr>
        <w:pStyle w:val="Stlus1"/>
      </w:pPr>
      <w:r>
        <w:t>Az Országos Könyvtári Napok keretében a gyermekkönyvtárban 10 programot 207 résztvevővel, a felnőtt részlegben 52 programot 1519 résztvevővel valósítottunk meg.</w:t>
      </w:r>
    </w:p>
    <w:p w14:paraId="686413D1" w14:textId="77777777" w:rsidR="00DA4E72" w:rsidRDefault="00DA4E72" w:rsidP="00DA4E72">
      <w:pPr>
        <w:pStyle w:val="Stlus1"/>
      </w:pPr>
      <w:r>
        <w:t xml:space="preserve">A Mesélő könyvtár című szavalóversenyünket ebben az évben már élő részvétellel tartottuk meg, amelyre 138 kisdiák nevezett a város és a járás általános iskoláiból. A versenyre egy </w:t>
      </w:r>
      <w:r>
        <w:lastRenderedPageBreak/>
        <w:t xml:space="preserve">szabadon választott verssel lehetett nevezni. </w:t>
      </w:r>
      <w:r w:rsidRPr="00A4013F">
        <w:t>A nagy jelentkezőszám miatt a verseny korcsoportos bontásban, három helyszínen kerül</w:t>
      </w:r>
      <w:r>
        <w:t>t</w:t>
      </w:r>
      <w:r w:rsidRPr="00A4013F">
        <w:t xml:space="preserve"> megrendezésre. A koronavírus miatt több éven keresz</w:t>
      </w:r>
      <w:r>
        <w:t>tül online formában tartottuk a</w:t>
      </w:r>
      <w:r w:rsidRPr="00A4013F">
        <w:t xml:space="preserve"> szavalóv</w:t>
      </w:r>
      <w:r>
        <w:t>ersenyt, most pedig újra élőben tudtuk megrendezni.</w:t>
      </w:r>
      <w:r w:rsidRPr="00A4013F">
        <w:t xml:space="preserve"> Az egyes korosztályok közös eredményhirdetésére a Kulturális Köz</w:t>
      </w:r>
      <w:r>
        <w:t>pontban került sor.</w:t>
      </w:r>
    </w:p>
    <w:p w14:paraId="0F934AF9" w14:textId="77777777" w:rsidR="00DA4E72" w:rsidRDefault="00DA4E72" w:rsidP="00DA4E72">
      <w:pPr>
        <w:pStyle w:val="Stlus1"/>
      </w:pPr>
      <w:r>
        <w:t>Az Olvass és alkoss! kézműves foglalkozássorozat alkalmaira egész évben sor került a felnőtt könyvtár olvasótermében, elsősorban nyugdíjasok számára.</w:t>
      </w:r>
    </w:p>
    <w:p w14:paraId="15CA425F" w14:textId="77777777" w:rsidR="00DA4E72" w:rsidRDefault="00DA4E72" w:rsidP="00DA4E72">
      <w:pPr>
        <w:pStyle w:val="Stlus1"/>
      </w:pPr>
      <w:r>
        <w:t xml:space="preserve">Az energiaárak emelkedése miatt a gyerekkönyvtári épületet ideiglenesen be kellett zárnunk a fűtési szezon idejére. A gyerekkönyvtári könyvigényeket az olvasók telefonon, vagy e-mailben rendezhették. A kért dokumentumok másnap átvehetők voltak a felnőtt könyvtárban, </w:t>
      </w:r>
      <w:proofErr w:type="gramStart"/>
      <w:r>
        <w:t>nyitva tartási</w:t>
      </w:r>
      <w:proofErr w:type="gramEnd"/>
      <w:r>
        <w:t xml:space="preserve"> időben.</w:t>
      </w:r>
    </w:p>
    <w:p w14:paraId="21F469F4" w14:textId="77777777" w:rsidR="00DA4E72" w:rsidRDefault="00DA4E72" w:rsidP="00DA4E72">
      <w:pPr>
        <w:pStyle w:val="Stlus1"/>
      </w:pPr>
      <w:r>
        <w:t>Az iskolai csoportok, osztályok látogatásai a kialakult helyzet miatt időnként, egy-egy alkalommal valósultak meg.</w:t>
      </w:r>
    </w:p>
    <w:p w14:paraId="3E914907" w14:textId="77777777" w:rsidR="00DA4E72" w:rsidRDefault="00DA4E72" w:rsidP="00DA4E72">
      <w:pPr>
        <w:pStyle w:val="Stlus1"/>
      </w:pPr>
      <w:r>
        <w:t>Összességében 173 szervezett programunk volt 6164 résztvevővel.</w:t>
      </w:r>
    </w:p>
    <w:p w14:paraId="5607CCFB" w14:textId="77777777" w:rsidR="00DA4E72" w:rsidRDefault="00DA4E72" w:rsidP="00DA4E72">
      <w:pPr>
        <w:pStyle w:val="Stlus1"/>
      </w:pPr>
      <w:r>
        <w:t>A 2022. évi számadatokat összehasonlításként a megye két városának, Kőszegnek és Sárvárnak a statisztikájával hasonlítjuk össze. Mindhárom esetben a Faludi Ferenc Könyvtár adatai a legmagasabbak, amely azt bizonyítja, hogy a több mint 3000 lakossal magasabb számú Sárvár könyvtári kihasználtságát is túllépjük.</w:t>
      </w:r>
    </w:p>
    <w:p w14:paraId="3913E14E" w14:textId="77777777" w:rsidR="00DA4E72" w:rsidRDefault="00DA4E72" w:rsidP="00FA0711">
      <w:pPr>
        <w:pStyle w:val="Stlus1"/>
      </w:pPr>
    </w:p>
    <w:p w14:paraId="75350F61" w14:textId="77777777" w:rsidR="00DA4E72" w:rsidRDefault="00DA4E72" w:rsidP="00FA0711">
      <w:pPr>
        <w:pStyle w:val="Stlus1"/>
      </w:pPr>
    </w:p>
    <w:p w14:paraId="6A47F9CD" w14:textId="77777777" w:rsidR="00DA4E72" w:rsidRDefault="00DA4E72" w:rsidP="00FA0711">
      <w:pPr>
        <w:pStyle w:val="Stlus1"/>
      </w:pPr>
    </w:p>
    <w:p w14:paraId="172936DC" w14:textId="6BF9AB32" w:rsidR="00BB4192" w:rsidRDefault="00BB4192" w:rsidP="005D2AC5">
      <w:pPr>
        <w:pStyle w:val="Stlus1"/>
      </w:pPr>
    </w:p>
    <w:p w14:paraId="64297E7E" w14:textId="26E6A62E" w:rsidR="00F96603" w:rsidRDefault="00F96603" w:rsidP="005D2AC5">
      <w:pPr>
        <w:pStyle w:val="Stlus1"/>
      </w:pPr>
    </w:p>
    <w:p w14:paraId="7981F698" w14:textId="45C09CF3" w:rsidR="00F96603" w:rsidRDefault="00DA4E72" w:rsidP="005D2AC5">
      <w:pPr>
        <w:pStyle w:val="Stlus1"/>
      </w:pPr>
      <w:r>
        <w:rPr>
          <w:noProof/>
        </w:rPr>
        <w:drawing>
          <wp:inline distT="0" distB="0" distL="0" distR="0" wp14:anchorId="0951E9E7" wp14:editId="2686EB4E">
            <wp:extent cx="5477510" cy="3784600"/>
            <wp:effectExtent l="19050" t="19050" r="27940" b="25400"/>
            <wp:docPr id="346939711" name="Kép 346939711" descr="A képen szöveg, képernyőkép, diagram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39711" name="Kép 346939711" descr="A képen szöveg, képernyőkép, diagram, szá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784600"/>
                    </a:xfrm>
                    <a:prstGeom prst="rect">
                      <a:avLst/>
                    </a:prstGeom>
                    <a:solidFill>
                      <a:schemeClr val="tx1">
                        <a:lumMod val="65000"/>
                        <a:lumOff val="35000"/>
                      </a:schemeClr>
                    </a:solidFill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4C0E4" w14:textId="77777777" w:rsidR="00BB4192" w:rsidRDefault="00BB4192" w:rsidP="005D2AC5">
      <w:pPr>
        <w:pStyle w:val="Stlus1"/>
      </w:pPr>
    </w:p>
    <w:p w14:paraId="438C42FD" w14:textId="77777777" w:rsidR="00F96603" w:rsidRDefault="00F96603" w:rsidP="005D2AC5">
      <w:pPr>
        <w:pStyle w:val="Stlus1"/>
      </w:pPr>
    </w:p>
    <w:p w14:paraId="5935629F" w14:textId="77777777" w:rsidR="00F96603" w:rsidRDefault="00F96603" w:rsidP="005D2AC5">
      <w:pPr>
        <w:pStyle w:val="Stlus1"/>
      </w:pPr>
    </w:p>
    <w:p w14:paraId="69219403" w14:textId="78D26D54" w:rsidR="005D2AC5" w:rsidRDefault="005D2AC5" w:rsidP="005D2AC5">
      <w:pPr>
        <w:pStyle w:val="Stlus1"/>
      </w:pPr>
      <w:r>
        <w:t>Körmenden a lakosság 1</w:t>
      </w:r>
      <w:r w:rsidR="00DA4E72">
        <w:t>8,97</w:t>
      </w:r>
      <w:r>
        <w:t>%-a regisztrált könyvtárhasználó, amely országosan is kiemelkedő adat.</w:t>
      </w:r>
    </w:p>
    <w:p w14:paraId="156C4526" w14:textId="1787C1E9" w:rsidR="00F96603" w:rsidRDefault="00DA4E72" w:rsidP="005D2AC5">
      <w:pPr>
        <w:pStyle w:val="Stlus1"/>
      </w:pPr>
      <w:r>
        <w:rPr>
          <w:noProof/>
        </w:rPr>
        <w:lastRenderedPageBreak/>
        <w:drawing>
          <wp:inline distT="0" distB="0" distL="0" distR="0" wp14:anchorId="4E26BF65" wp14:editId="3F895591">
            <wp:extent cx="5481679" cy="3648383"/>
            <wp:effectExtent l="19050" t="19050" r="23771" b="28267"/>
            <wp:docPr id="1730568659" name="Kép 1730568659" descr="A képen szöveg, képernyőkép, Betűtípus, 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68659" name="Kép 1730568659" descr="A képen szöveg, képernyőkép, Betűtípus, kö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09" cy="364926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2D2BB" w14:textId="77777777" w:rsidR="00DA4E72" w:rsidRDefault="00DA4E72" w:rsidP="005D2AC5">
      <w:pPr>
        <w:pStyle w:val="Stlus1"/>
      </w:pPr>
    </w:p>
    <w:p w14:paraId="356F1950" w14:textId="5816AE7B" w:rsidR="005D2AC5" w:rsidRDefault="0097131A" w:rsidP="005D2AC5">
      <w:pPr>
        <w:pStyle w:val="Stlus1"/>
      </w:pPr>
      <w:r>
        <w:rPr>
          <w:noProof/>
        </w:rPr>
        <w:drawing>
          <wp:inline distT="0" distB="0" distL="0" distR="0" wp14:anchorId="793080C4" wp14:editId="54C8E879">
            <wp:extent cx="5480069" cy="3607778"/>
            <wp:effectExtent l="19050" t="19050" r="25381" b="11722"/>
            <wp:docPr id="5" name="Kép 3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3" descr="A képen szöveg, képernyőkép, szám, Betűtípu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50" cy="360723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AF4F9" w14:textId="77777777" w:rsidR="005D2AC5" w:rsidRDefault="005D2AC5" w:rsidP="005D2AC5">
      <w:pPr>
        <w:pStyle w:val="Stlus1"/>
      </w:pPr>
    </w:p>
    <w:p w14:paraId="2CAE8EF6" w14:textId="77777777" w:rsidR="0097131A" w:rsidRDefault="0097131A" w:rsidP="0097131A">
      <w:pPr>
        <w:pStyle w:val="Stlus1"/>
      </w:pPr>
      <w:r>
        <w:t>A Faludi Ferenc Könyvtárba beiratkozott olvasók intenzíven használják a könyvtárat, kölcsönöznek és vesznek részt a különböző programokon.</w:t>
      </w:r>
    </w:p>
    <w:p w14:paraId="40631C42" w14:textId="77777777" w:rsidR="0097131A" w:rsidRDefault="0097131A" w:rsidP="0097131A">
      <w:pPr>
        <w:pStyle w:val="Stlus1"/>
      </w:pPr>
      <w:r>
        <w:t>Tavaly 17 alkalommal éltek használóink könyvtárközi kölcsönzéssel, és 106-szer kértek tőlünk dokumentumot.</w:t>
      </w:r>
    </w:p>
    <w:p w14:paraId="353FE3D3" w14:textId="77777777" w:rsidR="0097131A" w:rsidRDefault="0097131A" w:rsidP="0097131A">
      <w:pPr>
        <w:pStyle w:val="Stlus1"/>
      </w:pPr>
      <w:r>
        <w:t>A fenti adat is azt bizonyítja, hogy könyvtárunk állománya, annak összetétele messzemenőleg kielégíti a felénk megnyilvánuló könyvtárhasználati igényeket.</w:t>
      </w:r>
    </w:p>
    <w:p w14:paraId="6F13D2F1" w14:textId="77777777" w:rsidR="0097131A" w:rsidRDefault="0097131A" w:rsidP="0097131A">
      <w:pPr>
        <w:pStyle w:val="Stlus1"/>
      </w:pPr>
    </w:p>
    <w:p w14:paraId="669057B7" w14:textId="77777777" w:rsidR="0097131A" w:rsidRDefault="0097131A" w:rsidP="0097131A">
      <w:pPr>
        <w:pStyle w:val="Stlus1"/>
      </w:pPr>
    </w:p>
    <w:p w14:paraId="4A820489" w14:textId="77777777" w:rsidR="0097131A" w:rsidRDefault="0097131A" w:rsidP="0097131A">
      <w:pPr>
        <w:pStyle w:val="Stlus1"/>
      </w:pPr>
      <w:r w:rsidRPr="00BE6DC7">
        <w:rPr>
          <w:b/>
        </w:rPr>
        <w:t>A helyben elérhető szolgáltatások teljes körét biztosítjuk</w:t>
      </w:r>
      <w:r>
        <w:t>:</w:t>
      </w:r>
    </w:p>
    <w:p w14:paraId="78F4DBAD" w14:textId="77777777" w:rsidR="0097131A" w:rsidRDefault="0097131A" w:rsidP="0097131A">
      <w:pPr>
        <w:pStyle w:val="Stlus1"/>
        <w:numPr>
          <w:ilvl w:val="0"/>
          <w:numId w:val="38"/>
        </w:numPr>
        <w:ind w:left="0"/>
      </w:pPr>
      <w:r>
        <w:t>könyv, folyóirat, AV és elektronikus dokumentum helyben használata és kölcsönzése, házhozszállítás, könyvtárközi kölcsönzés</w:t>
      </w:r>
    </w:p>
    <w:p w14:paraId="649C68DE" w14:textId="77777777" w:rsidR="0097131A" w:rsidRDefault="0097131A" w:rsidP="0097131A">
      <w:pPr>
        <w:pStyle w:val="Stlus1"/>
        <w:numPr>
          <w:ilvl w:val="0"/>
          <w:numId w:val="38"/>
        </w:numPr>
        <w:ind w:left="0"/>
      </w:pPr>
      <w:r>
        <w:t>információs szolgáltatás, helyben irodalomkutatás, elektronikus katalógus, cédulakatalógus (hanglemezek), helytörténeti kutatás, közhasznú információk szolgáltatása, számítógép- és internethasználat, rendezvények, csoportos foglalkozások (pl. kiállítás, előadás, könyvtári óra stb.)</w:t>
      </w:r>
    </w:p>
    <w:p w14:paraId="5F6FF193" w14:textId="77777777" w:rsidR="0097131A" w:rsidRDefault="0097131A" w:rsidP="0097131A">
      <w:pPr>
        <w:pStyle w:val="Stlus1"/>
        <w:numPr>
          <w:ilvl w:val="0"/>
          <w:numId w:val="38"/>
        </w:numPr>
        <w:ind w:left="0"/>
      </w:pPr>
      <w:r>
        <w:t>fogyatékkal élők számára nagyítószoftver, felolvasógép, indukciós hurok, információs táblák és piktogramok.</w:t>
      </w:r>
    </w:p>
    <w:p w14:paraId="649387F1" w14:textId="77777777" w:rsidR="0097131A" w:rsidRDefault="0097131A" w:rsidP="0097131A">
      <w:pPr>
        <w:pStyle w:val="Stlus1"/>
      </w:pPr>
    </w:p>
    <w:p w14:paraId="0AD305D7" w14:textId="77777777" w:rsidR="0097131A" w:rsidRPr="00BE6DC7" w:rsidRDefault="0097131A" w:rsidP="0097131A">
      <w:pPr>
        <w:pStyle w:val="Stlus1"/>
        <w:rPr>
          <w:b/>
        </w:rPr>
      </w:pPr>
      <w:r w:rsidRPr="00BE6DC7">
        <w:rPr>
          <w:b/>
        </w:rPr>
        <w:t>Távolról elérhető szolgáltatások</w:t>
      </w:r>
      <w:r>
        <w:rPr>
          <w:b/>
        </w:rPr>
        <w:t>, online felületek</w:t>
      </w:r>
      <w:r w:rsidRPr="00BE6DC7">
        <w:rPr>
          <w:b/>
        </w:rPr>
        <w:t>:</w:t>
      </w:r>
    </w:p>
    <w:p w14:paraId="5C93C20D" w14:textId="77777777" w:rsidR="0097131A" w:rsidRDefault="0097131A" w:rsidP="0097131A">
      <w:pPr>
        <w:pStyle w:val="Stlus1"/>
        <w:numPr>
          <w:ilvl w:val="0"/>
          <w:numId w:val="38"/>
        </w:numPr>
        <w:ind w:left="0"/>
      </w:pPr>
      <w:r>
        <w:t>akadálymentesített saját honlap, OPAC (Szikla), Android hozzáférés</w:t>
      </w:r>
    </w:p>
    <w:p w14:paraId="2B88485D" w14:textId="77777777" w:rsidR="0097131A" w:rsidRDefault="0097131A" w:rsidP="0097131A">
      <w:pPr>
        <w:pStyle w:val="Stlus1"/>
        <w:numPr>
          <w:ilvl w:val="0"/>
          <w:numId w:val="38"/>
        </w:numPr>
        <w:ind w:left="0"/>
      </w:pPr>
      <w:r>
        <w:t>adatbázisok: fotóadatbázis, aprónyomtatvány adatbázis, helytörténeti cikkadatbázis, Körmendi Arcképcsarnok</w:t>
      </w:r>
    </w:p>
    <w:p w14:paraId="264CD0E2" w14:textId="77777777" w:rsidR="0097131A" w:rsidRDefault="0097131A" w:rsidP="0097131A">
      <w:pPr>
        <w:pStyle w:val="Stlus1"/>
        <w:numPr>
          <w:ilvl w:val="0"/>
          <w:numId w:val="38"/>
        </w:numPr>
        <w:ind w:left="0"/>
      </w:pPr>
      <w:r>
        <w:t>w</w:t>
      </w:r>
      <w:r w:rsidRPr="00053D31">
        <w:t>eb 2.0 interaktív k</w:t>
      </w:r>
      <w:r w:rsidRPr="00053D31">
        <w:rPr>
          <w:lang w:val="sv-SE"/>
        </w:rPr>
        <w:t>ö</w:t>
      </w:r>
      <w:proofErr w:type="spellStart"/>
      <w:r w:rsidRPr="00053D31">
        <w:t>nyvtári</w:t>
      </w:r>
      <w:proofErr w:type="spellEnd"/>
      <w:r w:rsidRPr="00053D31">
        <w:t xml:space="preserve"> szolgáltatások</w:t>
      </w:r>
      <w:r>
        <w:t xml:space="preserve"> köre: 10 különböző szolgáltatás (pl. előjegyzés, hosszabbítás, polcra rakás stb.)</w:t>
      </w:r>
    </w:p>
    <w:p w14:paraId="6BF6314F" w14:textId="77777777" w:rsidR="0097131A" w:rsidRDefault="0097131A" w:rsidP="0097131A">
      <w:pPr>
        <w:pStyle w:val="Stlus1"/>
        <w:numPr>
          <w:ilvl w:val="0"/>
          <w:numId w:val="38"/>
        </w:numPr>
        <w:ind w:left="0"/>
      </w:pPr>
      <w:r>
        <w:t>online játékok, vetélkedők, online szavalóverseny</w:t>
      </w:r>
    </w:p>
    <w:p w14:paraId="5ECEA147" w14:textId="77777777" w:rsidR="0097131A" w:rsidRPr="00053D31" w:rsidRDefault="0097131A" w:rsidP="0097131A">
      <w:pPr>
        <w:pStyle w:val="Stlus1"/>
        <w:numPr>
          <w:ilvl w:val="0"/>
          <w:numId w:val="38"/>
        </w:numPr>
        <w:ind w:left="0"/>
      </w:pPr>
      <w:r>
        <w:t xml:space="preserve">közösségi média szolgáltatások (Facebook, </w:t>
      </w:r>
      <w:proofErr w:type="spellStart"/>
      <w:r>
        <w:t>Youtube</w:t>
      </w:r>
      <w:proofErr w:type="spellEnd"/>
      <w:r>
        <w:t>-csatorna, Google Drive szolgáltatás)</w:t>
      </w:r>
    </w:p>
    <w:p w14:paraId="380E0B1E" w14:textId="77777777" w:rsidR="0097131A" w:rsidRDefault="0097131A" w:rsidP="0097131A">
      <w:pPr>
        <w:pStyle w:val="Stlus1"/>
        <w:rPr>
          <w:b/>
        </w:rPr>
      </w:pPr>
    </w:p>
    <w:p w14:paraId="0DCD4E13" w14:textId="77777777" w:rsidR="0097131A" w:rsidRPr="00053D31" w:rsidRDefault="0097131A" w:rsidP="0097131A">
      <w:pPr>
        <w:pStyle w:val="Stlus1"/>
        <w:rPr>
          <w:b/>
        </w:rPr>
      </w:pPr>
      <w:r w:rsidRPr="00053D31">
        <w:rPr>
          <w:b/>
        </w:rPr>
        <w:t>Közösségi szolgáltatások:</w:t>
      </w:r>
    </w:p>
    <w:p w14:paraId="1838F005" w14:textId="77777777" w:rsidR="0097131A" w:rsidRDefault="0097131A" w:rsidP="0097131A">
      <w:pPr>
        <w:pStyle w:val="Stlus1"/>
        <w:numPr>
          <w:ilvl w:val="0"/>
          <w:numId w:val="38"/>
        </w:numPr>
        <w:ind w:left="0" w:hanging="357"/>
      </w:pPr>
      <w:r>
        <w:t>gyermek- és felnőtt rendezvények, képzések (olvasási, digitális kompetencia-fejlesztés, könyvtárhasználati foglalkozások, személyiségfejlesztő, képességfejlesztő foglalkozások)</w:t>
      </w:r>
    </w:p>
    <w:p w14:paraId="5B5C9D5F" w14:textId="77777777" w:rsidR="0097131A" w:rsidRDefault="0097131A" w:rsidP="0097131A">
      <w:pPr>
        <w:pStyle w:val="Stlus1"/>
        <w:numPr>
          <w:ilvl w:val="0"/>
          <w:numId w:val="38"/>
        </w:numPr>
        <w:ind w:left="0" w:hanging="357"/>
      </w:pPr>
      <w:r>
        <w:t>Olvass és alkoss! kisközösség</w:t>
      </w:r>
    </w:p>
    <w:p w14:paraId="0B0E3023" w14:textId="77777777" w:rsidR="0097131A" w:rsidRDefault="0097131A" w:rsidP="0097131A">
      <w:pPr>
        <w:pStyle w:val="Stlus1"/>
        <w:numPr>
          <w:ilvl w:val="0"/>
          <w:numId w:val="38"/>
        </w:numPr>
        <w:ind w:left="0" w:hanging="357"/>
      </w:pPr>
      <w:r>
        <w:t>olvasótábor</w:t>
      </w:r>
    </w:p>
    <w:p w14:paraId="3A597466" w14:textId="77777777" w:rsidR="0097131A" w:rsidRDefault="0097131A" w:rsidP="0097131A">
      <w:pPr>
        <w:pStyle w:val="Stlus1"/>
        <w:numPr>
          <w:ilvl w:val="0"/>
          <w:numId w:val="38"/>
        </w:numPr>
        <w:ind w:left="0" w:hanging="357"/>
      </w:pPr>
      <w:r>
        <w:t>kiállítások</w:t>
      </w:r>
    </w:p>
    <w:p w14:paraId="14D3440D" w14:textId="77777777" w:rsidR="0097131A" w:rsidRDefault="0097131A" w:rsidP="0097131A">
      <w:pPr>
        <w:pStyle w:val="Stlus1"/>
      </w:pPr>
    </w:p>
    <w:p w14:paraId="45049EF1" w14:textId="2D554FC1" w:rsidR="005D2AC5" w:rsidRDefault="005D2AC5" w:rsidP="005D2AC5">
      <w:pPr>
        <w:pStyle w:val="Stlus1"/>
      </w:pPr>
    </w:p>
    <w:p w14:paraId="0F8D2D49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5" w:name="_Toc135390081"/>
      <w:r w:rsidRPr="00D21ADF">
        <w:rPr>
          <w:rFonts w:ascii="Times New Roman" w:hAnsi="Times New Roman" w:cs="Times New Roman"/>
        </w:rPr>
        <w:t>Minőségirányítás</w:t>
      </w:r>
      <w:bookmarkEnd w:id="95"/>
    </w:p>
    <w:p w14:paraId="360EFA86" w14:textId="77777777" w:rsidR="005D2AC5" w:rsidRPr="00AD3FAB" w:rsidRDefault="005D2AC5" w:rsidP="005D2AC5">
      <w:pPr>
        <w:pStyle w:val="Stlus1"/>
      </w:pPr>
    </w:p>
    <w:p w14:paraId="4FD2AE76" w14:textId="77777777" w:rsidR="0097131A" w:rsidRDefault="0097131A" w:rsidP="0097131A">
      <w:pPr>
        <w:pStyle w:val="Stlus1"/>
      </w:pPr>
      <w:r>
        <w:t>A teljes körű minőségbiztosítás bevezetése elakadt, a kialakult helyzetre való tekintettel a képzések és a tanács alkalmai halasztásra kerültek.</w:t>
      </w:r>
    </w:p>
    <w:p w14:paraId="0960B420" w14:textId="77777777" w:rsidR="0097131A" w:rsidRDefault="0097131A" w:rsidP="0097131A">
      <w:pPr>
        <w:pStyle w:val="Stlus1"/>
      </w:pPr>
      <w:r>
        <w:t xml:space="preserve">A minőségirányítási tanács létezik, a gyakorlatban viszont nem tudott működni, mert az eredeti tanácstagságból kettő kolléganő gyermeket szült, három munkahelyet váltott, 2 fő nyugdíjba vonult, így 1 főre csökkent a tanács jelenlegi létszáma. A minőségirányítási tanács </w:t>
      </w:r>
      <w:proofErr w:type="spellStart"/>
      <w:r>
        <w:t>újraszervezése</w:t>
      </w:r>
      <w:proofErr w:type="spellEnd"/>
      <w:r>
        <w:t xml:space="preserve"> a szakképesítéssel rendelkező munkatársak hiánya miatt nehezen kivitelezhető. </w:t>
      </w:r>
    </w:p>
    <w:p w14:paraId="5DEAD623" w14:textId="77777777" w:rsidR="0097131A" w:rsidRDefault="0097131A" w:rsidP="0097131A">
      <w:pPr>
        <w:pStyle w:val="Stlus1"/>
      </w:pPr>
      <w:r>
        <w:t>A meghirdetett álláshelyre ritkán jelentkezik szakképzett munkaerő. Tavaly 1 fő szakképzet munkaerő került felvételre. Az újonnan felvett munkatársak többnyire nem rendelkeznek könyvtári és minőségirányítási ismeretekkel, számukra az alapvető könyvtári ismeretek elsajátítása az elsődleges feladat.</w:t>
      </w:r>
    </w:p>
    <w:p w14:paraId="69BB7F33" w14:textId="77777777" w:rsidR="0097131A" w:rsidRDefault="0097131A" w:rsidP="0097131A">
      <w:pPr>
        <w:pStyle w:val="Stlus1"/>
      </w:pPr>
      <w:r>
        <w:t>Használói elégedettség-vizsgálat ebben az évben nem volt.</w:t>
      </w:r>
    </w:p>
    <w:p w14:paraId="2F3643C5" w14:textId="77777777" w:rsidR="0097131A" w:rsidRDefault="0097131A" w:rsidP="005D2AC5">
      <w:pPr>
        <w:pStyle w:val="Stlus1"/>
      </w:pPr>
    </w:p>
    <w:p w14:paraId="3C597A98" w14:textId="584BFC01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6" w:name="_Toc135390082"/>
      <w:r w:rsidRPr="00D21ADF">
        <w:rPr>
          <w:rFonts w:ascii="Times New Roman" w:hAnsi="Times New Roman" w:cs="Times New Roman"/>
        </w:rPr>
        <w:t>Tudományos kutatás és kiadványok</w:t>
      </w:r>
      <w:bookmarkEnd w:id="96"/>
    </w:p>
    <w:p w14:paraId="7DECBF99" w14:textId="77777777" w:rsidR="00613522" w:rsidRDefault="00613522" w:rsidP="00613522">
      <w:pPr>
        <w:pStyle w:val="Stlus1"/>
      </w:pPr>
    </w:p>
    <w:p w14:paraId="05D53300" w14:textId="45EE4C4B" w:rsidR="00613522" w:rsidRPr="00AD3FAB" w:rsidRDefault="005D2AC5" w:rsidP="00613522">
      <w:pPr>
        <w:pStyle w:val="Stlus1"/>
      </w:pPr>
      <w:r>
        <w:t xml:space="preserve">A könyvtár szervezett keretek között nem szervez kutatási tevékenységet, de támogatja és segíti az országos és helyi kutatókat irodalomkutatással, dokumentumszolgáltatással. Ez </w:t>
      </w:r>
      <w:r w:rsidR="0097131A">
        <w:t>2022-ben</w:t>
      </w:r>
      <w:r>
        <w:t xml:space="preserve"> elsősorban elektronikus úton valósult meg. </w:t>
      </w:r>
    </w:p>
    <w:p w14:paraId="1927A9E6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7" w:name="_Toc135390083"/>
      <w:r w:rsidRPr="00D21ADF">
        <w:rPr>
          <w:rFonts w:ascii="Times New Roman" w:hAnsi="Times New Roman" w:cs="Times New Roman"/>
        </w:rPr>
        <w:lastRenderedPageBreak/>
        <w:t>Partnerségi együttműködés</w:t>
      </w:r>
      <w:bookmarkEnd w:id="97"/>
    </w:p>
    <w:p w14:paraId="21AD9F3E" w14:textId="77777777" w:rsidR="005D2AC5" w:rsidRDefault="005D2AC5" w:rsidP="005D2AC5">
      <w:pPr>
        <w:pStyle w:val="Stlus1"/>
      </w:pPr>
    </w:p>
    <w:p w14:paraId="4F748708" w14:textId="77777777" w:rsidR="0097131A" w:rsidRDefault="0097131A" w:rsidP="0097131A">
      <w:pPr>
        <w:pStyle w:val="Stlus1"/>
      </w:pPr>
      <w:r>
        <w:t>Könyvtárunk integrált intézmény, így mindennapi kapcsolatban állunk a helyi múzeummal és közművelődési intézménnyel. Írásos partneri együttműködési szerződésünk van egy civil szervezettel, 5 oktatási intézménnyel a város és a járás területéről, és a Berzsenyi Dániel Könyvtárral a Könyvtárellátási Szolgáltató Rendszer működésében való közreműködésre.</w:t>
      </w:r>
    </w:p>
    <w:p w14:paraId="2A7C51CF" w14:textId="77777777" w:rsidR="0097131A" w:rsidRDefault="0097131A" w:rsidP="0097131A">
      <w:pPr>
        <w:pStyle w:val="Stlus1"/>
      </w:pPr>
      <w:r>
        <w:t>Partneri kapcsolat a megyében működő városi könyvtárakkal, és az MKE Vas Megyei Szervezetével, valamint a városban működő iskolai könyvtárakkal és a körmendi járás községi könyvtáraival.</w:t>
      </w:r>
    </w:p>
    <w:p w14:paraId="25DD40C2" w14:textId="0ACC837F" w:rsidR="00347BAC" w:rsidRDefault="0097131A" w:rsidP="0097131A">
      <w:pPr>
        <w:pStyle w:val="1"/>
      </w:pPr>
      <w:r>
        <w:t>Kiváló partneri együttműködésünk van a helyi média képviselőivel, rendszeresen jelentek meg cikkek, tévé és rádióhírek a könyvtár programjairól, rendezvényeiről</w:t>
      </w:r>
    </w:p>
    <w:p w14:paraId="36AF626C" w14:textId="3F57C995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8" w:name="_Toc135390084"/>
      <w:r w:rsidRPr="00D21ADF">
        <w:rPr>
          <w:rFonts w:ascii="Times New Roman" w:hAnsi="Times New Roman" w:cs="Times New Roman"/>
        </w:rPr>
        <w:t>PR/marketing kommunikáció eredményei</w:t>
      </w:r>
      <w:bookmarkEnd w:id="98"/>
    </w:p>
    <w:p w14:paraId="015FA566" w14:textId="77777777" w:rsidR="005D2AC5" w:rsidRDefault="005D2AC5" w:rsidP="005D2AC5">
      <w:pPr>
        <w:pStyle w:val="Stlus1"/>
      </w:pPr>
    </w:p>
    <w:p w14:paraId="76D626AD" w14:textId="77777777" w:rsidR="0097131A" w:rsidRDefault="0097131A" w:rsidP="0097131A">
      <w:pPr>
        <w:pStyle w:val="Stlus1"/>
      </w:pPr>
      <w:r>
        <w:t>Kiemelten fontos feladatnak tartjuk, hogy tevékenységünket a különböző médiumokon keresztül, szűkebb és tágabb környezetünkben megismertessük.</w:t>
      </w:r>
    </w:p>
    <w:p w14:paraId="1096A0E7" w14:textId="77777777" w:rsidR="0097131A" w:rsidRDefault="0097131A" w:rsidP="0097131A">
      <w:pPr>
        <w:pStyle w:val="Stlus1"/>
      </w:pPr>
      <w:r>
        <w:t>Költségvetésünkben külön erre a célra pénzkeret nincs, de kiváló kapcsolatot ápolunk a média képviselőivel.</w:t>
      </w:r>
    </w:p>
    <w:p w14:paraId="1E0066FC" w14:textId="77777777" w:rsidR="0097131A" w:rsidRDefault="0097131A" w:rsidP="0097131A">
      <w:pPr>
        <w:pStyle w:val="Stlus1"/>
      </w:pPr>
      <w:r>
        <w:t>A könyvtárról 19 különböző hír, riport készült a helyi rádióban, egy hír 4-10 alkalommal hangzott el.</w:t>
      </w:r>
    </w:p>
    <w:p w14:paraId="6E1E03AD" w14:textId="77777777" w:rsidR="0097131A" w:rsidRDefault="0097131A" w:rsidP="0097131A">
      <w:pPr>
        <w:pStyle w:val="Stlus1"/>
      </w:pPr>
      <w:r>
        <w:t>A városi televízió rendszeresen felvétellel tudósít a rendezvényeinkről.</w:t>
      </w:r>
    </w:p>
    <w:p w14:paraId="107FF837" w14:textId="77777777" w:rsidR="0097131A" w:rsidRDefault="0097131A" w:rsidP="0097131A">
      <w:pPr>
        <w:pStyle w:val="Stlus1"/>
      </w:pPr>
      <w:r>
        <w:t>59 alkalommal jelent meg cikk a könyvtárról a helyi és a vármegyei sajtó nyomtatott és online változatában is.</w:t>
      </w:r>
    </w:p>
    <w:p w14:paraId="0495D93B" w14:textId="77777777" w:rsidR="0097131A" w:rsidRDefault="0097131A" w:rsidP="0097131A">
      <w:pPr>
        <w:pStyle w:val="Stlus1"/>
      </w:pPr>
      <w:r>
        <w:t>Sokan látogatják honlapunkat, a városi honlap rendszeresen hírt közöl programjainkról. Népszerű a Facebook oldalunk, nagyon sokan osztják meg híreinket, játékainkat.</w:t>
      </w:r>
    </w:p>
    <w:p w14:paraId="46A03C36" w14:textId="77777777" w:rsidR="0097131A" w:rsidRDefault="0097131A" w:rsidP="0097131A">
      <w:pPr>
        <w:pStyle w:val="Stlus1"/>
      </w:pPr>
      <w:r>
        <w:t>Tavaly összesen 599 média megjelenésünk volt.</w:t>
      </w:r>
    </w:p>
    <w:p w14:paraId="13F6A805" w14:textId="77777777" w:rsidR="0097131A" w:rsidRDefault="0097131A" w:rsidP="0097131A">
      <w:pPr>
        <w:pStyle w:val="Stlus1"/>
      </w:pPr>
      <w:r>
        <w:t>A könyvtár meghívóin, kiadványain, honapján egységes arculati képpel és logóval jelenik meg már két évtizede. A könyvtár épületéhez hasonlóan a tájékoztató és marketing anyagokon is a sárga-zöld színkombinációt használjuk, amelyet az intézménnyel azonosítanak.</w:t>
      </w:r>
    </w:p>
    <w:p w14:paraId="14B9D753" w14:textId="4688B6E7" w:rsidR="005D2AC5" w:rsidRDefault="005D2AC5" w:rsidP="005D2AC5">
      <w:pPr>
        <w:pStyle w:val="Stlus1"/>
      </w:pPr>
    </w:p>
    <w:p w14:paraId="3886570E" w14:textId="7777777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99" w:name="_Toc135390085"/>
      <w:r w:rsidRPr="00D21ADF">
        <w:rPr>
          <w:rFonts w:ascii="Times New Roman" w:hAnsi="Times New Roman" w:cs="Times New Roman"/>
        </w:rPr>
        <w:t>Gazdasági működés</w:t>
      </w:r>
      <w:bookmarkEnd w:id="99"/>
    </w:p>
    <w:p w14:paraId="14C68E01" w14:textId="77777777" w:rsidR="005D2AC5" w:rsidRDefault="005D2AC5" w:rsidP="005D2AC5">
      <w:pPr>
        <w:pStyle w:val="Stlus1"/>
      </w:pPr>
    </w:p>
    <w:p w14:paraId="7205939B" w14:textId="77777777" w:rsidR="0097131A" w:rsidRDefault="0097131A" w:rsidP="0097131A">
      <w:pPr>
        <w:pStyle w:val="Stlus1"/>
      </w:pPr>
      <w:r>
        <w:t xml:space="preserve">Az intézményegység működésének alapját a költségvetés biztosítja, amely 2022-ben 64931 </w:t>
      </w:r>
      <w:proofErr w:type="spellStart"/>
      <w:r>
        <w:t>eFt</w:t>
      </w:r>
      <w:proofErr w:type="spellEnd"/>
      <w:r>
        <w:t xml:space="preserve"> volt. Ebből saját bevétel 7938 </w:t>
      </w:r>
      <w:proofErr w:type="spellStart"/>
      <w:r>
        <w:t>eFt</w:t>
      </w:r>
      <w:proofErr w:type="spellEnd"/>
      <w:r>
        <w:t xml:space="preserve">. A költségvetés legnagyobb részét a személyi juttatások, 41724 </w:t>
      </w:r>
      <w:proofErr w:type="spellStart"/>
      <w:r>
        <w:t>eFt</w:t>
      </w:r>
      <w:proofErr w:type="spellEnd"/>
      <w:r>
        <w:t xml:space="preserve"> és a járulékok 5831 </w:t>
      </w:r>
      <w:proofErr w:type="spellStart"/>
      <w:r>
        <w:t>eFt</w:t>
      </w:r>
      <w:proofErr w:type="spellEnd"/>
      <w:r>
        <w:t xml:space="preserve"> tették ki. </w:t>
      </w:r>
    </w:p>
    <w:p w14:paraId="5AFCA867" w14:textId="77777777" w:rsidR="0097131A" w:rsidRDefault="0097131A" w:rsidP="0097131A">
      <w:pPr>
        <w:pStyle w:val="Stlus1"/>
      </w:pPr>
      <w:r>
        <w:t>A saját bevétel növekedését döntő mértékben befolyásolta a Berzsenyi Dániel Könyvtárral kötött feladatellátási szerződés.</w:t>
      </w:r>
    </w:p>
    <w:p w14:paraId="29D56471" w14:textId="77777777" w:rsidR="0097131A" w:rsidRDefault="0097131A" w:rsidP="0097131A">
      <w:pPr>
        <w:pStyle w:val="Stlus1"/>
      </w:pPr>
      <w:r>
        <w:t xml:space="preserve">A dologi kiadások 16285 </w:t>
      </w:r>
      <w:proofErr w:type="spellStart"/>
      <w:r>
        <w:t>eFt</w:t>
      </w:r>
      <w:proofErr w:type="spellEnd"/>
      <w:r>
        <w:t xml:space="preserve">, egyéb kiadás 1091 </w:t>
      </w:r>
      <w:proofErr w:type="spellStart"/>
      <w:r>
        <w:t>eFt</w:t>
      </w:r>
      <w:proofErr w:type="spellEnd"/>
      <w:r>
        <w:t>. A költségvetés alapszinten megfelelően biztosította az intézményegység működését, a dokumentum-beszerzést és az energiaköltségeket egyaránt.</w:t>
      </w:r>
    </w:p>
    <w:p w14:paraId="472976E0" w14:textId="77777777" w:rsidR="00347BAC" w:rsidRDefault="00347BAC" w:rsidP="005D2AC5">
      <w:pPr>
        <w:pStyle w:val="Stlus1"/>
      </w:pPr>
    </w:p>
    <w:p w14:paraId="55E3A852" w14:textId="166AD357" w:rsidR="005D2AC5" w:rsidRPr="00D21ADF" w:rsidRDefault="005D2AC5" w:rsidP="00BB4192">
      <w:pPr>
        <w:pStyle w:val="Cmsor2"/>
        <w:rPr>
          <w:rFonts w:ascii="Times New Roman" w:hAnsi="Times New Roman" w:cs="Times New Roman"/>
        </w:rPr>
      </w:pPr>
      <w:bookmarkStart w:id="100" w:name="_Toc135390086"/>
      <w:r w:rsidRPr="00D21ADF">
        <w:rPr>
          <w:rFonts w:ascii="Times New Roman" w:hAnsi="Times New Roman" w:cs="Times New Roman"/>
        </w:rPr>
        <w:t>Együttműködés a megyei hatókörű városi könyvtárral és szakmai szervezetekkel</w:t>
      </w:r>
      <w:bookmarkEnd w:id="100"/>
    </w:p>
    <w:p w14:paraId="19BD349F" w14:textId="77777777" w:rsidR="005D2AC5" w:rsidRDefault="005D2AC5" w:rsidP="005D2AC5">
      <w:pPr>
        <w:pStyle w:val="Stlus1"/>
      </w:pPr>
    </w:p>
    <w:p w14:paraId="5C9EE7AA" w14:textId="77777777" w:rsidR="0097131A" w:rsidRDefault="0097131A" w:rsidP="0097131A">
      <w:pPr>
        <w:pStyle w:val="Stlus1"/>
      </w:pPr>
      <w:r>
        <w:t>Vas vármegye aprófalvas megye, ezért a KSZR szolgáltatás biztosításában a városok is részt vesznek, és szorosan együttműködnek egymással és a megyei könyvtárral.</w:t>
      </w:r>
    </w:p>
    <w:p w14:paraId="0A5A0923" w14:textId="77777777" w:rsidR="0097131A" w:rsidRDefault="0097131A" w:rsidP="0097131A">
      <w:pPr>
        <w:pStyle w:val="Stlus1"/>
      </w:pPr>
      <w:r>
        <w:t>A Berzsenyi Dániel Könyvtárral kötött együttműködési szerződésünk alapján könyvtárunk 45 települési könyvtár számára biztosítja a dokumentum-ellátást és koordinálja a tevékenységüket.</w:t>
      </w:r>
    </w:p>
    <w:p w14:paraId="3B1D3F49" w14:textId="77777777" w:rsidR="0097131A" w:rsidRPr="001342EB" w:rsidRDefault="0097131A" w:rsidP="0097131A">
      <w:pPr>
        <w:pStyle w:val="Stlus1"/>
        <w:rPr>
          <w:sz w:val="12"/>
          <w:szCs w:val="12"/>
        </w:rPr>
      </w:pPr>
    </w:p>
    <w:p w14:paraId="6C119681" w14:textId="77777777" w:rsidR="0097131A" w:rsidRDefault="0097131A" w:rsidP="0097131A">
      <w:pPr>
        <w:pStyle w:val="Stlus1"/>
      </w:pPr>
      <w:r>
        <w:lastRenderedPageBreak/>
        <w:t>Ezzel évtizedek óta kialakult gyakorlatot folytatunk a mai napig. Évente közös vezetői értekezlet van, ahol az aktuális feladatok megbeszélésre kerülnek.</w:t>
      </w:r>
    </w:p>
    <w:p w14:paraId="7E726D87" w14:textId="77777777" w:rsidR="0097131A" w:rsidRDefault="0097131A" w:rsidP="0097131A">
      <w:pPr>
        <w:pStyle w:val="Stlus1"/>
      </w:pPr>
      <w:r>
        <w:t>A rendszer keretében valósítjuk meg az évenkénti szavalóversenyünket és Mesélő könyvtár programunkat, elsősorban a járás, de a vármegye más településeiről való résztvevőkkel.</w:t>
      </w:r>
    </w:p>
    <w:p w14:paraId="79AB8D19" w14:textId="77777777" w:rsidR="0097131A" w:rsidRDefault="0097131A" w:rsidP="0097131A">
      <w:pPr>
        <w:pStyle w:val="Stlus1"/>
      </w:pPr>
      <w:r>
        <w:t>Szolgáltatásaik közül a könyvtárközi, helytörténeti és a kötészeti szolgáltatást vettük leggyakrabban igénybe.</w:t>
      </w:r>
    </w:p>
    <w:p w14:paraId="4BAE5895" w14:textId="77777777" w:rsidR="0097131A" w:rsidRDefault="0097131A" w:rsidP="0097131A">
      <w:pPr>
        <w:pStyle w:val="Stlus1"/>
      </w:pPr>
      <w:r>
        <w:t xml:space="preserve">Könyvtárunk tagja az Informatikai és Könyvtári Szövetségnek. A Magyar Könyvtárosok Egyesülete Vas Megyei Szervezetében 5 szakalkalmazottunk tevékenykedik, </w:t>
      </w:r>
      <w:proofErr w:type="spellStart"/>
      <w:r>
        <w:t>Mecsériné</w:t>
      </w:r>
      <w:proofErr w:type="spellEnd"/>
      <w:r>
        <w:t xml:space="preserve"> Doktor Rozália az egyesület elnöke, Wágner Dávid pedig elnökségi tag.</w:t>
      </w:r>
    </w:p>
    <w:p w14:paraId="7A892EE2" w14:textId="77777777" w:rsidR="0097131A" w:rsidRDefault="0097131A" w:rsidP="0097131A">
      <w:pPr>
        <w:pStyle w:val="Stlus1"/>
      </w:pPr>
    </w:p>
    <w:p w14:paraId="35831F50" w14:textId="77777777" w:rsidR="0097131A" w:rsidRDefault="0097131A" w:rsidP="0097131A">
      <w:pPr>
        <w:pStyle w:val="Cmsor2"/>
      </w:pPr>
      <w:bookmarkStart w:id="101" w:name="_Toc135390087"/>
      <w:r>
        <w:t>Az energiaválság okozta változásokról</w:t>
      </w:r>
      <w:bookmarkEnd w:id="101"/>
    </w:p>
    <w:p w14:paraId="15F7C2C8" w14:textId="77777777" w:rsidR="0097131A" w:rsidRDefault="0097131A" w:rsidP="0097131A">
      <w:pPr>
        <w:widowControl w:val="0"/>
        <w:ind w:hanging="108"/>
        <w:rPr>
          <w:b/>
          <w:bCs/>
          <w:sz w:val="22"/>
          <w:szCs w:val="22"/>
        </w:rPr>
      </w:pPr>
    </w:p>
    <w:p w14:paraId="5CF838B7" w14:textId="77777777" w:rsidR="0097131A" w:rsidRDefault="0097131A" w:rsidP="0097131A">
      <w:pPr>
        <w:pStyle w:val="Stlus1"/>
      </w:pPr>
      <w:r>
        <w:t>Az energiakrízis könyvtárunk működését is befolyásolta. A sokszorosára emelkedett gázárak miatt a gyermekkönyvtári épületet be kellett zárnunk 2022. október 10-étől, a gyerekkorosztály számára pedig, igény szerint, előre összekészített könyvcsomagokat, „táskás kölcsönzést” tudtunk biztosítani.</w:t>
      </w:r>
    </w:p>
    <w:p w14:paraId="39A4AEF4" w14:textId="77777777" w:rsidR="0097131A" w:rsidRDefault="0097131A" w:rsidP="0097131A">
      <w:pPr>
        <w:pStyle w:val="Stlus1"/>
      </w:pPr>
      <w:r>
        <w:t xml:space="preserve">A felnőtt könyvtár </w:t>
      </w:r>
      <w:proofErr w:type="gramStart"/>
      <w:r>
        <w:t>nyitva tartása</w:t>
      </w:r>
      <w:proofErr w:type="gramEnd"/>
      <w:r>
        <w:t xml:space="preserve"> november 1-jétől változott a téli időszakra: a magas villamosenergia árak miatt minden hétköznap 8.30-tól 17.00 óráig tartottunk nyitva, amely egy órával korábbi nyitást, illetve zárást jelentett; illetve minden hónap első szombatján tartottunk nyitva.</w:t>
      </w:r>
    </w:p>
    <w:p w14:paraId="7DD8A4BF" w14:textId="77777777" w:rsidR="0097131A" w:rsidRDefault="0097131A" w:rsidP="0097131A">
      <w:pPr>
        <w:pStyle w:val="Stlus1"/>
        <w:rPr>
          <w:bCs/>
        </w:rPr>
      </w:pPr>
      <w:r>
        <w:rPr>
          <w:bCs/>
        </w:rPr>
        <w:t>A további energiamegtakarítás miatt az irodahelyiségekbe LED-es, állítható lámpákat vásároltunk.</w:t>
      </w:r>
    </w:p>
    <w:p w14:paraId="7B3538FB" w14:textId="77777777" w:rsidR="0097131A" w:rsidRDefault="0097131A" w:rsidP="0097131A">
      <w:pPr>
        <w:pStyle w:val="Stlus1"/>
        <w:rPr>
          <w:bCs/>
        </w:rPr>
      </w:pPr>
      <w:r>
        <w:rPr>
          <w:bCs/>
        </w:rPr>
        <w:t xml:space="preserve">A bezárt gyermekkönyvtári épületben temperáló fűtés volt, a felnőtt könyvtárban pedig, a kinti időjárástól függően 18 és 20 </w:t>
      </w:r>
      <w:r>
        <w:rPr>
          <w:bCs/>
        </w:rPr>
        <w:sym w:font="Symbol" w:char="F0B0"/>
      </w:r>
      <w:r>
        <w:rPr>
          <w:bCs/>
        </w:rPr>
        <w:t xml:space="preserve">C fok közötti hőmérsékletben működtünk. </w:t>
      </w:r>
    </w:p>
    <w:p w14:paraId="43D7F04A" w14:textId="77777777" w:rsidR="0097131A" w:rsidRPr="00424515" w:rsidRDefault="0097131A" w:rsidP="0097131A">
      <w:pPr>
        <w:pStyle w:val="Stlus1"/>
      </w:pPr>
      <w:r>
        <w:t>Összességében elmondható, hogy a többletfeladatok végzésével és megfelelő koordinálással az intézmény szolgáltató-képességét szinte teljes mértékben sikerült megőriznünk.</w:t>
      </w:r>
    </w:p>
    <w:p w14:paraId="4E2A3181" w14:textId="77777777" w:rsidR="0097131A" w:rsidRDefault="0097131A" w:rsidP="0097131A">
      <w:pPr>
        <w:widowControl w:val="0"/>
        <w:ind w:hanging="108"/>
        <w:rPr>
          <w:b/>
          <w:bCs/>
          <w:sz w:val="22"/>
          <w:szCs w:val="22"/>
        </w:rPr>
      </w:pPr>
    </w:p>
    <w:p w14:paraId="43BA0DE9" w14:textId="77777777" w:rsidR="0097131A" w:rsidRDefault="0097131A" w:rsidP="0097131A">
      <w:pPr>
        <w:widowControl w:val="0"/>
        <w:ind w:hanging="108"/>
        <w:rPr>
          <w:b/>
          <w:bCs/>
          <w:sz w:val="22"/>
          <w:szCs w:val="22"/>
        </w:rPr>
      </w:pPr>
    </w:p>
    <w:p w14:paraId="53B47AA3" w14:textId="77777777" w:rsidR="0097131A" w:rsidRDefault="0097131A" w:rsidP="0097131A">
      <w:pPr>
        <w:widowControl w:val="0"/>
        <w:ind w:hanging="108"/>
        <w:rPr>
          <w:b/>
          <w:bCs/>
          <w:sz w:val="22"/>
          <w:szCs w:val="22"/>
        </w:rPr>
      </w:pPr>
    </w:p>
    <w:p w14:paraId="4DD194A2" w14:textId="77777777" w:rsidR="0097131A" w:rsidRDefault="0097131A" w:rsidP="0097131A">
      <w:pPr>
        <w:rPr>
          <w:b/>
          <w:bCs/>
          <w:sz w:val="22"/>
          <w:szCs w:val="22"/>
          <w:u w:val="single"/>
        </w:rPr>
      </w:pPr>
    </w:p>
    <w:p w14:paraId="7C3FE762" w14:textId="77777777" w:rsidR="0097131A" w:rsidRDefault="0097131A" w:rsidP="0097131A">
      <w:pPr>
        <w:pStyle w:val="Alaprtelmezett"/>
        <w:rPr>
          <w:rFonts w:ascii="Times New Roman" w:hAnsi="Times New Roman"/>
          <w:sz w:val="24"/>
          <w:szCs w:val="24"/>
          <w:u w:color="000000"/>
        </w:rPr>
      </w:pPr>
      <w:r w:rsidRPr="00103B95">
        <w:rPr>
          <w:rFonts w:ascii="Times New Roman" w:hAnsi="Times New Roman"/>
          <w:sz w:val="24"/>
          <w:szCs w:val="24"/>
          <w:u w:color="000000"/>
        </w:rPr>
        <w:t>Dátum: 202</w:t>
      </w:r>
      <w:r>
        <w:rPr>
          <w:rFonts w:ascii="Times New Roman" w:hAnsi="Times New Roman"/>
          <w:sz w:val="24"/>
          <w:szCs w:val="24"/>
          <w:u w:color="000000"/>
        </w:rPr>
        <w:t>3. március 22</w:t>
      </w:r>
      <w:r w:rsidRPr="00103B95">
        <w:rPr>
          <w:rFonts w:ascii="Times New Roman" w:hAnsi="Times New Roman"/>
          <w:sz w:val="24"/>
          <w:szCs w:val="24"/>
          <w:u w:color="000000"/>
        </w:rPr>
        <w:t>.</w:t>
      </w:r>
    </w:p>
    <w:p w14:paraId="3A9CA751" w14:textId="77777777" w:rsidR="0097131A" w:rsidRDefault="0097131A" w:rsidP="0097131A">
      <w:pPr>
        <w:pStyle w:val="Alaprtelmezett"/>
        <w:rPr>
          <w:rFonts w:ascii="Times New Roman" w:hAnsi="Times New Roman"/>
          <w:sz w:val="24"/>
          <w:szCs w:val="24"/>
          <w:u w:color="000000"/>
        </w:rPr>
      </w:pPr>
    </w:p>
    <w:p w14:paraId="65CD67B8" w14:textId="651F7588" w:rsidR="0097131A" w:rsidRDefault="0097131A" w:rsidP="0097131A">
      <w:pPr>
        <w:pStyle w:val="Alaprtelmezett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</w:p>
    <w:p w14:paraId="485FC747" w14:textId="77777777" w:rsidR="005D2AC5" w:rsidRPr="00103B95" w:rsidRDefault="005D2AC5" w:rsidP="005D2AC5">
      <w:pPr>
        <w:pStyle w:val="Alaprtelmezett"/>
        <w:rPr>
          <w:rFonts w:ascii="Times New Roman" w:hAnsi="Times New Roman"/>
          <w:sz w:val="24"/>
          <w:szCs w:val="24"/>
          <w:u w:color="000000"/>
        </w:rPr>
      </w:pPr>
      <w:r w:rsidRPr="00871D40"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114300" distR="114300" simplePos="0" relativeHeight="251687936" behindDoc="0" locked="0" layoutInCell="1" allowOverlap="1" wp14:anchorId="1AE4DF18" wp14:editId="594F5736">
            <wp:simplePos x="0" y="0"/>
            <wp:positionH relativeFrom="column">
              <wp:posOffset>3937440</wp:posOffset>
            </wp:positionH>
            <wp:positionV relativeFrom="paragraph">
              <wp:posOffset>60374</wp:posOffset>
            </wp:positionV>
            <wp:extent cx="1807845" cy="1378634"/>
            <wp:effectExtent l="19050" t="0" r="1905" b="0"/>
            <wp:wrapNone/>
            <wp:docPr id="2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1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6CC7F6" w14:textId="77777777" w:rsidR="005D2AC5" w:rsidRPr="00103B95" w:rsidRDefault="005D2AC5" w:rsidP="005D2AC5">
      <w:pPr>
        <w:pStyle w:val="Alaprtelmezett"/>
        <w:rPr>
          <w:rFonts w:ascii="Times New Roman" w:hAnsi="Times New Roman"/>
          <w:sz w:val="24"/>
          <w:szCs w:val="24"/>
          <w:u w:color="000000"/>
        </w:rPr>
      </w:pPr>
    </w:p>
    <w:p w14:paraId="713FE1AF" w14:textId="77777777" w:rsidR="005D2AC5" w:rsidRPr="00103B95" w:rsidRDefault="005D2AC5" w:rsidP="005D2AC5">
      <w:pPr>
        <w:pStyle w:val="Alaprtelmezet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AC1F50E" w14:textId="77777777" w:rsidR="005D2AC5" w:rsidRPr="00103B95" w:rsidRDefault="005D2AC5" w:rsidP="005D2AC5">
      <w:pPr>
        <w:pStyle w:val="Alaprtelmezet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103B9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…………………………</w:t>
      </w:r>
      <w:r w:rsidRPr="00103B95">
        <w:rPr>
          <w:rFonts w:ascii="Times New Roman" w:hAnsi="Times New Roman"/>
          <w:sz w:val="24"/>
          <w:szCs w:val="24"/>
          <w:u w:color="000000"/>
        </w:rPr>
        <w:t>.</w:t>
      </w:r>
    </w:p>
    <w:p w14:paraId="1A24A969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0B83EC60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5F0FE070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7F22000D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5668EAFB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120B8D8E" w14:textId="0463E2ED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47CAB22E" w14:textId="77777777" w:rsidR="00603C94" w:rsidRDefault="00603C94" w:rsidP="00BB4192">
      <w:pPr>
        <w:pStyle w:val="Cmsor1"/>
        <w:rPr>
          <w:rFonts w:ascii="Times New Roman" w:eastAsia="Times New Roman" w:hAnsi="Times New Roman" w:cs="Times New Roman"/>
          <w:u w:color="000000"/>
          <w:bdr w:val="nil"/>
          <w:lang w:eastAsia="hu-HU"/>
        </w:rPr>
      </w:pPr>
    </w:p>
    <w:p w14:paraId="3156B7CB" w14:textId="77777777" w:rsidR="00603C94" w:rsidRDefault="00603C94" w:rsidP="00603C94">
      <w:pPr>
        <w:rPr>
          <w:lang w:eastAsia="hu-HU"/>
        </w:rPr>
      </w:pPr>
    </w:p>
    <w:p w14:paraId="2DE5F339" w14:textId="77777777" w:rsidR="00603C94" w:rsidRPr="00603C94" w:rsidRDefault="00603C94" w:rsidP="00603C94">
      <w:pPr>
        <w:rPr>
          <w:lang w:eastAsia="hu-HU"/>
        </w:rPr>
      </w:pPr>
    </w:p>
    <w:p w14:paraId="55612A98" w14:textId="53B4526B" w:rsidR="00BB4192" w:rsidRPr="00D21ADF" w:rsidRDefault="00BB4192" w:rsidP="00BB4192">
      <w:pPr>
        <w:pStyle w:val="Cmsor1"/>
        <w:rPr>
          <w:rFonts w:ascii="Times New Roman" w:eastAsia="Times New Roman" w:hAnsi="Times New Roman" w:cs="Times New Roman"/>
          <w:u w:color="000000"/>
          <w:bdr w:val="nil"/>
          <w:lang w:eastAsia="hu-HU"/>
        </w:rPr>
      </w:pPr>
      <w:bookmarkStart w:id="102" w:name="_Toc135390088"/>
      <w:r w:rsidRPr="00D21ADF">
        <w:rPr>
          <w:rFonts w:ascii="Times New Roman" w:eastAsia="Times New Roman" w:hAnsi="Times New Roman" w:cs="Times New Roman"/>
          <w:u w:color="000000"/>
          <w:bdr w:val="nil"/>
          <w:lang w:eastAsia="hu-HU"/>
        </w:rPr>
        <w:lastRenderedPageBreak/>
        <w:t>202</w:t>
      </w:r>
      <w:r w:rsidR="00603C94">
        <w:rPr>
          <w:rFonts w:ascii="Times New Roman" w:eastAsia="Times New Roman" w:hAnsi="Times New Roman" w:cs="Times New Roman"/>
          <w:u w:color="000000"/>
          <w:bdr w:val="nil"/>
          <w:lang w:eastAsia="hu-HU"/>
        </w:rPr>
        <w:t>2</w:t>
      </w:r>
      <w:r w:rsidRPr="00D21ADF">
        <w:rPr>
          <w:rFonts w:ascii="Times New Roman" w:eastAsia="Times New Roman" w:hAnsi="Times New Roman" w:cs="Times New Roman"/>
          <w:u w:color="000000"/>
          <w:bdr w:val="nil"/>
          <w:lang w:eastAsia="hu-HU"/>
        </w:rPr>
        <w:t>. évi munkaterv</w:t>
      </w:r>
      <w:bookmarkEnd w:id="102"/>
    </w:p>
    <w:p w14:paraId="31E4A74D" w14:textId="2BF3133C" w:rsidR="00BB4192" w:rsidRDefault="00BB4192" w:rsidP="00BB4192">
      <w:pPr>
        <w:rPr>
          <w:lang w:eastAsia="hu-HU"/>
        </w:rPr>
      </w:pPr>
    </w:p>
    <w:p w14:paraId="69B095AA" w14:textId="77777777" w:rsidR="00603C94" w:rsidRDefault="00603C94" w:rsidP="00603C94">
      <w:pPr>
        <w:pStyle w:val="Stlus1"/>
      </w:pPr>
      <w:r>
        <w:t>A 2023-ban is komoly kihívásokkal kell szembenéznünk, legfontosabb feladatunk a változások menedzselése lesz. Ez már biztosan látszik, több objektív tényező is befolyással lesz az éves munkára, az energiaválság lehetséges hatásait ugyanakkor még nem láthatjuk a jövőre nézve.</w:t>
      </w:r>
    </w:p>
    <w:p w14:paraId="3154D1B9" w14:textId="77777777" w:rsidR="00603C94" w:rsidRDefault="00603C94" w:rsidP="00603C94">
      <w:pPr>
        <w:pStyle w:val="Stlus1"/>
      </w:pPr>
      <w:r>
        <w:t>Olvasóink számára programokat, rendezvényeket szervezünk rajzpályázattal, vetélkedőkkel, ismeretterjesztő foglalkozásokkal, érdekes könyvtári tevékenységeket bemutató gyakorlatokkal. Több rendezvényt szervezünk a Petőfi 200 évforduló jegyében.</w:t>
      </w:r>
    </w:p>
    <w:p w14:paraId="46A0083F" w14:textId="77777777" w:rsidR="00603C94" w:rsidRDefault="00603C94" w:rsidP="00603C94">
      <w:pPr>
        <w:pStyle w:val="Stlus1"/>
      </w:pPr>
      <w:r>
        <w:t>Naprakészen folytatjuk a helytörténeti cikkadatbázis építését, a régi állomány adatbázisba vitelét.</w:t>
      </w:r>
    </w:p>
    <w:p w14:paraId="55865BD1" w14:textId="77777777" w:rsidR="00603C94" w:rsidRDefault="00603C94" w:rsidP="00603C94">
      <w:pPr>
        <w:pStyle w:val="Stlus1"/>
      </w:pPr>
      <w:r>
        <w:t>A különböző könyvtári olvasásnépszerűsítő programokat és rendezvényeket igyekszünk személyes részvétellel megrendezni, hiszen fontos az emberi kapcsolattartás és közösségépítés, kiemelten a koronavírus járvány és az energiaválság után, mivel a rendkívüli helyzet alatt beszűkültek ezek a lehetőségek.</w:t>
      </w:r>
    </w:p>
    <w:p w14:paraId="7C8BFD36" w14:textId="77777777" w:rsidR="00603C94" w:rsidRDefault="00603C94" w:rsidP="00603C94">
      <w:pPr>
        <w:pStyle w:val="Stlus1"/>
      </w:pPr>
      <w:r>
        <w:t>Fő célunk, hogy a könyvtár a törvényi kötelezettségeinek való megfelelésen túl olyan hely legyen, ahova a használó szívesen tér be és megtalálja a számára szükséges információt.</w:t>
      </w:r>
    </w:p>
    <w:p w14:paraId="7AA48204" w14:textId="77777777" w:rsidR="00603C94" w:rsidRDefault="00603C94" w:rsidP="00603C94">
      <w:pPr>
        <w:pStyle w:val="Stlus1"/>
      </w:pPr>
      <w:r>
        <w:t>Kiemelt figyelmet fordítunk a gyermek és ifjúsági korosztály használó-képzésére és digitális írástudásának fejlesztésére.</w:t>
      </w:r>
    </w:p>
    <w:p w14:paraId="2E1F262A" w14:textId="77777777" w:rsidR="00603C94" w:rsidRDefault="00603C94" w:rsidP="00603C94">
      <w:pPr>
        <w:pStyle w:val="Stlus1"/>
      </w:pPr>
      <w:r>
        <w:t>A Vas Megyei Könyvtárellátási Szolgáltató Rendszer keretében végzett térségi feladatainkat, a Berzsenyi Dániel Könyvtárral kötött együttműködési megállapodás jegyében végezzük 45 településen.</w:t>
      </w:r>
    </w:p>
    <w:p w14:paraId="7DA85EEF" w14:textId="77777777" w:rsidR="00BB4192" w:rsidRDefault="00BB4192" w:rsidP="00BB4192">
      <w:pPr>
        <w:pStyle w:val="Stlus1"/>
      </w:pPr>
    </w:p>
    <w:p w14:paraId="3F4EE5CB" w14:textId="6DC7F0DB" w:rsidR="00BB4192" w:rsidRPr="00D21ADF" w:rsidRDefault="00BB4192" w:rsidP="00BB4192">
      <w:pPr>
        <w:widowControl w:val="0"/>
        <w:rPr>
          <w:rStyle w:val="Cmsor2Char"/>
          <w:rFonts w:ascii="Times New Roman" w:hAnsi="Times New Roman" w:cs="Times New Roman"/>
        </w:rPr>
      </w:pPr>
      <w:bookmarkStart w:id="103" w:name="_Toc135390089"/>
      <w:r w:rsidRPr="00D21ADF">
        <w:rPr>
          <w:rStyle w:val="Cmsor2Char"/>
          <w:rFonts w:ascii="Times New Roman" w:hAnsi="Times New Roman" w:cs="Times New Roman"/>
        </w:rPr>
        <w:t>Szervezeti kérdések</w:t>
      </w:r>
      <w:bookmarkEnd w:id="103"/>
    </w:p>
    <w:p w14:paraId="352D6964" w14:textId="77777777" w:rsidR="00BB4192" w:rsidRPr="00D21ADF" w:rsidRDefault="00BB4192" w:rsidP="00BB4192">
      <w:pPr>
        <w:widowControl w:val="0"/>
        <w:ind w:left="108" w:hanging="108"/>
        <w:rPr>
          <w:b/>
          <w:bCs/>
          <w:sz w:val="22"/>
          <w:szCs w:val="22"/>
          <w:u w:val="single"/>
        </w:rPr>
      </w:pPr>
    </w:p>
    <w:p w14:paraId="0E73D7B3" w14:textId="77777777" w:rsidR="00603C94" w:rsidRPr="00D555FC" w:rsidRDefault="00603C94" w:rsidP="00603C94">
      <w:pPr>
        <w:jc w:val="both"/>
      </w:pPr>
      <w:r>
        <w:t>A 2023. évben szerv</w:t>
      </w:r>
      <w:r w:rsidRPr="00D555FC">
        <w:t xml:space="preserve">ezeti átalakítást nem tervezünk. </w:t>
      </w:r>
    </w:p>
    <w:p w14:paraId="0D26AD32" w14:textId="77777777" w:rsidR="00603C94" w:rsidRDefault="00603C94" w:rsidP="00603C94">
      <w:pPr>
        <w:jc w:val="both"/>
      </w:pPr>
      <w:r w:rsidRPr="00D555FC">
        <w:t xml:space="preserve">A költségvetésben engedélyezett </w:t>
      </w:r>
      <w:r>
        <w:t>munkatársi létszám 12</w:t>
      </w:r>
      <w:r w:rsidRPr="00D555FC">
        <w:t xml:space="preserve"> fő</w:t>
      </w:r>
      <w:r>
        <w:t xml:space="preserve"> és 1 megbízott munkatárs.</w:t>
      </w:r>
    </w:p>
    <w:p w14:paraId="658D1F1A" w14:textId="77777777" w:rsidR="00603C94" w:rsidRDefault="00603C94" w:rsidP="00603C94">
      <w:pPr>
        <w:jc w:val="both"/>
      </w:pPr>
      <w:r>
        <w:t>Jelen pillanatban 1 szakalkalmazott kolléganő van GYES-en, helyettesítése jelenleg megoldott nem szakképzett munkaerővel. 2 betöltetlen álláshely van, a feladatok elvégzéséhez a munkakörök betöltése szükséges, amelyre a megfelelő pénzügyi forrás rendelkezésre áll.</w:t>
      </w:r>
    </w:p>
    <w:p w14:paraId="7A7C4D93" w14:textId="36FC1DF5" w:rsidR="00603C94" w:rsidRPr="00C049BC" w:rsidRDefault="00603C94" w:rsidP="00603C94">
      <w:pPr>
        <w:jc w:val="both"/>
        <w:rPr>
          <w:sz w:val="12"/>
          <w:szCs w:val="12"/>
        </w:rPr>
      </w:pPr>
      <w:r>
        <w:t>1 szakképzett munkaerő 2023. március végével munkaviszonya megszüntetését kérte, így 9 fő szakalkalmazotti álláshelyen 4 fő rendelkezik megfelelő szakmai végzettséggel.</w:t>
      </w:r>
    </w:p>
    <w:p w14:paraId="0C7E95E3" w14:textId="77777777" w:rsidR="00603C94" w:rsidRPr="00D555FC" w:rsidRDefault="00603C94" w:rsidP="00603C94">
      <w:pPr>
        <w:jc w:val="both"/>
      </w:pPr>
      <w:r>
        <w:t>A beiskolázási terv alapján munkatársaink folyamatosan részt vesznek induló akkreditált képzéseken.</w:t>
      </w:r>
    </w:p>
    <w:p w14:paraId="5AA2F11B" w14:textId="77777777" w:rsidR="00603C94" w:rsidRDefault="00603C94" w:rsidP="00603C94">
      <w:pPr>
        <w:pStyle w:val="Stlus1"/>
      </w:pPr>
      <w:r>
        <w:t>Az év során aktualizáljuk a munkaköri leírásokat és a továbbképzési és beiskolázási tervet.</w:t>
      </w:r>
    </w:p>
    <w:p w14:paraId="56CFE822" w14:textId="77777777" w:rsidR="00603C94" w:rsidRDefault="00603C94" w:rsidP="005A7454">
      <w:pPr>
        <w:pStyle w:val="Stlus1"/>
      </w:pPr>
    </w:p>
    <w:p w14:paraId="6B60A725" w14:textId="4E403E8C" w:rsidR="00BB4192" w:rsidRPr="00D21ADF" w:rsidRDefault="00BB4192" w:rsidP="00BB4192">
      <w:pPr>
        <w:pStyle w:val="Cmsor2"/>
        <w:rPr>
          <w:rFonts w:ascii="Times New Roman" w:hAnsi="Times New Roman" w:cs="Times New Roman"/>
        </w:rPr>
      </w:pPr>
      <w:bookmarkStart w:id="104" w:name="_Toc135390090"/>
      <w:r w:rsidRPr="00D21ADF">
        <w:rPr>
          <w:rFonts w:ascii="Times New Roman" w:hAnsi="Times New Roman" w:cs="Times New Roman"/>
        </w:rPr>
        <w:t>Szakmai működés</w:t>
      </w:r>
      <w:bookmarkEnd w:id="104"/>
    </w:p>
    <w:p w14:paraId="2D539360" w14:textId="77777777" w:rsidR="005A7454" w:rsidRPr="005A7454" w:rsidRDefault="005A7454" w:rsidP="009F2DFC">
      <w:pPr>
        <w:pStyle w:val="Cmsor3"/>
      </w:pPr>
      <w:bookmarkStart w:id="105" w:name="_Toc135390091"/>
      <w:r w:rsidRPr="005A7454">
        <w:t>Gyűjteményi információk</w:t>
      </w:r>
      <w:bookmarkEnd w:id="105"/>
    </w:p>
    <w:p w14:paraId="7A499BEB" w14:textId="77777777" w:rsidR="005A7454" w:rsidRPr="005A7454" w:rsidRDefault="005A7454" w:rsidP="005A7454">
      <w:pPr>
        <w:pStyle w:val="Stlus1"/>
      </w:pPr>
    </w:p>
    <w:p w14:paraId="422DDCCD" w14:textId="77777777" w:rsidR="00603C94" w:rsidRPr="005316D8" w:rsidRDefault="00603C94" w:rsidP="00603C94">
      <w:pPr>
        <w:keepNext/>
        <w:jc w:val="both"/>
      </w:pPr>
      <w:r w:rsidRPr="005316D8">
        <w:t xml:space="preserve">A gyűjteményfejlesztés a költségvetésben biztosított keret erejéig, amely várhatóan </w:t>
      </w:r>
      <w:r>
        <w:t xml:space="preserve">4 </w:t>
      </w:r>
      <w:r w:rsidRPr="005316D8">
        <w:t>-</w:t>
      </w:r>
      <w:r>
        <w:t xml:space="preserve"> 4</w:t>
      </w:r>
      <w:r w:rsidRPr="005316D8">
        <w:t>,</w:t>
      </w:r>
      <w:r>
        <w:t>5</w:t>
      </w:r>
      <w:r w:rsidRPr="005316D8">
        <w:t xml:space="preserve"> millió forint, bővítjük az állományunkat.</w:t>
      </w:r>
    </w:p>
    <w:p w14:paraId="747C7B89" w14:textId="77777777" w:rsidR="00603C94" w:rsidRPr="005316D8" w:rsidRDefault="00603C94" w:rsidP="00603C94">
      <w:pPr>
        <w:keepNext/>
        <w:jc w:val="both"/>
      </w:pPr>
      <w:r>
        <w:t>A terveze</w:t>
      </w:r>
      <w:r w:rsidRPr="005316D8">
        <w:t>tt beszerzéseket folyamatosan, az Új Könyvek alapján végezzük.</w:t>
      </w:r>
    </w:p>
    <w:p w14:paraId="669C3984" w14:textId="77777777" w:rsidR="00603C94" w:rsidRPr="005316D8" w:rsidRDefault="00603C94" w:rsidP="00603C94">
      <w:pPr>
        <w:keepNext/>
        <w:jc w:val="both"/>
      </w:pPr>
      <w:r w:rsidRPr="005316D8">
        <w:t>Az újonnan beszerzett dokumentumok könyvtárba érkezésük után 10-14 nappal a Szikla-21 integrált könyvtári rendszerben feldolgozzuk.</w:t>
      </w:r>
    </w:p>
    <w:p w14:paraId="12577BCF" w14:textId="77777777" w:rsidR="00603C94" w:rsidRDefault="00603C94" w:rsidP="00603C94">
      <w:pPr>
        <w:pStyle w:val="Stlus1"/>
      </w:pPr>
      <w:r w:rsidRPr="005316D8">
        <w:t>A gyűjtőkörünk alapján</w:t>
      </w:r>
      <w:r>
        <w:t xml:space="preserve"> tartósan őrzött folyóiratokat köttetjük.</w:t>
      </w:r>
    </w:p>
    <w:p w14:paraId="3BD0E740" w14:textId="77777777" w:rsidR="00603C94" w:rsidRPr="005316D8" w:rsidRDefault="00603C94" w:rsidP="00603C94">
      <w:pPr>
        <w:pStyle w:val="Stlus1"/>
      </w:pPr>
      <w:r w:rsidRPr="005316D8">
        <w:t>A könyvtár honlapja, mely kompatibilis az újabb szoftverekkel</w:t>
      </w:r>
      <w:r>
        <w:t>,</w:t>
      </w:r>
      <w:r w:rsidRPr="005316D8">
        <w:t xml:space="preserve"> biztosítja az online szolgáltatásokhoz való hozzáférés, melyek iránt folyamatosan nő a</w:t>
      </w:r>
      <w:r>
        <w:t xml:space="preserve">z érdeklődés, illetve </w:t>
      </w:r>
      <w:r w:rsidRPr="005316D8">
        <w:t>a közösségi média felületünk is nagy érdeklődésnek örvend.</w:t>
      </w:r>
    </w:p>
    <w:p w14:paraId="584449BB" w14:textId="77777777" w:rsidR="00603C94" w:rsidRDefault="00603C94" w:rsidP="00603C94">
      <w:pPr>
        <w:pStyle w:val="Stlus1"/>
      </w:pPr>
      <w:r w:rsidRPr="005316D8">
        <w:t>Fontos feladatunk, hogy használóinknak minőségi, magas színvonalú szolgáltatásokat nyújt</w:t>
      </w:r>
      <w:r>
        <w:t>sunk.</w:t>
      </w:r>
    </w:p>
    <w:p w14:paraId="3A437EB8" w14:textId="77777777" w:rsidR="00603C94" w:rsidRDefault="00603C94" w:rsidP="00603C94">
      <w:pPr>
        <w:pStyle w:val="Stlus1"/>
      </w:pPr>
      <w:r w:rsidRPr="007F4A0A">
        <w:lastRenderedPageBreak/>
        <w:t>Folyamatosan végezzük az állománygondozást valamennyi gyűjteményben</w:t>
      </w:r>
      <w:r>
        <w:t>.</w:t>
      </w:r>
    </w:p>
    <w:p w14:paraId="4A613E5F" w14:textId="77777777" w:rsidR="00603C94" w:rsidRDefault="00603C94" w:rsidP="00603C94">
      <w:pPr>
        <w:jc w:val="both"/>
      </w:pPr>
      <w:r w:rsidRPr="00D978F4">
        <w:t xml:space="preserve">A könyvtár állományában muzeális dokumentum nem található. </w:t>
      </w:r>
    </w:p>
    <w:p w14:paraId="0FA2A113" w14:textId="77777777" w:rsidR="00603C94" w:rsidRDefault="00603C94" w:rsidP="00603C94">
      <w:pPr>
        <w:jc w:val="both"/>
      </w:pPr>
      <w:r>
        <w:t xml:space="preserve">Kiemelt figyelemmel fejlesztjük a helytörténeti gyűjteményünket. A helytörténeti cikkadatbázist naponta bővítjük az újonnan megjelent írásokkal, és folyamatosan végezzük a retrospektív feltárást is. </w:t>
      </w:r>
    </w:p>
    <w:p w14:paraId="3669D0A7" w14:textId="77777777" w:rsidR="00603C94" w:rsidRDefault="00603C94" w:rsidP="00603C94">
      <w:pPr>
        <w:jc w:val="both"/>
      </w:pPr>
      <w:r w:rsidRPr="00D978F4">
        <w:t>A helytörténeti fotónegatív gyűjtemény hátralévő részének a digitalizálása</w:t>
      </w:r>
      <w:r>
        <w:t xml:space="preserve"> és annak feldolgozása folyamatos tevékenység. Az</w:t>
      </w:r>
      <w:r w:rsidRPr="00D978F4">
        <w:t xml:space="preserve"> aprónyomtatvány</w:t>
      </w:r>
      <w:r>
        <w:t xml:space="preserve"> gyűjtemény éves gyarapodását </w:t>
      </w:r>
      <w:proofErr w:type="gramStart"/>
      <w:r>
        <w:t>teljes körűen</w:t>
      </w:r>
      <w:proofErr w:type="gramEnd"/>
      <w:r>
        <w:t xml:space="preserve"> digitalizáljuk és feltárjuk, amelynek adatbázisa elérhető a honlapunkon és a feldolgozott fotógyűjtemény is.</w:t>
      </w:r>
    </w:p>
    <w:p w14:paraId="1AD32A6C" w14:textId="77777777" w:rsidR="00603C94" w:rsidRDefault="00603C94" w:rsidP="00603C94">
      <w:pPr>
        <w:jc w:val="both"/>
      </w:pPr>
      <w:r w:rsidRPr="00D978F4">
        <w:t>Kiemelt figyelmet fordítunk arra, hogy használóink kezébe megfelelő minőségű dokumentumok kerüljenek, így az apróbb hibákat</w:t>
      </w:r>
      <w:r>
        <w:t>, hiányzó raktári jelzeteket</w:t>
      </w:r>
      <w:r w:rsidRPr="00D978F4">
        <w:t xml:space="preserve"> helyi szinten nap, mint nap javítjuk. A könyvek közül azokat köttetjük, amelyek nem pótolhatók, és nem szerezhetők be a könyvpiacról.</w:t>
      </w:r>
    </w:p>
    <w:p w14:paraId="0E9AB6C5" w14:textId="77777777" w:rsidR="00603C94" w:rsidRPr="00D978F4" w:rsidRDefault="00603C94" w:rsidP="00603C94">
      <w:pPr>
        <w:jc w:val="both"/>
      </w:pPr>
      <w:r w:rsidRPr="00D978F4">
        <w:t>Éves szinten köttetjük még a tartósan őrzött folyóiratainkat, illetve a helytörténeti gyűjtemény egyes kéziratait.</w:t>
      </w:r>
    </w:p>
    <w:p w14:paraId="606254F1" w14:textId="77777777" w:rsidR="00603C94" w:rsidRPr="003E323B" w:rsidRDefault="00603C94" w:rsidP="00603C94">
      <w:pPr>
        <w:pStyle w:val="Stlus1"/>
      </w:pPr>
    </w:p>
    <w:p w14:paraId="548F9885" w14:textId="6CE67475" w:rsidR="005A7454" w:rsidRPr="005A7454" w:rsidRDefault="005A7454" w:rsidP="009F2DFC">
      <w:pPr>
        <w:pStyle w:val="Cmsor3"/>
      </w:pPr>
      <w:bookmarkStart w:id="106" w:name="_Toc135390092"/>
      <w:r w:rsidRPr="005A7454">
        <w:t>Szolgáltatások</w:t>
      </w:r>
      <w:bookmarkEnd w:id="106"/>
    </w:p>
    <w:p w14:paraId="6FB8ADE5" w14:textId="77777777" w:rsidR="00603C94" w:rsidRDefault="00603C94" w:rsidP="005A7454">
      <w:pPr>
        <w:pStyle w:val="Stlus1"/>
      </w:pPr>
    </w:p>
    <w:p w14:paraId="4C54FB19" w14:textId="77777777" w:rsidR="00603C94" w:rsidRDefault="00603C94" w:rsidP="00603C94">
      <w:pPr>
        <w:pStyle w:val="Stlus1"/>
        <w:rPr>
          <w:bCs/>
        </w:rPr>
      </w:pPr>
      <w:r>
        <w:rPr>
          <w:bCs/>
        </w:rPr>
        <w:t xml:space="preserve">Eredeti </w:t>
      </w:r>
      <w:proofErr w:type="gramStart"/>
      <w:r>
        <w:rPr>
          <w:bCs/>
        </w:rPr>
        <w:t>nyitva tartásunk</w:t>
      </w:r>
      <w:proofErr w:type="gramEnd"/>
      <w:r>
        <w:rPr>
          <w:bCs/>
        </w:rPr>
        <w:t xml:space="preserve"> a főkönyvtárban és </w:t>
      </w:r>
      <w:r w:rsidRPr="005316D8">
        <w:rPr>
          <w:bCs/>
        </w:rPr>
        <w:t>a gyermekkön</w:t>
      </w:r>
      <w:r>
        <w:rPr>
          <w:bCs/>
        </w:rPr>
        <w:t>yvtárban a hét</w:t>
      </w:r>
      <w:r w:rsidRPr="005316D8">
        <w:rPr>
          <w:bCs/>
        </w:rPr>
        <w:t xml:space="preserve"> 6 na</w:t>
      </w:r>
      <w:r>
        <w:rPr>
          <w:bCs/>
        </w:rPr>
        <w:t>pján</w:t>
      </w:r>
      <w:r w:rsidRPr="005316D8">
        <w:rPr>
          <w:bCs/>
        </w:rPr>
        <w:t xml:space="preserve"> összesen 47 óra.</w:t>
      </w:r>
      <w:r>
        <w:rPr>
          <w:bCs/>
        </w:rPr>
        <w:t xml:space="preserve"> Az online hozzáférés 0-24 órában biztosított.</w:t>
      </w:r>
    </w:p>
    <w:p w14:paraId="7331BA95" w14:textId="77777777" w:rsidR="00603C94" w:rsidRDefault="00603C94" w:rsidP="00603C94">
      <w:pPr>
        <w:pStyle w:val="Stlus1"/>
      </w:pPr>
      <w:r>
        <w:rPr>
          <w:bCs/>
        </w:rPr>
        <w:t xml:space="preserve">Az energiaválság következtében a heti </w:t>
      </w:r>
      <w:proofErr w:type="gramStart"/>
      <w:r>
        <w:rPr>
          <w:bCs/>
        </w:rPr>
        <w:t>nyitva tartási</w:t>
      </w:r>
      <w:proofErr w:type="gramEnd"/>
      <w:r>
        <w:rPr>
          <w:bCs/>
        </w:rPr>
        <w:t xml:space="preserve"> órák száma 42 óra, illetve minden hónap első szombatján további 4 óra.</w:t>
      </w:r>
    </w:p>
    <w:p w14:paraId="55CFD16D" w14:textId="77777777" w:rsidR="00603C94" w:rsidRDefault="00603C94" w:rsidP="00603C94">
      <w:pPr>
        <w:pStyle w:val="Stlus1"/>
      </w:pPr>
      <w:r>
        <w:t xml:space="preserve">Ez </w:t>
      </w:r>
      <w:r w:rsidRPr="005316D8">
        <w:t xml:space="preserve">a </w:t>
      </w:r>
      <w:proofErr w:type="gramStart"/>
      <w:r w:rsidRPr="005316D8">
        <w:t>nyitva tartási</w:t>
      </w:r>
      <w:proofErr w:type="gramEnd"/>
      <w:r w:rsidRPr="005316D8">
        <w:t xml:space="preserve"> idő megfelelő a használóinknak.</w:t>
      </w:r>
    </w:p>
    <w:p w14:paraId="06CABF1F" w14:textId="77777777" w:rsidR="00603C94" w:rsidRDefault="00603C94" w:rsidP="00603C94">
      <w:pPr>
        <w:pStyle w:val="Stlus1"/>
      </w:pPr>
      <w:r>
        <w:t xml:space="preserve">A fiókkönyvtárakban felújítás miatt a </w:t>
      </w:r>
      <w:proofErr w:type="gramStart"/>
      <w:r>
        <w:t>nyitva tartás</w:t>
      </w:r>
      <w:proofErr w:type="gramEnd"/>
      <w:r>
        <w:t xml:space="preserve"> átmenetileg szünetel.</w:t>
      </w:r>
    </w:p>
    <w:p w14:paraId="0890D525" w14:textId="77777777" w:rsidR="00603C94" w:rsidRPr="003D2560" w:rsidRDefault="00603C94" w:rsidP="00603C94">
      <w:pPr>
        <w:keepNext/>
        <w:rPr>
          <w:bCs/>
          <w:lang w:val="da-DK"/>
        </w:rPr>
      </w:pPr>
    </w:p>
    <w:p w14:paraId="374DB2CD" w14:textId="77777777" w:rsidR="00603C94" w:rsidRPr="00A24970" w:rsidRDefault="00603C94" w:rsidP="00603C94">
      <w:pPr>
        <w:pStyle w:val="Stlus1"/>
        <w:rPr>
          <w:bCs/>
        </w:rPr>
      </w:pPr>
      <w:r w:rsidRPr="00A24970">
        <w:rPr>
          <w:bCs/>
        </w:rPr>
        <w:t>A helyben elérhető szolgáltatások teljes körét biztosítjuk:</w:t>
      </w:r>
    </w:p>
    <w:p w14:paraId="3AD12B74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 xml:space="preserve">könyv, folyóirat, AV és elektronikus dokumentum helyben használata és kölcsönzése, házhozszállítás, könyvtárközi kölcsönzés. </w:t>
      </w:r>
    </w:p>
    <w:p w14:paraId="057CD7D6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információs szolgáltatás, helyben irodalomkutatás, elektronikus katalógus, cédulakatalógus (hanglemezek), helytörténeti kutatás, közhasznú információk szolgáltatása, számítógép- és internethasználat, rendezvények, csoportos foglalkozások (pl. kiállítás, előadás, könyvtári óra stb.).</w:t>
      </w:r>
    </w:p>
    <w:p w14:paraId="2170E64A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fogyatékkal élők számára nagyítószoftver, felolvasógép, indukciós hurok, információs táblák és piktogramok</w:t>
      </w:r>
    </w:p>
    <w:p w14:paraId="033F6B8B" w14:textId="77777777" w:rsidR="00603C94" w:rsidRDefault="00603C94" w:rsidP="00603C94">
      <w:pPr>
        <w:pStyle w:val="Stlus1"/>
      </w:pPr>
    </w:p>
    <w:p w14:paraId="330D71FD" w14:textId="77777777" w:rsidR="00603C94" w:rsidRPr="00A24970" w:rsidRDefault="00603C94" w:rsidP="00603C94">
      <w:pPr>
        <w:pStyle w:val="Stlus1"/>
        <w:rPr>
          <w:bCs/>
        </w:rPr>
      </w:pPr>
      <w:r w:rsidRPr="00A24970">
        <w:rPr>
          <w:bCs/>
        </w:rPr>
        <w:t>Távolról elérhető szolgáltatások, online felületek:</w:t>
      </w:r>
    </w:p>
    <w:p w14:paraId="25DABD1F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akadálymentesített saját honlap, OPAC (Szikla), Android hozzáférés</w:t>
      </w:r>
    </w:p>
    <w:p w14:paraId="5396204F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adatbázisok: fotóadatbázis, aprónyomtatvány adatbázis, helytörténeti cikkadatbázis, Körmendi Arcképcsarnok</w:t>
      </w:r>
    </w:p>
    <w:p w14:paraId="41624C91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w</w:t>
      </w:r>
      <w:r w:rsidRPr="00053D31">
        <w:t>eb 2.0 interaktív k</w:t>
      </w:r>
      <w:r w:rsidRPr="00053D31">
        <w:rPr>
          <w:lang w:val="sv-SE"/>
        </w:rPr>
        <w:t>ö</w:t>
      </w:r>
      <w:proofErr w:type="spellStart"/>
      <w:r w:rsidRPr="00053D31">
        <w:t>nyvtári</w:t>
      </w:r>
      <w:proofErr w:type="spellEnd"/>
      <w:r w:rsidRPr="00053D31">
        <w:t xml:space="preserve"> szolgáltatások</w:t>
      </w:r>
      <w:r>
        <w:t xml:space="preserve"> köre: 10 különböző szolgáltatás (pl. előjegyzés, hosszabbítás, polcra rakás stb.)</w:t>
      </w:r>
    </w:p>
    <w:p w14:paraId="732036A8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online játékok, vetélkedők, online szavalóverseny</w:t>
      </w:r>
    </w:p>
    <w:p w14:paraId="35DDBF05" w14:textId="77777777" w:rsidR="00603C94" w:rsidRPr="00053D31" w:rsidRDefault="00603C94" w:rsidP="00603C94">
      <w:pPr>
        <w:pStyle w:val="Stlus1"/>
        <w:numPr>
          <w:ilvl w:val="0"/>
          <w:numId w:val="38"/>
        </w:numPr>
        <w:ind w:left="0" w:firstLine="0"/>
      </w:pPr>
      <w:r>
        <w:t xml:space="preserve">közösségi média szolgáltatások (Facebook, </w:t>
      </w:r>
      <w:proofErr w:type="spellStart"/>
      <w:r>
        <w:t>Youtube</w:t>
      </w:r>
      <w:proofErr w:type="spellEnd"/>
      <w:r>
        <w:t>-csatorna, Google Drive szolgáltatás)</w:t>
      </w:r>
    </w:p>
    <w:p w14:paraId="16F6038D" w14:textId="77777777" w:rsidR="00603C94" w:rsidRDefault="00603C94" w:rsidP="00603C94">
      <w:pPr>
        <w:pStyle w:val="Stlus1"/>
      </w:pPr>
    </w:p>
    <w:p w14:paraId="76F2FECD" w14:textId="77777777" w:rsidR="00603C94" w:rsidRPr="00A24970" w:rsidRDefault="00603C94" w:rsidP="00603C94">
      <w:pPr>
        <w:pStyle w:val="Stlus1"/>
        <w:rPr>
          <w:bCs/>
        </w:rPr>
      </w:pPr>
      <w:r w:rsidRPr="00A24970">
        <w:rPr>
          <w:bCs/>
        </w:rPr>
        <w:t>Közösségi szolgáltatások:</w:t>
      </w:r>
    </w:p>
    <w:p w14:paraId="632602B8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gyermek- és felnőtt rendezvények, képzések (olvasási, digitális kompetenciafejlesztés, könyvtárhasználati foglalkozások)</w:t>
      </w:r>
    </w:p>
    <w:p w14:paraId="44433D9C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Olvass és alkoss! kisközösség</w:t>
      </w:r>
    </w:p>
    <w:p w14:paraId="629F71AC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lastRenderedPageBreak/>
        <w:t>olvasótábor</w:t>
      </w:r>
    </w:p>
    <w:p w14:paraId="19D8B1D2" w14:textId="77777777" w:rsidR="00603C94" w:rsidRDefault="00603C94" w:rsidP="00603C94">
      <w:pPr>
        <w:pStyle w:val="Stlus1"/>
        <w:numPr>
          <w:ilvl w:val="0"/>
          <w:numId w:val="38"/>
        </w:numPr>
        <w:ind w:left="0" w:firstLine="0"/>
      </w:pPr>
      <w:r>
        <w:t>kiállítások</w:t>
      </w:r>
    </w:p>
    <w:p w14:paraId="292A9311" w14:textId="77777777" w:rsidR="00603C94" w:rsidRDefault="00603C94" w:rsidP="00603C94">
      <w:pPr>
        <w:pStyle w:val="Stlus1"/>
        <w:rPr>
          <w:bCs/>
          <w:lang w:val="da-DK"/>
        </w:rPr>
      </w:pPr>
    </w:p>
    <w:p w14:paraId="6158BB7B" w14:textId="77777777" w:rsidR="00603C94" w:rsidRDefault="00603C94" w:rsidP="00603C94">
      <w:pPr>
        <w:pStyle w:val="Stlus1"/>
        <w:rPr>
          <w:bCs/>
          <w:lang w:val="da-DK"/>
        </w:rPr>
      </w:pPr>
      <w:r w:rsidRPr="005857EB">
        <w:rPr>
          <w:bCs/>
          <w:lang w:val="da-DK"/>
        </w:rPr>
        <w:t xml:space="preserve">Kiemelten foglalkozunk a gyermekek könyv és könyvtárhasználatra nevelésével, valamint az olvasásnépszerűsítő programokkal. </w:t>
      </w:r>
      <w:r>
        <w:rPr>
          <w:bCs/>
          <w:lang w:val="da-DK"/>
        </w:rPr>
        <w:t>Ebben az évben is megszervezzük nyári o</w:t>
      </w:r>
      <w:r w:rsidRPr="005857EB">
        <w:rPr>
          <w:bCs/>
          <w:lang w:val="da-DK"/>
        </w:rPr>
        <w:t>lvasótábor</w:t>
      </w:r>
      <w:r>
        <w:rPr>
          <w:bCs/>
          <w:lang w:val="da-DK"/>
        </w:rPr>
        <w:t>ainkat</w:t>
      </w:r>
      <w:r w:rsidRPr="005857EB">
        <w:rPr>
          <w:bCs/>
          <w:lang w:val="da-DK"/>
        </w:rPr>
        <w:t>.</w:t>
      </w:r>
    </w:p>
    <w:p w14:paraId="1188AE9A" w14:textId="77777777" w:rsidR="00603C94" w:rsidRDefault="00603C94" w:rsidP="00603C94">
      <w:pPr>
        <w:pStyle w:val="Stlus1"/>
      </w:pPr>
      <w:r>
        <w:t>Több rendezvényt szervezünk a Petőfi 200 évforduló jegyében, pl. költészet napi szavalóversenyt.</w:t>
      </w:r>
    </w:p>
    <w:p w14:paraId="439F0D3B" w14:textId="77777777" w:rsidR="00603C94" w:rsidRDefault="00603C94" w:rsidP="00603C94">
      <w:pPr>
        <w:pStyle w:val="Stlus1"/>
        <w:rPr>
          <w:bCs/>
          <w:lang w:val="da-DK"/>
        </w:rPr>
      </w:pPr>
      <w:r>
        <w:rPr>
          <w:bCs/>
          <w:lang w:val="da-DK"/>
        </w:rPr>
        <w:t>Az Olvass és alkoss! kisközösség havonta tart összejövetelt. Könyvünnepekhez kapcsolódó rendezvények, kézműves könyvtári napokat és játszóházi programokat szervezünk.</w:t>
      </w:r>
    </w:p>
    <w:p w14:paraId="625F8999" w14:textId="77777777" w:rsidR="00603C94" w:rsidRDefault="00603C94" w:rsidP="00603C94">
      <w:pPr>
        <w:pStyle w:val="Stlus1"/>
        <w:rPr>
          <w:bCs/>
          <w:lang w:val="da-DK"/>
        </w:rPr>
      </w:pPr>
      <w:r>
        <w:rPr>
          <w:bCs/>
          <w:lang w:val="da-DK"/>
        </w:rPr>
        <w:t>Költészet napi szavalóversenyt áprilisban, a Mesélő könyvtár szavalóversenyt novemberben bonyolítjuk le együttműködő partnereinkkel.</w:t>
      </w:r>
    </w:p>
    <w:p w14:paraId="47292ABA" w14:textId="77777777" w:rsidR="00603C94" w:rsidRDefault="00603C94" w:rsidP="00603C94">
      <w:pPr>
        <w:pStyle w:val="Stlus1"/>
        <w:rPr>
          <w:bCs/>
          <w:lang w:val="da-DK"/>
        </w:rPr>
      </w:pPr>
      <w:r>
        <w:rPr>
          <w:bCs/>
          <w:lang w:val="da-DK"/>
        </w:rPr>
        <w:t>Az aktuális helyzet függvényében az egyes programokat online környezetben valósítjuk meg.</w:t>
      </w:r>
    </w:p>
    <w:p w14:paraId="1F77E863" w14:textId="77777777" w:rsidR="00603C94" w:rsidRDefault="00603C94" w:rsidP="00603C94">
      <w:pPr>
        <w:pStyle w:val="Stlus1"/>
        <w:rPr>
          <w:bCs/>
          <w:lang w:val="da-DK"/>
        </w:rPr>
      </w:pPr>
      <w:r>
        <w:rPr>
          <w:bCs/>
          <w:lang w:val="da-DK"/>
        </w:rPr>
        <w:t>Csatlakozunk az Országos Könyvtári Napokhoz, és családi programot tartunk a Könyves Vasárnapon.</w:t>
      </w:r>
    </w:p>
    <w:p w14:paraId="5DF8ACB0" w14:textId="77777777" w:rsidR="00603C94" w:rsidRDefault="00603C94" w:rsidP="00603C94">
      <w:pPr>
        <w:pStyle w:val="Stlus1"/>
        <w:rPr>
          <w:bCs/>
          <w:lang w:val="da-DK"/>
        </w:rPr>
      </w:pPr>
      <w:r>
        <w:rPr>
          <w:bCs/>
          <w:lang w:val="da-DK"/>
        </w:rPr>
        <w:t>A körülmények alakulása szerint menedzseljük a változásokat az egyes programok megvalósítása tekintetében.</w:t>
      </w:r>
    </w:p>
    <w:p w14:paraId="2805BAB9" w14:textId="77777777" w:rsidR="00603C94" w:rsidRDefault="00603C94" w:rsidP="00603C94">
      <w:pPr>
        <w:keepNext/>
        <w:rPr>
          <w:b/>
          <w:bCs/>
          <w:lang w:val="da-DK"/>
        </w:rPr>
      </w:pPr>
    </w:p>
    <w:p w14:paraId="6A247DE7" w14:textId="77777777" w:rsidR="00603C94" w:rsidRPr="00A24970" w:rsidRDefault="00603C94" w:rsidP="00603C94">
      <w:pPr>
        <w:keepNext/>
        <w:rPr>
          <w:lang w:val="da-DK"/>
        </w:rPr>
      </w:pPr>
      <w:r w:rsidRPr="00A24970">
        <w:rPr>
          <w:lang w:val="da-DK"/>
        </w:rPr>
        <w:t>Szolgáltatások fogyatékkal élők számára</w:t>
      </w:r>
    </w:p>
    <w:p w14:paraId="49090BF3" w14:textId="77777777" w:rsidR="00603C94" w:rsidRDefault="00603C94" w:rsidP="00603C94">
      <w:pPr>
        <w:jc w:val="both"/>
        <w:rPr>
          <w:bCs/>
        </w:rPr>
      </w:pPr>
      <w:r w:rsidRPr="00765279">
        <w:rPr>
          <w:bCs/>
        </w:rPr>
        <w:t>A gyermekkönyvtár partneri együttműködésben rendszeresen fogadja és szervez foglalkozásokat az eltérő tantervű csoport tanulóinak.</w:t>
      </w:r>
    </w:p>
    <w:p w14:paraId="08ABEC07" w14:textId="77777777" w:rsidR="00603C94" w:rsidRDefault="00603C94" w:rsidP="00603C94">
      <w:pPr>
        <w:jc w:val="both"/>
        <w:rPr>
          <w:bCs/>
        </w:rPr>
      </w:pPr>
      <w:r w:rsidRPr="00765279">
        <w:rPr>
          <w:bCs/>
        </w:rPr>
        <w:t xml:space="preserve">Könyvtárunk fogyatékos személyeknek biztosított szolgáltatásai: a számítógépek használatához nagyító szoftver, továbbá felolvasógép áll rendelkezésre, a hallássérült személyek számára indukciós hurok van elhelyezve az olvasóteremben, ahol a rendezvényeket </w:t>
      </w:r>
      <w:proofErr w:type="gramStart"/>
      <w:r w:rsidRPr="00765279">
        <w:rPr>
          <w:bCs/>
        </w:rPr>
        <w:t>tartunk</w:t>
      </w:r>
      <w:proofErr w:type="gramEnd"/>
      <w:r w:rsidRPr="00765279">
        <w:rPr>
          <w:bCs/>
        </w:rPr>
        <w:t>.</w:t>
      </w:r>
    </w:p>
    <w:p w14:paraId="4A65963F" w14:textId="77777777" w:rsidR="00603C94" w:rsidRDefault="00603C94" w:rsidP="00603C94">
      <w:pPr>
        <w:jc w:val="both"/>
      </w:pPr>
      <w:r w:rsidRPr="00765279">
        <w:t>Közlekedésben akadályozott látogatók számára jelzett parkolóval és lépcsőlifttel rendelkezünk. Az ajtók és a folyosók szélessége megfelel az előírtaknak, és kiépített mosdó is rendelkezésre áll.</w:t>
      </w:r>
    </w:p>
    <w:p w14:paraId="14961B0E" w14:textId="77777777" w:rsidR="00603C94" w:rsidRDefault="00603C94" w:rsidP="00603C94">
      <w:pPr>
        <w:jc w:val="both"/>
      </w:pPr>
      <w:r w:rsidRPr="00765279">
        <w:t>Az intézményen belül információs táblák és pik</w:t>
      </w:r>
      <w:r>
        <w:t>togramok segítik az eligazodást.</w:t>
      </w:r>
    </w:p>
    <w:p w14:paraId="7247ECD1" w14:textId="77777777" w:rsidR="00603C94" w:rsidRPr="005A7454" w:rsidRDefault="00603C94" w:rsidP="005A7454">
      <w:pPr>
        <w:pStyle w:val="Stlus1"/>
      </w:pPr>
    </w:p>
    <w:p w14:paraId="19980DF5" w14:textId="38E430DC" w:rsidR="005A7454" w:rsidRPr="005A7454" w:rsidRDefault="005A7454" w:rsidP="009F2DFC">
      <w:pPr>
        <w:pStyle w:val="Cmsor3"/>
      </w:pPr>
      <w:bookmarkStart w:id="107" w:name="_Toc135390093"/>
      <w:r w:rsidRPr="005A7454">
        <w:t>Könyvtári programok</w:t>
      </w:r>
      <w:bookmarkEnd w:id="107"/>
    </w:p>
    <w:p w14:paraId="795C3323" w14:textId="77777777" w:rsidR="005A7454" w:rsidRPr="005A7454" w:rsidRDefault="005A7454" w:rsidP="005A7454">
      <w:pPr>
        <w:pStyle w:val="Stlus1"/>
      </w:pPr>
    </w:p>
    <w:p w14:paraId="53CB2D92" w14:textId="77777777" w:rsidR="00603C94" w:rsidRDefault="00603C94" w:rsidP="00603C94">
      <w:pPr>
        <w:pStyle w:val="Stlus1"/>
      </w:pPr>
      <w:r>
        <w:t>Intézményünk sokszínű közösségi szolgáltatásokkal várja a városban, és a vonzáskörzetében élőket.</w:t>
      </w:r>
    </w:p>
    <w:p w14:paraId="34A01B86" w14:textId="77777777" w:rsidR="00603C94" w:rsidRDefault="00603C94" w:rsidP="00603C94">
      <w:pPr>
        <w:pStyle w:val="Stlus1"/>
      </w:pPr>
      <w:r>
        <w:t>Rendezvényeinket többnyire önállóan, de sok esetben más intézmény, szervezet, egyesület bevonásával közösen bonyolítjuk le.</w:t>
      </w:r>
    </w:p>
    <w:p w14:paraId="001E7663" w14:textId="77777777" w:rsidR="00603C94" w:rsidRDefault="00603C94" w:rsidP="00603C94">
      <w:pPr>
        <w:pStyle w:val="Stlus1"/>
      </w:pPr>
      <w:r>
        <w:t>Egyik legfontosabb feladatunk a gyerekek könyv és könyvtárhasználatra nevelése, valamint az olvasásnépszerűsítő foglalkozások, ennek érdekében a gyermekkönyvtár évtizedek óta rendszeresen fogadja az óvodás és általános iskolás csoportokat és tart nekik a gyerekek érdeklődésének és életkori sajátosságaiknak megfelelő foglalkozásokat.</w:t>
      </w:r>
    </w:p>
    <w:p w14:paraId="27BCBFE7" w14:textId="77777777" w:rsidR="00603C94" w:rsidRDefault="00603C94" w:rsidP="00603C94">
      <w:pPr>
        <w:pStyle w:val="Stlus1"/>
      </w:pPr>
      <w:r>
        <w:t>Több rendezvényt szervezünk a Petőfi 200 évforduló jegyében, pl. költészet napi szavalóversenyt.</w:t>
      </w:r>
    </w:p>
    <w:p w14:paraId="0F399059" w14:textId="77777777" w:rsidR="00603C94" w:rsidRDefault="00603C94" w:rsidP="00603C94">
      <w:pPr>
        <w:pStyle w:val="Stlus1"/>
        <w:rPr>
          <w:bCs/>
          <w:lang w:val="da-DK"/>
        </w:rPr>
      </w:pPr>
      <w:r>
        <w:rPr>
          <w:bCs/>
          <w:lang w:val="da-DK"/>
        </w:rPr>
        <w:t>Ebben az évben is megszervezzük nyári o</w:t>
      </w:r>
      <w:r w:rsidRPr="005857EB">
        <w:rPr>
          <w:bCs/>
          <w:lang w:val="da-DK"/>
        </w:rPr>
        <w:t>lvasótábor</w:t>
      </w:r>
      <w:r>
        <w:rPr>
          <w:bCs/>
          <w:lang w:val="da-DK"/>
        </w:rPr>
        <w:t>ainkat, ”</w:t>
      </w:r>
      <w:r w:rsidRPr="00672D06">
        <w:t xml:space="preserve"> </w:t>
      </w:r>
      <w:r>
        <w:rPr>
          <w:bCs/>
          <w:lang w:val="da-DK"/>
        </w:rPr>
        <w:t>I</w:t>
      </w:r>
      <w:r w:rsidRPr="00672D06">
        <w:rPr>
          <w:bCs/>
          <w:lang w:val="da-DK"/>
        </w:rPr>
        <w:t>tt születtem én ezen a tájon</w:t>
      </w:r>
      <w:r>
        <w:rPr>
          <w:bCs/>
          <w:lang w:val="da-DK"/>
        </w:rPr>
        <w:t>” címmel.</w:t>
      </w:r>
    </w:p>
    <w:p w14:paraId="365C1625" w14:textId="77777777" w:rsidR="00603C94" w:rsidRDefault="00603C94" w:rsidP="00603C94">
      <w:pPr>
        <w:pStyle w:val="Stlus1"/>
      </w:pPr>
      <w:r>
        <w:t>Év közben a gyermekkönyvtárban kézműves játszóházat és kézműves napokat is rendezünk az érdeklődő gyerekeknek, ahol a kis ajándéktárgyak készítésén túl az ünnepkörhöz kapcsolódó játékos vetélkedőket is szervezünk.</w:t>
      </w:r>
    </w:p>
    <w:p w14:paraId="5B803FAF" w14:textId="77777777" w:rsidR="00603C94" w:rsidRDefault="00603C94" w:rsidP="00603C94">
      <w:pPr>
        <w:pStyle w:val="Stlus1"/>
      </w:pPr>
      <w:r>
        <w:t>A könyvtár életéről, aktuális eseményekről, évfordulókról rendszeresen kiállítást készítünk.</w:t>
      </w:r>
    </w:p>
    <w:p w14:paraId="621805EC" w14:textId="77777777" w:rsidR="00603C94" w:rsidRDefault="00603C94" w:rsidP="00603C94">
      <w:pPr>
        <w:pStyle w:val="Stlus1"/>
      </w:pPr>
    </w:p>
    <w:p w14:paraId="4EA81769" w14:textId="77777777" w:rsidR="00603C94" w:rsidRDefault="00603C94" w:rsidP="00603C94">
      <w:pPr>
        <w:pStyle w:val="Stlus1"/>
      </w:pPr>
      <w:r>
        <w:lastRenderedPageBreak/>
        <w:t>A könyvünnepekhez kapcsolódóan (Költészet Napja, Ünnepi Könyvhét, Gyermekkönyvhét) évről évre igyekszünk színvonalas, tartalmas rendezvényeket szervezni, jeles írókat, költőket, kutatókat meghívni.</w:t>
      </w:r>
    </w:p>
    <w:p w14:paraId="353AB5A5" w14:textId="77777777" w:rsidR="00603C94" w:rsidRDefault="00603C94" w:rsidP="00603C94">
      <w:pPr>
        <w:pStyle w:val="Stlus1"/>
      </w:pPr>
      <w:r>
        <w:t xml:space="preserve">Kiemelt rendezvényünk 2014-től a Költészet Napi Szavalóverseny, melyet a Csaba József Honismereti Egyesülettel és Körmendi Gimnáziumi Öregdiákok Egyesülettel együtt hirdetünk és a Vas Megyei Könyvtárellátási Szolgáltató Rendszer támogatásával valósítjuk meg, a Petőfi 200 évforduló jegyében. A nagy népszerűségnek örvendő programot felső </w:t>
      </w:r>
      <w:proofErr w:type="spellStart"/>
      <w:r>
        <w:t>tagozatos</w:t>
      </w:r>
      <w:proofErr w:type="spellEnd"/>
      <w:r>
        <w:t>, középiskolás és felnőtt kategóriában hirdetjük online formában.</w:t>
      </w:r>
    </w:p>
    <w:p w14:paraId="373D06C6" w14:textId="77777777" w:rsidR="00603C94" w:rsidRPr="002C2066" w:rsidRDefault="00603C94" w:rsidP="00603C94">
      <w:pPr>
        <w:pStyle w:val="Stlus1"/>
      </w:pPr>
      <w:r w:rsidRPr="002C2066">
        <w:t xml:space="preserve">Mesélő Könyvtár </w:t>
      </w:r>
      <w:r>
        <w:t xml:space="preserve">mesemondó </w:t>
      </w:r>
      <w:r w:rsidRPr="002C2066">
        <w:t xml:space="preserve">versenyt hirdetünk alsó </w:t>
      </w:r>
      <w:proofErr w:type="spellStart"/>
      <w:r w:rsidRPr="002C2066">
        <w:t>tagozatosoknak</w:t>
      </w:r>
      <w:proofErr w:type="spellEnd"/>
      <w:r w:rsidRPr="002C2066">
        <w:t xml:space="preserve"> november végén.</w:t>
      </w:r>
    </w:p>
    <w:p w14:paraId="2B9EED2F" w14:textId="77777777" w:rsidR="00603C94" w:rsidRDefault="00603C94" w:rsidP="00603C94">
      <w:pPr>
        <w:pStyle w:val="Stlus1"/>
      </w:pPr>
      <w:r>
        <w:t>Az MKE 54. vándorgyűlése 2023. július 13-tól 15-ig Tatabányán kerül megrendezésre.</w:t>
      </w:r>
    </w:p>
    <w:p w14:paraId="1DB12F59" w14:textId="77777777" w:rsidR="00603C94" w:rsidRPr="00B741C2" w:rsidRDefault="00603C94" w:rsidP="00603C94">
      <w:pPr>
        <w:pStyle w:val="Stlus1"/>
      </w:pPr>
      <w:r>
        <w:t>Országos Könyvtári Napok októberi programjához a</w:t>
      </w:r>
      <w:r w:rsidRPr="00B741C2">
        <w:t xml:space="preserve"> Faludi Ferenc Könyvtár ez évben is kapcsolódik. Kiemelten fontosnak tartjuk a programot, és a könyvtárhasználók részéről nagy érdeklődés nyilvánul meg a rendezvények iránt. Aktívan kapcsolódnak be a különböző, előzetesen meghirdetett pályázatokba</w:t>
      </w:r>
      <w:r>
        <w:t xml:space="preserve">, olvasóink </w:t>
      </w:r>
      <w:r w:rsidRPr="00B741C2">
        <w:t xml:space="preserve">betervezett családi programként számítanak </w:t>
      </w:r>
      <w:proofErr w:type="gramStart"/>
      <w:r w:rsidRPr="00B741C2">
        <w:t>a Könyves Vasárnapra</w:t>
      </w:r>
      <w:proofErr w:type="gramEnd"/>
      <w:r w:rsidRPr="00B741C2">
        <w:t xml:space="preserve">. </w:t>
      </w:r>
    </w:p>
    <w:p w14:paraId="046B847C" w14:textId="77777777" w:rsidR="00603C94" w:rsidRDefault="00603C94" w:rsidP="00603C94">
      <w:pPr>
        <w:pStyle w:val="Stlus1"/>
      </w:pPr>
      <w:r>
        <w:t>A saját rendezvényeinken túl, a Körmendi Járás könyvtárai által rendezett programokat is koordináljuk.</w:t>
      </w:r>
    </w:p>
    <w:p w14:paraId="6D94234A" w14:textId="77777777" w:rsidR="00603C94" w:rsidRDefault="00603C94" w:rsidP="00603C94">
      <w:pPr>
        <w:jc w:val="both"/>
        <w:rPr>
          <w:bCs/>
          <w:iCs/>
        </w:rPr>
      </w:pPr>
      <w:r>
        <w:rPr>
          <w:bCs/>
          <w:iCs/>
        </w:rPr>
        <w:t xml:space="preserve">Könyvtárunk helyszíne </w:t>
      </w:r>
      <w:r w:rsidRPr="00A24970">
        <w:rPr>
          <w:i/>
          <w:iCs/>
        </w:rPr>
        <w:t>A Szakkör</w:t>
      </w:r>
      <w:r>
        <w:rPr>
          <w:bCs/>
          <w:iCs/>
        </w:rPr>
        <w:t xml:space="preserve"> program heti gyöngyfűző, kötés gyönggyel, makramé szakkörének. A szakkörön készített munkákból kiállítást rendezünk a Körmendi Kulturális Központtal közösen a Batthyány Örökségközpontban.</w:t>
      </w:r>
    </w:p>
    <w:p w14:paraId="0ABA0FCF" w14:textId="77777777" w:rsidR="00603C94" w:rsidRDefault="00603C94" w:rsidP="00603C94">
      <w:pPr>
        <w:pStyle w:val="Stlus1"/>
      </w:pPr>
      <w:r>
        <w:t xml:space="preserve">A gyermekkönyvtár </w:t>
      </w:r>
      <w:proofErr w:type="spellStart"/>
      <w:r>
        <w:t>újranyitását</w:t>
      </w:r>
      <w:proofErr w:type="spellEnd"/>
      <w:r>
        <w:t xml:space="preserve"> követően bízunk benne, hogy az oktatási intézmények tanulói a több évtizedes gyakorlatnak megfelelően rendszeresen tudnak járni a gyermekkönyvtár foglalkozásaira.</w:t>
      </w:r>
    </w:p>
    <w:p w14:paraId="71A0FC18" w14:textId="77777777" w:rsidR="00603C94" w:rsidRDefault="00603C94" w:rsidP="00603C94">
      <w:pPr>
        <w:pStyle w:val="Stlus1"/>
      </w:pPr>
      <w:r>
        <w:t>A programokat a különböző kommunikációs csatornákon keresztül népszerűsítjük, kiemelten a honlapunkon, a közösségi médiában, illetve a helyi médián keresztül is.</w:t>
      </w:r>
    </w:p>
    <w:p w14:paraId="47F41D81" w14:textId="77777777" w:rsidR="00603C94" w:rsidRDefault="00603C94" w:rsidP="00603C94">
      <w:pPr>
        <w:pStyle w:val="Stlus1"/>
      </w:pPr>
      <w:r>
        <w:t>A közösségi médiában rendszeresen tájékoztatjuk felhasználóinkat, játékokat, hirdetünk, programokat, könyveket és filmeket ajánlunk figyelmükbe.</w:t>
      </w:r>
    </w:p>
    <w:p w14:paraId="16A0D2FF" w14:textId="77777777" w:rsidR="00603C94" w:rsidRDefault="00603C94" w:rsidP="00603C94">
      <w:pPr>
        <w:pStyle w:val="Stlus1"/>
      </w:pPr>
      <w:r>
        <w:t>A könyvtár meghívóin, kiadványain, honlapján egységes arculati képpel és logóval jelenik meg már két évtizede. A könyvtár épületén és tájékoztató anyagain is a sárga-zöld szín dominál, amelyet az intézménnyel azonosítanak.</w:t>
      </w:r>
    </w:p>
    <w:p w14:paraId="32CB5049" w14:textId="77777777" w:rsidR="00603C94" w:rsidRDefault="00603C94" w:rsidP="00603C94">
      <w:pPr>
        <w:jc w:val="both"/>
      </w:pPr>
    </w:p>
    <w:p w14:paraId="5782CA78" w14:textId="77777777" w:rsidR="00603C94" w:rsidRDefault="00603C94" w:rsidP="005A7454">
      <w:pPr>
        <w:pStyle w:val="Stlus1"/>
      </w:pPr>
    </w:p>
    <w:p w14:paraId="1E5A5722" w14:textId="77777777" w:rsidR="00BB4192" w:rsidRPr="00D21ADF" w:rsidRDefault="00BB4192" w:rsidP="00BB4192">
      <w:pPr>
        <w:pStyle w:val="Stlus1"/>
      </w:pPr>
    </w:p>
    <w:p w14:paraId="091BF495" w14:textId="3F33E284" w:rsidR="00BB4192" w:rsidRPr="00D21ADF" w:rsidRDefault="00BB4192" w:rsidP="00D77C46">
      <w:pPr>
        <w:pStyle w:val="Cmsor2"/>
        <w:rPr>
          <w:rFonts w:ascii="Times New Roman" w:hAnsi="Times New Roman" w:cs="Times New Roman"/>
        </w:rPr>
      </w:pPr>
      <w:bookmarkStart w:id="108" w:name="_Toc135390094"/>
      <w:r w:rsidRPr="00D21ADF">
        <w:rPr>
          <w:rFonts w:ascii="Times New Roman" w:hAnsi="Times New Roman" w:cs="Times New Roman"/>
        </w:rPr>
        <w:t>Infrastruktúra</w:t>
      </w:r>
      <w:bookmarkEnd w:id="108"/>
    </w:p>
    <w:p w14:paraId="1082ACA8" w14:textId="77777777" w:rsidR="00BB4192" w:rsidRPr="00D21ADF" w:rsidRDefault="00BB4192" w:rsidP="00BB4192">
      <w:pPr>
        <w:jc w:val="both"/>
        <w:rPr>
          <w:bCs/>
          <w:iCs/>
        </w:rPr>
      </w:pPr>
    </w:p>
    <w:p w14:paraId="07B57F23" w14:textId="77777777" w:rsidR="00603C94" w:rsidRDefault="00603C94" w:rsidP="00603C94">
      <w:pPr>
        <w:jc w:val="both"/>
        <w:rPr>
          <w:bCs/>
          <w:iCs/>
        </w:rPr>
      </w:pPr>
      <w:r>
        <w:rPr>
          <w:bCs/>
          <w:iCs/>
        </w:rPr>
        <w:t xml:space="preserve">A működéshez szükséges technikai feltételek rendelkezésre állnak. Nagy felújítást ez évben nem tervezünk, egy-két helyiség tisztasági festésére, és az épület északi oldalán található ablakok kereteinek </w:t>
      </w:r>
      <w:proofErr w:type="spellStart"/>
      <w:r>
        <w:rPr>
          <w:bCs/>
          <w:iCs/>
        </w:rPr>
        <w:t>újramázolására</w:t>
      </w:r>
      <w:proofErr w:type="spellEnd"/>
      <w:r>
        <w:rPr>
          <w:bCs/>
          <w:iCs/>
        </w:rPr>
        <w:t xml:space="preserve"> kerülhet sor.</w:t>
      </w:r>
    </w:p>
    <w:p w14:paraId="58DB0BAC" w14:textId="77777777" w:rsidR="00603C94" w:rsidRDefault="00603C94" w:rsidP="00603C94">
      <w:pPr>
        <w:jc w:val="both"/>
        <w:rPr>
          <w:bCs/>
          <w:iCs/>
        </w:rPr>
      </w:pPr>
      <w:r>
        <w:rPr>
          <w:bCs/>
          <w:iCs/>
        </w:rPr>
        <w:t xml:space="preserve">Az IKT eszközöket folyamatos karbantartjuk és fejlesztjük. E célra költségvetésünkben </w:t>
      </w:r>
      <w:proofErr w:type="gramStart"/>
      <w:r>
        <w:rPr>
          <w:bCs/>
          <w:iCs/>
        </w:rPr>
        <w:t>300.000,-</w:t>
      </w:r>
      <w:proofErr w:type="gramEnd"/>
      <w:r>
        <w:rPr>
          <w:bCs/>
          <w:iCs/>
        </w:rPr>
        <w:t xml:space="preserve"> Ft áll rendelkezésre.</w:t>
      </w:r>
    </w:p>
    <w:p w14:paraId="681DD53B" w14:textId="77777777" w:rsidR="00603C94" w:rsidRDefault="00603C94" w:rsidP="00603C94">
      <w:pPr>
        <w:jc w:val="both"/>
        <w:rPr>
          <w:bCs/>
          <w:iCs/>
        </w:rPr>
      </w:pPr>
      <w:r>
        <w:rPr>
          <w:bCs/>
          <w:iCs/>
        </w:rPr>
        <w:t>Használók részére megfelelő internet szolgáltatás áll rendelkezésre:</w:t>
      </w:r>
    </w:p>
    <w:p w14:paraId="5B8A23CE" w14:textId="77777777" w:rsidR="00603C94" w:rsidRPr="0042073A" w:rsidRDefault="00603C94" w:rsidP="00603C94">
      <w:pPr>
        <w:pStyle w:val="Listaszerbekezds"/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0" w:firstLine="0"/>
        <w:contextualSpacing w:val="0"/>
      </w:pPr>
      <w:proofErr w:type="spellStart"/>
      <w:r w:rsidRPr="0042073A">
        <w:t>Sá</w:t>
      </w:r>
      <w:proofErr w:type="spellEnd"/>
      <w:r w:rsidRPr="00B214D3">
        <w:rPr>
          <w:lang w:val="da-DK"/>
        </w:rPr>
        <w:t>vs</w:t>
      </w:r>
      <w:r w:rsidRPr="0042073A">
        <w:t>z</w:t>
      </w:r>
      <w:r w:rsidRPr="00B214D3">
        <w:rPr>
          <w:lang w:val="fr-FR"/>
        </w:rPr>
        <w:t>éles</w:t>
      </w:r>
      <w:r w:rsidRPr="0042073A">
        <w:t>s</w:t>
      </w:r>
      <w:r w:rsidRPr="00B214D3">
        <w:rPr>
          <w:lang w:val="fr-FR"/>
        </w:rPr>
        <w:t>é</w:t>
      </w:r>
      <w:r w:rsidRPr="0042073A">
        <w:t>g: 100 MBPS</w:t>
      </w:r>
    </w:p>
    <w:p w14:paraId="5D8C7AD6" w14:textId="77777777" w:rsidR="00603C94" w:rsidRDefault="00603C94" w:rsidP="00603C94">
      <w:pPr>
        <w:pStyle w:val="Listaszerbekezds"/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0" w:firstLine="0"/>
        <w:contextualSpacing w:val="0"/>
      </w:pPr>
      <w:r w:rsidRPr="0042073A">
        <w:t>Olvas</w:t>
      </w:r>
      <w:r w:rsidRPr="00B214D3">
        <w:rPr>
          <w:lang w:val="es-ES_tradnl"/>
        </w:rPr>
        <w:t>ó</w:t>
      </w:r>
      <w:r w:rsidRPr="0042073A">
        <w:t xml:space="preserve">i </w:t>
      </w:r>
      <w:r>
        <w:rPr>
          <w:lang w:val="en-US"/>
        </w:rPr>
        <w:t>WI-FI</w:t>
      </w:r>
      <w:r>
        <w:t xml:space="preserve"> szolgáltatás</w:t>
      </w:r>
    </w:p>
    <w:p w14:paraId="3C34B1FA" w14:textId="77777777" w:rsidR="00BB4192" w:rsidRPr="00D21ADF" w:rsidRDefault="00BB4192" w:rsidP="00BB4192">
      <w:pPr>
        <w:jc w:val="both"/>
        <w:rPr>
          <w:bCs/>
          <w:iCs/>
        </w:rPr>
      </w:pPr>
    </w:p>
    <w:p w14:paraId="5086CA27" w14:textId="56D1F0F0" w:rsidR="00BB4192" w:rsidRPr="00D21ADF" w:rsidRDefault="00BB4192" w:rsidP="00D77C46">
      <w:pPr>
        <w:pStyle w:val="Cmsor2"/>
        <w:rPr>
          <w:rFonts w:ascii="Times New Roman" w:hAnsi="Times New Roman" w:cs="Times New Roman"/>
        </w:rPr>
      </w:pPr>
      <w:bookmarkStart w:id="109" w:name="_Toc135390095"/>
      <w:r w:rsidRPr="00D21ADF">
        <w:rPr>
          <w:rFonts w:ascii="Times New Roman" w:hAnsi="Times New Roman" w:cs="Times New Roman"/>
        </w:rPr>
        <w:t>Gazdálkodás</w:t>
      </w:r>
      <w:bookmarkEnd w:id="109"/>
    </w:p>
    <w:p w14:paraId="5E06156E" w14:textId="77777777" w:rsidR="00BB4192" w:rsidRPr="00D21ADF" w:rsidRDefault="00BB4192" w:rsidP="00BB4192">
      <w:pPr>
        <w:jc w:val="both"/>
        <w:rPr>
          <w:bCs/>
          <w:iCs/>
        </w:rPr>
      </w:pPr>
    </w:p>
    <w:p w14:paraId="24002251" w14:textId="77777777" w:rsidR="00434BF9" w:rsidRPr="00171CF7" w:rsidRDefault="00434BF9" w:rsidP="00434BF9">
      <w:pPr>
        <w:pStyle w:val="Stlus1"/>
      </w:pPr>
      <w:r>
        <w:t xml:space="preserve">Az intézményegység 2023. évi költségvetése 84.884 </w:t>
      </w:r>
      <w:proofErr w:type="spellStart"/>
      <w:r>
        <w:t>eFt</w:t>
      </w:r>
      <w:proofErr w:type="spellEnd"/>
      <w:r>
        <w:t xml:space="preserve">, ebből tervezett saját bevétel 2.000 </w:t>
      </w:r>
      <w:proofErr w:type="spellStart"/>
      <w:r>
        <w:t>eFt</w:t>
      </w:r>
      <w:proofErr w:type="spellEnd"/>
      <w:r>
        <w:t xml:space="preserve">: személyi juttatásokra 48.941 </w:t>
      </w:r>
      <w:proofErr w:type="spellStart"/>
      <w:r>
        <w:t>eFt</w:t>
      </w:r>
      <w:proofErr w:type="spellEnd"/>
      <w:r>
        <w:t xml:space="preserve">, járulékokra 6.362 </w:t>
      </w:r>
      <w:proofErr w:type="spellStart"/>
      <w:r>
        <w:t>eFt</w:t>
      </w:r>
      <w:proofErr w:type="spellEnd"/>
      <w:r>
        <w:t xml:space="preserve">, dologi kiadásokra 29.200 </w:t>
      </w:r>
      <w:proofErr w:type="spellStart"/>
      <w:r>
        <w:t>eFt</w:t>
      </w:r>
      <w:proofErr w:type="spellEnd"/>
      <w:r>
        <w:t xml:space="preserve">, egyéb beruházásokra 381 </w:t>
      </w:r>
      <w:proofErr w:type="spellStart"/>
      <w:r>
        <w:t>eFt</w:t>
      </w:r>
      <w:proofErr w:type="spellEnd"/>
      <w:r>
        <w:t>.</w:t>
      </w:r>
    </w:p>
    <w:p w14:paraId="34314A74" w14:textId="77777777" w:rsidR="00434BF9" w:rsidRDefault="00434BF9" w:rsidP="00434BF9">
      <w:pPr>
        <w:pStyle w:val="Stlus1"/>
        <w:rPr>
          <w:b/>
        </w:rPr>
      </w:pPr>
    </w:p>
    <w:p w14:paraId="3EEB22E7" w14:textId="77777777" w:rsidR="003748AC" w:rsidRPr="00D21ADF" w:rsidRDefault="003748AC" w:rsidP="00BB4192">
      <w:pPr>
        <w:jc w:val="both"/>
        <w:rPr>
          <w:bCs/>
          <w:iCs/>
        </w:rPr>
      </w:pPr>
    </w:p>
    <w:p w14:paraId="5AA0EA14" w14:textId="1B712891" w:rsidR="00BB4192" w:rsidRPr="00D21ADF" w:rsidRDefault="00BB4192" w:rsidP="00BB4192">
      <w:pPr>
        <w:pStyle w:val="Stlus1"/>
        <w:rPr>
          <w:rStyle w:val="Cmsor2Char"/>
          <w:rFonts w:ascii="Times New Roman" w:hAnsi="Times New Roman" w:cs="Times New Roman"/>
        </w:rPr>
      </w:pPr>
      <w:bookmarkStart w:id="110" w:name="_Toc135390096"/>
      <w:r w:rsidRPr="00D21ADF">
        <w:rPr>
          <w:rStyle w:val="Cmsor2Char"/>
          <w:rFonts w:ascii="Times New Roman" w:hAnsi="Times New Roman" w:cs="Times New Roman"/>
        </w:rPr>
        <w:t>Partnerségi együttműködés</w:t>
      </w:r>
      <w:bookmarkEnd w:id="110"/>
    </w:p>
    <w:p w14:paraId="6A40DF60" w14:textId="77777777" w:rsidR="00BB4192" w:rsidRPr="00D21ADF" w:rsidRDefault="00BB4192" w:rsidP="00BB4192">
      <w:pPr>
        <w:pStyle w:val="Stlus1"/>
      </w:pPr>
    </w:p>
    <w:p w14:paraId="3478B47F" w14:textId="77777777" w:rsidR="00434BF9" w:rsidRDefault="00434BF9" w:rsidP="00434BF9">
      <w:pPr>
        <w:pStyle w:val="Stlus1"/>
      </w:pPr>
      <w:r>
        <w:t>Könyvtárunk integrált intézmény, így mindennapi kapcsolatban állunk a helyi múzeummal és közművelődési intézménnyel. Az írásos partneri együttműködési szerződésünk egy civil szervezettel, 5 oktatási intézménnyel a város és a járás területéről, és a Berzsenyi Dániel Könyvtárral a Könyvtárellátási Szolgáltató Rendszer működésében való közreműködésre.</w:t>
      </w:r>
    </w:p>
    <w:p w14:paraId="15B1405C" w14:textId="77777777" w:rsidR="00434BF9" w:rsidRPr="008D211E" w:rsidRDefault="00434BF9" w:rsidP="00434BF9">
      <w:pPr>
        <w:pStyle w:val="Stlus1"/>
        <w:rPr>
          <w:sz w:val="12"/>
          <w:szCs w:val="12"/>
        </w:rPr>
      </w:pPr>
    </w:p>
    <w:p w14:paraId="4BFEC331" w14:textId="77777777" w:rsidR="00434BF9" w:rsidRDefault="00434BF9" w:rsidP="00434BF9">
      <w:pPr>
        <w:pStyle w:val="Stlus1"/>
      </w:pPr>
      <w:r>
        <w:t>Partneri kapcsolat a vármegyében működő városi könyvtárakkal, és az MKE Vas Megyei Szervezetével, valamint a városban működő iskolai könyvtárakkal és a körmendi járás községi könyvtáraival.</w:t>
      </w:r>
    </w:p>
    <w:p w14:paraId="07930A5E" w14:textId="77777777" w:rsidR="00434BF9" w:rsidRPr="00C4564E" w:rsidRDefault="00434BF9" w:rsidP="00434BF9">
      <w:pPr>
        <w:pStyle w:val="Stlus1"/>
        <w:rPr>
          <w:sz w:val="12"/>
          <w:szCs w:val="12"/>
        </w:rPr>
      </w:pPr>
    </w:p>
    <w:p w14:paraId="2F016A47" w14:textId="77777777" w:rsidR="00434BF9" w:rsidRDefault="00434BF9" w:rsidP="00434BF9">
      <w:pPr>
        <w:pStyle w:val="Stlus1"/>
      </w:pPr>
      <w:r>
        <w:t>Kiváló partneri együttműködésünk van a média helyi képviselőivel (rádió, sajtó, televízió).</w:t>
      </w:r>
    </w:p>
    <w:p w14:paraId="6456ED1F" w14:textId="77777777" w:rsidR="00434BF9" w:rsidRDefault="00434BF9" w:rsidP="00434BF9">
      <w:pPr>
        <w:pStyle w:val="Stlus1"/>
      </w:pPr>
    </w:p>
    <w:p w14:paraId="75D3BB77" w14:textId="77777777" w:rsidR="00434BF9" w:rsidRDefault="00434BF9" w:rsidP="00434BF9">
      <w:pPr>
        <w:pStyle w:val="Stlus1"/>
      </w:pPr>
    </w:p>
    <w:p w14:paraId="56CBB213" w14:textId="77777777" w:rsidR="00434BF9" w:rsidRDefault="00434BF9" w:rsidP="00434BF9">
      <w:pPr>
        <w:pStyle w:val="Stlus1"/>
      </w:pPr>
    </w:p>
    <w:p w14:paraId="5F7B67D4" w14:textId="77777777" w:rsidR="00434BF9" w:rsidRPr="00376EE7" w:rsidRDefault="00434BF9" w:rsidP="00434BF9">
      <w:r w:rsidRPr="00376EE7">
        <w:t>Dátum: 202</w:t>
      </w:r>
      <w:r>
        <w:t>3. március 22</w:t>
      </w:r>
      <w:r w:rsidRPr="00376EE7">
        <w:t>.</w:t>
      </w:r>
    </w:p>
    <w:p w14:paraId="1C4B238F" w14:textId="77777777" w:rsidR="00434BF9" w:rsidRDefault="00434BF9" w:rsidP="00434BF9"/>
    <w:p w14:paraId="4F3DBFD4" w14:textId="77777777" w:rsidR="00BB4192" w:rsidRPr="00376EE7" w:rsidRDefault="00BB4192" w:rsidP="00BB4192">
      <w:r>
        <w:rPr>
          <w:noProof/>
        </w:rPr>
        <w:drawing>
          <wp:anchor distT="0" distB="0" distL="114300" distR="114300" simplePos="0" relativeHeight="251689984" behindDoc="0" locked="0" layoutInCell="1" allowOverlap="1" wp14:anchorId="559A2D6D" wp14:editId="16CDA211">
            <wp:simplePos x="0" y="0"/>
            <wp:positionH relativeFrom="column">
              <wp:posOffset>3977005</wp:posOffset>
            </wp:positionH>
            <wp:positionV relativeFrom="paragraph">
              <wp:posOffset>50165</wp:posOffset>
            </wp:positionV>
            <wp:extent cx="1807845" cy="1375410"/>
            <wp:effectExtent l="19050" t="0" r="1905" b="0"/>
            <wp:wrapNone/>
            <wp:docPr id="2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1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F50528" w14:textId="77777777" w:rsidR="00BB4192" w:rsidRPr="00376EE7" w:rsidRDefault="00BB4192" w:rsidP="00BB4192"/>
    <w:p w14:paraId="68D37A8A" w14:textId="77777777" w:rsidR="00BB4192" w:rsidRPr="00376EE7" w:rsidRDefault="00BB4192" w:rsidP="00BB4192"/>
    <w:p w14:paraId="1410E404" w14:textId="77777777" w:rsidR="00BB4192" w:rsidRPr="00376EE7" w:rsidRDefault="00BB4192" w:rsidP="00BB4192"/>
    <w:p w14:paraId="670825CC" w14:textId="77777777" w:rsidR="00BB4192" w:rsidRPr="00376EE7" w:rsidRDefault="00BB4192" w:rsidP="00BB4192">
      <w:r w:rsidRPr="00376EE7">
        <w:tab/>
      </w:r>
      <w:r w:rsidRPr="00376EE7">
        <w:tab/>
      </w:r>
      <w:r w:rsidRPr="00376EE7">
        <w:tab/>
      </w:r>
      <w:r w:rsidRPr="00376EE7">
        <w:tab/>
      </w:r>
      <w:r w:rsidRPr="00376EE7">
        <w:tab/>
      </w:r>
      <w:r w:rsidRPr="00376EE7">
        <w:tab/>
      </w:r>
      <w:r w:rsidRPr="00376EE7">
        <w:tab/>
      </w:r>
      <w:r w:rsidRPr="00376EE7">
        <w:tab/>
      </w:r>
      <w:r w:rsidRPr="00376EE7">
        <w:tab/>
        <w:t>………………………….</w:t>
      </w:r>
    </w:p>
    <w:p w14:paraId="3E9EF3BA" w14:textId="77777777" w:rsidR="00BB4192" w:rsidRPr="00376EE7" w:rsidRDefault="00BB4192" w:rsidP="00BB4192">
      <w:pPr>
        <w:ind w:left="6372" w:firstLine="708"/>
      </w:pPr>
      <w:r w:rsidRPr="00376EE7">
        <w:t xml:space="preserve">    </w:t>
      </w:r>
      <w:r>
        <w:t xml:space="preserve"> </w:t>
      </w:r>
      <w:r w:rsidRPr="00376EE7">
        <w:t xml:space="preserve"> aláírás</w:t>
      </w:r>
    </w:p>
    <w:p w14:paraId="72F900A2" w14:textId="77777777" w:rsidR="00BB4192" w:rsidRPr="00376EE7" w:rsidRDefault="00BB4192" w:rsidP="00BB4192">
      <w:pPr>
        <w:ind w:left="4956" w:firstLine="708"/>
      </w:pPr>
      <w:r w:rsidRPr="00376EE7">
        <w:t xml:space="preserve">                     könyvtárvezető</w:t>
      </w:r>
    </w:p>
    <w:p w14:paraId="4D8581A0" w14:textId="77777777" w:rsidR="00BB4192" w:rsidRPr="00BB4192" w:rsidRDefault="00BB4192" w:rsidP="00BB4192">
      <w:pPr>
        <w:rPr>
          <w:lang w:eastAsia="hu-HU"/>
        </w:rPr>
      </w:pPr>
    </w:p>
    <w:p w14:paraId="6A0756A0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36932047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74517C89" w14:textId="77777777" w:rsidR="003748AC" w:rsidRDefault="003748AC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A2193C8" w14:textId="092F3D5B" w:rsidR="00A47937" w:rsidRPr="00D21ADF" w:rsidRDefault="00A47937" w:rsidP="00A47937">
      <w:pPr>
        <w:pStyle w:val="Cmsor1"/>
        <w:rPr>
          <w:rFonts w:ascii="Times New Roman" w:hAnsi="Times New Roman" w:cs="Times New Roman"/>
        </w:rPr>
      </w:pPr>
      <w:bookmarkStart w:id="111" w:name="_Toc135390097"/>
      <w:r w:rsidRPr="00D21ADF">
        <w:rPr>
          <w:rFonts w:ascii="Times New Roman" w:hAnsi="Times New Roman" w:cs="Times New Roman"/>
        </w:rPr>
        <w:lastRenderedPageBreak/>
        <w:t>Képzési terv – Faludi Ferenc Könyvtár intézményegység</w:t>
      </w:r>
      <w:bookmarkEnd w:id="111"/>
    </w:p>
    <w:p w14:paraId="052F3BD2" w14:textId="77777777" w:rsidR="00A47937" w:rsidRPr="00D21ADF" w:rsidRDefault="00A47937" w:rsidP="00A47937">
      <w:pPr>
        <w:jc w:val="center"/>
      </w:pPr>
    </w:p>
    <w:p w14:paraId="35DBCA3B" w14:textId="77777777" w:rsidR="00570CE7" w:rsidRPr="00302888" w:rsidRDefault="00570CE7" w:rsidP="00570CE7">
      <w:pPr>
        <w:jc w:val="center"/>
        <w:rPr>
          <w:b/>
          <w:sz w:val="28"/>
          <w:u w:val="single"/>
        </w:rPr>
      </w:pPr>
      <w:r w:rsidRPr="00302888">
        <w:rPr>
          <w:b/>
          <w:sz w:val="28"/>
          <w:u w:val="single"/>
        </w:rPr>
        <w:t>KÉPZÉSI TERV</w:t>
      </w:r>
    </w:p>
    <w:p w14:paraId="4BEA0616" w14:textId="77777777" w:rsidR="00570CE7" w:rsidRPr="00302888" w:rsidRDefault="00570CE7" w:rsidP="00570CE7">
      <w:pPr>
        <w:jc w:val="center"/>
      </w:pPr>
    </w:p>
    <w:p w14:paraId="6BF84CDC" w14:textId="77777777" w:rsidR="00570CE7" w:rsidRPr="00302888" w:rsidRDefault="00570CE7" w:rsidP="00570CE7">
      <w:pPr>
        <w:jc w:val="center"/>
      </w:pPr>
      <w:r w:rsidRPr="00302888">
        <w:t>a kulturális szakemberek továbbképzéséről szóló 32/2017. (XII. 12.) EMMI rendelet alapján</w:t>
      </w:r>
    </w:p>
    <w:p w14:paraId="2FA99014" w14:textId="77777777" w:rsidR="00570CE7" w:rsidRPr="00302888" w:rsidRDefault="00570CE7" w:rsidP="00570CE7">
      <w:pPr>
        <w:jc w:val="both"/>
      </w:pPr>
    </w:p>
    <w:p w14:paraId="1709285C" w14:textId="77777777" w:rsidR="00570CE7" w:rsidRPr="00302888" w:rsidRDefault="00570CE7" w:rsidP="00570CE7">
      <w:pPr>
        <w:jc w:val="both"/>
        <w:rPr>
          <w:u w:val="single"/>
        </w:rPr>
      </w:pPr>
      <w:r w:rsidRPr="00302888">
        <w:rPr>
          <w:u w:val="single"/>
        </w:rPr>
        <w:t>I. Érintett időszak:</w:t>
      </w:r>
      <w:r w:rsidRPr="00302888">
        <w:t xml:space="preserve"> </w:t>
      </w:r>
      <w:r>
        <w:t>2023-2027.</w:t>
      </w:r>
    </w:p>
    <w:p w14:paraId="555E03C6" w14:textId="77777777" w:rsidR="00570CE7" w:rsidRPr="00302888" w:rsidRDefault="00570CE7" w:rsidP="00570CE7">
      <w:pPr>
        <w:pStyle w:val="Listaszerbekezds"/>
        <w:ind w:left="0"/>
        <w:jc w:val="both"/>
      </w:pPr>
    </w:p>
    <w:p w14:paraId="12C39F2B" w14:textId="77777777" w:rsidR="00570CE7" w:rsidRPr="00302888" w:rsidRDefault="00570CE7" w:rsidP="00570CE7">
      <w:pPr>
        <w:jc w:val="both"/>
        <w:rPr>
          <w:u w:val="single"/>
        </w:rPr>
      </w:pPr>
      <w:r w:rsidRPr="00302888">
        <w:rPr>
          <w:u w:val="single"/>
        </w:rPr>
        <w:t xml:space="preserve">II. Érintettek köre: </w:t>
      </w:r>
    </w:p>
    <w:p w14:paraId="75BDFF19" w14:textId="77777777" w:rsidR="00570CE7" w:rsidRPr="00302888" w:rsidRDefault="00570CE7" w:rsidP="00570CE7">
      <w:pPr>
        <w:pStyle w:val="Listaszerbekezds"/>
        <w:ind w:left="0"/>
      </w:pPr>
    </w:p>
    <w:p w14:paraId="14F0510E" w14:textId="77777777" w:rsidR="00570CE7" w:rsidRPr="00302888" w:rsidRDefault="00570CE7" w:rsidP="00570CE7">
      <w:pPr>
        <w:pStyle w:val="Listaszerbekezds"/>
        <w:ind w:left="0"/>
        <w:jc w:val="both"/>
        <w:rPr>
          <w:u w:val="single"/>
        </w:rPr>
      </w:pPr>
      <w:r w:rsidRPr="00302888">
        <w:t xml:space="preserve">A </w:t>
      </w:r>
      <w:r>
        <w:t>könyvtári</w:t>
      </w:r>
      <w:r w:rsidRPr="00302888">
        <w:t xml:space="preserve"> intézmény</w:t>
      </w:r>
      <w:r>
        <w:t>egység</w:t>
      </w:r>
      <w:r w:rsidRPr="00302888">
        <w:t xml:space="preserve"> közalkalmazotti </w:t>
      </w:r>
      <w:r>
        <w:t>jog</w:t>
      </w:r>
      <w:r w:rsidRPr="00302888">
        <w:t xml:space="preserve">viszony alapján, szakmai munkakörben, </w:t>
      </w:r>
      <w:r>
        <w:t>teljes munkaidőben</w:t>
      </w:r>
      <w:r w:rsidRPr="00302888">
        <w:t xml:space="preserve"> foglalkoztatott közép- és felsőfokú végzettségű </w:t>
      </w:r>
      <w:r>
        <w:t>munkatársai.</w:t>
      </w:r>
    </w:p>
    <w:p w14:paraId="62623A02" w14:textId="77777777" w:rsidR="00570CE7" w:rsidRPr="00302888" w:rsidRDefault="00570CE7" w:rsidP="00570CE7">
      <w:pPr>
        <w:pStyle w:val="Listaszerbekezds"/>
        <w:ind w:left="0"/>
        <w:jc w:val="both"/>
      </w:pPr>
    </w:p>
    <w:p w14:paraId="6D585A35" w14:textId="77777777" w:rsidR="00570CE7" w:rsidRPr="00302888" w:rsidRDefault="00570CE7" w:rsidP="00570CE7">
      <w:pPr>
        <w:pStyle w:val="Listaszerbekezds"/>
        <w:ind w:left="0"/>
        <w:jc w:val="both"/>
      </w:pPr>
    </w:p>
    <w:p w14:paraId="71898A47" w14:textId="77777777" w:rsidR="00570CE7" w:rsidRPr="00302888" w:rsidRDefault="00570CE7" w:rsidP="00570CE7">
      <w:pPr>
        <w:jc w:val="both"/>
        <w:rPr>
          <w:u w:val="single"/>
        </w:rPr>
      </w:pPr>
      <w:r w:rsidRPr="00302888">
        <w:rPr>
          <w:u w:val="single"/>
        </w:rPr>
        <w:t>III. Az intézmény alapadatai</w:t>
      </w:r>
    </w:p>
    <w:p w14:paraId="448ABCB4" w14:textId="77777777" w:rsidR="00570CE7" w:rsidRPr="00302888" w:rsidRDefault="00570CE7" w:rsidP="00570CE7">
      <w:pPr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68"/>
      </w:tblGrid>
      <w:tr w:rsidR="00570CE7" w:rsidRPr="00C83328" w14:paraId="120EE255" w14:textId="77777777" w:rsidTr="00384485">
        <w:trPr>
          <w:jc w:val="right"/>
        </w:trPr>
        <w:tc>
          <w:tcPr>
            <w:tcW w:w="3794" w:type="dxa"/>
          </w:tcPr>
          <w:p w14:paraId="1976296C" w14:textId="77777777" w:rsidR="00570CE7" w:rsidRPr="00C83328" w:rsidRDefault="00570CE7" w:rsidP="00384485">
            <w:pPr>
              <w:jc w:val="both"/>
            </w:pPr>
            <w:r w:rsidRPr="00C83328">
              <w:t>Intézmény</w:t>
            </w:r>
            <w:r>
              <w:t>egység</w:t>
            </w:r>
            <w:r w:rsidRPr="00C83328">
              <w:t xml:space="preserve"> megnevezése:</w:t>
            </w:r>
          </w:p>
        </w:tc>
        <w:tc>
          <w:tcPr>
            <w:tcW w:w="5268" w:type="dxa"/>
          </w:tcPr>
          <w:p w14:paraId="651FDA84" w14:textId="77777777" w:rsidR="00570CE7" w:rsidRPr="00C83328" w:rsidRDefault="00570CE7" w:rsidP="00384485">
            <w:pPr>
              <w:jc w:val="both"/>
            </w:pPr>
            <w:r>
              <w:t>Faludi Ferenc Könyvtár</w:t>
            </w:r>
          </w:p>
        </w:tc>
      </w:tr>
      <w:tr w:rsidR="00570CE7" w:rsidRPr="00C83328" w14:paraId="5A13BDE7" w14:textId="77777777" w:rsidTr="00384485">
        <w:trPr>
          <w:jc w:val="right"/>
        </w:trPr>
        <w:tc>
          <w:tcPr>
            <w:tcW w:w="3794" w:type="dxa"/>
          </w:tcPr>
          <w:p w14:paraId="600D8B54" w14:textId="77777777" w:rsidR="00570CE7" w:rsidRPr="00C83328" w:rsidRDefault="00570CE7" w:rsidP="00384485">
            <w:pPr>
              <w:jc w:val="both"/>
            </w:pPr>
            <w:r w:rsidRPr="00C83328">
              <w:t>Intézmény</w:t>
            </w:r>
            <w:r>
              <w:t>egység</w:t>
            </w:r>
            <w:r w:rsidRPr="00C83328">
              <w:t xml:space="preserve"> székhelye:</w:t>
            </w:r>
          </w:p>
        </w:tc>
        <w:tc>
          <w:tcPr>
            <w:tcW w:w="5268" w:type="dxa"/>
          </w:tcPr>
          <w:p w14:paraId="02A6F50E" w14:textId="77777777" w:rsidR="00570CE7" w:rsidRPr="00C83328" w:rsidRDefault="00570CE7" w:rsidP="00384485">
            <w:pPr>
              <w:jc w:val="both"/>
            </w:pPr>
            <w:r>
              <w:t>9900 Körmend, Dr. Batthyány-</w:t>
            </w:r>
            <w:proofErr w:type="spellStart"/>
            <w:r>
              <w:t>Strattmann</w:t>
            </w:r>
            <w:proofErr w:type="spellEnd"/>
            <w:r>
              <w:t xml:space="preserve"> László u. 4.</w:t>
            </w:r>
          </w:p>
        </w:tc>
      </w:tr>
      <w:tr w:rsidR="00570CE7" w:rsidRPr="00C83328" w14:paraId="10FDBD56" w14:textId="77777777" w:rsidTr="00384485">
        <w:trPr>
          <w:jc w:val="right"/>
        </w:trPr>
        <w:tc>
          <w:tcPr>
            <w:tcW w:w="3794" w:type="dxa"/>
          </w:tcPr>
          <w:p w14:paraId="42691A04" w14:textId="77777777" w:rsidR="00570CE7" w:rsidRPr="00C83328" w:rsidRDefault="00570CE7" w:rsidP="00384485">
            <w:pPr>
              <w:jc w:val="both"/>
            </w:pPr>
            <w:r w:rsidRPr="00C83328">
              <w:t>Intézmény</w:t>
            </w:r>
            <w:r>
              <w:t>egység</w:t>
            </w:r>
            <w:r w:rsidRPr="00C83328">
              <w:t xml:space="preserve"> vezetőjének neve:</w:t>
            </w:r>
          </w:p>
        </w:tc>
        <w:tc>
          <w:tcPr>
            <w:tcW w:w="5268" w:type="dxa"/>
          </w:tcPr>
          <w:p w14:paraId="5517E6CA" w14:textId="77777777" w:rsidR="00570CE7" w:rsidRPr="00C83328" w:rsidRDefault="00570CE7" w:rsidP="00384485">
            <w:pPr>
              <w:jc w:val="both"/>
            </w:pPr>
            <w:r>
              <w:t>Wágner Dávid</w:t>
            </w:r>
          </w:p>
        </w:tc>
      </w:tr>
      <w:tr w:rsidR="00570CE7" w:rsidRPr="00C83328" w14:paraId="11888150" w14:textId="77777777" w:rsidTr="00384485">
        <w:trPr>
          <w:jc w:val="right"/>
        </w:trPr>
        <w:tc>
          <w:tcPr>
            <w:tcW w:w="3794" w:type="dxa"/>
          </w:tcPr>
          <w:p w14:paraId="71553992" w14:textId="77777777" w:rsidR="00570CE7" w:rsidRPr="00C83328" w:rsidRDefault="00570CE7" w:rsidP="00384485">
            <w:pPr>
              <w:jc w:val="both"/>
            </w:pPr>
            <w:r w:rsidRPr="00C83328">
              <w:t>Telefonszám:</w:t>
            </w:r>
          </w:p>
        </w:tc>
        <w:tc>
          <w:tcPr>
            <w:tcW w:w="5268" w:type="dxa"/>
          </w:tcPr>
          <w:p w14:paraId="6D8E921E" w14:textId="77777777" w:rsidR="00570CE7" w:rsidRPr="00C83328" w:rsidRDefault="00570CE7" w:rsidP="00384485">
            <w:pPr>
              <w:jc w:val="both"/>
            </w:pPr>
            <w:r>
              <w:t>+36 94/410-105</w:t>
            </w:r>
          </w:p>
        </w:tc>
      </w:tr>
      <w:tr w:rsidR="00570CE7" w:rsidRPr="00C83328" w14:paraId="28A80DEA" w14:textId="77777777" w:rsidTr="00384485">
        <w:trPr>
          <w:jc w:val="right"/>
        </w:trPr>
        <w:tc>
          <w:tcPr>
            <w:tcW w:w="3794" w:type="dxa"/>
          </w:tcPr>
          <w:p w14:paraId="3CD589A4" w14:textId="77777777" w:rsidR="00570CE7" w:rsidRPr="00C83328" w:rsidRDefault="00570CE7" w:rsidP="00384485">
            <w:pPr>
              <w:jc w:val="both"/>
            </w:pPr>
            <w:r w:rsidRPr="00C83328">
              <w:t>E-mail cím:</w:t>
            </w:r>
          </w:p>
        </w:tc>
        <w:tc>
          <w:tcPr>
            <w:tcW w:w="5268" w:type="dxa"/>
          </w:tcPr>
          <w:p w14:paraId="670E3F87" w14:textId="77777777" w:rsidR="00570CE7" w:rsidRPr="00C83328" w:rsidRDefault="00570CE7" w:rsidP="00384485">
            <w:pPr>
              <w:jc w:val="both"/>
            </w:pPr>
            <w:r>
              <w:t>konyvtar@kormend.hu</w:t>
            </w:r>
          </w:p>
        </w:tc>
      </w:tr>
      <w:tr w:rsidR="00570CE7" w:rsidRPr="00C83328" w14:paraId="0C07BEA2" w14:textId="77777777" w:rsidTr="00384485">
        <w:trPr>
          <w:jc w:val="right"/>
        </w:trPr>
        <w:tc>
          <w:tcPr>
            <w:tcW w:w="3794" w:type="dxa"/>
          </w:tcPr>
          <w:p w14:paraId="522A84C0" w14:textId="77777777" w:rsidR="00570CE7" w:rsidRPr="00C83328" w:rsidRDefault="00570CE7" w:rsidP="00384485">
            <w:pPr>
              <w:jc w:val="both"/>
            </w:pPr>
            <w:r w:rsidRPr="00C83328">
              <w:t>Képzési terv összeállítójának neve:</w:t>
            </w:r>
          </w:p>
        </w:tc>
        <w:tc>
          <w:tcPr>
            <w:tcW w:w="5268" w:type="dxa"/>
          </w:tcPr>
          <w:p w14:paraId="4433A32D" w14:textId="77777777" w:rsidR="00570CE7" w:rsidRPr="00C83328" w:rsidRDefault="00570CE7" w:rsidP="00384485">
            <w:pPr>
              <w:jc w:val="both"/>
            </w:pPr>
            <w:r>
              <w:t>Wágner Dávid</w:t>
            </w:r>
          </w:p>
        </w:tc>
      </w:tr>
      <w:tr w:rsidR="00570CE7" w:rsidRPr="00C83328" w14:paraId="57E08ABA" w14:textId="77777777" w:rsidTr="00384485">
        <w:trPr>
          <w:jc w:val="right"/>
        </w:trPr>
        <w:tc>
          <w:tcPr>
            <w:tcW w:w="3794" w:type="dxa"/>
          </w:tcPr>
          <w:p w14:paraId="2028F2B1" w14:textId="77777777" w:rsidR="00570CE7" w:rsidRPr="00C83328" w:rsidRDefault="00570CE7" w:rsidP="00384485">
            <w:pPr>
              <w:jc w:val="both"/>
            </w:pPr>
            <w:r w:rsidRPr="00C83328">
              <w:t>Képzési terv összeállítójának beosztása:</w:t>
            </w:r>
          </w:p>
        </w:tc>
        <w:tc>
          <w:tcPr>
            <w:tcW w:w="5268" w:type="dxa"/>
          </w:tcPr>
          <w:p w14:paraId="5DF33FB9" w14:textId="77777777" w:rsidR="00570CE7" w:rsidRPr="00C83328" w:rsidRDefault="00570CE7" w:rsidP="00384485">
            <w:pPr>
              <w:jc w:val="both"/>
            </w:pPr>
            <w:r>
              <w:t>könyvtári intézményegység-vezető</w:t>
            </w:r>
          </w:p>
        </w:tc>
      </w:tr>
      <w:tr w:rsidR="00570CE7" w:rsidRPr="00C83328" w14:paraId="53F361CC" w14:textId="77777777" w:rsidTr="00384485">
        <w:trPr>
          <w:jc w:val="right"/>
        </w:trPr>
        <w:tc>
          <w:tcPr>
            <w:tcW w:w="3794" w:type="dxa"/>
          </w:tcPr>
          <w:p w14:paraId="5C36D856" w14:textId="77777777" w:rsidR="00570CE7" w:rsidRPr="00C83328" w:rsidRDefault="00570CE7" w:rsidP="00384485">
            <w:pPr>
              <w:jc w:val="both"/>
            </w:pPr>
            <w:r w:rsidRPr="00C83328">
              <w:t>Telefonszám:</w:t>
            </w:r>
          </w:p>
        </w:tc>
        <w:tc>
          <w:tcPr>
            <w:tcW w:w="5268" w:type="dxa"/>
          </w:tcPr>
          <w:p w14:paraId="3F16421E" w14:textId="77777777" w:rsidR="00570CE7" w:rsidRPr="00C83328" w:rsidRDefault="00570CE7" w:rsidP="00384485">
            <w:pPr>
              <w:jc w:val="both"/>
            </w:pPr>
            <w:r>
              <w:t>+36 30/533-5153</w:t>
            </w:r>
          </w:p>
        </w:tc>
      </w:tr>
      <w:tr w:rsidR="00570CE7" w:rsidRPr="00C83328" w14:paraId="37437A0C" w14:textId="77777777" w:rsidTr="00384485">
        <w:trPr>
          <w:jc w:val="right"/>
        </w:trPr>
        <w:tc>
          <w:tcPr>
            <w:tcW w:w="3794" w:type="dxa"/>
          </w:tcPr>
          <w:p w14:paraId="3AFBB457" w14:textId="77777777" w:rsidR="00570CE7" w:rsidRPr="00C83328" w:rsidRDefault="00570CE7" w:rsidP="00384485">
            <w:pPr>
              <w:jc w:val="both"/>
            </w:pPr>
            <w:r w:rsidRPr="00C83328">
              <w:t>E-mail cím:</w:t>
            </w:r>
          </w:p>
        </w:tc>
        <w:tc>
          <w:tcPr>
            <w:tcW w:w="5268" w:type="dxa"/>
          </w:tcPr>
          <w:p w14:paraId="6542304A" w14:textId="77777777" w:rsidR="00570CE7" w:rsidRPr="00C83328" w:rsidRDefault="00570CE7" w:rsidP="00384485">
            <w:pPr>
              <w:jc w:val="both"/>
            </w:pPr>
            <w:r>
              <w:t>wagnerd1989@gmail.com</w:t>
            </w:r>
          </w:p>
        </w:tc>
      </w:tr>
    </w:tbl>
    <w:p w14:paraId="32ADFF2B" w14:textId="77777777" w:rsidR="00570CE7" w:rsidRPr="00302888" w:rsidRDefault="00570CE7" w:rsidP="00570CE7">
      <w:pPr>
        <w:jc w:val="both"/>
        <w:rPr>
          <w:u w:val="single"/>
        </w:rPr>
      </w:pPr>
    </w:p>
    <w:p w14:paraId="5822E22C" w14:textId="77777777" w:rsidR="00570CE7" w:rsidRPr="00302888" w:rsidRDefault="00570CE7" w:rsidP="00570CE7">
      <w:pPr>
        <w:jc w:val="both"/>
        <w:rPr>
          <w:u w:val="single"/>
        </w:rPr>
      </w:pPr>
    </w:p>
    <w:p w14:paraId="4D4B8BBF" w14:textId="77777777" w:rsidR="00570CE7" w:rsidRPr="00302888" w:rsidRDefault="00570CE7" w:rsidP="00570CE7">
      <w:pPr>
        <w:jc w:val="both"/>
        <w:rPr>
          <w:u w:val="single"/>
        </w:rPr>
      </w:pPr>
      <w:r w:rsidRPr="00302888">
        <w:rPr>
          <w:u w:val="single"/>
        </w:rPr>
        <w:t>IV. Az intézmény</w:t>
      </w:r>
      <w:r>
        <w:rPr>
          <w:u w:val="single"/>
        </w:rPr>
        <w:t>egység</w:t>
      </w:r>
      <w:r w:rsidRPr="00302888">
        <w:rPr>
          <w:u w:val="single"/>
        </w:rPr>
        <w:t xml:space="preserve"> alaptevékenységeinek bemutatása</w:t>
      </w:r>
    </w:p>
    <w:p w14:paraId="663D0F74" w14:textId="77777777" w:rsidR="00570CE7" w:rsidRPr="00302888" w:rsidRDefault="00570CE7" w:rsidP="00570CE7">
      <w:pPr>
        <w:jc w:val="both"/>
      </w:pPr>
      <w:r w:rsidRPr="00302888">
        <w:rPr>
          <w:i/>
        </w:rPr>
        <w:t xml:space="preserve">(Min. 1000, </w:t>
      </w:r>
      <w:proofErr w:type="spellStart"/>
      <w:r w:rsidRPr="00302888">
        <w:rPr>
          <w:i/>
        </w:rPr>
        <w:t>max</w:t>
      </w:r>
      <w:proofErr w:type="spellEnd"/>
      <w:r w:rsidRPr="00302888">
        <w:rPr>
          <w:i/>
        </w:rPr>
        <w:t>. 2000 karakter terjedelemben.)</w:t>
      </w:r>
    </w:p>
    <w:p w14:paraId="4F86B2A7" w14:textId="77777777" w:rsidR="00570CE7" w:rsidRDefault="00570CE7" w:rsidP="00570CE7">
      <w:pPr>
        <w:jc w:val="both"/>
      </w:pPr>
    </w:p>
    <w:p w14:paraId="7D807E84" w14:textId="77777777" w:rsidR="00570CE7" w:rsidRDefault="00570CE7" w:rsidP="00570CE7">
      <w:pPr>
        <w:jc w:val="both"/>
      </w:pPr>
      <w:r w:rsidRPr="004C1535">
        <w:t>A Faludi Ferenc Könyvtár ellátja Körmend város területén a nyilvános könyvtári feladatokat, és a Vas Megyei Könyvtárellátási Szolgáltató Rendszer keretében, a Berzsenyi Dániel Könyvtárral kötött partneri együttműködési megállapodás alapján közreműködik a körmendi járás községi könyvtári szolgáltató helyeinek szolgáltatási képes</w:t>
      </w:r>
      <w:r>
        <w:t>ségét növelő feladatellátásában, 45 településen.</w:t>
      </w:r>
    </w:p>
    <w:p w14:paraId="45828397" w14:textId="77777777" w:rsidR="00570CE7" w:rsidRDefault="00570CE7" w:rsidP="00570CE7">
      <w:pPr>
        <w:pStyle w:val="Stlus1"/>
      </w:pPr>
      <w:r>
        <w:t xml:space="preserve">A fenti feladatnak nem könnyű megfelelni a mai, szinte napról napra változó világban, ahol nagyon sok információszerzést segítő új technikai eszköz jelenik meg a piacon és a használói szokások is folyamatosan átalakulnak. Ugyanakkor a könyvtárak szerepe nő abban, hogy a gyors információszerzés csak megbízhatóan épített adatbázisokból lehetséges és ezeknek nagy részét a könyvtárakban építik a szakmailag felkészült munkatársak. </w:t>
      </w:r>
    </w:p>
    <w:p w14:paraId="3AFF1897" w14:textId="77777777" w:rsidR="00570CE7" w:rsidRPr="004C1535" w:rsidRDefault="00570CE7" w:rsidP="00570CE7">
      <w:pPr>
        <w:jc w:val="both"/>
      </w:pPr>
      <w:r>
        <w:t>Az intézmény b</w:t>
      </w:r>
      <w:r w:rsidRPr="004C1535">
        <w:t>iztosítja a városban élők információval, dokumentumokkal való ellátását, az információhoz és a dokumentumokhoz való szabad hozzáférést korlátozás nélkül</w:t>
      </w:r>
      <w:r>
        <w:t>,</w:t>
      </w:r>
      <w:r w:rsidRPr="004C1535">
        <w:t xml:space="preserve"> mindenki számára szolgáltatja.</w:t>
      </w:r>
    </w:p>
    <w:p w14:paraId="675F1F70" w14:textId="77777777" w:rsidR="00570CE7" w:rsidRPr="004C1535" w:rsidRDefault="00570CE7" w:rsidP="00570CE7">
      <w:pPr>
        <w:jc w:val="both"/>
      </w:pPr>
      <w:r w:rsidRPr="004C1535">
        <w:t>A könyvtár egy olyan nyilvános közösségi tér, amely minden korosztály számára nyitott.</w:t>
      </w:r>
    </w:p>
    <w:p w14:paraId="4745E993" w14:textId="77777777" w:rsidR="00570CE7" w:rsidRPr="004C1535" w:rsidRDefault="00570CE7" w:rsidP="00570CE7">
      <w:pPr>
        <w:jc w:val="both"/>
      </w:pPr>
      <w:r w:rsidRPr="004C1535">
        <w:t>Könyvtárunk küldetését a felé megnyilvánuló felhasználói igényeknek megfelelő szolgáltatásaival biztosítja. A folyamatosan frissülő dokumentumállomány, a kor igényeinek megfelelő IKT-eszközök és a könyvtárosok szakmai felkészültsége együttesen teszik lehetővé a szolgáltatások megújulását.</w:t>
      </w:r>
    </w:p>
    <w:p w14:paraId="601E76BB" w14:textId="77777777" w:rsidR="00570CE7" w:rsidRPr="004C1535" w:rsidRDefault="00570CE7" w:rsidP="00570CE7">
      <w:pPr>
        <w:rPr>
          <w:b/>
        </w:rPr>
      </w:pPr>
      <w:r w:rsidRPr="004C1535">
        <w:rPr>
          <w:b/>
        </w:rPr>
        <w:lastRenderedPageBreak/>
        <w:t>Összességében a könyvtár támogatja:</w:t>
      </w:r>
    </w:p>
    <w:p w14:paraId="0BBDC4F8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az egész életen át tartó tanulást;</w:t>
      </w:r>
    </w:p>
    <w:p w14:paraId="0A3A1A31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a köznevelési intézményekben tanulókat;</w:t>
      </w:r>
    </w:p>
    <w:p w14:paraId="720B70D6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a gyermekek olvasóvá nevelését;</w:t>
      </w:r>
    </w:p>
    <w:p w14:paraId="3BF4B3EF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a fogyatékkal élők könyvtári ellátását;</w:t>
      </w:r>
    </w:p>
    <w:p w14:paraId="35A7AAC5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a helyi és megyei értékek kutatását és bemutatását;</w:t>
      </w:r>
    </w:p>
    <w:p w14:paraId="7C4F2453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közhasznú információk szolgáltatását;</w:t>
      </w:r>
    </w:p>
    <w:p w14:paraId="03317F6A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a munkatársak és a felhasználók folyamatos képzését – beleértve a digitális írástudást;</w:t>
      </w:r>
    </w:p>
    <w:p w14:paraId="1CF1B158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oktatási helyszín biztosítását;</w:t>
      </w:r>
    </w:p>
    <w:p w14:paraId="7F2D3A69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olvasást népszerűsítő rendezvények szervezését;</w:t>
      </w:r>
    </w:p>
    <w:p w14:paraId="0526BCE4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partneri együttműködést a település oktatási intézményeivel és civil szervezeteivel;</w:t>
      </w:r>
    </w:p>
    <w:p w14:paraId="3A293C4A" w14:textId="77777777" w:rsidR="00570CE7" w:rsidRPr="004C1535" w:rsidRDefault="00570CE7" w:rsidP="00570CE7">
      <w:pPr>
        <w:pStyle w:val="Listaszerbekezds"/>
        <w:numPr>
          <w:ilvl w:val="0"/>
          <w:numId w:val="40"/>
        </w:numPr>
        <w:suppressAutoHyphens w:val="0"/>
        <w:ind w:left="0" w:firstLine="0"/>
        <w:jc w:val="both"/>
      </w:pPr>
      <w:r w:rsidRPr="004C1535">
        <w:t>a közösségi rendezvényeket és teret biztosít hozzá;</w:t>
      </w:r>
    </w:p>
    <w:p w14:paraId="5AFAA4F8" w14:textId="77777777" w:rsidR="00570CE7" w:rsidRPr="004C1535" w:rsidRDefault="00570CE7" w:rsidP="00570CE7">
      <w:pPr>
        <w:pStyle w:val="Stlus1"/>
      </w:pPr>
      <w:r w:rsidRPr="004C1535">
        <w:t xml:space="preserve">a </w:t>
      </w:r>
      <w:proofErr w:type="gramStart"/>
      <w:r w:rsidRPr="004C1535">
        <w:t>„könyvtár</w:t>
      </w:r>
      <w:proofErr w:type="gramEnd"/>
      <w:r w:rsidRPr="004C1535">
        <w:t xml:space="preserve"> mint jó hely” biztosítását.</w:t>
      </w:r>
    </w:p>
    <w:p w14:paraId="5C979FE0" w14:textId="77777777" w:rsidR="00570CE7" w:rsidRPr="004C1535" w:rsidRDefault="00570CE7" w:rsidP="00570CE7">
      <w:pPr>
        <w:pStyle w:val="Stlus1"/>
      </w:pPr>
    </w:p>
    <w:p w14:paraId="3FDD2FCA" w14:textId="77777777" w:rsidR="00570CE7" w:rsidRPr="004C1535" w:rsidRDefault="00570CE7" w:rsidP="00570CE7">
      <w:pPr>
        <w:pStyle w:val="Stlus1"/>
      </w:pPr>
      <w:r w:rsidRPr="004C1535">
        <w:t xml:space="preserve">Fő feladatunk a könyvtár szolgáltatási színvonalának és minőségének megőrzése és emelése, hagyományaink ápolása, az új, korszerű szakmai ismeretek elsajátítása, ezek beépítése a mindennapi gyakorlatba. </w:t>
      </w:r>
    </w:p>
    <w:p w14:paraId="237F22F0" w14:textId="77777777" w:rsidR="00570CE7" w:rsidRPr="004C1535" w:rsidRDefault="00570CE7" w:rsidP="00570CE7">
      <w:pPr>
        <w:pStyle w:val="Stlus1"/>
        <w:rPr>
          <w:sz w:val="20"/>
          <w:szCs w:val="20"/>
        </w:rPr>
      </w:pPr>
    </w:p>
    <w:p w14:paraId="5F6C20C2" w14:textId="77777777" w:rsidR="00570CE7" w:rsidRPr="004C1535" w:rsidRDefault="00570CE7" w:rsidP="00570CE7">
      <w:pPr>
        <w:pStyle w:val="Stlus1"/>
      </w:pPr>
      <w:r w:rsidRPr="004C1535">
        <w:rPr>
          <w:b/>
        </w:rPr>
        <w:t>Cél:</w:t>
      </w:r>
      <w:r w:rsidRPr="004C1535">
        <w:t xml:space="preserve"> az elégedett könyvtárhasználó.</w:t>
      </w:r>
    </w:p>
    <w:p w14:paraId="5231AEEF" w14:textId="77777777" w:rsidR="00570CE7" w:rsidRPr="004C1535" w:rsidRDefault="00570CE7" w:rsidP="00570CE7">
      <w:pPr>
        <w:pStyle w:val="Stlus1"/>
        <w:rPr>
          <w:sz w:val="20"/>
          <w:szCs w:val="20"/>
        </w:rPr>
      </w:pPr>
    </w:p>
    <w:p w14:paraId="5710D559" w14:textId="77777777" w:rsidR="00570CE7" w:rsidRDefault="00570CE7" w:rsidP="00570CE7">
      <w:pPr>
        <w:jc w:val="both"/>
      </w:pPr>
      <w:r w:rsidRPr="004C1535">
        <w:t>A technikai fejlődéssel egyenes arányban változtak meg a könyvtárhasználati szokások. Szemléletváltásra, lépésváltásra van szükség. Nap, mint nap alkalmazzuk a könyvtári innováció eszközeit.</w:t>
      </w:r>
    </w:p>
    <w:p w14:paraId="3BD59EF5" w14:textId="77777777" w:rsidR="00570CE7" w:rsidRPr="004C1535" w:rsidRDefault="00570CE7" w:rsidP="00570CE7">
      <w:pPr>
        <w:jc w:val="both"/>
        <w:sectPr w:rsidR="00570CE7" w:rsidRPr="004C15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FFEDD" w14:textId="77777777" w:rsidR="00570CE7" w:rsidRPr="00302888" w:rsidRDefault="00570CE7" w:rsidP="00570CE7">
      <w:pPr>
        <w:jc w:val="both"/>
        <w:rPr>
          <w:u w:val="single"/>
        </w:rPr>
      </w:pPr>
      <w:r w:rsidRPr="00302888">
        <w:rPr>
          <w:u w:val="single"/>
        </w:rPr>
        <w:lastRenderedPageBreak/>
        <w:t>V. Részletes képzési terv</w:t>
      </w:r>
    </w:p>
    <w:p w14:paraId="6B21204D" w14:textId="77777777" w:rsidR="00570CE7" w:rsidRPr="00302888" w:rsidRDefault="00570CE7" w:rsidP="00570CE7">
      <w:pPr>
        <w:jc w:val="both"/>
      </w:pPr>
      <w:r w:rsidRPr="00302888">
        <w:rPr>
          <w:i/>
        </w:rPr>
        <w:t>(A táblázat sorokkal bővíthető.)</w:t>
      </w:r>
    </w:p>
    <w:tbl>
      <w:tblPr>
        <w:tblW w:w="16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737"/>
        <w:gridCol w:w="2835"/>
        <w:gridCol w:w="1992"/>
        <w:gridCol w:w="2268"/>
        <w:gridCol w:w="1551"/>
        <w:gridCol w:w="1985"/>
        <w:gridCol w:w="2226"/>
      </w:tblGrid>
      <w:tr w:rsidR="00570CE7" w:rsidRPr="00C83328" w14:paraId="0EE6CFA0" w14:textId="77777777" w:rsidTr="00384485">
        <w:trPr>
          <w:trHeight w:hRule="exact" w:val="1317"/>
          <w:jc w:val="center"/>
        </w:trPr>
        <w:tc>
          <w:tcPr>
            <w:tcW w:w="637" w:type="dxa"/>
            <w:vAlign w:val="center"/>
          </w:tcPr>
          <w:p w14:paraId="70E116C4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Ssz.</w:t>
            </w:r>
          </w:p>
        </w:tc>
        <w:tc>
          <w:tcPr>
            <w:tcW w:w="2737" w:type="dxa"/>
            <w:vAlign w:val="center"/>
          </w:tcPr>
          <w:p w14:paraId="06335385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Továbbképzésben résztvevő neve</w:t>
            </w:r>
          </w:p>
        </w:tc>
        <w:tc>
          <w:tcPr>
            <w:tcW w:w="2835" w:type="dxa"/>
            <w:vAlign w:val="center"/>
          </w:tcPr>
          <w:p w14:paraId="7A17C199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Továbbképzésben résztvevő munkaköre</w:t>
            </w:r>
          </w:p>
        </w:tc>
        <w:tc>
          <w:tcPr>
            <w:tcW w:w="1992" w:type="dxa"/>
            <w:vAlign w:val="center"/>
          </w:tcPr>
          <w:p w14:paraId="7C6AF1D4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Továbbképzésben résztvevő legmagasabb iskolai végzettsége</w:t>
            </w:r>
          </w:p>
        </w:tc>
        <w:tc>
          <w:tcPr>
            <w:tcW w:w="2268" w:type="dxa"/>
            <w:vAlign w:val="center"/>
          </w:tcPr>
          <w:p w14:paraId="2DCC5DE8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Továbbképzésben résztvevő szakképzettsége</w:t>
            </w:r>
          </w:p>
        </w:tc>
        <w:tc>
          <w:tcPr>
            <w:tcW w:w="1551" w:type="dxa"/>
            <w:vAlign w:val="center"/>
          </w:tcPr>
          <w:p w14:paraId="143B6BEB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 xml:space="preserve">Továbbképzés típusa </w:t>
            </w:r>
            <w:r w:rsidRPr="00F34B5C">
              <w:rPr>
                <w:rStyle w:val="Lbjegyzet-hivatkozs"/>
                <w:b/>
              </w:rPr>
              <w:footnoteReference w:id="7"/>
            </w:r>
          </w:p>
        </w:tc>
        <w:tc>
          <w:tcPr>
            <w:tcW w:w="1985" w:type="dxa"/>
            <w:vAlign w:val="center"/>
          </w:tcPr>
          <w:p w14:paraId="46A7D9A8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Továbbképzés tervezett ütemezése (év/</w:t>
            </w:r>
          </w:p>
          <w:p w14:paraId="3055E038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negyedévben meghatározva)</w:t>
            </w:r>
          </w:p>
        </w:tc>
        <w:tc>
          <w:tcPr>
            <w:tcW w:w="2226" w:type="dxa"/>
            <w:vAlign w:val="center"/>
          </w:tcPr>
          <w:p w14:paraId="6987842E" w14:textId="77777777" w:rsidR="00570CE7" w:rsidRPr="00F34B5C" w:rsidRDefault="00570CE7" w:rsidP="00384485">
            <w:pPr>
              <w:jc w:val="center"/>
              <w:rPr>
                <w:b/>
              </w:rPr>
            </w:pPr>
            <w:r w:rsidRPr="00F34B5C">
              <w:rPr>
                <w:b/>
              </w:rPr>
              <w:t>Az intézmény alaptevékenységéhez való kapcsolódás indoklása</w:t>
            </w:r>
          </w:p>
        </w:tc>
      </w:tr>
      <w:tr w:rsidR="00570CE7" w:rsidRPr="00C83328" w14:paraId="432B7CA8" w14:textId="77777777" w:rsidTr="00384485">
        <w:trPr>
          <w:trHeight w:hRule="exact" w:val="1278"/>
          <w:jc w:val="center"/>
        </w:trPr>
        <w:tc>
          <w:tcPr>
            <w:tcW w:w="637" w:type="dxa"/>
            <w:vAlign w:val="center"/>
          </w:tcPr>
          <w:p w14:paraId="47B7EAB7" w14:textId="77777777" w:rsidR="00570CE7" w:rsidRPr="00210807" w:rsidRDefault="00570CE7" w:rsidP="00384485">
            <w:pPr>
              <w:jc w:val="center"/>
            </w:pPr>
            <w:r w:rsidRPr="00210807">
              <w:t>1.</w:t>
            </w:r>
          </w:p>
        </w:tc>
        <w:tc>
          <w:tcPr>
            <w:tcW w:w="2737" w:type="dxa"/>
            <w:vAlign w:val="center"/>
          </w:tcPr>
          <w:p w14:paraId="75B45428" w14:textId="77777777" w:rsidR="00570CE7" w:rsidRPr="00210807" w:rsidRDefault="00570CE7" w:rsidP="00384485">
            <w:pPr>
              <w:jc w:val="center"/>
            </w:pPr>
            <w:r w:rsidRPr="00210807">
              <w:t>Agg Viktória</w:t>
            </w:r>
          </w:p>
        </w:tc>
        <w:tc>
          <w:tcPr>
            <w:tcW w:w="2835" w:type="dxa"/>
            <w:vAlign w:val="center"/>
          </w:tcPr>
          <w:p w14:paraId="220D6F08" w14:textId="77777777" w:rsidR="00570CE7" w:rsidRPr="00210807" w:rsidRDefault="00570CE7" w:rsidP="00384485">
            <w:pPr>
              <w:jc w:val="center"/>
            </w:pPr>
            <w:r w:rsidRPr="00210807">
              <w:t>Letéti könyvtári rendszerszervező</w:t>
            </w:r>
          </w:p>
        </w:tc>
        <w:tc>
          <w:tcPr>
            <w:tcW w:w="1992" w:type="dxa"/>
            <w:vAlign w:val="center"/>
          </w:tcPr>
          <w:p w14:paraId="786939FA" w14:textId="77777777" w:rsidR="00570CE7" w:rsidRPr="00210807" w:rsidRDefault="00570CE7" w:rsidP="00384485">
            <w:pPr>
              <w:jc w:val="center"/>
            </w:pPr>
            <w:r>
              <w:t xml:space="preserve">felsőoktatási </w:t>
            </w:r>
            <w:r w:rsidRPr="00210807">
              <w:t>alapképzés</w:t>
            </w:r>
            <w:r>
              <w:t xml:space="preserve"> (BA)</w:t>
            </w:r>
          </w:p>
        </w:tc>
        <w:tc>
          <w:tcPr>
            <w:tcW w:w="2268" w:type="dxa"/>
            <w:vAlign w:val="center"/>
          </w:tcPr>
          <w:p w14:paraId="77E2353C" w14:textId="77777777" w:rsidR="00570CE7" w:rsidRPr="00210807" w:rsidRDefault="00570CE7" w:rsidP="00384485">
            <w:pPr>
              <w:jc w:val="center"/>
            </w:pPr>
            <w:r w:rsidRPr="00210807">
              <w:t>geográfus</w:t>
            </w:r>
          </w:p>
        </w:tc>
        <w:tc>
          <w:tcPr>
            <w:tcW w:w="1551" w:type="dxa"/>
            <w:vAlign w:val="center"/>
          </w:tcPr>
          <w:p w14:paraId="3C214418" w14:textId="77777777" w:rsidR="00570CE7" w:rsidRPr="00210807" w:rsidRDefault="00570CE7" w:rsidP="00384485">
            <w:pPr>
              <w:jc w:val="center"/>
            </w:pPr>
            <w:r w:rsidRPr="00210807">
              <w:t>akkreditált továbbképzés</w:t>
            </w:r>
          </w:p>
        </w:tc>
        <w:tc>
          <w:tcPr>
            <w:tcW w:w="1985" w:type="dxa"/>
            <w:vAlign w:val="center"/>
          </w:tcPr>
          <w:p w14:paraId="633E2BF3" w14:textId="77777777" w:rsidR="00570CE7" w:rsidRDefault="00570CE7" w:rsidP="00384485">
            <w:pPr>
              <w:jc w:val="center"/>
            </w:pPr>
            <w:r>
              <w:t>2024. / 3. negyedév</w:t>
            </w:r>
          </w:p>
          <w:p w14:paraId="6329044F" w14:textId="77777777" w:rsidR="00570CE7" w:rsidRDefault="00570CE7" w:rsidP="00384485">
            <w:pPr>
              <w:jc w:val="center"/>
            </w:pPr>
          </w:p>
          <w:p w14:paraId="37972E48" w14:textId="77777777" w:rsidR="00570CE7" w:rsidRPr="00210807" w:rsidRDefault="00570CE7" w:rsidP="00384485">
            <w:pPr>
              <w:jc w:val="center"/>
            </w:pPr>
            <w:r>
              <w:t>2025. / 3. negyedév</w:t>
            </w:r>
          </w:p>
        </w:tc>
        <w:tc>
          <w:tcPr>
            <w:tcW w:w="2226" w:type="dxa"/>
            <w:vAlign w:val="center"/>
          </w:tcPr>
          <w:p w14:paraId="3DD742FE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szolgáltatás minőségi biztosítása.</w:t>
            </w:r>
          </w:p>
          <w:p w14:paraId="0631E504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dokumentumok feltárása.</w:t>
            </w:r>
          </w:p>
        </w:tc>
      </w:tr>
      <w:tr w:rsidR="00570CE7" w:rsidRPr="00C83328" w14:paraId="5CD9A585" w14:textId="77777777" w:rsidTr="00384485">
        <w:trPr>
          <w:trHeight w:hRule="exact" w:val="1700"/>
          <w:jc w:val="center"/>
        </w:trPr>
        <w:tc>
          <w:tcPr>
            <w:tcW w:w="637" w:type="dxa"/>
            <w:vAlign w:val="center"/>
          </w:tcPr>
          <w:p w14:paraId="765A0754" w14:textId="77777777" w:rsidR="00570CE7" w:rsidRPr="00210807" w:rsidRDefault="00570CE7" w:rsidP="00384485">
            <w:pPr>
              <w:jc w:val="center"/>
            </w:pPr>
            <w:r>
              <w:t>2</w:t>
            </w:r>
            <w:r w:rsidRPr="00210807">
              <w:t>.</w:t>
            </w:r>
          </w:p>
        </w:tc>
        <w:tc>
          <w:tcPr>
            <w:tcW w:w="2737" w:type="dxa"/>
            <w:vAlign w:val="center"/>
          </w:tcPr>
          <w:p w14:paraId="76D81A99" w14:textId="77777777" w:rsidR="00570CE7" w:rsidRPr="00210807" w:rsidRDefault="00570CE7" w:rsidP="00384485">
            <w:pPr>
              <w:jc w:val="center"/>
            </w:pPr>
            <w:r>
              <w:t>Gyarmati Dóra</w:t>
            </w:r>
          </w:p>
        </w:tc>
        <w:tc>
          <w:tcPr>
            <w:tcW w:w="2835" w:type="dxa"/>
            <w:vAlign w:val="center"/>
          </w:tcPr>
          <w:p w14:paraId="5B814DCD" w14:textId="77777777" w:rsidR="00570CE7" w:rsidRPr="00210807" w:rsidRDefault="00570CE7" w:rsidP="00384485">
            <w:pPr>
              <w:jc w:val="center"/>
            </w:pPr>
            <w:r>
              <w:t>Zenei könyvtáros</w:t>
            </w:r>
          </w:p>
        </w:tc>
        <w:tc>
          <w:tcPr>
            <w:tcW w:w="1992" w:type="dxa"/>
            <w:vAlign w:val="center"/>
          </w:tcPr>
          <w:p w14:paraId="0A9292CF" w14:textId="77777777" w:rsidR="00570CE7" w:rsidRPr="00210807" w:rsidRDefault="00570CE7" w:rsidP="00384485">
            <w:pPr>
              <w:jc w:val="center"/>
            </w:pPr>
            <w:r>
              <w:t xml:space="preserve">felsőoktatási </w:t>
            </w:r>
            <w:r w:rsidRPr="00210807">
              <w:t>alapképzés</w:t>
            </w:r>
            <w:r>
              <w:t xml:space="preserve"> (BA)</w:t>
            </w:r>
          </w:p>
        </w:tc>
        <w:tc>
          <w:tcPr>
            <w:tcW w:w="2268" w:type="dxa"/>
            <w:vAlign w:val="center"/>
          </w:tcPr>
          <w:p w14:paraId="3416C0CE" w14:textId="77777777" w:rsidR="00570CE7" w:rsidRPr="00210807" w:rsidRDefault="00570CE7" w:rsidP="00384485">
            <w:pPr>
              <w:jc w:val="center"/>
            </w:pPr>
            <w:r>
              <w:t>egészségügyi szervező</w:t>
            </w:r>
          </w:p>
        </w:tc>
        <w:tc>
          <w:tcPr>
            <w:tcW w:w="1551" w:type="dxa"/>
            <w:vAlign w:val="center"/>
          </w:tcPr>
          <w:p w14:paraId="67EF5BC0" w14:textId="77777777" w:rsidR="00570CE7" w:rsidRPr="00210807" w:rsidRDefault="00570CE7" w:rsidP="00384485">
            <w:pPr>
              <w:jc w:val="center"/>
            </w:pPr>
            <w:r w:rsidRPr="00210807">
              <w:t>akkreditált továbbképzés</w:t>
            </w:r>
          </w:p>
        </w:tc>
        <w:tc>
          <w:tcPr>
            <w:tcW w:w="1985" w:type="dxa"/>
            <w:vAlign w:val="center"/>
          </w:tcPr>
          <w:p w14:paraId="649FC870" w14:textId="77777777" w:rsidR="00570CE7" w:rsidRDefault="00570CE7" w:rsidP="00384485">
            <w:pPr>
              <w:jc w:val="center"/>
            </w:pPr>
            <w:r>
              <w:t>2025. / 3. negyedév</w:t>
            </w:r>
          </w:p>
          <w:p w14:paraId="60D95BE9" w14:textId="77777777" w:rsidR="00570CE7" w:rsidRDefault="00570CE7" w:rsidP="00384485">
            <w:pPr>
              <w:jc w:val="center"/>
            </w:pPr>
          </w:p>
          <w:p w14:paraId="0DA7D0B7" w14:textId="77777777" w:rsidR="00570CE7" w:rsidRPr="00210807" w:rsidRDefault="00570CE7" w:rsidP="00384485">
            <w:pPr>
              <w:jc w:val="center"/>
            </w:pPr>
            <w:r>
              <w:t>2026. / 2. negyedév</w:t>
            </w:r>
          </w:p>
        </w:tc>
        <w:tc>
          <w:tcPr>
            <w:tcW w:w="2226" w:type="dxa"/>
            <w:vAlign w:val="center"/>
          </w:tcPr>
          <w:p w14:paraId="79FEB280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szolgáltatás minőségi biztosítása.</w:t>
            </w:r>
          </w:p>
          <w:p w14:paraId="3B12D747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Információs szolgáltatás és tájékoztatási tevékenység</w:t>
            </w:r>
            <w:r>
              <w:rPr>
                <w:sz w:val="20"/>
                <w:szCs w:val="20"/>
              </w:rPr>
              <w:t>.</w:t>
            </w:r>
          </w:p>
        </w:tc>
      </w:tr>
      <w:tr w:rsidR="00570CE7" w:rsidRPr="00C83328" w14:paraId="576465AC" w14:textId="77777777" w:rsidTr="00384485">
        <w:trPr>
          <w:trHeight w:hRule="exact" w:val="1437"/>
          <w:jc w:val="center"/>
        </w:trPr>
        <w:tc>
          <w:tcPr>
            <w:tcW w:w="637" w:type="dxa"/>
            <w:vAlign w:val="center"/>
          </w:tcPr>
          <w:p w14:paraId="24AFBA48" w14:textId="77777777" w:rsidR="00570CE7" w:rsidRPr="00210807" w:rsidRDefault="00570CE7" w:rsidP="00384485">
            <w:pPr>
              <w:jc w:val="center"/>
            </w:pPr>
            <w:r>
              <w:t>3</w:t>
            </w:r>
            <w:r w:rsidRPr="00210807">
              <w:t>.</w:t>
            </w:r>
          </w:p>
        </w:tc>
        <w:tc>
          <w:tcPr>
            <w:tcW w:w="2737" w:type="dxa"/>
            <w:vAlign w:val="center"/>
          </w:tcPr>
          <w:p w14:paraId="048A2344" w14:textId="77777777" w:rsidR="00570CE7" w:rsidRPr="00210807" w:rsidRDefault="00570CE7" w:rsidP="00384485">
            <w:pPr>
              <w:jc w:val="center"/>
            </w:pPr>
            <w:proofErr w:type="spellStart"/>
            <w:r w:rsidRPr="00210807">
              <w:t>Pass</w:t>
            </w:r>
            <w:proofErr w:type="spellEnd"/>
            <w:r w:rsidRPr="00210807">
              <w:t xml:space="preserve"> Barbara</w:t>
            </w:r>
          </w:p>
        </w:tc>
        <w:tc>
          <w:tcPr>
            <w:tcW w:w="2835" w:type="dxa"/>
            <w:vAlign w:val="center"/>
          </w:tcPr>
          <w:p w14:paraId="4277A9A4" w14:textId="77777777" w:rsidR="00570CE7" w:rsidRPr="00210807" w:rsidRDefault="00570CE7" w:rsidP="00384485">
            <w:pPr>
              <w:jc w:val="center"/>
            </w:pPr>
            <w:r w:rsidRPr="00210807">
              <w:t>Formai tárgyi feldolgozó</w:t>
            </w:r>
          </w:p>
        </w:tc>
        <w:tc>
          <w:tcPr>
            <w:tcW w:w="1992" w:type="dxa"/>
            <w:vAlign w:val="center"/>
          </w:tcPr>
          <w:p w14:paraId="03B3CC6D" w14:textId="77777777" w:rsidR="00570CE7" w:rsidRPr="00210807" w:rsidRDefault="00570CE7" w:rsidP="00384485">
            <w:pPr>
              <w:jc w:val="center"/>
            </w:pPr>
            <w:r w:rsidRPr="00210807">
              <w:t>főiskola</w:t>
            </w:r>
          </w:p>
        </w:tc>
        <w:tc>
          <w:tcPr>
            <w:tcW w:w="2268" w:type="dxa"/>
            <w:vAlign w:val="center"/>
          </w:tcPr>
          <w:p w14:paraId="23B62EE4" w14:textId="77777777" w:rsidR="00570CE7" w:rsidRPr="00210807" w:rsidRDefault="00570CE7" w:rsidP="00384485">
            <w:pPr>
              <w:jc w:val="center"/>
            </w:pPr>
            <w:r w:rsidRPr="00210807">
              <w:t>informatikus könyvtáros-művelődésszervező</w:t>
            </w:r>
          </w:p>
        </w:tc>
        <w:tc>
          <w:tcPr>
            <w:tcW w:w="1551" w:type="dxa"/>
            <w:vAlign w:val="center"/>
          </w:tcPr>
          <w:p w14:paraId="1F31AAA3" w14:textId="77777777" w:rsidR="00570CE7" w:rsidRPr="00210807" w:rsidRDefault="00570CE7" w:rsidP="00384485">
            <w:pPr>
              <w:jc w:val="center"/>
            </w:pPr>
            <w:r w:rsidRPr="00210807">
              <w:t>akkreditált továbbképzés</w:t>
            </w:r>
          </w:p>
        </w:tc>
        <w:tc>
          <w:tcPr>
            <w:tcW w:w="1985" w:type="dxa"/>
            <w:vAlign w:val="center"/>
          </w:tcPr>
          <w:p w14:paraId="4F6BDF78" w14:textId="77777777" w:rsidR="00570CE7" w:rsidRDefault="00570CE7" w:rsidP="00384485">
            <w:pPr>
              <w:jc w:val="center"/>
            </w:pPr>
            <w:r>
              <w:t>2023. / 1. negyedév</w:t>
            </w:r>
          </w:p>
          <w:p w14:paraId="7868D788" w14:textId="77777777" w:rsidR="00570CE7" w:rsidRDefault="00570CE7" w:rsidP="00384485">
            <w:pPr>
              <w:jc w:val="center"/>
            </w:pPr>
          </w:p>
          <w:p w14:paraId="69216D8C" w14:textId="77777777" w:rsidR="00570CE7" w:rsidRPr="00210807" w:rsidRDefault="00570CE7" w:rsidP="00384485">
            <w:pPr>
              <w:jc w:val="center"/>
            </w:pPr>
            <w:r>
              <w:t>2025. / 2. negyedév</w:t>
            </w:r>
          </w:p>
        </w:tc>
        <w:tc>
          <w:tcPr>
            <w:tcW w:w="2226" w:type="dxa"/>
            <w:vAlign w:val="center"/>
          </w:tcPr>
          <w:p w14:paraId="4274787D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szolgáltatás minőségi biztosítása.</w:t>
            </w:r>
          </w:p>
          <w:p w14:paraId="093F2B14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dokumentumok feltárása.</w:t>
            </w:r>
          </w:p>
        </w:tc>
      </w:tr>
      <w:tr w:rsidR="00570CE7" w:rsidRPr="00C83328" w14:paraId="761D617E" w14:textId="77777777" w:rsidTr="00384485">
        <w:trPr>
          <w:trHeight w:hRule="exact" w:val="1273"/>
          <w:jc w:val="center"/>
        </w:trPr>
        <w:tc>
          <w:tcPr>
            <w:tcW w:w="637" w:type="dxa"/>
            <w:vAlign w:val="center"/>
          </w:tcPr>
          <w:p w14:paraId="419D554B" w14:textId="77777777" w:rsidR="00570CE7" w:rsidRPr="00210807" w:rsidRDefault="00570CE7" w:rsidP="00384485">
            <w:pPr>
              <w:jc w:val="center"/>
            </w:pPr>
            <w:r>
              <w:t>4</w:t>
            </w:r>
            <w:r w:rsidRPr="00210807">
              <w:t>.</w:t>
            </w:r>
          </w:p>
        </w:tc>
        <w:tc>
          <w:tcPr>
            <w:tcW w:w="2737" w:type="dxa"/>
            <w:vAlign w:val="center"/>
          </w:tcPr>
          <w:p w14:paraId="4BDE07F8" w14:textId="77777777" w:rsidR="00570CE7" w:rsidRPr="00210807" w:rsidRDefault="00570CE7" w:rsidP="00384485">
            <w:pPr>
              <w:jc w:val="center"/>
            </w:pPr>
            <w:proofErr w:type="spellStart"/>
            <w:r w:rsidRPr="00210807">
              <w:t>Reha</w:t>
            </w:r>
            <w:proofErr w:type="spellEnd"/>
            <w:r w:rsidRPr="00210807">
              <w:t xml:space="preserve"> Tiborné</w:t>
            </w:r>
          </w:p>
        </w:tc>
        <w:tc>
          <w:tcPr>
            <w:tcW w:w="2835" w:type="dxa"/>
            <w:vAlign w:val="center"/>
          </w:tcPr>
          <w:p w14:paraId="1FE49A40" w14:textId="77777777" w:rsidR="00570CE7" w:rsidRPr="00210807" w:rsidRDefault="00570CE7" w:rsidP="00384485">
            <w:pPr>
              <w:jc w:val="center"/>
            </w:pPr>
            <w:r w:rsidRPr="00210807">
              <w:t>Könyvtáros asszisztens</w:t>
            </w:r>
          </w:p>
        </w:tc>
        <w:tc>
          <w:tcPr>
            <w:tcW w:w="1992" w:type="dxa"/>
            <w:vAlign w:val="center"/>
          </w:tcPr>
          <w:p w14:paraId="1FFE44F8" w14:textId="77777777" w:rsidR="00570CE7" w:rsidRPr="00210807" w:rsidRDefault="00570CE7" w:rsidP="00384485">
            <w:pPr>
              <w:jc w:val="center"/>
            </w:pPr>
            <w:r w:rsidRPr="00210807">
              <w:t>középiskola</w:t>
            </w:r>
          </w:p>
        </w:tc>
        <w:tc>
          <w:tcPr>
            <w:tcW w:w="2268" w:type="dxa"/>
            <w:vAlign w:val="center"/>
          </w:tcPr>
          <w:p w14:paraId="78A8AF03" w14:textId="77777777" w:rsidR="00570CE7" w:rsidRPr="00210807" w:rsidRDefault="00570CE7" w:rsidP="00384485">
            <w:pPr>
              <w:jc w:val="center"/>
            </w:pPr>
            <w:r w:rsidRPr="00210807">
              <w:t>könyvtáros asszisztens</w:t>
            </w:r>
          </w:p>
        </w:tc>
        <w:tc>
          <w:tcPr>
            <w:tcW w:w="1551" w:type="dxa"/>
            <w:vAlign w:val="center"/>
          </w:tcPr>
          <w:p w14:paraId="7A4F0CE2" w14:textId="77777777" w:rsidR="00570CE7" w:rsidRPr="00210807" w:rsidRDefault="00570CE7" w:rsidP="00384485">
            <w:pPr>
              <w:jc w:val="center"/>
            </w:pPr>
            <w:r w:rsidRPr="00210807">
              <w:t>akkreditált továbbképzés</w:t>
            </w:r>
          </w:p>
        </w:tc>
        <w:tc>
          <w:tcPr>
            <w:tcW w:w="1985" w:type="dxa"/>
            <w:vAlign w:val="center"/>
          </w:tcPr>
          <w:p w14:paraId="45AE319D" w14:textId="77777777" w:rsidR="00570CE7" w:rsidRPr="00210807" w:rsidRDefault="00570CE7" w:rsidP="00384485">
            <w:pPr>
              <w:jc w:val="center"/>
            </w:pPr>
            <w:r>
              <w:t>2024</w:t>
            </w:r>
            <w:r w:rsidRPr="00210807">
              <w:t xml:space="preserve">. </w:t>
            </w:r>
            <w:r>
              <w:t xml:space="preserve">/ </w:t>
            </w:r>
            <w:r w:rsidRPr="00210807">
              <w:t>3. negyedév</w:t>
            </w:r>
          </w:p>
        </w:tc>
        <w:tc>
          <w:tcPr>
            <w:tcW w:w="2226" w:type="dxa"/>
            <w:vAlign w:val="center"/>
          </w:tcPr>
          <w:p w14:paraId="46B22316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szolgáltatás minőségi biztosítása.</w:t>
            </w:r>
          </w:p>
          <w:p w14:paraId="3AF8CEAC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dokumentumok feltárása.</w:t>
            </w:r>
          </w:p>
        </w:tc>
      </w:tr>
      <w:tr w:rsidR="00570CE7" w:rsidRPr="00C83328" w14:paraId="5470FAA3" w14:textId="77777777" w:rsidTr="00384485">
        <w:trPr>
          <w:trHeight w:hRule="exact" w:val="1404"/>
          <w:jc w:val="center"/>
        </w:trPr>
        <w:tc>
          <w:tcPr>
            <w:tcW w:w="637" w:type="dxa"/>
            <w:vAlign w:val="center"/>
          </w:tcPr>
          <w:p w14:paraId="603203C6" w14:textId="77777777" w:rsidR="00570CE7" w:rsidRPr="00210807" w:rsidRDefault="00570CE7" w:rsidP="00384485">
            <w:pPr>
              <w:jc w:val="center"/>
            </w:pPr>
            <w:r>
              <w:lastRenderedPageBreak/>
              <w:t>5</w:t>
            </w:r>
            <w:r w:rsidRPr="00210807">
              <w:t>.</w:t>
            </w:r>
          </w:p>
        </w:tc>
        <w:tc>
          <w:tcPr>
            <w:tcW w:w="2737" w:type="dxa"/>
            <w:vAlign w:val="center"/>
          </w:tcPr>
          <w:p w14:paraId="79C7BD6F" w14:textId="77777777" w:rsidR="00570CE7" w:rsidRPr="00210807" w:rsidRDefault="00570CE7" w:rsidP="00384485">
            <w:pPr>
              <w:jc w:val="center"/>
            </w:pPr>
            <w:r>
              <w:t>Simon-Papp Veronika</w:t>
            </w:r>
          </w:p>
        </w:tc>
        <w:tc>
          <w:tcPr>
            <w:tcW w:w="2835" w:type="dxa"/>
            <w:vAlign w:val="center"/>
          </w:tcPr>
          <w:p w14:paraId="7EBB4AD9" w14:textId="77777777" w:rsidR="00570CE7" w:rsidRPr="00210807" w:rsidRDefault="00570CE7" w:rsidP="00384485">
            <w:pPr>
              <w:jc w:val="center"/>
            </w:pPr>
            <w:proofErr w:type="spellStart"/>
            <w:r w:rsidRPr="00210807">
              <w:t>Olvasótermi</w:t>
            </w:r>
            <w:proofErr w:type="spellEnd"/>
            <w:r w:rsidRPr="00210807">
              <w:t xml:space="preserve"> könyvtáros</w:t>
            </w:r>
          </w:p>
        </w:tc>
        <w:tc>
          <w:tcPr>
            <w:tcW w:w="1992" w:type="dxa"/>
            <w:vAlign w:val="center"/>
          </w:tcPr>
          <w:p w14:paraId="72336D07" w14:textId="77777777" w:rsidR="00570CE7" w:rsidRPr="00210807" w:rsidRDefault="00570CE7" w:rsidP="00384485">
            <w:pPr>
              <w:jc w:val="center"/>
            </w:pPr>
            <w:r>
              <w:t xml:space="preserve">felsőoktatási </w:t>
            </w:r>
            <w:r w:rsidRPr="00210807">
              <w:t>alapképzés</w:t>
            </w:r>
            <w:r>
              <w:t xml:space="preserve"> (BA)</w:t>
            </w:r>
          </w:p>
        </w:tc>
        <w:tc>
          <w:tcPr>
            <w:tcW w:w="2268" w:type="dxa"/>
            <w:vAlign w:val="center"/>
          </w:tcPr>
          <w:p w14:paraId="39EA8BAC" w14:textId="77777777" w:rsidR="00570CE7" w:rsidRPr="00210807" w:rsidRDefault="00570CE7" w:rsidP="00384485">
            <w:pPr>
              <w:jc w:val="center"/>
            </w:pPr>
            <w:r w:rsidRPr="00210807">
              <w:t>kommunikátor</w:t>
            </w:r>
          </w:p>
        </w:tc>
        <w:tc>
          <w:tcPr>
            <w:tcW w:w="1551" w:type="dxa"/>
            <w:vAlign w:val="center"/>
          </w:tcPr>
          <w:p w14:paraId="75FD0F23" w14:textId="77777777" w:rsidR="00570CE7" w:rsidRPr="00210807" w:rsidRDefault="00570CE7" w:rsidP="00384485">
            <w:pPr>
              <w:jc w:val="center"/>
            </w:pPr>
            <w:r w:rsidRPr="00210807">
              <w:t>akkreditált továbbképzés</w:t>
            </w:r>
          </w:p>
        </w:tc>
        <w:tc>
          <w:tcPr>
            <w:tcW w:w="1985" w:type="dxa"/>
            <w:vAlign w:val="center"/>
          </w:tcPr>
          <w:p w14:paraId="083AA0C3" w14:textId="77777777" w:rsidR="00570CE7" w:rsidRDefault="00570CE7" w:rsidP="00384485">
            <w:pPr>
              <w:jc w:val="center"/>
            </w:pPr>
            <w:r>
              <w:t>2026</w:t>
            </w:r>
            <w:r w:rsidRPr="00210807">
              <w:t xml:space="preserve">. </w:t>
            </w:r>
            <w:r>
              <w:t>/ 4</w:t>
            </w:r>
            <w:r w:rsidRPr="00210807">
              <w:t>. negyedév</w:t>
            </w:r>
          </w:p>
          <w:p w14:paraId="4C3613CF" w14:textId="77777777" w:rsidR="00570CE7" w:rsidRDefault="00570CE7" w:rsidP="00384485">
            <w:pPr>
              <w:jc w:val="center"/>
            </w:pPr>
          </w:p>
          <w:p w14:paraId="51A2C42A" w14:textId="77777777" w:rsidR="00570CE7" w:rsidRDefault="00570CE7" w:rsidP="00384485">
            <w:pPr>
              <w:jc w:val="center"/>
            </w:pPr>
            <w:r>
              <w:t>2027. / 2. negyedév</w:t>
            </w:r>
          </w:p>
          <w:p w14:paraId="6C4C6289" w14:textId="77777777" w:rsidR="00570CE7" w:rsidRPr="00210807" w:rsidRDefault="00570CE7" w:rsidP="00384485">
            <w:pPr>
              <w:jc w:val="center"/>
            </w:pPr>
          </w:p>
        </w:tc>
        <w:tc>
          <w:tcPr>
            <w:tcW w:w="2226" w:type="dxa"/>
            <w:vAlign w:val="center"/>
          </w:tcPr>
          <w:p w14:paraId="496D1575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szolgáltatás minőségi biztosítása.</w:t>
            </w:r>
          </w:p>
          <w:p w14:paraId="78DD14B9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Információs szolgáltatás és tájékoztatási tevékenység.</w:t>
            </w:r>
          </w:p>
        </w:tc>
      </w:tr>
      <w:tr w:rsidR="00570CE7" w:rsidRPr="00C83328" w14:paraId="428D675F" w14:textId="77777777" w:rsidTr="00384485">
        <w:trPr>
          <w:trHeight w:hRule="exact" w:val="1868"/>
          <w:jc w:val="center"/>
        </w:trPr>
        <w:tc>
          <w:tcPr>
            <w:tcW w:w="637" w:type="dxa"/>
            <w:vAlign w:val="center"/>
          </w:tcPr>
          <w:p w14:paraId="0D4C1BC1" w14:textId="77777777" w:rsidR="00570CE7" w:rsidRPr="00210807" w:rsidRDefault="00570CE7" w:rsidP="00384485">
            <w:pPr>
              <w:jc w:val="center"/>
            </w:pPr>
            <w:r>
              <w:t>6</w:t>
            </w:r>
            <w:r w:rsidRPr="00210807">
              <w:t>.</w:t>
            </w:r>
          </w:p>
        </w:tc>
        <w:tc>
          <w:tcPr>
            <w:tcW w:w="2737" w:type="dxa"/>
            <w:vAlign w:val="center"/>
          </w:tcPr>
          <w:p w14:paraId="3BD17B1A" w14:textId="77777777" w:rsidR="00570CE7" w:rsidRPr="00210807" w:rsidRDefault="00570CE7" w:rsidP="00384485">
            <w:pPr>
              <w:jc w:val="center"/>
            </w:pPr>
            <w:r w:rsidRPr="00210807">
              <w:t>Wágner Dávid</w:t>
            </w:r>
          </w:p>
        </w:tc>
        <w:tc>
          <w:tcPr>
            <w:tcW w:w="2835" w:type="dxa"/>
            <w:vAlign w:val="center"/>
          </w:tcPr>
          <w:p w14:paraId="6E6C72ED" w14:textId="77777777" w:rsidR="00570CE7" w:rsidRDefault="00570CE7" w:rsidP="00384485">
            <w:pPr>
              <w:jc w:val="center"/>
            </w:pPr>
            <w:r>
              <w:t>Könyvtárvezető,</w:t>
            </w:r>
          </w:p>
          <w:p w14:paraId="5181F02C" w14:textId="77777777" w:rsidR="00570CE7" w:rsidRPr="00210807" w:rsidRDefault="00570CE7" w:rsidP="00384485">
            <w:pPr>
              <w:jc w:val="center"/>
            </w:pPr>
            <w:r>
              <w:t>gyermekkönyvtáros</w:t>
            </w:r>
          </w:p>
        </w:tc>
        <w:tc>
          <w:tcPr>
            <w:tcW w:w="1992" w:type="dxa"/>
            <w:vAlign w:val="center"/>
          </w:tcPr>
          <w:p w14:paraId="00E7AE6A" w14:textId="77777777" w:rsidR="00570CE7" w:rsidRPr="00210807" w:rsidRDefault="00570CE7" w:rsidP="00384485">
            <w:pPr>
              <w:jc w:val="center"/>
            </w:pPr>
            <w:r>
              <w:t>felsőoktatási mester</w:t>
            </w:r>
            <w:r w:rsidRPr="00210807">
              <w:t>képzés</w:t>
            </w:r>
            <w:r>
              <w:t xml:space="preserve"> (MA)</w:t>
            </w:r>
          </w:p>
        </w:tc>
        <w:tc>
          <w:tcPr>
            <w:tcW w:w="2268" w:type="dxa"/>
            <w:vAlign w:val="center"/>
          </w:tcPr>
          <w:p w14:paraId="531AD799" w14:textId="77777777" w:rsidR="00570CE7" w:rsidRDefault="00570CE7" w:rsidP="00384485">
            <w:pPr>
              <w:jc w:val="center"/>
            </w:pPr>
            <w:r>
              <w:t>okleveles könyvtárostanár (MA)</w:t>
            </w:r>
          </w:p>
          <w:p w14:paraId="47CDE02D" w14:textId="77777777" w:rsidR="00570CE7" w:rsidRDefault="00570CE7" w:rsidP="00384485">
            <w:pPr>
              <w:jc w:val="center"/>
            </w:pPr>
          </w:p>
          <w:p w14:paraId="401DEA40" w14:textId="77777777" w:rsidR="00570CE7" w:rsidRPr="00210807" w:rsidRDefault="00570CE7" w:rsidP="00384485">
            <w:pPr>
              <w:jc w:val="center"/>
            </w:pPr>
            <w:r>
              <w:t xml:space="preserve">okleveles </w:t>
            </w:r>
            <w:r w:rsidRPr="00210807">
              <w:t>informatikus könyvtáros</w:t>
            </w:r>
            <w:r>
              <w:t xml:space="preserve"> (MA)</w:t>
            </w:r>
          </w:p>
        </w:tc>
        <w:tc>
          <w:tcPr>
            <w:tcW w:w="1551" w:type="dxa"/>
            <w:vAlign w:val="center"/>
          </w:tcPr>
          <w:p w14:paraId="56B0732A" w14:textId="77777777" w:rsidR="00570CE7" w:rsidRPr="00210807" w:rsidRDefault="00570CE7" w:rsidP="00384485">
            <w:pPr>
              <w:jc w:val="center"/>
            </w:pPr>
            <w:r w:rsidRPr="00210807">
              <w:t>akkreditált továbbképzés</w:t>
            </w:r>
          </w:p>
        </w:tc>
        <w:tc>
          <w:tcPr>
            <w:tcW w:w="1985" w:type="dxa"/>
            <w:vAlign w:val="center"/>
          </w:tcPr>
          <w:p w14:paraId="4A3EEAE6" w14:textId="77777777" w:rsidR="00570CE7" w:rsidRDefault="00570CE7" w:rsidP="00384485">
            <w:pPr>
              <w:jc w:val="center"/>
            </w:pPr>
            <w:r>
              <w:t>2024</w:t>
            </w:r>
            <w:r w:rsidRPr="00210807">
              <w:t xml:space="preserve">. </w:t>
            </w:r>
            <w:r>
              <w:t>/ 2</w:t>
            </w:r>
            <w:r w:rsidRPr="00210807">
              <w:t>. negyedév</w:t>
            </w:r>
          </w:p>
          <w:p w14:paraId="6AC64ED2" w14:textId="77777777" w:rsidR="00570CE7" w:rsidRDefault="00570CE7" w:rsidP="00384485">
            <w:pPr>
              <w:jc w:val="center"/>
            </w:pPr>
          </w:p>
          <w:p w14:paraId="54CAC340" w14:textId="77777777" w:rsidR="00570CE7" w:rsidRDefault="00570CE7" w:rsidP="00384485">
            <w:pPr>
              <w:jc w:val="center"/>
            </w:pPr>
            <w:r>
              <w:t>2025. / 3. negyedév</w:t>
            </w:r>
          </w:p>
          <w:p w14:paraId="01B15CEC" w14:textId="77777777" w:rsidR="00570CE7" w:rsidRPr="00210807" w:rsidRDefault="00570CE7" w:rsidP="00384485">
            <w:pPr>
              <w:jc w:val="center"/>
            </w:pPr>
          </w:p>
        </w:tc>
        <w:tc>
          <w:tcPr>
            <w:tcW w:w="2226" w:type="dxa"/>
            <w:vAlign w:val="center"/>
          </w:tcPr>
          <w:p w14:paraId="0C468814" w14:textId="77777777" w:rsidR="00570CE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Könyvtári szolgáltatás minőségi és jogszerű működésének biztosítása.</w:t>
            </w:r>
          </w:p>
          <w:p w14:paraId="08DF1F8B" w14:textId="77777777" w:rsidR="00570CE7" w:rsidRPr="0081665F" w:rsidRDefault="00570CE7" w:rsidP="00384485">
            <w:pPr>
              <w:jc w:val="center"/>
              <w:rPr>
                <w:sz w:val="6"/>
                <w:szCs w:val="6"/>
              </w:rPr>
            </w:pPr>
          </w:p>
          <w:p w14:paraId="72C9CB69" w14:textId="77777777" w:rsidR="00570CE7" w:rsidRPr="00210807" w:rsidRDefault="00570CE7" w:rsidP="00384485">
            <w:pPr>
              <w:jc w:val="center"/>
              <w:rPr>
                <w:sz w:val="20"/>
                <w:szCs w:val="20"/>
              </w:rPr>
            </w:pPr>
            <w:r w:rsidRPr="00210807">
              <w:rPr>
                <w:sz w:val="20"/>
                <w:szCs w:val="20"/>
              </w:rPr>
              <w:t>Információs szolgáltatás és tájékoztatási tevékenység.</w:t>
            </w:r>
          </w:p>
        </w:tc>
      </w:tr>
    </w:tbl>
    <w:p w14:paraId="45C36D92" w14:textId="77777777" w:rsidR="00570CE7" w:rsidRPr="00302888" w:rsidRDefault="00570CE7" w:rsidP="00570CE7">
      <w:pPr>
        <w:jc w:val="both"/>
        <w:sectPr w:rsidR="00570CE7" w:rsidRPr="00302888" w:rsidSect="007E6299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14:paraId="754F4D82" w14:textId="77777777" w:rsidR="00570CE7" w:rsidRPr="00302888" w:rsidRDefault="00570CE7" w:rsidP="00570CE7">
      <w:pPr>
        <w:jc w:val="both"/>
        <w:rPr>
          <w:u w:val="single"/>
        </w:rPr>
      </w:pPr>
      <w:r w:rsidRPr="00302888">
        <w:rPr>
          <w:u w:val="single"/>
        </w:rPr>
        <w:lastRenderedPageBreak/>
        <w:t>VI. Képzési terv felülvizsgálatára vonatkozó szabályok</w:t>
      </w:r>
    </w:p>
    <w:p w14:paraId="7E5D5B66" w14:textId="77777777" w:rsidR="00570CE7" w:rsidRPr="00302888" w:rsidRDefault="00570CE7" w:rsidP="00570CE7">
      <w:pPr>
        <w:jc w:val="both"/>
      </w:pPr>
    </w:p>
    <w:p w14:paraId="5E885CE7" w14:textId="77777777" w:rsidR="00570CE7" w:rsidRPr="00302888" w:rsidRDefault="00570CE7" w:rsidP="00570CE7">
      <w:pPr>
        <w:jc w:val="both"/>
      </w:pPr>
      <w:r w:rsidRPr="00302888">
        <w:t>A képzési tervet szükség esetén a kulturális szakemberek továbbképzéséről 32/2017. (XII. 12.) EMMI rendelet 3§ (1) bekezdése alapján évente március 31-ig szükséges felülvizsgálni.</w:t>
      </w:r>
    </w:p>
    <w:p w14:paraId="3060E5B5" w14:textId="77777777" w:rsidR="00570CE7" w:rsidRPr="00302888" w:rsidRDefault="00570CE7" w:rsidP="00570CE7">
      <w:pPr>
        <w:jc w:val="both"/>
      </w:pPr>
      <w:r w:rsidRPr="00302888">
        <w:t>A felülvizsgálatról jegyzőkönyv (1. számú melléklet) készül, amelyet a felülvizsgáló személy, valamint az intézmény vezetőjének aláírása hitelesít.</w:t>
      </w:r>
    </w:p>
    <w:p w14:paraId="105917CA" w14:textId="77777777" w:rsidR="00570CE7" w:rsidRPr="00302888" w:rsidRDefault="00570CE7" w:rsidP="00570CE7">
      <w:pPr>
        <w:jc w:val="both"/>
      </w:pPr>
    </w:p>
    <w:p w14:paraId="44F25B5A" w14:textId="77777777" w:rsidR="00570CE7" w:rsidRPr="00302888" w:rsidRDefault="00570CE7" w:rsidP="00570CE7">
      <w:pPr>
        <w:jc w:val="both"/>
      </w:pPr>
      <w:r w:rsidRPr="00302888">
        <w:t>Az elkészített jegyzőkönyv a képzési tervvel együtt érvényes.</w:t>
      </w:r>
    </w:p>
    <w:p w14:paraId="20A763AA" w14:textId="77777777" w:rsidR="00570CE7" w:rsidRPr="00302888" w:rsidRDefault="00570CE7" w:rsidP="00570CE7">
      <w:pPr>
        <w:jc w:val="both"/>
      </w:pPr>
    </w:p>
    <w:p w14:paraId="50A72DAC" w14:textId="77777777" w:rsidR="00570CE7" w:rsidRPr="00302888" w:rsidRDefault="00570CE7" w:rsidP="00570CE7">
      <w:pPr>
        <w:jc w:val="both"/>
      </w:pPr>
    </w:p>
    <w:p w14:paraId="3890132D" w14:textId="77777777" w:rsidR="00570CE7" w:rsidRPr="00302888" w:rsidRDefault="00570CE7" w:rsidP="00570CE7">
      <w:pPr>
        <w:jc w:val="both"/>
      </w:pPr>
    </w:p>
    <w:p w14:paraId="0A3C6A36" w14:textId="77777777" w:rsidR="00570CE7" w:rsidRPr="00302888" w:rsidRDefault="00570CE7" w:rsidP="00570CE7">
      <w:pPr>
        <w:jc w:val="both"/>
      </w:pPr>
      <w:r>
        <w:t xml:space="preserve">Dátum: </w:t>
      </w:r>
      <w:r>
        <w:tab/>
        <w:t xml:space="preserve">        Körmend, 2023. május 12.</w:t>
      </w:r>
    </w:p>
    <w:tbl>
      <w:tblPr>
        <w:tblW w:w="9588" w:type="dxa"/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570CE7" w:rsidRPr="00C83328" w14:paraId="10F8E592" w14:textId="77777777" w:rsidTr="00384485">
        <w:trPr>
          <w:trHeight w:val="344"/>
        </w:trPr>
        <w:tc>
          <w:tcPr>
            <w:tcW w:w="1764" w:type="dxa"/>
          </w:tcPr>
          <w:p w14:paraId="4AC34A52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4107082D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45D17EC3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4B7BEA38" w14:textId="77777777" w:rsidTr="00384485">
        <w:trPr>
          <w:trHeight w:val="358"/>
        </w:trPr>
        <w:tc>
          <w:tcPr>
            <w:tcW w:w="1764" w:type="dxa"/>
          </w:tcPr>
          <w:p w14:paraId="378BC6A4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085048B0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0B0149E1" w14:textId="77777777" w:rsidR="00570CE7" w:rsidRPr="00C83328" w:rsidRDefault="00570CE7" w:rsidP="00384485">
            <w:pPr>
              <w:jc w:val="center"/>
            </w:pPr>
            <w:r w:rsidRPr="00C83328">
              <w:t>Képzési terv készítőjének aláírása</w:t>
            </w:r>
          </w:p>
        </w:tc>
      </w:tr>
      <w:tr w:rsidR="00570CE7" w:rsidRPr="00C83328" w14:paraId="56491F06" w14:textId="77777777" w:rsidTr="00384485">
        <w:trPr>
          <w:trHeight w:val="344"/>
        </w:trPr>
        <w:tc>
          <w:tcPr>
            <w:tcW w:w="1764" w:type="dxa"/>
          </w:tcPr>
          <w:p w14:paraId="6BD549FF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7084ABCD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2CBFD488" w14:textId="77777777" w:rsidR="00570CE7" w:rsidRPr="00C83328" w:rsidRDefault="00570CE7" w:rsidP="00384485">
            <w:pPr>
              <w:jc w:val="center"/>
            </w:pPr>
          </w:p>
        </w:tc>
      </w:tr>
      <w:tr w:rsidR="00570CE7" w:rsidRPr="00C83328" w14:paraId="69AB648F" w14:textId="77777777" w:rsidTr="00384485">
        <w:trPr>
          <w:trHeight w:val="358"/>
        </w:trPr>
        <w:tc>
          <w:tcPr>
            <w:tcW w:w="1764" w:type="dxa"/>
          </w:tcPr>
          <w:p w14:paraId="4E381D2B" w14:textId="77777777" w:rsidR="00570CE7" w:rsidRDefault="00570CE7" w:rsidP="00384485">
            <w:pPr>
              <w:jc w:val="both"/>
            </w:pPr>
            <w:r w:rsidRPr="00C83328">
              <w:t>Dátum:</w:t>
            </w:r>
            <w:r>
              <w:t xml:space="preserve"> </w:t>
            </w:r>
          </w:p>
          <w:p w14:paraId="59C3DB5A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49C2F8A4" w14:textId="77777777" w:rsidR="00570CE7" w:rsidRPr="00C83328" w:rsidRDefault="00570CE7" w:rsidP="00384485">
            <w:pPr>
              <w:jc w:val="both"/>
            </w:pPr>
            <w:r>
              <w:t xml:space="preserve">Körmend, </w:t>
            </w:r>
          </w:p>
        </w:tc>
        <w:tc>
          <w:tcPr>
            <w:tcW w:w="5158" w:type="dxa"/>
          </w:tcPr>
          <w:p w14:paraId="57C98976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4038E9C1" w14:textId="77777777" w:rsidTr="00384485">
        <w:trPr>
          <w:trHeight w:val="344"/>
        </w:trPr>
        <w:tc>
          <w:tcPr>
            <w:tcW w:w="1764" w:type="dxa"/>
          </w:tcPr>
          <w:p w14:paraId="6F3DA2FB" w14:textId="77777777" w:rsidR="00570CE7" w:rsidRPr="00C83328" w:rsidRDefault="00570CE7" w:rsidP="00384485">
            <w:pPr>
              <w:jc w:val="both"/>
            </w:pPr>
            <w:r w:rsidRPr="00C83328">
              <w:t>Jóváhagyva:</w:t>
            </w:r>
          </w:p>
        </w:tc>
        <w:tc>
          <w:tcPr>
            <w:tcW w:w="2666" w:type="dxa"/>
          </w:tcPr>
          <w:p w14:paraId="2AA259A4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3155B621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72BEA97B" w14:textId="77777777" w:rsidTr="00384485">
        <w:trPr>
          <w:trHeight w:val="358"/>
        </w:trPr>
        <w:tc>
          <w:tcPr>
            <w:tcW w:w="1764" w:type="dxa"/>
          </w:tcPr>
          <w:p w14:paraId="626C5BD1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720B3E6F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34671C8A" w14:textId="77777777" w:rsidR="00570CE7" w:rsidRPr="00C83328" w:rsidRDefault="00570CE7" w:rsidP="00384485">
            <w:pPr>
              <w:jc w:val="center"/>
            </w:pPr>
            <w:r w:rsidRPr="00C83328">
              <w:t>Intézmény vezetője</w:t>
            </w:r>
          </w:p>
        </w:tc>
      </w:tr>
      <w:tr w:rsidR="00570CE7" w:rsidRPr="00C83328" w14:paraId="18A5781C" w14:textId="77777777" w:rsidTr="00384485">
        <w:trPr>
          <w:trHeight w:val="344"/>
        </w:trPr>
        <w:tc>
          <w:tcPr>
            <w:tcW w:w="1764" w:type="dxa"/>
          </w:tcPr>
          <w:p w14:paraId="1778BB3D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0DB3C7D7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45062AD1" w14:textId="77777777" w:rsidR="00570CE7" w:rsidRPr="00C83328" w:rsidRDefault="00570CE7" w:rsidP="00384485">
            <w:pPr>
              <w:jc w:val="center"/>
            </w:pPr>
            <w:r w:rsidRPr="00C83328">
              <w:t>P.H.</w:t>
            </w:r>
          </w:p>
        </w:tc>
      </w:tr>
    </w:tbl>
    <w:p w14:paraId="1EFD7808" w14:textId="77777777" w:rsidR="00570CE7" w:rsidRPr="00302888" w:rsidRDefault="00570CE7" w:rsidP="00570CE7">
      <w:pPr>
        <w:jc w:val="both"/>
      </w:pPr>
    </w:p>
    <w:p w14:paraId="7CF284AC" w14:textId="77777777" w:rsidR="00570CE7" w:rsidRPr="00302888" w:rsidRDefault="00570CE7" w:rsidP="00570CE7">
      <w:r w:rsidRPr="00302888">
        <w:br w:type="page"/>
      </w:r>
    </w:p>
    <w:p w14:paraId="7ED8BC68" w14:textId="77777777" w:rsidR="00570CE7" w:rsidRDefault="00570CE7" w:rsidP="00570CE7">
      <w:pPr>
        <w:jc w:val="both"/>
        <w:rPr>
          <w:i/>
          <w:u w:val="single"/>
        </w:rPr>
      </w:pPr>
      <w:r w:rsidRPr="00302888">
        <w:rPr>
          <w:i/>
          <w:u w:val="single"/>
        </w:rPr>
        <w:lastRenderedPageBreak/>
        <w:t>1. számú melléklet</w:t>
      </w:r>
    </w:p>
    <w:p w14:paraId="5BC0E0C9" w14:textId="77777777" w:rsidR="00570CE7" w:rsidRPr="00302888" w:rsidRDefault="00570CE7" w:rsidP="00570CE7">
      <w:pPr>
        <w:jc w:val="both"/>
        <w:rPr>
          <w:i/>
          <w:u w:val="single"/>
        </w:rPr>
      </w:pPr>
    </w:p>
    <w:p w14:paraId="117C545E" w14:textId="77777777" w:rsidR="00570CE7" w:rsidRDefault="00570CE7" w:rsidP="00570CE7">
      <w:pPr>
        <w:jc w:val="center"/>
        <w:rPr>
          <w:b/>
        </w:rPr>
      </w:pPr>
    </w:p>
    <w:p w14:paraId="69BD495A" w14:textId="77777777" w:rsidR="00570CE7" w:rsidRPr="00302888" w:rsidRDefault="00570CE7" w:rsidP="00570CE7">
      <w:pPr>
        <w:jc w:val="center"/>
        <w:rPr>
          <w:b/>
        </w:rPr>
      </w:pPr>
      <w:r w:rsidRPr="00302888">
        <w:rPr>
          <w:b/>
        </w:rPr>
        <w:t>JEGYZŐKÖNYV</w:t>
      </w:r>
    </w:p>
    <w:p w14:paraId="1DB3EC2C" w14:textId="77777777" w:rsidR="00570CE7" w:rsidRPr="00302888" w:rsidRDefault="00570CE7" w:rsidP="00570CE7">
      <w:pPr>
        <w:jc w:val="center"/>
      </w:pPr>
      <w:r w:rsidRPr="00302888">
        <w:t xml:space="preserve">a </w:t>
      </w:r>
      <w:r>
        <w:t xml:space="preserve">                                        -</w:t>
      </w:r>
      <w:r w:rsidRPr="00302888">
        <w:t>én jóváhagyott képzési terv felülvizsgálatáról</w:t>
      </w:r>
    </w:p>
    <w:p w14:paraId="1A780BBC" w14:textId="77777777" w:rsidR="00570CE7" w:rsidRPr="00302888" w:rsidRDefault="00570CE7" w:rsidP="00570C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70CE7" w:rsidRPr="00C83328" w14:paraId="0A996C77" w14:textId="77777777" w:rsidTr="00384485">
        <w:tc>
          <w:tcPr>
            <w:tcW w:w="3256" w:type="dxa"/>
          </w:tcPr>
          <w:p w14:paraId="0A66E42C" w14:textId="77777777" w:rsidR="00570CE7" w:rsidRPr="00C83328" w:rsidRDefault="00570CE7" w:rsidP="00384485">
            <w:pPr>
              <w:jc w:val="both"/>
            </w:pPr>
            <w:r w:rsidRPr="00C83328">
              <w:t>Felülvizsgáló személy neve:</w:t>
            </w:r>
          </w:p>
        </w:tc>
        <w:tc>
          <w:tcPr>
            <w:tcW w:w="5806" w:type="dxa"/>
          </w:tcPr>
          <w:p w14:paraId="284C1A4B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17886B93" w14:textId="77777777" w:rsidTr="00384485">
        <w:tc>
          <w:tcPr>
            <w:tcW w:w="3256" w:type="dxa"/>
          </w:tcPr>
          <w:p w14:paraId="3AE2D411" w14:textId="77777777" w:rsidR="00570CE7" w:rsidRPr="00C83328" w:rsidRDefault="00570CE7" w:rsidP="00384485">
            <w:r w:rsidRPr="00C83328">
              <w:t>Felülvizsgáló személy beosztása:</w:t>
            </w:r>
          </w:p>
        </w:tc>
        <w:tc>
          <w:tcPr>
            <w:tcW w:w="5806" w:type="dxa"/>
          </w:tcPr>
          <w:p w14:paraId="2AEE6AEA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0BAA9065" w14:textId="77777777" w:rsidTr="00384485">
        <w:tc>
          <w:tcPr>
            <w:tcW w:w="3256" w:type="dxa"/>
          </w:tcPr>
          <w:p w14:paraId="6793B4B3" w14:textId="77777777" w:rsidR="00570CE7" w:rsidRPr="00C83328" w:rsidRDefault="00570CE7" w:rsidP="00384485">
            <w:pPr>
              <w:jc w:val="both"/>
            </w:pPr>
            <w:r w:rsidRPr="00C83328">
              <w:t>Telefonszám:</w:t>
            </w:r>
          </w:p>
        </w:tc>
        <w:tc>
          <w:tcPr>
            <w:tcW w:w="5806" w:type="dxa"/>
          </w:tcPr>
          <w:p w14:paraId="2888301D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1CF236D0" w14:textId="77777777" w:rsidTr="00384485">
        <w:tc>
          <w:tcPr>
            <w:tcW w:w="3256" w:type="dxa"/>
          </w:tcPr>
          <w:p w14:paraId="29722D96" w14:textId="77777777" w:rsidR="00570CE7" w:rsidRPr="00C83328" w:rsidRDefault="00570CE7" w:rsidP="00384485">
            <w:pPr>
              <w:jc w:val="both"/>
            </w:pPr>
            <w:r w:rsidRPr="00C83328">
              <w:t>E-mail cím:</w:t>
            </w:r>
          </w:p>
        </w:tc>
        <w:tc>
          <w:tcPr>
            <w:tcW w:w="5806" w:type="dxa"/>
          </w:tcPr>
          <w:p w14:paraId="1C4BA47E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6BD6BE8C" w14:textId="77777777" w:rsidTr="00384485">
        <w:tc>
          <w:tcPr>
            <w:tcW w:w="3256" w:type="dxa"/>
          </w:tcPr>
          <w:p w14:paraId="132D9684" w14:textId="77777777" w:rsidR="00570CE7" w:rsidRPr="00C83328" w:rsidRDefault="00570CE7" w:rsidP="00384485">
            <w:pPr>
              <w:jc w:val="both"/>
            </w:pPr>
            <w:r w:rsidRPr="00C83328">
              <w:t>Felülvizsgálat időpontja:</w:t>
            </w:r>
          </w:p>
        </w:tc>
        <w:tc>
          <w:tcPr>
            <w:tcW w:w="5806" w:type="dxa"/>
          </w:tcPr>
          <w:p w14:paraId="56F40E55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34E8EB74" w14:textId="77777777" w:rsidTr="00384485">
        <w:tc>
          <w:tcPr>
            <w:tcW w:w="3256" w:type="dxa"/>
          </w:tcPr>
          <w:p w14:paraId="285901BD" w14:textId="77777777" w:rsidR="00570CE7" w:rsidRPr="00C83328" w:rsidRDefault="00570CE7" w:rsidP="00384485">
            <w:pPr>
              <w:jc w:val="both"/>
            </w:pPr>
            <w:r w:rsidRPr="00C83328">
              <w:t>Felülvizsgálat indokoltsága:</w:t>
            </w:r>
          </w:p>
        </w:tc>
        <w:tc>
          <w:tcPr>
            <w:tcW w:w="5806" w:type="dxa"/>
          </w:tcPr>
          <w:p w14:paraId="79A47351" w14:textId="77777777" w:rsidR="00570CE7" w:rsidRPr="00C83328" w:rsidRDefault="00570CE7" w:rsidP="00384485">
            <w:pPr>
              <w:jc w:val="both"/>
            </w:pPr>
          </w:p>
        </w:tc>
      </w:tr>
    </w:tbl>
    <w:p w14:paraId="669D92E3" w14:textId="77777777" w:rsidR="00570CE7" w:rsidRDefault="00570CE7" w:rsidP="00570CE7">
      <w:pPr>
        <w:jc w:val="both"/>
      </w:pPr>
    </w:p>
    <w:p w14:paraId="4618EED3" w14:textId="77777777" w:rsidR="00570CE7" w:rsidRPr="00302888" w:rsidRDefault="00570CE7" w:rsidP="00570CE7">
      <w:pPr>
        <w:jc w:val="both"/>
      </w:pPr>
    </w:p>
    <w:p w14:paraId="458EDEC2" w14:textId="77777777" w:rsidR="00570CE7" w:rsidRDefault="00570CE7" w:rsidP="00570CE7">
      <w:pPr>
        <w:jc w:val="both"/>
        <w:rPr>
          <w:b/>
          <w:u w:val="single"/>
        </w:rPr>
      </w:pPr>
      <w:r w:rsidRPr="00302888">
        <w:rPr>
          <w:b/>
          <w:u w:val="single"/>
        </w:rPr>
        <w:t>Változásjegyzék</w:t>
      </w:r>
    </w:p>
    <w:p w14:paraId="1504849B" w14:textId="77777777" w:rsidR="00570CE7" w:rsidRDefault="00570CE7" w:rsidP="00570CE7">
      <w:pPr>
        <w:jc w:val="both"/>
        <w:rPr>
          <w:b/>
          <w:u w:val="single"/>
        </w:rPr>
      </w:pPr>
    </w:p>
    <w:p w14:paraId="695FF6C3" w14:textId="77777777" w:rsidR="00570CE7" w:rsidRPr="00302888" w:rsidRDefault="00570CE7" w:rsidP="00570CE7">
      <w:pPr>
        <w:jc w:val="both"/>
        <w:rPr>
          <w:b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43"/>
        <w:gridCol w:w="2134"/>
        <w:gridCol w:w="3544"/>
      </w:tblGrid>
      <w:tr w:rsidR="00570CE7" w:rsidRPr="00C83328" w14:paraId="0466C5F8" w14:textId="77777777" w:rsidTr="00384485">
        <w:tc>
          <w:tcPr>
            <w:tcW w:w="988" w:type="dxa"/>
          </w:tcPr>
          <w:p w14:paraId="218A897B" w14:textId="77777777" w:rsidR="00570CE7" w:rsidRPr="00C83328" w:rsidRDefault="00570CE7" w:rsidP="00384485">
            <w:pPr>
              <w:jc w:val="both"/>
              <w:rPr>
                <w:b/>
                <w:u w:val="single"/>
              </w:rPr>
            </w:pPr>
            <w:r w:rsidRPr="00C83328">
              <w:rPr>
                <w:b/>
                <w:u w:val="single"/>
              </w:rPr>
              <w:t>Ssz.</w:t>
            </w:r>
          </w:p>
        </w:tc>
        <w:tc>
          <w:tcPr>
            <w:tcW w:w="2543" w:type="dxa"/>
          </w:tcPr>
          <w:p w14:paraId="5AC90A13" w14:textId="77777777" w:rsidR="00570CE7" w:rsidRPr="00C83328" w:rsidRDefault="00570CE7" w:rsidP="00384485">
            <w:pPr>
              <w:jc w:val="both"/>
              <w:rPr>
                <w:b/>
                <w:u w:val="single"/>
              </w:rPr>
            </w:pPr>
            <w:r w:rsidRPr="00C83328">
              <w:rPr>
                <w:b/>
                <w:u w:val="single"/>
              </w:rPr>
              <w:t>Változással érintett rész</w:t>
            </w:r>
          </w:p>
        </w:tc>
        <w:tc>
          <w:tcPr>
            <w:tcW w:w="2134" w:type="dxa"/>
          </w:tcPr>
          <w:p w14:paraId="6D94654C" w14:textId="77777777" w:rsidR="00570CE7" w:rsidRPr="00C83328" w:rsidRDefault="00570CE7" w:rsidP="00384485">
            <w:pPr>
              <w:jc w:val="both"/>
              <w:rPr>
                <w:b/>
                <w:u w:val="single"/>
              </w:rPr>
            </w:pPr>
            <w:r w:rsidRPr="00C83328">
              <w:rPr>
                <w:b/>
                <w:u w:val="single"/>
              </w:rPr>
              <w:t>Változás</w:t>
            </w:r>
          </w:p>
        </w:tc>
        <w:tc>
          <w:tcPr>
            <w:tcW w:w="3544" w:type="dxa"/>
          </w:tcPr>
          <w:p w14:paraId="70FF121D" w14:textId="77777777" w:rsidR="00570CE7" w:rsidRPr="00C83328" w:rsidRDefault="00570CE7" w:rsidP="00384485">
            <w:pPr>
              <w:jc w:val="both"/>
              <w:rPr>
                <w:b/>
                <w:u w:val="single"/>
              </w:rPr>
            </w:pPr>
            <w:r w:rsidRPr="00C83328">
              <w:rPr>
                <w:b/>
                <w:u w:val="single"/>
              </w:rPr>
              <w:t>Változás indoklása</w:t>
            </w:r>
          </w:p>
        </w:tc>
      </w:tr>
      <w:tr w:rsidR="00570CE7" w:rsidRPr="00C83328" w14:paraId="625DF90D" w14:textId="77777777" w:rsidTr="00384485">
        <w:trPr>
          <w:trHeight w:val="653"/>
        </w:trPr>
        <w:tc>
          <w:tcPr>
            <w:tcW w:w="988" w:type="dxa"/>
          </w:tcPr>
          <w:p w14:paraId="75C57011" w14:textId="77777777" w:rsidR="00570CE7" w:rsidRPr="00490465" w:rsidRDefault="00570CE7" w:rsidP="00384485">
            <w:pPr>
              <w:jc w:val="both"/>
            </w:pPr>
          </w:p>
        </w:tc>
        <w:tc>
          <w:tcPr>
            <w:tcW w:w="2543" w:type="dxa"/>
          </w:tcPr>
          <w:p w14:paraId="32692620" w14:textId="77777777" w:rsidR="00570CE7" w:rsidRPr="00490465" w:rsidRDefault="00570CE7" w:rsidP="00384485">
            <w:pPr>
              <w:jc w:val="both"/>
            </w:pPr>
          </w:p>
        </w:tc>
        <w:tc>
          <w:tcPr>
            <w:tcW w:w="2134" w:type="dxa"/>
          </w:tcPr>
          <w:p w14:paraId="06E86D79" w14:textId="77777777" w:rsidR="00570CE7" w:rsidRPr="00490465" w:rsidRDefault="00570CE7" w:rsidP="00384485">
            <w:pPr>
              <w:jc w:val="both"/>
            </w:pPr>
          </w:p>
        </w:tc>
        <w:tc>
          <w:tcPr>
            <w:tcW w:w="3544" w:type="dxa"/>
          </w:tcPr>
          <w:p w14:paraId="1DBC7840" w14:textId="77777777" w:rsidR="00570CE7" w:rsidRPr="00490465" w:rsidRDefault="00570CE7" w:rsidP="00384485"/>
        </w:tc>
      </w:tr>
      <w:tr w:rsidR="00570CE7" w:rsidRPr="00C83328" w14:paraId="7C3D5551" w14:textId="77777777" w:rsidTr="00384485">
        <w:trPr>
          <w:trHeight w:val="672"/>
        </w:trPr>
        <w:tc>
          <w:tcPr>
            <w:tcW w:w="988" w:type="dxa"/>
          </w:tcPr>
          <w:p w14:paraId="4A2864B4" w14:textId="77777777" w:rsidR="00570CE7" w:rsidRDefault="00570CE7" w:rsidP="00384485">
            <w:pPr>
              <w:jc w:val="both"/>
            </w:pPr>
          </w:p>
        </w:tc>
        <w:tc>
          <w:tcPr>
            <w:tcW w:w="2543" w:type="dxa"/>
            <w:vAlign w:val="center"/>
          </w:tcPr>
          <w:p w14:paraId="0AAC2656" w14:textId="77777777" w:rsidR="00570CE7" w:rsidRPr="00745103" w:rsidRDefault="00570CE7" w:rsidP="00384485">
            <w:pPr>
              <w:jc w:val="both"/>
              <w:rPr>
                <w:bCs/>
              </w:rPr>
            </w:pPr>
          </w:p>
        </w:tc>
        <w:tc>
          <w:tcPr>
            <w:tcW w:w="2134" w:type="dxa"/>
          </w:tcPr>
          <w:p w14:paraId="094755A9" w14:textId="77777777" w:rsidR="00570CE7" w:rsidRDefault="00570CE7" w:rsidP="00384485">
            <w:pPr>
              <w:jc w:val="both"/>
            </w:pPr>
          </w:p>
        </w:tc>
        <w:tc>
          <w:tcPr>
            <w:tcW w:w="3544" w:type="dxa"/>
          </w:tcPr>
          <w:p w14:paraId="10ADF283" w14:textId="77777777" w:rsidR="00570CE7" w:rsidRDefault="00570CE7" w:rsidP="00384485">
            <w:pPr>
              <w:jc w:val="both"/>
            </w:pPr>
          </w:p>
        </w:tc>
      </w:tr>
      <w:tr w:rsidR="00570CE7" w:rsidRPr="00C83328" w14:paraId="0CE382E7" w14:textId="77777777" w:rsidTr="00384485">
        <w:trPr>
          <w:trHeight w:val="682"/>
        </w:trPr>
        <w:tc>
          <w:tcPr>
            <w:tcW w:w="988" w:type="dxa"/>
          </w:tcPr>
          <w:p w14:paraId="57FEFA70" w14:textId="77777777" w:rsidR="00570CE7" w:rsidRPr="00490465" w:rsidRDefault="00570CE7" w:rsidP="00384485">
            <w:pPr>
              <w:jc w:val="both"/>
            </w:pPr>
          </w:p>
        </w:tc>
        <w:tc>
          <w:tcPr>
            <w:tcW w:w="2543" w:type="dxa"/>
            <w:vAlign w:val="center"/>
          </w:tcPr>
          <w:p w14:paraId="6BDA77D2" w14:textId="77777777" w:rsidR="00570CE7" w:rsidRPr="00745103" w:rsidRDefault="00570CE7" w:rsidP="00384485">
            <w:pPr>
              <w:jc w:val="both"/>
              <w:rPr>
                <w:bCs/>
              </w:rPr>
            </w:pPr>
          </w:p>
        </w:tc>
        <w:tc>
          <w:tcPr>
            <w:tcW w:w="2134" w:type="dxa"/>
          </w:tcPr>
          <w:p w14:paraId="3733AB06" w14:textId="77777777" w:rsidR="00570CE7" w:rsidRPr="00C83328" w:rsidRDefault="00570CE7" w:rsidP="00384485">
            <w:pPr>
              <w:jc w:val="both"/>
              <w:rPr>
                <w:b/>
                <w:u w:val="single"/>
              </w:rPr>
            </w:pPr>
          </w:p>
        </w:tc>
        <w:tc>
          <w:tcPr>
            <w:tcW w:w="3544" w:type="dxa"/>
          </w:tcPr>
          <w:p w14:paraId="5434E935" w14:textId="77777777" w:rsidR="00570CE7" w:rsidRPr="00FC1069" w:rsidRDefault="00570CE7" w:rsidP="00384485"/>
        </w:tc>
      </w:tr>
      <w:tr w:rsidR="00570CE7" w:rsidRPr="00C83328" w14:paraId="16CFF4BE" w14:textId="77777777" w:rsidTr="00384485">
        <w:trPr>
          <w:trHeight w:val="647"/>
        </w:trPr>
        <w:tc>
          <w:tcPr>
            <w:tcW w:w="988" w:type="dxa"/>
          </w:tcPr>
          <w:p w14:paraId="0F2199EF" w14:textId="77777777" w:rsidR="00570CE7" w:rsidRPr="004C196C" w:rsidRDefault="00570CE7" w:rsidP="00384485">
            <w:pPr>
              <w:jc w:val="both"/>
            </w:pPr>
          </w:p>
        </w:tc>
        <w:tc>
          <w:tcPr>
            <w:tcW w:w="2543" w:type="dxa"/>
          </w:tcPr>
          <w:p w14:paraId="171B1A47" w14:textId="77777777" w:rsidR="00570CE7" w:rsidRPr="004C196C" w:rsidRDefault="00570CE7" w:rsidP="00384485">
            <w:pPr>
              <w:jc w:val="both"/>
            </w:pPr>
          </w:p>
        </w:tc>
        <w:tc>
          <w:tcPr>
            <w:tcW w:w="2134" w:type="dxa"/>
          </w:tcPr>
          <w:p w14:paraId="05CBCEF8" w14:textId="77777777" w:rsidR="00570CE7" w:rsidRDefault="00570CE7" w:rsidP="00384485">
            <w:pPr>
              <w:jc w:val="both"/>
            </w:pPr>
          </w:p>
        </w:tc>
        <w:tc>
          <w:tcPr>
            <w:tcW w:w="3544" w:type="dxa"/>
          </w:tcPr>
          <w:p w14:paraId="76CFA3E8" w14:textId="77777777" w:rsidR="00570CE7" w:rsidRDefault="00570CE7" w:rsidP="00384485">
            <w:pPr>
              <w:jc w:val="both"/>
            </w:pPr>
          </w:p>
        </w:tc>
      </w:tr>
      <w:tr w:rsidR="00570CE7" w:rsidRPr="00C83328" w14:paraId="358C2898" w14:textId="77777777" w:rsidTr="00384485">
        <w:trPr>
          <w:trHeight w:val="574"/>
        </w:trPr>
        <w:tc>
          <w:tcPr>
            <w:tcW w:w="988" w:type="dxa"/>
          </w:tcPr>
          <w:p w14:paraId="42ECE16F" w14:textId="77777777" w:rsidR="00570CE7" w:rsidRPr="00490465" w:rsidRDefault="00570CE7" w:rsidP="00384485">
            <w:pPr>
              <w:jc w:val="both"/>
            </w:pPr>
          </w:p>
        </w:tc>
        <w:tc>
          <w:tcPr>
            <w:tcW w:w="2543" w:type="dxa"/>
          </w:tcPr>
          <w:p w14:paraId="149132F2" w14:textId="77777777" w:rsidR="00570CE7" w:rsidRDefault="00570CE7" w:rsidP="00384485">
            <w:pPr>
              <w:jc w:val="both"/>
            </w:pPr>
          </w:p>
        </w:tc>
        <w:tc>
          <w:tcPr>
            <w:tcW w:w="2134" w:type="dxa"/>
          </w:tcPr>
          <w:p w14:paraId="215C3CAA" w14:textId="77777777" w:rsidR="00570CE7" w:rsidRDefault="00570CE7" w:rsidP="00384485">
            <w:pPr>
              <w:jc w:val="both"/>
            </w:pPr>
          </w:p>
        </w:tc>
        <w:tc>
          <w:tcPr>
            <w:tcW w:w="3544" w:type="dxa"/>
          </w:tcPr>
          <w:p w14:paraId="6A901BEC" w14:textId="77777777" w:rsidR="00570CE7" w:rsidRPr="00FC1069" w:rsidRDefault="00570CE7" w:rsidP="00384485">
            <w:pPr>
              <w:jc w:val="both"/>
            </w:pPr>
          </w:p>
        </w:tc>
      </w:tr>
      <w:tr w:rsidR="00570CE7" w:rsidRPr="00C83328" w14:paraId="7516A6B1" w14:textId="77777777" w:rsidTr="00384485">
        <w:trPr>
          <w:trHeight w:val="574"/>
        </w:trPr>
        <w:tc>
          <w:tcPr>
            <w:tcW w:w="988" w:type="dxa"/>
            <w:vAlign w:val="center"/>
          </w:tcPr>
          <w:p w14:paraId="5CFE0C5C" w14:textId="77777777" w:rsidR="00570CE7" w:rsidRPr="00490465" w:rsidRDefault="00570CE7" w:rsidP="00384485"/>
        </w:tc>
        <w:tc>
          <w:tcPr>
            <w:tcW w:w="2543" w:type="dxa"/>
            <w:vAlign w:val="center"/>
          </w:tcPr>
          <w:p w14:paraId="192D07A8" w14:textId="77777777" w:rsidR="00570CE7" w:rsidRPr="00745103" w:rsidRDefault="00570CE7" w:rsidP="00384485">
            <w:pPr>
              <w:rPr>
                <w:bCs/>
              </w:rPr>
            </w:pPr>
          </w:p>
        </w:tc>
        <w:tc>
          <w:tcPr>
            <w:tcW w:w="2134" w:type="dxa"/>
            <w:vAlign w:val="center"/>
          </w:tcPr>
          <w:p w14:paraId="6F8B7086" w14:textId="77777777" w:rsidR="00570CE7" w:rsidRPr="00C83328" w:rsidRDefault="00570CE7" w:rsidP="00384485">
            <w:pPr>
              <w:rPr>
                <w:b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5368C33C" w14:textId="77777777" w:rsidR="00570CE7" w:rsidRPr="00FC1069" w:rsidRDefault="00570CE7" w:rsidP="00384485"/>
        </w:tc>
      </w:tr>
    </w:tbl>
    <w:p w14:paraId="0105C299" w14:textId="77777777" w:rsidR="00570CE7" w:rsidRDefault="00570CE7" w:rsidP="00570CE7"/>
    <w:p w14:paraId="55072971" w14:textId="77777777" w:rsidR="00570CE7" w:rsidRPr="00302888" w:rsidRDefault="00570CE7" w:rsidP="00570CE7">
      <w:r w:rsidRPr="00302888">
        <w:t>Dátum:</w:t>
      </w:r>
      <w:r>
        <w:t xml:space="preserve"> </w:t>
      </w:r>
    </w:p>
    <w:tbl>
      <w:tblPr>
        <w:tblW w:w="9588" w:type="dxa"/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570CE7" w:rsidRPr="00C83328" w14:paraId="191B3F11" w14:textId="77777777" w:rsidTr="00384485">
        <w:trPr>
          <w:trHeight w:val="344"/>
        </w:trPr>
        <w:tc>
          <w:tcPr>
            <w:tcW w:w="1764" w:type="dxa"/>
          </w:tcPr>
          <w:p w14:paraId="0ECDC74C" w14:textId="77777777" w:rsidR="00570CE7" w:rsidRPr="00C83328" w:rsidRDefault="00570CE7" w:rsidP="00384485">
            <w:pPr>
              <w:jc w:val="both"/>
            </w:pPr>
            <w:r w:rsidRPr="00C83328">
              <w:t>Készült:</w:t>
            </w:r>
            <w:r>
              <w:t xml:space="preserve"> </w:t>
            </w:r>
          </w:p>
        </w:tc>
        <w:tc>
          <w:tcPr>
            <w:tcW w:w="2666" w:type="dxa"/>
          </w:tcPr>
          <w:p w14:paraId="07635520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08C56E0B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74A1A1AC" w14:textId="77777777" w:rsidTr="00384485">
        <w:trPr>
          <w:trHeight w:val="202"/>
        </w:trPr>
        <w:tc>
          <w:tcPr>
            <w:tcW w:w="1764" w:type="dxa"/>
          </w:tcPr>
          <w:p w14:paraId="454F22F4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07FCB1D4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043EB490" w14:textId="77777777" w:rsidR="00570CE7" w:rsidRPr="00C83328" w:rsidRDefault="00570CE7" w:rsidP="00384485">
            <w:pPr>
              <w:jc w:val="center"/>
            </w:pPr>
            <w:r w:rsidRPr="00C83328">
              <w:t>Felülvizsgáló személy aláírása</w:t>
            </w:r>
          </w:p>
        </w:tc>
      </w:tr>
      <w:tr w:rsidR="00570CE7" w:rsidRPr="00C83328" w14:paraId="6221C8BC" w14:textId="77777777" w:rsidTr="00384485">
        <w:trPr>
          <w:trHeight w:val="358"/>
        </w:trPr>
        <w:tc>
          <w:tcPr>
            <w:tcW w:w="1764" w:type="dxa"/>
          </w:tcPr>
          <w:p w14:paraId="77C42783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3B2CB950" w14:textId="77777777" w:rsidR="00570CE7" w:rsidRDefault="00570CE7" w:rsidP="00384485">
            <w:pPr>
              <w:jc w:val="both"/>
            </w:pPr>
          </w:p>
          <w:p w14:paraId="3DCDFB1E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22278B90" w14:textId="77777777" w:rsidR="00570CE7" w:rsidRPr="00C83328" w:rsidRDefault="00570CE7" w:rsidP="00384485"/>
        </w:tc>
      </w:tr>
      <w:tr w:rsidR="00570CE7" w:rsidRPr="00C83328" w14:paraId="464C2194" w14:textId="77777777" w:rsidTr="00384485">
        <w:trPr>
          <w:trHeight w:val="358"/>
        </w:trPr>
        <w:tc>
          <w:tcPr>
            <w:tcW w:w="1764" w:type="dxa"/>
          </w:tcPr>
          <w:p w14:paraId="451EC1B1" w14:textId="77777777" w:rsidR="00570CE7" w:rsidRPr="00C83328" w:rsidRDefault="00570CE7" w:rsidP="00384485">
            <w:pPr>
              <w:jc w:val="both"/>
            </w:pPr>
          </w:p>
          <w:p w14:paraId="47F984A2" w14:textId="77777777" w:rsidR="00570CE7" w:rsidRPr="00C83328" w:rsidRDefault="00570CE7" w:rsidP="00384485">
            <w:pPr>
              <w:jc w:val="both"/>
            </w:pPr>
            <w:r w:rsidRPr="00C83328">
              <w:t>Dátum:</w:t>
            </w:r>
          </w:p>
        </w:tc>
        <w:tc>
          <w:tcPr>
            <w:tcW w:w="2666" w:type="dxa"/>
          </w:tcPr>
          <w:p w14:paraId="4A6212D1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2F78BF35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672AD969" w14:textId="77777777" w:rsidTr="00384485">
        <w:trPr>
          <w:trHeight w:val="344"/>
        </w:trPr>
        <w:tc>
          <w:tcPr>
            <w:tcW w:w="1764" w:type="dxa"/>
          </w:tcPr>
          <w:p w14:paraId="71B115FC" w14:textId="77777777" w:rsidR="00570CE7" w:rsidRPr="00C83328" w:rsidRDefault="00570CE7" w:rsidP="00384485">
            <w:pPr>
              <w:jc w:val="both"/>
            </w:pPr>
            <w:r w:rsidRPr="00C83328">
              <w:t>Jóváhagyva:</w:t>
            </w:r>
          </w:p>
        </w:tc>
        <w:tc>
          <w:tcPr>
            <w:tcW w:w="2666" w:type="dxa"/>
          </w:tcPr>
          <w:p w14:paraId="31A561FA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30AC905C" w14:textId="77777777" w:rsidR="00570CE7" w:rsidRPr="00C83328" w:rsidRDefault="00570CE7" w:rsidP="00384485">
            <w:pPr>
              <w:jc w:val="both"/>
            </w:pPr>
          </w:p>
        </w:tc>
      </w:tr>
      <w:tr w:rsidR="00570CE7" w:rsidRPr="00C83328" w14:paraId="05629F19" w14:textId="77777777" w:rsidTr="00384485">
        <w:trPr>
          <w:trHeight w:val="358"/>
        </w:trPr>
        <w:tc>
          <w:tcPr>
            <w:tcW w:w="1764" w:type="dxa"/>
          </w:tcPr>
          <w:p w14:paraId="71E36FA0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3D3E4F33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1A713DF5" w14:textId="77777777" w:rsidR="00570CE7" w:rsidRPr="00C83328" w:rsidRDefault="00570CE7" w:rsidP="00384485">
            <w:pPr>
              <w:jc w:val="center"/>
            </w:pPr>
            <w:r w:rsidRPr="00C83328">
              <w:t>Intézmény vezetője</w:t>
            </w:r>
          </w:p>
        </w:tc>
      </w:tr>
      <w:tr w:rsidR="00570CE7" w:rsidRPr="00C83328" w14:paraId="6767994F" w14:textId="77777777" w:rsidTr="00384485">
        <w:trPr>
          <w:trHeight w:val="344"/>
        </w:trPr>
        <w:tc>
          <w:tcPr>
            <w:tcW w:w="1764" w:type="dxa"/>
          </w:tcPr>
          <w:p w14:paraId="337E3350" w14:textId="77777777" w:rsidR="00570CE7" w:rsidRPr="00C83328" w:rsidRDefault="00570CE7" w:rsidP="00384485">
            <w:pPr>
              <w:jc w:val="both"/>
            </w:pPr>
          </w:p>
        </w:tc>
        <w:tc>
          <w:tcPr>
            <w:tcW w:w="2666" w:type="dxa"/>
          </w:tcPr>
          <w:p w14:paraId="0B834481" w14:textId="77777777" w:rsidR="00570CE7" w:rsidRPr="00C83328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45E7C46E" w14:textId="77777777" w:rsidR="00570CE7" w:rsidRPr="00C83328" w:rsidRDefault="00570CE7" w:rsidP="00384485">
            <w:pPr>
              <w:jc w:val="center"/>
            </w:pPr>
            <w:r w:rsidRPr="00C83328">
              <w:t>P.H.</w:t>
            </w:r>
          </w:p>
        </w:tc>
      </w:tr>
    </w:tbl>
    <w:p w14:paraId="0C715461" w14:textId="77777777" w:rsidR="00570CE7" w:rsidRPr="00302888" w:rsidRDefault="00570CE7" w:rsidP="00570CE7"/>
    <w:p w14:paraId="1CE2E96A" w14:textId="77777777" w:rsidR="00570CE7" w:rsidRDefault="00570CE7" w:rsidP="00A47937">
      <w:pPr>
        <w:jc w:val="center"/>
        <w:rPr>
          <w:highlight w:val="yellow"/>
        </w:rPr>
      </w:pPr>
    </w:p>
    <w:p w14:paraId="3E06058A" w14:textId="77777777" w:rsidR="00570CE7" w:rsidRDefault="00570CE7" w:rsidP="00A47937">
      <w:pPr>
        <w:jc w:val="center"/>
        <w:rPr>
          <w:highlight w:val="yellow"/>
        </w:rPr>
      </w:pPr>
    </w:p>
    <w:p w14:paraId="4D7C5528" w14:textId="77777777" w:rsidR="00570CE7" w:rsidRDefault="00570CE7" w:rsidP="00A47937">
      <w:pPr>
        <w:jc w:val="center"/>
        <w:rPr>
          <w:highlight w:val="yellow"/>
        </w:rPr>
      </w:pPr>
    </w:p>
    <w:tbl>
      <w:tblPr>
        <w:tblW w:w="9588" w:type="dxa"/>
        <w:tblLook w:val="04A0" w:firstRow="1" w:lastRow="0" w:firstColumn="1" w:lastColumn="0" w:noHBand="0" w:noVBand="1"/>
      </w:tblPr>
      <w:tblGrid>
        <w:gridCol w:w="1764"/>
        <w:gridCol w:w="2666"/>
        <w:gridCol w:w="5158"/>
      </w:tblGrid>
      <w:tr w:rsidR="00A47937" w:rsidRPr="00C83328" w14:paraId="788FE9AC" w14:textId="77777777" w:rsidTr="00931E26">
        <w:trPr>
          <w:trHeight w:val="344"/>
        </w:trPr>
        <w:tc>
          <w:tcPr>
            <w:tcW w:w="1764" w:type="dxa"/>
          </w:tcPr>
          <w:p w14:paraId="41B88EF5" w14:textId="77777777" w:rsidR="00A47937" w:rsidRPr="00C83328" w:rsidRDefault="00A47937" w:rsidP="00570CE7"/>
        </w:tc>
        <w:tc>
          <w:tcPr>
            <w:tcW w:w="2666" w:type="dxa"/>
          </w:tcPr>
          <w:p w14:paraId="60512F9C" w14:textId="77777777" w:rsidR="00A47937" w:rsidRPr="00C83328" w:rsidRDefault="00A47937" w:rsidP="00931E26">
            <w:pPr>
              <w:jc w:val="both"/>
            </w:pPr>
          </w:p>
        </w:tc>
        <w:tc>
          <w:tcPr>
            <w:tcW w:w="5158" w:type="dxa"/>
          </w:tcPr>
          <w:p w14:paraId="259C4F03" w14:textId="77777777" w:rsidR="00A47937" w:rsidRPr="00C83328" w:rsidRDefault="00A47937" w:rsidP="00931E26">
            <w:pPr>
              <w:jc w:val="center"/>
            </w:pPr>
            <w:r w:rsidRPr="00C83328">
              <w:t>P.H.</w:t>
            </w:r>
          </w:p>
        </w:tc>
      </w:tr>
    </w:tbl>
    <w:p w14:paraId="6898E8D4" w14:textId="02707F3B" w:rsidR="00A47937" w:rsidRPr="00D21ADF" w:rsidRDefault="00A47937" w:rsidP="00112868">
      <w:pPr>
        <w:pStyle w:val="Cmsor1"/>
      </w:pPr>
      <w:bookmarkStart w:id="112" w:name="_Toc135390098"/>
      <w:r w:rsidRPr="00D21ADF">
        <w:t>Beiskolázási terv – Faludi Ferenc Könyvtár intézményegység</w:t>
      </w:r>
      <w:bookmarkEnd w:id="112"/>
    </w:p>
    <w:p w14:paraId="4D28FCE2" w14:textId="77777777" w:rsidR="00A47937" w:rsidRDefault="00A47937" w:rsidP="00A47937">
      <w:pPr>
        <w:jc w:val="center"/>
      </w:pPr>
    </w:p>
    <w:p w14:paraId="561B288C" w14:textId="77777777" w:rsidR="00570CE7" w:rsidRPr="00FE4F40" w:rsidRDefault="00570CE7" w:rsidP="00570CE7">
      <w:pPr>
        <w:jc w:val="center"/>
        <w:rPr>
          <w:b/>
          <w:sz w:val="28"/>
          <w:u w:val="single"/>
        </w:rPr>
      </w:pPr>
      <w:r w:rsidRPr="00FE4F40">
        <w:rPr>
          <w:b/>
          <w:sz w:val="28"/>
          <w:u w:val="single"/>
        </w:rPr>
        <w:t>BEISKOLÁZÁSI TERV</w:t>
      </w:r>
    </w:p>
    <w:p w14:paraId="6AEF7499" w14:textId="77777777" w:rsidR="00570CE7" w:rsidRDefault="00570CE7" w:rsidP="00570CE7">
      <w:pPr>
        <w:jc w:val="center"/>
      </w:pPr>
    </w:p>
    <w:p w14:paraId="7F590771" w14:textId="77777777" w:rsidR="00570CE7" w:rsidRPr="00FE4F40" w:rsidRDefault="00570CE7" w:rsidP="00570CE7">
      <w:pPr>
        <w:jc w:val="center"/>
      </w:pPr>
      <w:r w:rsidRPr="00FE4F40">
        <w:t>a kulturális szakemberek továbbképzéséről szóló 32/2017. (XII. 12.) EMMI rendelet alapján</w:t>
      </w:r>
    </w:p>
    <w:p w14:paraId="157F6F9E" w14:textId="77777777" w:rsidR="00570CE7" w:rsidRPr="00FE4F40" w:rsidRDefault="00570CE7" w:rsidP="00570CE7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</w:tblGrid>
      <w:tr w:rsidR="00570CE7" w:rsidRPr="00942B3D" w14:paraId="42B253F8" w14:textId="77777777" w:rsidTr="00384485">
        <w:trPr>
          <w:trHeight w:val="452"/>
          <w:jc w:val="center"/>
        </w:trPr>
        <w:tc>
          <w:tcPr>
            <w:tcW w:w="2122" w:type="dxa"/>
          </w:tcPr>
          <w:p w14:paraId="54E9B3B9" w14:textId="77777777" w:rsidR="00570CE7" w:rsidRPr="00942B3D" w:rsidRDefault="00570CE7" w:rsidP="00384485">
            <w:pPr>
              <w:jc w:val="both"/>
              <w:rPr>
                <w:b/>
              </w:rPr>
            </w:pPr>
            <w:r w:rsidRPr="00942B3D">
              <w:rPr>
                <w:b/>
              </w:rPr>
              <w:t>Érintett időszak:</w:t>
            </w:r>
          </w:p>
        </w:tc>
        <w:tc>
          <w:tcPr>
            <w:tcW w:w="1842" w:type="dxa"/>
          </w:tcPr>
          <w:p w14:paraId="24A0AA4F" w14:textId="77777777" w:rsidR="00570CE7" w:rsidRPr="00942B3D" w:rsidRDefault="00570CE7" w:rsidP="00384485">
            <w:pPr>
              <w:jc w:val="both"/>
              <w:rPr>
                <w:b/>
              </w:rPr>
            </w:pPr>
            <w:r>
              <w:rPr>
                <w:b/>
              </w:rPr>
              <w:t>2023</w:t>
            </w:r>
            <w:r w:rsidRPr="00942B3D">
              <w:rPr>
                <w:b/>
              </w:rPr>
              <w:t>. év</w:t>
            </w:r>
          </w:p>
        </w:tc>
      </w:tr>
    </w:tbl>
    <w:p w14:paraId="4E4C1E92" w14:textId="77777777" w:rsidR="00570CE7" w:rsidRPr="00FE4F40" w:rsidRDefault="00570CE7" w:rsidP="00570CE7">
      <w:pPr>
        <w:jc w:val="both"/>
      </w:pPr>
    </w:p>
    <w:p w14:paraId="593D99D5" w14:textId="77777777" w:rsidR="00570CE7" w:rsidRPr="00FE4F40" w:rsidRDefault="00570CE7" w:rsidP="00570CE7">
      <w:pPr>
        <w:jc w:val="both"/>
        <w:rPr>
          <w:u w:val="single"/>
        </w:rPr>
      </w:pPr>
      <w:r w:rsidRPr="00FE4F40">
        <w:rPr>
          <w:u w:val="single"/>
        </w:rPr>
        <w:t>I. Az intézmény alapadatai</w:t>
      </w:r>
    </w:p>
    <w:p w14:paraId="2B437591" w14:textId="77777777" w:rsidR="00570CE7" w:rsidRPr="00FE4F40" w:rsidRDefault="00570CE7" w:rsidP="00570C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51"/>
      </w:tblGrid>
      <w:tr w:rsidR="00570CE7" w:rsidRPr="00942B3D" w14:paraId="7CF018B3" w14:textId="77777777" w:rsidTr="00384485">
        <w:tc>
          <w:tcPr>
            <w:tcW w:w="3510" w:type="dxa"/>
          </w:tcPr>
          <w:p w14:paraId="560218D0" w14:textId="77777777" w:rsidR="00570CE7" w:rsidRPr="00942B3D" w:rsidRDefault="00570CE7" w:rsidP="00384485">
            <w:pPr>
              <w:jc w:val="both"/>
            </w:pPr>
            <w:r w:rsidRPr="00942B3D">
              <w:t>Intézmény</w:t>
            </w:r>
            <w:r>
              <w:t>egység</w:t>
            </w:r>
            <w:r w:rsidRPr="00942B3D">
              <w:t xml:space="preserve"> megnevezése:</w:t>
            </w:r>
          </w:p>
        </w:tc>
        <w:tc>
          <w:tcPr>
            <w:tcW w:w="5552" w:type="dxa"/>
          </w:tcPr>
          <w:p w14:paraId="297EB4F0" w14:textId="77777777" w:rsidR="00570CE7" w:rsidRPr="00C83328" w:rsidRDefault="00570CE7" w:rsidP="00384485">
            <w:pPr>
              <w:jc w:val="both"/>
            </w:pPr>
            <w:r>
              <w:t>Faludi Ferenc Könyvtár</w:t>
            </w:r>
          </w:p>
        </w:tc>
      </w:tr>
      <w:tr w:rsidR="00570CE7" w:rsidRPr="00942B3D" w14:paraId="1A625018" w14:textId="77777777" w:rsidTr="00384485">
        <w:tc>
          <w:tcPr>
            <w:tcW w:w="3510" w:type="dxa"/>
          </w:tcPr>
          <w:p w14:paraId="21F0901A" w14:textId="77777777" w:rsidR="00570CE7" w:rsidRPr="00942B3D" w:rsidRDefault="00570CE7" w:rsidP="00384485">
            <w:pPr>
              <w:jc w:val="both"/>
            </w:pPr>
            <w:r w:rsidRPr="00942B3D">
              <w:t>Intézmény</w:t>
            </w:r>
            <w:r>
              <w:t>egység</w:t>
            </w:r>
            <w:r w:rsidRPr="00942B3D">
              <w:t xml:space="preserve"> székhelye:</w:t>
            </w:r>
          </w:p>
        </w:tc>
        <w:tc>
          <w:tcPr>
            <w:tcW w:w="5552" w:type="dxa"/>
          </w:tcPr>
          <w:p w14:paraId="24D4FFB4" w14:textId="77777777" w:rsidR="00570CE7" w:rsidRPr="00C83328" w:rsidRDefault="00570CE7" w:rsidP="00384485">
            <w:pPr>
              <w:jc w:val="both"/>
            </w:pPr>
            <w:r>
              <w:t>9900 Körmend, Dr. Batthyány-</w:t>
            </w:r>
            <w:proofErr w:type="spellStart"/>
            <w:r>
              <w:t>Strattmann</w:t>
            </w:r>
            <w:proofErr w:type="spellEnd"/>
            <w:r>
              <w:t xml:space="preserve"> László u. 4.</w:t>
            </w:r>
          </w:p>
        </w:tc>
      </w:tr>
      <w:tr w:rsidR="00570CE7" w:rsidRPr="00942B3D" w14:paraId="6E5D2B8B" w14:textId="77777777" w:rsidTr="00384485">
        <w:tc>
          <w:tcPr>
            <w:tcW w:w="3510" w:type="dxa"/>
          </w:tcPr>
          <w:p w14:paraId="48A768EF" w14:textId="77777777" w:rsidR="00570CE7" w:rsidRPr="00942B3D" w:rsidRDefault="00570CE7" w:rsidP="00384485">
            <w:pPr>
              <w:jc w:val="both"/>
            </w:pPr>
            <w:r w:rsidRPr="00942B3D">
              <w:t>Intézmény</w:t>
            </w:r>
            <w:r>
              <w:t>egység</w:t>
            </w:r>
            <w:r w:rsidRPr="00942B3D">
              <w:t xml:space="preserve"> vezetőjének neve:</w:t>
            </w:r>
          </w:p>
        </w:tc>
        <w:tc>
          <w:tcPr>
            <w:tcW w:w="5552" w:type="dxa"/>
          </w:tcPr>
          <w:p w14:paraId="597165D9" w14:textId="77777777" w:rsidR="00570CE7" w:rsidRPr="00C83328" w:rsidRDefault="00570CE7" w:rsidP="00384485">
            <w:pPr>
              <w:jc w:val="both"/>
            </w:pPr>
            <w:r>
              <w:t>Wágner Dávid</w:t>
            </w:r>
          </w:p>
        </w:tc>
      </w:tr>
      <w:tr w:rsidR="00570CE7" w:rsidRPr="00942B3D" w14:paraId="77EB3520" w14:textId="77777777" w:rsidTr="00384485">
        <w:tc>
          <w:tcPr>
            <w:tcW w:w="3510" w:type="dxa"/>
          </w:tcPr>
          <w:p w14:paraId="075C5B0D" w14:textId="77777777" w:rsidR="00570CE7" w:rsidRPr="00942B3D" w:rsidRDefault="00570CE7" w:rsidP="00384485">
            <w:pPr>
              <w:jc w:val="both"/>
            </w:pPr>
            <w:r w:rsidRPr="00942B3D">
              <w:t>Telefonszám:</w:t>
            </w:r>
          </w:p>
        </w:tc>
        <w:tc>
          <w:tcPr>
            <w:tcW w:w="5552" w:type="dxa"/>
          </w:tcPr>
          <w:p w14:paraId="7D1DB665" w14:textId="77777777" w:rsidR="00570CE7" w:rsidRPr="00C83328" w:rsidRDefault="00570CE7" w:rsidP="00384485">
            <w:pPr>
              <w:jc w:val="both"/>
            </w:pPr>
            <w:r>
              <w:t>+36 94/410-105</w:t>
            </w:r>
          </w:p>
        </w:tc>
      </w:tr>
      <w:tr w:rsidR="00570CE7" w:rsidRPr="00942B3D" w14:paraId="07F9EBE5" w14:textId="77777777" w:rsidTr="00384485">
        <w:tc>
          <w:tcPr>
            <w:tcW w:w="3510" w:type="dxa"/>
          </w:tcPr>
          <w:p w14:paraId="15621752" w14:textId="77777777" w:rsidR="00570CE7" w:rsidRPr="00942B3D" w:rsidRDefault="00570CE7" w:rsidP="00384485">
            <w:pPr>
              <w:jc w:val="both"/>
            </w:pPr>
            <w:r w:rsidRPr="00942B3D">
              <w:t>E-mail cím:</w:t>
            </w:r>
          </w:p>
        </w:tc>
        <w:tc>
          <w:tcPr>
            <w:tcW w:w="5552" w:type="dxa"/>
          </w:tcPr>
          <w:p w14:paraId="6F2560A7" w14:textId="77777777" w:rsidR="00570CE7" w:rsidRPr="00C83328" w:rsidRDefault="00570CE7" w:rsidP="00384485">
            <w:pPr>
              <w:jc w:val="both"/>
            </w:pPr>
            <w:r>
              <w:t>konyvtar@kormend.hu</w:t>
            </w:r>
          </w:p>
        </w:tc>
      </w:tr>
      <w:tr w:rsidR="00570CE7" w:rsidRPr="00942B3D" w14:paraId="31BFC753" w14:textId="77777777" w:rsidTr="00384485">
        <w:tc>
          <w:tcPr>
            <w:tcW w:w="3510" w:type="dxa"/>
          </w:tcPr>
          <w:p w14:paraId="19DB622C" w14:textId="77777777" w:rsidR="00570CE7" w:rsidRPr="00942B3D" w:rsidRDefault="00570CE7" w:rsidP="00384485">
            <w:r w:rsidRPr="00942B3D">
              <w:t>Beiskolázási terv összeállítójának neve:</w:t>
            </w:r>
          </w:p>
        </w:tc>
        <w:tc>
          <w:tcPr>
            <w:tcW w:w="5552" w:type="dxa"/>
            <w:vAlign w:val="center"/>
          </w:tcPr>
          <w:p w14:paraId="1051EB62" w14:textId="77777777" w:rsidR="00570CE7" w:rsidRPr="00C83328" w:rsidRDefault="00570CE7" w:rsidP="00384485">
            <w:r>
              <w:t>Wágner Dávid</w:t>
            </w:r>
          </w:p>
        </w:tc>
      </w:tr>
      <w:tr w:rsidR="00570CE7" w:rsidRPr="00942B3D" w14:paraId="6BE5942F" w14:textId="77777777" w:rsidTr="00384485">
        <w:tc>
          <w:tcPr>
            <w:tcW w:w="3510" w:type="dxa"/>
          </w:tcPr>
          <w:p w14:paraId="254E81E3" w14:textId="77777777" w:rsidR="00570CE7" w:rsidRPr="00942B3D" w:rsidRDefault="00570CE7" w:rsidP="00384485">
            <w:r w:rsidRPr="00942B3D">
              <w:t>Beiskolázási terv összeállítójának beosztása:</w:t>
            </w:r>
          </w:p>
        </w:tc>
        <w:tc>
          <w:tcPr>
            <w:tcW w:w="5552" w:type="dxa"/>
            <w:vAlign w:val="center"/>
          </w:tcPr>
          <w:p w14:paraId="4FD9A6EC" w14:textId="77777777" w:rsidR="00570CE7" w:rsidRPr="00C83328" w:rsidRDefault="00570CE7" w:rsidP="00384485">
            <w:r>
              <w:t>könyvtári intézményegység-vezető</w:t>
            </w:r>
          </w:p>
        </w:tc>
      </w:tr>
      <w:tr w:rsidR="00570CE7" w:rsidRPr="00942B3D" w14:paraId="4150A6E2" w14:textId="77777777" w:rsidTr="00384485">
        <w:tc>
          <w:tcPr>
            <w:tcW w:w="3510" w:type="dxa"/>
          </w:tcPr>
          <w:p w14:paraId="6172B0DB" w14:textId="77777777" w:rsidR="00570CE7" w:rsidRPr="00942B3D" w:rsidRDefault="00570CE7" w:rsidP="00384485">
            <w:pPr>
              <w:jc w:val="both"/>
            </w:pPr>
            <w:r w:rsidRPr="00942B3D">
              <w:t>Telefonszám:</w:t>
            </w:r>
          </w:p>
        </w:tc>
        <w:tc>
          <w:tcPr>
            <w:tcW w:w="5552" w:type="dxa"/>
          </w:tcPr>
          <w:p w14:paraId="07F79D0D" w14:textId="77777777" w:rsidR="00570CE7" w:rsidRPr="00C83328" w:rsidRDefault="00570CE7" w:rsidP="00384485">
            <w:pPr>
              <w:jc w:val="both"/>
            </w:pPr>
            <w:r>
              <w:t>+36 30/533-5153</w:t>
            </w:r>
          </w:p>
        </w:tc>
      </w:tr>
      <w:tr w:rsidR="00570CE7" w:rsidRPr="00942B3D" w14:paraId="0292B918" w14:textId="77777777" w:rsidTr="00384485">
        <w:tc>
          <w:tcPr>
            <w:tcW w:w="3510" w:type="dxa"/>
          </w:tcPr>
          <w:p w14:paraId="4E1EF78E" w14:textId="77777777" w:rsidR="00570CE7" w:rsidRPr="00942B3D" w:rsidRDefault="00570CE7" w:rsidP="00384485">
            <w:pPr>
              <w:jc w:val="both"/>
            </w:pPr>
            <w:r w:rsidRPr="00942B3D">
              <w:t>E-mail cím:</w:t>
            </w:r>
          </w:p>
        </w:tc>
        <w:tc>
          <w:tcPr>
            <w:tcW w:w="5552" w:type="dxa"/>
          </w:tcPr>
          <w:p w14:paraId="150BD90E" w14:textId="77777777" w:rsidR="00570CE7" w:rsidRPr="00C83328" w:rsidRDefault="00570CE7" w:rsidP="00384485">
            <w:pPr>
              <w:jc w:val="both"/>
            </w:pPr>
            <w:r>
              <w:t>wagnerd1989@gmail.com</w:t>
            </w:r>
          </w:p>
        </w:tc>
      </w:tr>
    </w:tbl>
    <w:p w14:paraId="51D37A60" w14:textId="77777777" w:rsidR="00570CE7" w:rsidRPr="00FE4F40" w:rsidRDefault="00570CE7" w:rsidP="00570CE7">
      <w:pPr>
        <w:jc w:val="both"/>
        <w:sectPr w:rsidR="00570CE7" w:rsidRPr="00FE4F40" w:rsidSect="002E27C1">
          <w:footerReference w:type="default" r:id="rId24"/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0A989C" w14:textId="77777777" w:rsidR="00570CE7" w:rsidRPr="00FE4F40" w:rsidRDefault="00570CE7" w:rsidP="00570CE7">
      <w:pPr>
        <w:jc w:val="both"/>
      </w:pPr>
    </w:p>
    <w:p w14:paraId="668D5A15" w14:textId="77777777" w:rsidR="00570CE7" w:rsidRPr="00FE4F40" w:rsidRDefault="00570CE7" w:rsidP="00570CE7">
      <w:pPr>
        <w:jc w:val="both"/>
        <w:rPr>
          <w:u w:val="single"/>
        </w:rPr>
      </w:pPr>
      <w:r w:rsidRPr="00FE4F40">
        <w:rPr>
          <w:u w:val="single"/>
        </w:rPr>
        <w:t>II. Részletes beiskolázási terv</w:t>
      </w:r>
    </w:p>
    <w:p w14:paraId="57C5C76C" w14:textId="77777777" w:rsidR="00570CE7" w:rsidRPr="00FE4F40" w:rsidRDefault="00570CE7" w:rsidP="00570CE7">
      <w:pPr>
        <w:jc w:val="both"/>
      </w:pPr>
    </w:p>
    <w:p w14:paraId="5980545F" w14:textId="77777777" w:rsidR="00570CE7" w:rsidRDefault="00570CE7" w:rsidP="00570CE7">
      <w:r>
        <w:t>A 2023</w:t>
      </w:r>
      <w:r w:rsidRPr="00FE4F40">
        <w:t>. évben beiskolázásra kerülő alkalmazottakra/munkavállalókra, valamint az egyes képzésekre vonatkozó adatok részletezése</w:t>
      </w:r>
    </w:p>
    <w:p w14:paraId="2B31AE0F" w14:textId="77777777" w:rsidR="00570CE7" w:rsidRDefault="00570CE7" w:rsidP="00570CE7"/>
    <w:p w14:paraId="2BEF3E5B" w14:textId="77777777" w:rsidR="00570CE7" w:rsidRDefault="00570CE7" w:rsidP="00570CE7"/>
    <w:p w14:paraId="1437F8C9" w14:textId="77777777" w:rsidR="00570CE7" w:rsidRPr="00FE4F40" w:rsidRDefault="00570CE7" w:rsidP="00570CE7"/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1746"/>
        <w:gridCol w:w="1373"/>
        <w:gridCol w:w="1462"/>
        <w:gridCol w:w="1417"/>
        <w:gridCol w:w="1134"/>
        <w:gridCol w:w="646"/>
        <w:gridCol w:w="1134"/>
        <w:gridCol w:w="1153"/>
        <w:gridCol w:w="894"/>
        <w:gridCol w:w="993"/>
        <w:gridCol w:w="992"/>
        <w:gridCol w:w="1260"/>
      </w:tblGrid>
      <w:tr w:rsidR="00570CE7" w:rsidRPr="00942B3D" w14:paraId="2B4331C7" w14:textId="77777777" w:rsidTr="00384485">
        <w:trPr>
          <w:jc w:val="center"/>
        </w:trPr>
        <w:tc>
          <w:tcPr>
            <w:tcW w:w="538" w:type="dxa"/>
            <w:vAlign w:val="center"/>
          </w:tcPr>
          <w:p w14:paraId="424FF4B0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Ssz.</w:t>
            </w:r>
          </w:p>
        </w:tc>
        <w:tc>
          <w:tcPr>
            <w:tcW w:w="1560" w:type="dxa"/>
            <w:vAlign w:val="center"/>
          </w:tcPr>
          <w:p w14:paraId="106ACA39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Továbbképzésben résztvevő neve</w:t>
            </w:r>
          </w:p>
        </w:tc>
        <w:tc>
          <w:tcPr>
            <w:tcW w:w="1746" w:type="dxa"/>
            <w:vAlign w:val="center"/>
          </w:tcPr>
          <w:p w14:paraId="6BDCAEB7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Továbbkép</w:t>
            </w:r>
            <w:r w:rsidRPr="00BF1FAD">
              <w:rPr>
                <w:sz w:val="18"/>
                <w:szCs w:val="18"/>
              </w:rPr>
              <w:t>zésben résztvevő szakmai munkaköre</w:t>
            </w:r>
          </w:p>
        </w:tc>
        <w:tc>
          <w:tcPr>
            <w:tcW w:w="1373" w:type="dxa"/>
            <w:vAlign w:val="center"/>
          </w:tcPr>
          <w:p w14:paraId="0C27A3A9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Továbbképzésben résztvevő legmagasabb iskolai végzettsége</w:t>
            </w:r>
          </w:p>
        </w:tc>
        <w:tc>
          <w:tcPr>
            <w:tcW w:w="1462" w:type="dxa"/>
            <w:vAlign w:val="center"/>
          </w:tcPr>
          <w:p w14:paraId="67BE4390" w14:textId="77777777" w:rsidR="00570CE7" w:rsidRPr="00BF1FAD" w:rsidRDefault="00570CE7" w:rsidP="003844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1FAD">
              <w:rPr>
                <w:sz w:val="18"/>
                <w:szCs w:val="18"/>
              </w:rPr>
              <w:t>Továbbk</w:t>
            </w:r>
            <w:r>
              <w:rPr>
                <w:sz w:val="18"/>
                <w:szCs w:val="18"/>
              </w:rPr>
              <w:t>ép-zésben</w:t>
            </w:r>
            <w:proofErr w:type="spellEnd"/>
            <w:r>
              <w:rPr>
                <w:sz w:val="18"/>
                <w:szCs w:val="18"/>
              </w:rPr>
              <w:t xml:space="preserve"> résztvevő szakképzett</w:t>
            </w:r>
            <w:r w:rsidRPr="00BF1FAD">
              <w:rPr>
                <w:sz w:val="18"/>
                <w:szCs w:val="18"/>
              </w:rPr>
              <w:t>sége</w:t>
            </w:r>
          </w:p>
        </w:tc>
        <w:tc>
          <w:tcPr>
            <w:tcW w:w="1417" w:type="dxa"/>
            <w:vAlign w:val="center"/>
          </w:tcPr>
          <w:p w14:paraId="0932DBDC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Továbbkép</w:t>
            </w:r>
            <w:r w:rsidRPr="00BF1FAD">
              <w:rPr>
                <w:sz w:val="18"/>
                <w:szCs w:val="18"/>
              </w:rPr>
              <w:t xml:space="preserve">zés típusa </w:t>
            </w:r>
            <w:r w:rsidRPr="00BF1FAD">
              <w:rPr>
                <w:rStyle w:val="Lbjegyzet-hivatkozs"/>
                <w:sz w:val="18"/>
                <w:szCs w:val="18"/>
              </w:rPr>
              <w:footnoteReference w:id="8"/>
            </w:r>
          </w:p>
        </w:tc>
        <w:tc>
          <w:tcPr>
            <w:tcW w:w="1134" w:type="dxa"/>
            <w:vAlign w:val="center"/>
          </w:tcPr>
          <w:p w14:paraId="7F2933A7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proofErr w:type="spellStart"/>
            <w:r w:rsidRPr="00BF1FAD">
              <w:rPr>
                <w:sz w:val="18"/>
                <w:szCs w:val="18"/>
              </w:rPr>
              <w:t>Továbbkép</w:t>
            </w:r>
            <w:r>
              <w:rPr>
                <w:sz w:val="18"/>
                <w:szCs w:val="18"/>
              </w:rPr>
              <w:t>-</w:t>
            </w:r>
            <w:r w:rsidRPr="00BF1FAD">
              <w:rPr>
                <w:sz w:val="18"/>
                <w:szCs w:val="18"/>
              </w:rPr>
              <w:t>zés</w:t>
            </w:r>
            <w:proofErr w:type="spellEnd"/>
            <w:r w:rsidRPr="00BF1FAD">
              <w:rPr>
                <w:sz w:val="18"/>
                <w:szCs w:val="18"/>
              </w:rPr>
              <w:t xml:space="preserve"> neve/témája</w:t>
            </w:r>
          </w:p>
        </w:tc>
        <w:tc>
          <w:tcPr>
            <w:tcW w:w="646" w:type="dxa"/>
            <w:vAlign w:val="center"/>
          </w:tcPr>
          <w:p w14:paraId="6AAF785D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Tovább-képzés óraszáma</w:t>
            </w:r>
          </w:p>
        </w:tc>
        <w:tc>
          <w:tcPr>
            <w:tcW w:w="1134" w:type="dxa"/>
            <w:vAlign w:val="center"/>
          </w:tcPr>
          <w:p w14:paraId="68A97ACC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Tovább-képzés kezdésének tervezett időpontja (év, hó)</w:t>
            </w:r>
          </w:p>
        </w:tc>
        <w:tc>
          <w:tcPr>
            <w:tcW w:w="1153" w:type="dxa"/>
            <w:vAlign w:val="center"/>
          </w:tcPr>
          <w:p w14:paraId="48D8DD58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Tovább-képzés befejezésé-</w:t>
            </w:r>
            <w:proofErr w:type="spellStart"/>
            <w:r w:rsidRPr="00BF1FAD">
              <w:rPr>
                <w:sz w:val="18"/>
                <w:szCs w:val="18"/>
              </w:rPr>
              <w:t>nek</w:t>
            </w:r>
            <w:proofErr w:type="spellEnd"/>
            <w:r w:rsidRPr="00BF1FAD">
              <w:rPr>
                <w:sz w:val="18"/>
                <w:szCs w:val="18"/>
              </w:rPr>
              <w:t xml:space="preserve"> tervezett időpontja</w:t>
            </w:r>
          </w:p>
          <w:p w14:paraId="42B04EC3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(év, hó)</w:t>
            </w:r>
          </w:p>
        </w:tc>
        <w:tc>
          <w:tcPr>
            <w:tcW w:w="894" w:type="dxa"/>
            <w:vAlign w:val="center"/>
          </w:tcPr>
          <w:p w14:paraId="00CA67DC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Képzés tandíja</w:t>
            </w:r>
            <w:r w:rsidRPr="00BF1FAD">
              <w:rPr>
                <w:rStyle w:val="Lbjegyzet-hivatkozs"/>
                <w:sz w:val="18"/>
                <w:szCs w:val="18"/>
              </w:rPr>
              <w:footnoteReference w:id="9"/>
            </w:r>
          </w:p>
        </w:tc>
        <w:tc>
          <w:tcPr>
            <w:tcW w:w="993" w:type="dxa"/>
            <w:vAlign w:val="center"/>
          </w:tcPr>
          <w:p w14:paraId="6FFF0E4E" w14:textId="77777777" w:rsidR="00570CE7" w:rsidRPr="00BF1FAD" w:rsidRDefault="00570CE7" w:rsidP="0038448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F1FAD">
              <w:rPr>
                <w:sz w:val="18"/>
                <w:szCs w:val="18"/>
              </w:rPr>
              <w:t>Vizsga</w:t>
            </w:r>
            <w:r>
              <w:rPr>
                <w:sz w:val="18"/>
                <w:szCs w:val="18"/>
              </w:rPr>
              <w:t>-</w:t>
            </w:r>
            <w:r w:rsidRPr="00BF1FAD">
              <w:rPr>
                <w:sz w:val="18"/>
                <w:szCs w:val="18"/>
              </w:rPr>
              <w:t>díj</w:t>
            </w:r>
            <w:r w:rsidRPr="00BF1FA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6D4A6B2" w14:textId="77777777" w:rsidR="00570CE7" w:rsidRPr="00BF1FAD" w:rsidRDefault="00570CE7" w:rsidP="0038448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F1FAD">
              <w:rPr>
                <w:sz w:val="18"/>
                <w:szCs w:val="18"/>
              </w:rPr>
              <w:t>Képzés egyéb költségei</w:t>
            </w:r>
            <w:r w:rsidRPr="00BF1FA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470BD04F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A képzéssel összefüggés</w:t>
            </w:r>
            <w:r>
              <w:rPr>
                <w:sz w:val="18"/>
                <w:szCs w:val="18"/>
              </w:rPr>
              <w:t>ben biztosított munkaidő</w:t>
            </w:r>
            <w:r w:rsidRPr="00BF1FAD">
              <w:rPr>
                <w:sz w:val="18"/>
                <w:szCs w:val="18"/>
              </w:rPr>
              <w:t>kedvezmény időtartama</w:t>
            </w:r>
            <w:r w:rsidRPr="00BF1FAD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570CE7" w:rsidRPr="00942B3D" w14:paraId="5C154E43" w14:textId="77777777" w:rsidTr="00384485">
        <w:trPr>
          <w:jc w:val="center"/>
        </w:trPr>
        <w:tc>
          <w:tcPr>
            <w:tcW w:w="538" w:type="dxa"/>
            <w:vAlign w:val="center"/>
          </w:tcPr>
          <w:p w14:paraId="4BD97948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10E9EC3" w14:textId="77777777" w:rsidR="00570CE7" w:rsidRPr="00210807" w:rsidRDefault="00570CE7" w:rsidP="00384485">
            <w:pPr>
              <w:jc w:val="center"/>
            </w:pPr>
            <w:proofErr w:type="spellStart"/>
            <w:r>
              <w:t>Pass</w:t>
            </w:r>
            <w:proofErr w:type="spellEnd"/>
            <w:r>
              <w:t xml:space="preserve"> Barbara</w:t>
            </w:r>
          </w:p>
        </w:tc>
        <w:tc>
          <w:tcPr>
            <w:tcW w:w="1746" w:type="dxa"/>
            <w:vAlign w:val="center"/>
          </w:tcPr>
          <w:p w14:paraId="58ED9659" w14:textId="77777777" w:rsidR="00570CE7" w:rsidRPr="00210807" w:rsidRDefault="00570CE7" w:rsidP="00384485">
            <w:pPr>
              <w:jc w:val="center"/>
            </w:pPr>
            <w:r>
              <w:t>Formai tárgyi feldolgozó</w:t>
            </w:r>
          </w:p>
        </w:tc>
        <w:tc>
          <w:tcPr>
            <w:tcW w:w="1373" w:type="dxa"/>
            <w:vAlign w:val="center"/>
          </w:tcPr>
          <w:p w14:paraId="2DADC9BF" w14:textId="77777777" w:rsidR="00570CE7" w:rsidRPr="00210807" w:rsidRDefault="00570CE7" w:rsidP="00384485">
            <w:pPr>
              <w:jc w:val="center"/>
            </w:pPr>
            <w:r>
              <w:t>főiskola</w:t>
            </w:r>
          </w:p>
        </w:tc>
        <w:tc>
          <w:tcPr>
            <w:tcW w:w="1462" w:type="dxa"/>
            <w:vAlign w:val="center"/>
          </w:tcPr>
          <w:p w14:paraId="7F217010" w14:textId="77777777" w:rsidR="00570CE7" w:rsidRPr="00210807" w:rsidRDefault="00570CE7" w:rsidP="00384485">
            <w:pPr>
              <w:jc w:val="center"/>
            </w:pPr>
            <w:r w:rsidRPr="00210807">
              <w:t>informatikus könyvtáros-művelődésszervező</w:t>
            </w:r>
          </w:p>
        </w:tc>
        <w:tc>
          <w:tcPr>
            <w:tcW w:w="1417" w:type="dxa"/>
            <w:vAlign w:val="center"/>
          </w:tcPr>
          <w:p w14:paraId="40D5012F" w14:textId="77777777" w:rsidR="00570CE7" w:rsidRPr="00210807" w:rsidRDefault="00570CE7" w:rsidP="00384485">
            <w:pPr>
              <w:jc w:val="center"/>
            </w:pPr>
            <w:r w:rsidRPr="00210807">
              <w:t>akkreditált továbbképzés</w:t>
            </w:r>
          </w:p>
        </w:tc>
        <w:tc>
          <w:tcPr>
            <w:tcW w:w="1134" w:type="dxa"/>
            <w:vAlign w:val="center"/>
          </w:tcPr>
          <w:p w14:paraId="469B4D27" w14:textId="77777777" w:rsidR="00570CE7" w:rsidRPr="00034787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Kulturális közösségfejlesztés gyakorlata</w:t>
            </w:r>
          </w:p>
        </w:tc>
        <w:tc>
          <w:tcPr>
            <w:tcW w:w="646" w:type="dxa"/>
            <w:vAlign w:val="center"/>
          </w:tcPr>
          <w:p w14:paraId="4EEBAC48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óra</w:t>
            </w:r>
          </w:p>
        </w:tc>
        <w:tc>
          <w:tcPr>
            <w:tcW w:w="1134" w:type="dxa"/>
            <w:vAlign w:val="center"/>
          </w:tcPr>
          <w:p w14:paraId="423D1B33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1. negyedév</w:t>
            </w:r>
          </w:p>
        </w:tc>
        <w:tc>
          <w:tcPr>
            <w:tcW w:w="1153" w:type="dxa"/>
            <w:vAlign w:val="center"/>
          </w:tcPr>
          <w:p w14:paraId="3D495396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1. negyedév</w:t>
            </w:r>
          </w:p>
        </w:tc>
        <w:tc>
          <w:tcPr>
            <w:tcW w:w="894" w:type="dxa"/>
            <w:vAlign w:val="center"/>
          </w:tcPr>
          <w:p w14:paraId="41187616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ingyenes</w:t>
            </w:r>
          </w:p>
        </w:tc>
        <w:tc>
          <w:tcPr>
            <w:tcW w:w="993" w:type="dxa"/>
            <w:vAlign w:val="center"/>
          </w:tcPr>
          <w:p w14:paraId="6277069A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 w:rsidRPr="00BF1FAD">
              <w:rPr>
                <w:sz w:val="18"/>
                <w:szCs w:val="18"/>
              </w:rPr>
              <w:t>ingyenes</w:t>
            </w:r>
          </w:p>
        </w:tc>
        <w:tc>
          <w:tcPr>
            <w:tcW w:w="992" w:type="dxa"/>
            <w:vAlign w:val="center"/>
          </w:tcPr>
          <w:p w14:paraId="0B452F45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78331E10" w14:textId="77777777" w:rsidR="00570CE7" w:rsidRPr="00BF1FAD" w:rsidRDefault="00570CE7" w:rsidP="00384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képzés időtartama</w:t>
            </w:r>
          </w:p>
        </w:tc>
      </w:tr>
    </w:tbl>
    <w:p w14:paraId="38684352" w14:textId="77777777" w:rsidR="00570CE7" w:rsidRPr="00FE4F40" w:rsidRDefault="00570CE7" w:rsidP="00570CE7">
      <w:pPr>
        <w:sectPr w:rsidR="00570CE7" w:rsidRPr="00FE4F40" w:rsidSect="002E27C1">
          <w:pgSz w:w="16839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EB789C" w14:textId="77777777" w:rsidR="00570CE7" w:rsidRPr="00FE4F40" w:rsidRDefault="00570CE7" w:rsidP="00570CE7">
      <w:pPr>
        <w:rPr>
          <w:u w:val="single"/>
        </w:rPr>
      </w:pPr>
    </w:p>
    <w:p w14:paraId="6E7EA7A6" w14:textId="77777777" w:rsidR="00570CE7" w:rsidRPr="00FE4F40" w:rsidRDefault="00570CE7" w:rsidP="00570CE7">
      <w:pPr>
        <w:jc w:val="both"/>
        <w:rPr>
          <w:u w:val="single"/>
        </w:rPr>
      </w:pPr>
      <w:r w:rsidRPr="00FE4F40">
        <w:rPr>
          <w:u w:val="single"/>
        </w:rPr>
        <w:t>III. Képzési költségek elszámolásának módja és határideje</w:t>
      </w:r>
    </w:p>
    <w:p w14:paraId="0BF2873D" w14:textId="77777777" w:rsidR="00570CE7" w:rsidRPr="00FE4F40" w:rsidRDefault="00570CE7" w:rsidP="00570CE7">
      <w:pPr>
        <w:jc w:val="both"/>
      </w:pPr>
    </w:p>
    <w:p w14:paraId="723AF36B" w14:textId="77777777" w:rsidR="00570CE7" w:rsidRPr="00FE4F40" w:rsidRDefault="00570CE7" w:rsidP="00570CE7">
      <w:pPr>
        <w:jc w:val="both"/>
      </w:pPr>
      <w:r w:rsidRPr="00FE4F40">
        <w:t>III./1. A képzéshez kapcsolódó költségek elszámolásának módja:</w:t>
      </w:r>
      <w:r>
        <w:t xml:space="preserve"> kiküldetési rendelvény.</w:t>
      </w:r>
    </w:p>
    <w:p w14:paraId="5A993BEB" w14:textId="77777777" w:rsidR="00570CE7" w:rsidRPr="00FE4F40" w:rsidRDefault="00570CE7" w:rsidP="00570CE7">
      <w:pPr>
        <w:jc w:val="both"/>
      </w:pPr>
    </w:p>
    <w:p w14:paraId="439C7D83" w14:textId="77777777" w:rsidR="00570CE7" w:rsidRPr="00FE4F40" w:rsidRDefault="00570CE7" w:rsidP="00570CE7">
      <w:pPr>
        <w:jc w:val="both"/>
      </w:pPr>
    </w:p>
    <w:p w14:paraId="6587EDF1" w14:textId="77777777" w:rsidR="00570CE7" w:rsidRPr="00FE4F40" w:rsidRDefault="00570CE7" w:rsidP="00570CE7">
      <w:pPr>
        <w:jc w:val="both"/>
      </w:pPr>
      <w:r w:rsidRPr="00FE4F40">
        <w:t xml:space="preserve">III./2. A képzéshez kapcsolódó költségek elszámolásának ideje: </w:t>
      </w:r>
      <w:r>
        <w:t>az érvényes jogszabályok alapján.</w:t>
      </w:r>
    </w:p>
    <w:p w14:paraId="2AC03136" w14:textId="77777777" w:rsidR="00570CE7" w:rsidRPr="00FE4F40" w:rsidRDefault="00570CE7" w:rsidP="00570CE7">
      <w:pPr>
        <w:jc w:val="both"/>
      </w:pPr>
    </w:p>
    <w:p w14:paraId="2A2CA55B" w14:textId="77777777" w:rsidR="00570CE7" w:rsidRPr="00FE4F40" w:rsidRDefault="00570CE7" w:rsidP="00570CE7">
      <w:pPr>
        <w:jc w:val="both"/>
      </w:pPr>
    </w:p>
    <w:p w14:paraId="0DD06B81" w14:textId="77777777" w:rsidR="00570CE7" w:rsidRPr="00FE4F40" w:rsidRDefault="00570CE7" w:rsidP="00570CE7">
      <w:pPr>
        <w:jc w:val="both"/>
      </w:pPr>
      <w:r w:rsidRPr="00FE4F40">
        <w:t xml:space="preserve">III./3. A képzés elvégzésének igazolására benyújtandó dokumentumok: </w:t>
      </w:r>
    </w:p>
    <w:p w14:paraId="0FB8E65E" w14:textId="77777777" w:rsidR="00570CE7" w:rsidRPr="00FE4F40" w:rsidRDefault="00570CE7" w:rsidP="00570CE7">
      <w:pPr>
        <w:pStyle w:val="Listaszerbekezds"/>
        <w:numPr>
          <w:ilvl w:val="0"/>
          <w:numId w:val="18"/>
        </w:numPr>
        <w:suppressAutoHyphens w:val="0"/>
        <w:jc w:val="both"/>
      </w:pPr>
      <w:r w:rsidRPr="00FE4F40">
        <w:t>a képzést folytató szervezet és a képzésben részt vevő munkavállaló között létrejött felnőttképzési szerződés</w:t>
      </w:r>
    </w:p>
    <w:p w14:paraId="436A67F5" w14:textId="77777777" w:rsidR="00570CE7" w:rsidRDefault="00570CE7" w:rsidP="00570CE7">
      <w:pPr>
        <w:pStyle w:val="Listaszerbekezds"/>
        <w:numPr>
          <w:ilvl w:val="0"/>
          <w:numId w:val="18"/>
        </w:numPr>
        <w:suppressAutoHyphens w:val="0"/>
        <w:jc w:val="both"/>
      </w:pPr>
      <w:r w:rsidRPr="00FE4F40">
        <w:t xml:space="preserve">a képzés elvégzését igazoló dokumentum </w:t>
      </w:r>
    </w:p>
    <w:p w14:paraId="64230A9A" w14:textId="77777777" w:rsidR="00570CE7" w:rsidRPr="00FE4F40" w:rsidRDefault="00570CE7" w:rsidP="00570CE7">
      <w:pPr>
        <w:jc w:val="both"/>
      </w:pPr>
    </w:p>
    <w:p w14:paraId="2F5AA5AA" w14:textId="77777777" w:rsidR="00570CE7" w:rsidRPr="00FE4F40" w:rsidRDefault="00570CE7" w:rsidP="00570CE7">
      <w:pPr>
        <w:jc w:val="both"/>
      </w:pPr>
      <w:r w:rsidRPr="00FE4F40">
        <w:t>III./4. A költségvállalásról vagy költségmegosztásról szóló megállapodás másolata (amennyiben releváns) a Beiskolázási terv elválaszthatatlan melléklete.</w:t>
      </w:r>
    </w:p>
    <w:p w14:paraId="43923DEE" w14:textId="77777777" w:rsidR="00570CE7" w:rsidRPr="00FE4F40" w:rsidRDefault="00570CE7" w:rsidP="00570CE7">
      <w:pPr>
        <w:jc w:val="both"/>
      </w:pPr>
    </w:p>
    <w:p w14:paraId="5C5E9EC3" w14:textId="77777777" w:rsidR="00570CE7" w:rsidRPr="00FE4F40" w:rsidRDefault="00570CE7" w:rsidP="00570CE7">
      <w:pPr>
        <w:jc w:val="both"/>
      </w:pPr>
    </w:p>
    <w:p w14:paraId="34FD8DBC" w14:textId="77777777" w:rsidR="00570CE7" w:rsidRPr="00FE4F40" w:rsidRDefault="00570CE7" w:rsidP="00570CE7">
      <w:pPr>
        <w:jc w:val="both"/>
      </w:pPr>
    </w:p>
    <w:p w14:paraId="7E33388A" w14:textId="77777777" w:rsidR="00570CE7" w:rsidRPr="00FE4F40" w:rsidRDefault="00570CE7" w:rsidP="00570CE7">
      <w:pPr>
        <w:jc w:val="both"/>
      </w:pPr>
    </w:p>
    <w:p w14:paraId="0E0CFEC5" w14:textId="77777777" w:rsidR="00570CE7" w:rsidRPr="00FE4F40" w:rsidRDefault="00570CE7" w:rsidP="00570CE7">
      <w:pPr>
        <w:jc w:val="both"/>
      </w:pPr>
    </w:p>
    <w:tbl>
      <w:tblPr>
        <w:tblW w:w="9235" w:type="dxa"/>
        <w:tblLook w:val="04A0" w:firstRow="1" w:lastRow="0" w:firstColumn="1" w:lastColumn="0" w:noHBand="0" w:noVBand="1"/>
      </w:tblPr>
      <w:tblGrid>
        <w:gridCol w:w="3369"/>
        <w:gridCol w:w="708"/>
        <w:gridCol w:w="5158"/>
      </w:tblGrid>
      <w:tr w:rsidR="00570CE7" w:rsidRPr="00942B3D" w14:paraId="116F43D0" w14:textId="77777777" w:rsidTr="00384485">
        <w:trPr>
          <w:trHeight w:val="344"/>
        </w:trPr>
        <w:tc>
          <w:tcPr>
            <w:tcW w:w="3369" w:type="dxa"/>
          </w:tcPr>
          <w:p w14:paraId="23969021" w14:textId="77777777" w:rsidR="00570CE7" w:rsidRDefault="00570CE7" w:rsidP="00384485">
            <w:pPr>
              <w:jc w:val="both"/>
            </w:pPr>
            <w:r w:rsidRPr="00942B3D">
              <w:t>Készült:</w:t>
            </w:r>
          </w:p>
          <w:p w14:paraId="6223FD2E" w14:textId="77777777" w:rsidR="00570CE7" w:rsidRPr="00942B3D" w:rsidRDefault="00570CE7" w:rsidP="00384485">
            <w:pPr>
              <w:jc w:val="both"/>
            </w:pPr>
            <w:r>
              <w:t>Körmend, 2023. május 12.</w:t>
            </w:r>
          </w:p>
        </w:tc>
        <w:tc>
          <w:tcPr>
            <w:tcW w:w="708" w:type="dxa"/>
          </w:tcPr>
          <w:p w14:paraId="19B4BA96" w14:textId="77777777" w:rsidR="00570CE7" w:rsidRPr="00942B3D" w:rsidRDefault="00570CE7" w:rsidP="00384485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4566BD0C" w14:textId="77777777" w:rsidR="00570CE7" w:rsidRPr="00942B3D" w:rsidRDefault="00570CE7" w:rsidP="00384485">
            <w:pPr>
              <w:jc w:val="both"/>
            </w:pPr>
          </w:p>
        </w:tc>
      </w:tr>
      <w:tr w:rsidR="00570CE7" w:rsidRPr="00942B3D" w14:paraId="7D747C1D" w14:textId="77777777" w:rsidTr="00384485">
        <w:trPr>
          <w:trHeight w:val="358"/>
        </w:trPr>
        <w:tc>
          <w:tcPr>
            <w:tcW w:w="3369" w:type="dxa"/>
          </w:tcPr>
          <w:p w14:paraId="74893CDB" w14:textId="77777777" w:rsidR="00570CE7" w:rsidRPr="00942B3D" w:rsidRDefault="00570CE7" w:rsidP="00384485">
            <w:pPr>
              <w:jc w:val="both"/>
            </w:pPr>
          </w:p>
        </w:tc>
        <w:tc>
          <w:tcPr>
            <w:tcW w:w="708" w:type="dxa"/>
          </w:tcPr>
          <w:p w14:paraId="4FF08389" w14:textId="77777777" w:rsidR="00570CE7" w:rsidRPr="00942B3D" w:rsidRDefault="00570CE7" w:rsidP="00384485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58F300D9" w14:textId="77777777" w:rsidR="00570CE7" w:rsidRPr="00942B3D" w:rsidRDefault="00570CE7" w:rsidP="00384485">
            <w:pPr>
              <w:jc w:val="center"/>
            </w:pPr>
            <w:r w:rsidRPr="00942B3D">
              <w:t>Beiskolázási terv készítőjének aláírása</w:t>
            </w:r>
          </w:p>
        </w:tc>
      </w:tr>
      <w:tr w:rsidR="00570CE7" w:rsidRPr="00942B3D" w14:paraId="4520B6E5" w14:textId="77777777" w:rsidTr="00384485">
        <w:trPr>
          <w:trHeight w:val="344"/>
        </w:trPr>
        <w:tc>
          <w:tcPr>
            <w:tcW w:w="3369" w:type="dxa"/>
          </w:tcPr>
          <w:p w14:paraId="78CA6B54" w14:textId="77777777" w:rsidR="00570CE7" w:rsidRPr="00942B3D" w:rsidRDefault="00570CE7" w:rsidP="00384485">
            <w:pPr>
              <w:jc w:val="both"/>
            </w:pPr>
          </w:p>
        </w:tc>
        <w:tc>
          <w:tcPr>
            <w:tcW w:w="708" w:type="dxa"/>
          </w:tcPr>
          <w:p w14:paraId="08846D08" w14:textId="77777777" w:rsidR="00570CE7" w:rsidRPr="00942B3D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5B577497" w14:textId="77777777" w:rsidR="00570CE7" w:rsidRPr="00942B3D" w:rsidRDefault="00570CE7" w:rsidP="00384485">
            <w:pPr>
              <w:jc w:val="center"/>
            </w:pPr>
          </w:p>
        </w:tc>
      </w:tr>
      <w:tr w:rsidR="00570CE7" w:rsidRPr="00942B3D" w14:paraId="6BFF3834" w14:textId="77777777" w:rsidTr="00384485">
        <w:trPr>
          <w:trHeight w:val="358"/>
        </w:trPr>
        <w:tc>
          <w:tcPr>
            <w:tcW w:w="3369" w:type="dxa"/>
          </w:tcPr>
          <w:p w14:paraId="13155A91" w14:textId="77777777" w:rsidR="00570CE7" w:rsidRPr="00942B3D" w:rsidRDefault="00570CE7" w:rsidP="00384485">
            <w:pPr>
              <w:jc w:val="both"/>
            </w:pPr>
          </w:p>
        </w:tc>
        <w:tc>
          <w:tcPr>
            <w:tcW w:w="708" w:type="dxa"/>
          </w:tcPr>
          <w:p w14:paraId="35402B51" w14:textId="77777777" w:rsidR="00570CE7" w:rsidRPr="00942B3D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79CA9691" w14:textId="77777777" w:rsidR="00570CE7" w:rsidRPr="00942B3D" w:rsidRDefault="00570CE7" w:rsidP="00384485">
            <w:pPr>
              <w:jc w:val="both"/>
            </w:pPr>
          </w:p>
        </w:tc>
      </w:tr>
      <w:tr w:rsidR="00570CE7" w:rsidRPr="00942B3D" w14:paraId="154C9517" w14:textId="77777777" w:rsidTr="00384485">
        <w:trPr>
          <w:trHeight w:val="344"/>
        </w:trPr>
        <w:tc>
          <w:tcPr>
            <w:tcW w:w="3369" w:type="dxa"/>
          </w:tcPr>
          <w:p w14:paraId="391C02BA" w14:textId="77777777" w:rsidR="00570CE7" w:rsidRDefault="00570CE7" w:rsidP="00384485">
            <w:pPr>
              <w:jc w:val="both"/>
            </w:pPr>
            <w:r w:rsidRPr="00942B3D">
              <w:t>Jóváhagyva:</w:t>
            </w:r>
          </w:p>
          <w:p w14:paraId="02A15957" w14:textId="77777777" w:rsidR="00570CE7" w:rsidRPr="00942B3D" w:rsidRDefault="00570CE7" w:rsidP="00384485">
            <w:pPr>
              <w:jc w:val="both"/>
            </w:pPr>
            <w:r>
              <w:t xml:space="preserve">Körmend, </w:t>
            </w:r>
          </w:p>
        </w:tc>
        <w:tc>
          <w:tcPr>
            <w:tcW w:w="708" w:type="dxa"/>
          </w:tcPr>
          <w:p w14:paraId="02ED01D3" w14:textId="77777777" w:rsidR="00570CE7" w:rsidRPr="00942B3D" w:rsidRDefault="00570CE7" w:rsidP="00384485">
            <w:pPr>
              <w:jc w:val="both"/>
            </w:pP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596BBD5E" w14:textId="77777777" w:rsidR="00570CE7" w:rsidRPr="00942B3D" w:rsidRDefault="00570CE7" w:rsidP="00384485">
            <w:pPr>
              <w:jc w:val="both"/>
            </w:pPr>
          </w:p>
        </w:tc>
      </w:tr>
      <w:tr w:rsidR="00570CE7" w:rsidRPr="00942B3D" w14:paraId="69D6E48F" w14:textId="77777777" w:rsidTr="00384485">
        <w:trPr>
          <w:trHeight w:val="358"/>
        </w:trPr>
        <w:tc>
          <w:tcPr>
            <w:tcW w:w="3369" w:type="dxa"/>
          </w:tcPr>
          <w:p w14:paraId="36004C4D" w14:textId="77777777" w:rsidR="00570CE7" w:rsidRPr="00942B3D" w:rsidRDefault="00570CE7" w:rsidP="00384485">
            <w:pPr>
              <w:jc w:val="both"/>
            </w:pPr>
          </w:p>
        </w:tc>
        <w:tc>
          <w:tcPr>
            <w:tcW w:w="708" w:type="dxa"/>
          </w:tcPr>
          <w:p w14:paraId="447C019C" w14:textId="77777777" w:rsidR="00570CE7" w:rsidRPr="00942B3D" w:rsidRDefault="00570CE7" w:rsidP="00384485">
            <w:pPr>
              <w:jc w:val="both"/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14:paraId="64569D21" w14:textId="77777777" w:rsidR="00570CE7" w:rsidRPr="00942B3D" w:rsidRDefault="00570CE7" w:rsidP="00384485">
            <w:pPr>
              <w:jc w:val="center"/>
            </w:pPr>
            <w:r w:rsidRPr="00942B3D">
              <w:t>Intézmény vezetője</w:t>
            </w:r>
          </w:p>
        </w:tc>
      </w:tr>
      <w:tr w:rsidR="00570CE7" w:rsidRPr="00942B3D" w14:paraId="4CCCE736" w14:textId="77777777" w:rsidTr="00384485">
        <w:trPr>
          <w:trHeight w:val="344"/>
        </w:trPr>
        <w:tc>
          <w:tcPr>
            <w:tcW w:w="3369" w:type="dxa"/>
          </w:tcPr>
          <w:p w14:paraId="740B3F87" w14:textId="77777777" w:rsidR="00570CE7" w:rsidRPr="00942B3D" w:rsidRDefault="00570CE7" w:rsidP="00384485">
            <w:pPr>
              <w:jc w:val="both"/>
            </w:pPr>
          </w:p>
        </w:tc>
        <w:tc>
          <w:tcPr>
            <w:tcW w:w="708" w:type="dxa"/>
          </w:tcPr>
          <w:p w14:paraId="6E91085D" w14:textId="77777777" w:rsidR="00570CE7" w:rsidRPr="00942B3D" w:rsidRDefault="00570CE7" w:rsidP="00384485">
            <w:pPr>
              <w:jc w:val="both"/>
            </w:pPr>
          </w:p>
        </w:tc>
        <w:tc>
          <w:tcPr>
            <w:tcW w:w="5158" w:type="dxa"/>
          </w:tcPr>
          <w:p w14:paraId="4CFACE65" w14:textId="77777777" w:rsidR="00570CE7" w:rsidRPr="00942B3D" w:rsidRDefault="00570CE7" w:rsidP="00384485">
            <w:pPr>
              <w:jc w:val="center"/>
            </w:pPr>
            <w:r w:rsidRPr="00942B3D">
              <w:t>P.H.</w:t>
            </w:r>
          </w:p>
        </w:tc>
      </w:tr>
    </w:tbl>
    <w:p w14:paraId="6BCED962" w14:textId="77777777" w:rsidR="00570CE7" w:rsidRPr="00FE4F40" w:rsidRDefault="00570CE7" w:rsidP="00570CE7">
      <w:pPr>
        <w:jc w:val="both"/>
      </w:pPr>
    </w:p>
    <w:p w14:paraId="79766B7A" w14:textId="77777777" w:rsidR="00570CE7" w:rsidRPr="00FE4F40" w:rsidRDefault="00570CE7" w:rsidP="00570CE7"/>
    <w:p w14:paraId="339EEDEE" w14:textId="77777777" w:rsidR="00570CE7" w:rsidRDefault="00570CE7" w:rsidP="00570CE7"/>
    <w:p w14:paraId="5F39A2D5" w14:textId="77777777" w:rsidR="00570CE7" w:rsidRDefault="00570CE7" w:rsidP="00570CE7"/>
    <w:p w14:paraId="5139D8F1" w14:textId="77777777" w:rsidR="00570CE7" w:rsidRDefault="00570CE7" w:rsidP="00570CE7"/>
    <w:p w14:paraId="257630F5" w14:textId="77777777" w:rsidR="007B55E9" w:rsidRPr="007B55E9" w:rsidRDefault="007B55E9" w:rsidP="007B55E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/>
          <w:color w:val="000000"/>
          <w:sz w:val="22"/>
          <w:szCs w:val="22"/>
          <w:u w:color="000000"/>
          <w:bdr w:val="nil"/>
          <w:lang w:eastAsia="hu-HU"/>
        </w:rPr>
      </w:pPr>
    </w:p>
    <w:p w14:paraId="4240F036" w14:textId="7CE48A9F" w:rsidR="007B55E9" w:rsidRDefault="007B55E9">
      <w:pPr>
        <w:rPr>
          <w:rFonts w:eastAsia="Times New Roman"/>
          <w:lang w:eastAsia="hu-HU"/>
        </w:rPr>
      </w:pPr>
    </w:p>
    <w:sectPr w:rsidR="007B55E9" w:rsidSect="00DA567B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03F0" w14:textId="77777777" w:rsidR="00895AA9" w:rsidRDefault="00895AA9" w:rsidP="009E6298">
      <w:r>
        <w:separator/>
      </w:r>
    </w:p>
  </w:endnote>
  <w:endnote w:type="continuationSeparator" w:id="0">
    <w:p w14:paraId="318E2426" w14:textId="77777777" w:rsidR="00895AA9" w:rsidRDefault="00895AA9" w:rsidP="009E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40643"/>
      <w:docPartObj>
        <w:docPartGallery w:val="Page Numbers (Bottom of Page)"/>
        <w:docPartUnique/>
      </w:docPartObj>
    </w:sdtPr>
    <w:sdtEndPr/>
    <w:sdtContent>
      <w:p w14:paraId="454CE282" w14:textId="77777777" w:rsidR="00C60449" w:rsidRDefault="00C6044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9A75CF" w14:textId="77777777" w:rsidR="00C60449" w:rsidRDefault="00C6044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390642"/>
      <w:docPartObj>
        <w:docPartGallery w:val="Page Numbers (Bottom of Page)"/>
        <w:docPartUnique/>
      </w:docPartObj>
    </w:sdtPr>
    <w:sdtEndPr/>
    <w:sdtContent>
      <w:p w14:paraId="5C5620A0" w14:textId="77777777" w:rsidR="00D33384" w:rsidRDefault="00D333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F2E73A9" w14:textId="77777777" w:rsidR="00D33384" w:rsidRDefault="00D3338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267861"/>
      <w:docPartObj>
        <w:docPartGallery w:val="Page Numbers (Bottom of Page)"/>
        <w:docPartUnique/>
      </w:docPartObj>
    </w:sdtPr>
    <w:sdtEndPr/>
    <w:sdtContent>
      <w:p w14:paraId="410AB4B6" w14:textId="77777777" w:rsidR="00C60449" w:rsidRDefault="00C604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C38501" w14:textId="77777777" w:rsidR="00C60449" w:rsidRDefault="00C60449">
    <w:pPr>
      <w:pStyle w:val="llb"/>
    </w:pPr>
  </w:p>
  <w:p w14:paraId="3379DB39" w14:textId="77777777" w:rsidR="00C703A2" w:rsidRDefault="00C703A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5FE5" w14:textId="77777777" w:rsidR="004C38AA" w:rsidRDefault="004C38A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2F7D1A" w14:textId="77777777" w:rsidR="004C38AA" w:rsidRDefault="004C38AA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E643" w14:textId="77777777" w:rsidR="008E0AF6" w:rsidRDefault="008E0AF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3F94BF7" w14:textId="77777777" w:rsidR="008E0AF6" w:rsidRDefault="008E0AF6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8D9" w14:textId="77777777" w:rsidR="00570CE7" w:rsidRPr="007131DA" w:rsidRDefault="00570CE7">
    <w:pPr>
      <w:pStyle w:val="llb"/>
      <w:jc w:val="center"/>
    </w:pPr>
    <w:r w:rsidRPr="007131DA">
      <w:fldChar w:fldCharType="begin"/>
    </w:r>
    <w:r w:rsidRPr="007131DA">
      <w:instrText>PAGE   \* MERGEFORMAT</w:instrText>
    </w:r>
    <w:r w:rsidRPr="007131DA">
      <w:fldChar w:fldCharType="separate"/>
    </w:r>
    <w:r>
      <w:rPr>
        <w:noProof/>
      </w:rPr>
      <w:t>1</w:t>
    </w:r>
    <w:r w:rsidRPr="007131DA">
      <w:fldChar w:fldCharType="end"/>
    </w:r>
  </w:p>
  <w:p w14:paraId="7B7BFC3F" w14:textId="77777777" w:rsidR="00570CE7" w:rsidRDefault="00570CE7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2E15" w14:textId="77777777" w:rsidR="00C60449" w:rsidRPr="007131DA" w:rsidRDefault="00C60449">
    <w:pPr>
      <w:pStyle w:val="llb"/>
      <w:jc w:val="center"/>
    </w:pPr>
    <w:r w:rsidRPr="007131DA">
      <w:fldChar w:fldCharType="begin"/>
    </w:r>
    <w:r w:rsidRPr="007131DA">
      <w:instrText>PAGE   \* MERGEFORMAT</w:instrText>
    </w:r>
    <w:r w:rsidRPr="007131DA">
      <w:fldChar w:fldCharType="separate"/>
    </w:r>
    <w:r>
      <w:rPr>
        <w:noProof/>
      </w:rPr>
      <w:t>1</w:t>
    </w:r>
    <w:r w:rsidRPr="007131DA">
      <w:fldChar w:fldCharType="end"/>
    </w:r>
  </w:p>
  <w:p w14:paraId="2311927A" w14:textId="77777777" w:rsidR="00C60449" w:rsidRDefault="00C604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C7BB" w14:textId="77777777" w:rsidR="00895AA9" w:rsidRDefault="00895AA9" w:rsidP="009E6298">
      <w:r>
        <w:separator/>
      </w:r>
    </w:p>
  </w:footnote>
  <w:footnote w:type="continuationSeparator" w:id="0">
    <w:p w14:paraId="404D699E" w14:textId="77777777" w:rsidR="00895AA9" w:rsidRDefault="00895AA9" w:rsidP="009E6298">
      <w:r>
        <w:continuationSeparator/>
      </w:r>
    </w:p>
  </w:footnote>
  <w:footnote w:id="1">
    <w:p w14:paraId="65CCD92D" w14:textId="77777777" w:rsidR="00D33384" w:rsidRPr="00302888" w:rsidRDefault="00D33384" w:rsidP="00D33384">
      <w:pPr>
        <w:pStyle w:val="Lbjegyzetszveg"/>
        <w:jc w:val="both"/>
      </w:pPr>
      <w:r w:rsidRPr="00302888">
        <w:rPr>
          <w:rStyle w:val="Lbjegyzet-hivatkozs"/>
        </w:rPr>
        <w:footnoteRef/>
      </w:r>
      <w:r w:rsidRPr="00302888">
        <w:t xml:space="preserve"> </w:t>
      </w:r>
      <w:r w:rsidRPr="00302888">
        <w:rPr>
          <w:rFonts w:ascii="Arial" w:hAnsi="Arial" w:cs="Arial"/>
        </w:rPr>
        <w:t>tanfolyam jellegű (KAB) szakmai továbbképzés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/ nyelvvizsgával végződő nyelvi képzés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OKJ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 xml:space="preserve"> felsőoktatási alapképzés (BA)</w:t>
      </w:r>
      <w:r>
        <w:rPr>
          <w:rFonts w:ascii="Arial" w:hAnsi="Arial" w:cs="Arial"/>
        </w:rPr>
        <w:t xml:space="preserve">  </w:t>
      </w:r>
      <w:r w:rsidRPr="00302888">
        <w:rPr>
          <w:rFonts w:ascii="Arial" w:hAnsi="Arial" w:cs="Arial"/>
        </w:rPr>
        <w:t>/felsőoktatási mesterképzés (MA) /</w:t>
      </w:r>
      <w:r>
        <w:rPr>
          <w:rFonts w:ascii="Arial" w:hAnsi="Arial" w:cs="Arial"/>
        </w:rPr>
        <w:t xml:space="preserve"> felsőoktatási osztatlan mesterképzés (OMA) / </w:t>
      </w:r>
      <w:r w:rsidRPr="00302888">
        <w:rPr>
          <w:rFonts w:ascii="Arial" w:hAnsi="Arial" w:cs="Arial"/>
        </w:rPr>
        <w:t>felsőfokú szakirányú továbbképzés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nemzetközi program alapján szervezett szakirányú továbbképzés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02888">
        <w:rPr>
          <w:rFonts w:ascii="Arial" w:hAnsi="Arial" w:cs="Arial"/>
        </w:rPr>
        <w:t>doktori képzés</w:t>
      </w:r>
    </w:p>
  </w:footnote>
  <w:footnote w:id="2">
    <w:p w14:paraId="11044A1B" w14:textId="77777777" w:rsidR="00D33384" w:rsidRPr="00FE4F40" w:rsidRDefault="00D33384" w:rsidP="00D33384">
      <w:pPr>
        <w:pStyle w:val="Lbjegyzetszveg"/>
        <w:jc w:val="both"/>
      </w:pPr>
      <w:r w:rsidRPr="00FE4F40">
        <w:rPr>
          <w:rStyle w:val="Lbjegyzet-hivatkozs"/>
        </w:rPr>
        <w:footnoteRef/>
      </w:r>
      <w:r w:rsidRPr="00FE4F40">
        <w:t xml:space="preserve"> tanfolyam jellegű (KAB) szakmai továbbképzés/ nyelvvizsgával záruló nyelvi képzés/OKJ/felsőoktatási alapképzés (BA)/felsőoktatási mesterképzés (MA)/felsőoktatási osztatlan mestertanári képzés (OMA)/ felsőfokú szakirányú továbbképzés/nemzetközi program alapján szervezett szakirányú továbbképzés/doktori képzés</w:t>
      </w:r>
    </w:p>
  </w:footnote>
  <w:footnote w:id="3">
    <w:p w14:paraId="6C9BAF98" w14:textId="77777777" w:rsidR="00D33384" w:rsidRDefault="00D33384" w:rsidP="00D33384">
      <w:pPr>
        <w:pStyle w:val="Lbjegyzetszveg"/>
      </w:pPr>
      <w:r w:rsidRPr="00FE4F40">
        <w:rPr>
          <w:rStyle w:val="Lbjegyzet-hivatkozs"/>
        </w:rPr>
        <w:footnoteRef/>
      </w:r>
      <w:r w:rsidRPr="00FE4F40">
        <w:t xml:space="preserve"> Amennyiben releváns.</w:t>
      </w:r>
    </w:p>
  </w:footnote>
  <w:footnote w:id="4">
    <w:p w14:paraId="605E59FA" w14:textId="77777777" w:rsidR="00CD1977" w:rsidRDefault="00CD1977" w:rsidP="00CD1977">
      <w:pPr>
        <w:pStyle w:val="Lbjegyzetszveg"/>
        <w:jc w:val="both"/>
      </w:pPr>
      <w:r>
        <w:rPr>
          <w:rStyle w:val="Lbjegyzet-hivatkozs"/>
        </w:rPr>
        <w:footnoteRef/>
      </w:r>
      <w:r>
        <w:rPr>
          <w:rStyle w:val="Lbjegyzet-hivatkozs"/>
        </w:rPr>
        <w:tab/>
      </w:r>
      <w:r>
        <w:rPr>
          <w:rFonts w:ascii="Arial" w:hAnsi="Arial" w:cs="Arial"/>
        </w:rPr>
        <w:t>tanfolyam jellegű (KAB) szakmai továbbképzés / nyelvvizsgával végződő nyelvi képzés / OKJ / felsőoktatási alapképzés (BA) /felsőoktatási mesterképzés (MA) / felsőoktatási osztatlan mesterképzés (OMA) / felsőfokú szakirányú továbbképzés / nemzetközi program alapján szervezett szakirányú továbbképzés / doktori képzés</w:t>
      </w:r>
    </w:p>
  </w:footnote>
  <w:footnote w:id="5">
    <w:p w14:paraId="090C295C" w14:textId="77777777" w:rsidR="004C38AA" w:rsidRPr="00FE4F40" w:rsidRDefault="004C38AA" w:rsidP="004C38AA">
      <w:pPr>
        <w:pStyle w:val="Lbjegyzetszveg"/>
        <w:jc w:val="both"/>
      </w:pPr>
      <w:r w:rsidRPr="00FE4F40">
        <w:rPr>
          <w:rStyle w:val="Lbjegyzet-hivatkozs"/>
        </w:rPr>
        <w:footnoteRef/>
      </w:r>
      <w:r w:rsidRPr="00FE4F40">
        <w:t xml:space="preserve"> tanfolyam jellegű (KAB) szakmai továbbképzés/ nyelvvizsgával záruló nyelvi képzés/OKJ/felsőoktatási alapképzés (BA)/felsőoktatási mesterképzés (MA)/felsőoktatási osztatlan mestertanári képzés (OMA)/ felsőfokú szakirányú továbbképzés/nemzetközi program alapján szervezett szakirányú továbbképzés/doktori képzés</w:t>
      </w:r>
    </w:p>
  </w:footnote>
  <w:footnote w:id="6">
    <w:p w14:paraId="329B6592" w14:textId="77777777" w:rsidR="004C38AA" w:rsidRDefault="004C38AA" w:rsidP="004C38AA">
      <w:pPr>
        <w:pStyle w:val="Lbjegyzetszveg"/>
      </w:pPr>
      <w:r w:rsidRPr="00FE4F40">
        <w:rPr>
          <w:rStyle w:val="Lbjegyzet-hivatkozs"/>
        </w:rPr>
        <w:footnoteRef/>
      </w:r>
      <w:r w:rsidRPr="00FE4F40">
        <w:t xml:space="preserve"> Amennyiben releváns.</w:t>
      </w:r>
    </w:p>
  </w:footnote>
  <w:footnote w:id="7">
    <w:p w14:paraId="72BEB732" w14:textId="77777777" w:rsidR="00570CE7" w:rsidRPr="00F1432E" w:rsidRDefault="00570CE7" w:rsidP="00570CE7">
      <w:pPr>
        <w:pStyle w:val="Lbjegyzetszveg"/>
        <w:jc w:val="both"/>
      </w:pPr>
      <w:r w:rsidRPr="00F1432E">
        <w:rPr>
          <w:rStyle w:val="Lbjegyzet-hivatkozs"/>
        </w:rPr>
        <w:footnoteRef/>
      </w:r>
      <w:r w:rsidRPr="00F1432E">
        <w:t xml:space="preserve"> tanfolyam jellegű (KAB) szakmai továbbképzés / nyelvvizsgával végződő nyelvi képzés / OKJ /  felsőoktatási alapképzés (BA)  /felsőoktatási mesterképzés (MA) / felsőoktatási osztatlan mesterképzés (OMA) / felsőfokú szakirányú továbbképzés / nemzetközi program alapján szervezett szakirányú továbbképzés / doktori képzés</w:t>
      </w:r>
    </w:p>
  </w:footnote>
  <w:footnote w:id="8">
    <w:p w14:paraId="4F06104B" w14:textId="77777777" w:rsidR="00570CE7" w:rsidRPr="00FE4F40" w:rsidRDefault="00570CE7" w:rsidP="00570CE7">
      <w:pPr>
        <w:pStyle w:val="Lbjegyzetszveg"/>
        <w:jc w:val="both"/>
      </w:pPr>
      <w:r w:rsidRPr="00FE4F40">
        <w:rPr>
          <w:rStyle w:val="Lbjegyzet-hivatkozs"/>
        </w:rPr>
        <w:footnoteRef/>
      </w:r>
      <w:r w:rsidRPr="00FE4F40">
        <w:t xml:space="preserve"> tanfolyam jellegű (KAB) szakmai továbbképzés/ nyelvvizsgával záruló nyelvi képzés/OKJ/felsőoktatási alapképzés (BA)/felsőoktatási mesterképzés (MA)/felsőoktatási osztatlan mestertanári képzés (OMA)/ felsőfokú szakirányú továbbképzés/nemzetközi program alapján szervezett szakirányú továbbképzés/doktori képzés</w:t>
      </w:r>
    </w:p>
  </w:footnote>
  <w:footnote w:id="9">
    <w:p w14:paraId="36ABF985" w14:textId="77777777" w:rsidR="00570CE7" w:rsidRDefault="00570CE7" w:rsidP="00570CE7">
      <w:pPr>
        <w:pStyle w:val="Lbjegyzetszveg"/>
      </w:pPr>
      <w:r w:rsidRPr="00FE4F40">
        <w:rPr>
          <w:rStyle w:val="Lbjegyzet-hivatkozs"/>
        </w:rPr>
        <w:footnoteRef/>
      </w:r>
      <w:r w:rsidRPr="00FE4F40">
        <w:t xml:space="preserve"> Amennyiben releváns.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6CC69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</w:rPr>
    </w:lvl>
  </w:abstractNum>
  <w:abstractNum w:abstractNumId="2" w15:restartNumberingAfterBreak="0">
    <w:nsid w:val="065C3A9B"/>
    <w:multiLevelType w:val="hybridMultilevel"/>
    <w:tmpl w:val="7F9AB564"/>
    <w:lvl w:ilvl="0" w:tplc="D4CE97D0">
      <w:start w:val="102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8A13532"/>
    <w:multiLevelType w:val="hybridMultilevel"/>
    <w:tmpl w:val="E77866CA"/>
    <w:lvl w:ilvl="0" w:tplc="BADC060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F652F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4E00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B8E76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28A5B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BC818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36AC8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DA598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98114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756E6D"/>
    <w:multiLevelType w:val="hybridMultilevel"/>
    <w:tmpl w:val="308C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1F13"/>
    <w:multiLevelType w:val="hybridMultilevel"/>
    <w:tmpl w:val="BD6C7F7C"/>
    <w:lvl w:ilvl="0" w:tplc="B9AC6C86">
      <w:start w:val="4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EE573BB"/>
    <w:multiLevelType w:val="hybridMultilevel"/>
    <w:tmpl w:val="FF7A915E"/>
    <w:numStyleLink w:val="Importlt1stlus"/>
  </w:abstractNum>
  <w:abstractNum w:abstractNumId="7" w15:restartNumberingAfterBreak="0">
    <w:nsid w:val="205501F2"/>
    <w:multiLevelType w:val="hybridMultilevel"/>
    <w:tmpl w:val="EEC8F0B8"/>
    <w:numStyleLink w:val="Importlt1stlus1"/>
  </w:abstractNum>
  <w:abstractNum w:abstractNumId="8" w15:restartNumberingAfterBreak="0">
    <w:nsid w:val="282D1112"/>
    <w:multiLevelType w:val="hybridMultilevel"/>
    <w:tmpl w:val="FF7A915E"/>
    <w:styleLink w:val="Importlt1stlus"/>
    <w:lvl w:ilvl="0" w:tplc="6AFE2000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4AABDA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DC013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8E97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427732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2E5986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14DB0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64764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F05192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9513ADC"/>
    <w:multiLevelType w:val="hybridMultilevel"/>
    <w:tmpl w:val="80B05ECC"/>
    <w:lvl w:ilvl="0" w:tplc="0EF6675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0E04A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FA6E9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9E837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2413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C8A97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02CAD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52866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BE55E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A081CCB"/>
    <w:multiLevelType w:val="hybridMultilevel"/>
    <w:tmpl w:val="9C66955A"/>
    <w:lvl w:ilvl="0" w:tplc="2978453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84D7B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A49AE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FAC1A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C09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70E98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C9CD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0C5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61D3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FDF4B23"/>
    <w:multiLevelType w:val="hybridMultilevel"/>
    <w:tmpl w:val="659459B8"/>
    <w:lvl w:ilvl="0" w:tplc="BB76477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A6914"/>
    <w:multiLevelType w:val="hybridMultilevel"/>
    <w:tmpl w:val="E01E5A68"/>
    <w:numStyleLink w:val="Importlt7stlus"/>
  </w:abstractNum>
  <w:abstractNum w:abstractNumId="13" w15:restartNumberingAfterBreak="0">
    <w:nsid w:val="37451494"/>
    <w:multiLevelType w:val="hybridMultilevel"/>
    <w:tmpl w:val="2930904A"/>
    <w:styleLink w:val="Importlt4stlus"/>
    <w:lvl w:ilvl="0" w:tplc="07024902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C605F4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BEF998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45FA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F47D8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2AAD2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F2D91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0485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9450CA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CAB1C54"/>
    <w:multiLevelType w:val="hybridMultilevel"/>
    <w:tmpl w:val="08843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8720F"/>
    <w:multiLevelType w:val="hybridMultilevel"/>
    <w:tmpl w:val="E702D0BC"/>
    <w:lvl w:ilvl="0" w:tplc="4FF4BF6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D446D"/>
    <w:multiLevelType w:val="hybridMultilevel"/>
    <w:tmpl w:val="B87A92DA"/>
    <w:lvl w:ilvl="0" w:tplc="1A686C3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36DEA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0C02B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7EF95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4CA6A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C650C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E218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611D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52751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EB61E9B"/>
    <w:multiLevelType w:val="hybridMultilevel"/>
    <w:tmpl w:val="949213F8"/>
    <w:styleLink w:val="Importlt6stlus"/>
    <w:lvl w:ilvl="0" w:tplc="71E0056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8A510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A295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D6766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CCC7A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01B3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E4B0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36A2C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FC758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F555540"/>
    <w:multiLevelType w:val="hybridMultilevel"/>
    <w:tmpl w:val="781A0206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337B67"/>
    <w:multiLevelType w:val="hybridMultilevel"/>
    <w:tmpl w:val="EEC8F0B8"/>
    <w:styleLink w:val="Importlt1stlus1"/>
    <w:lvl w:ilvl="0" w:tplc="5CC67588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ABFBC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04C94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C0FF6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54F0EC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86A250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DA279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025A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3A1B1C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55F1F4F"/>
    <w:multiLevelType w:val="hybridMultilevel"/>
    <w:tmpl w:val="C6AEAF8C"/>
    <w:styleLink w:val="Importlt5stlus"/>
    <w:lvl w:ilvl="0" w:tplc="0DC228B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F75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8841C0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80332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6CA570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81426">
      <w:start w:val="1"/>
      <w:numFmt w:val="lowerRoman"/>
      <w:suff w:val="nothing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3AE77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16C3D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40A8F6">
      <w:start w:val="1"/>
      <w:numFmt w:val="lowerRoman"/>
      <w:suff w:val="nothing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C9663EE"/>
    <w:multiLevelType w:val="hybridMultilevel"/>
    <w:tmpl w:val="DD9E81C0"/>
    <w:lvl w:ilvl="0" w:tplc="3B00C92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E6520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D23E6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802D8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B668E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C8B4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237E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54D62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9C33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AA12E8"/>
    <w:multiLevelType w:val="hybridMultilevel"/>
    <w:tmpl w:val="E08E5A6C"/>
    <w:lvl w:ilvl="0" w:tplc="F6363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F9D"/>
    <w:multiLevelType w:val="hybridMultilevel"/>
    <w:tmpl w:val="3DF2FF5A"/>
    <w:lvl w:ilvl="0" w:tplc="BA8E73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A7C1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5CDB6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E62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4EC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4E599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76244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B85FE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3E099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43E1986"/>
    <w:multiLevelType w:val="hybridMultilevel"/>
    <w:tmpl w:val="2E9A394E"/>
    <w:lvl w:ilvl="0" w:tplc="CC288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242DE"/>
    <w:multiLevelType w:val="hybridMultilevel"/>
    <w:tmpl w:val="200E3B00"/>
    <w:numStyleLink w:val="Importlt6stlus1"/>
  </w:abstractNum>
  <w:abstractNum w:abstractNumId="26" w15:restartNumberingAfterBreak="0">
    <w:nsid w:val="60B6689C"/>
    <w:multiLevelType w:val="hybridMultilevel"/>
    <w:tmpl w:val="2930904A"/>
    <w:numStyleLink w:val="Importlt4stlus"/>
  </w:abstractNum>
  <w:abstractNum w:abstractNumId="27" w15:restartNumberingAfterBreak="0">
    <w:nsid w:val="62314DBE"/>
    <w:multiLevelType w:val="hybridMultilevel"/>
    <w:tmpl w:val="4EB6E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11B6F"/>
    <w:multiLevelType w:val="hybridMultilevel"/>
    <w:tmpl w:val="44445CE8"/>
    <w:lvl w:ilvl="0" w:tplc="9FA87E08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036E1"/>
    <w:multiLevelType w:val="hybridMultilevel"/>
    <w:tmpl w:val="08F6388E"/>
    <w:lvl w:ilvl="0" w:tplc="9FA87E08">
      <w:start w:val="29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B7C432E"/>
    <w:multiLevelType w:val="hybridMultilevel"/>
    <w:tmpl w:val="E01E5A68"/>
    <w:styleLink w:val="Importlt7stlus"/>
    <w:lvl w:ilvl="0" w:tplc="A4AE59D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00FBE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88B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029B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C8C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127C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4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3CFC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A87C3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1645CAF"/>
    <w:multiLevelType w:val="hybridMultilevel"/>
    <w:tmpl w:val="C8B6A7EE"/>
    <w:lvl w:ilvl="0" w:tplc="37CC0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0" w:hanging="360"/>
      </w:pPr>
    </w:lvl>
    <w:lvl w:ilvl="2" w:tplc="040E001B" w:tentative="1">
      <w:start w:val="1"/>
      <w:numFmt w:val="lowerRoman"/>
      <w:lvlText w:val="%3."/>
      <w:lvlJc w:val="right"/>
      <w:pPr>
        <w:ind w:left="1890" w:hanging="180"/>
      </w:pPr>
    </w:lvl>
    <w:lvl w:ilvl="3" w:tplc="040E000F" w:tentative="1">
      <w:start w:val="1"/>
      <w:numFmt w:val="decimal"/>
      <w:lvlText w:val="%4."/>
      <w:lvlJc w:val="left"/>
      <w:pPr>
        <w:ind w:left="2610" w:hanging="360"/>
      </w:pPr>
    </w:lvl>
    <w:lvl w:ilvl="4" w:tplc="040E0019" w:tentative="1">
      <w:start w:val="1"/>
      <w:numFmt w:val="lowerLetter"/>
      <w:lvlText w:val="%5."/>
      <w:lvlJc w:val="left"/>
      <w:pPr>
        <w:ind w:left="3330" w:hanging="360"/>
      </w:pPr>
    </w:lvl>
    <w:lvl w:ilvl="5" w:tplc="040E001B" w:tentative="1">
      <w:start w:val="1"/>
      <w:numFmt w:val="lowerRoman"/>
      <w:lvlText w:val="%6."/>
      <w:lvlJc w:val="right"/>
      <w:pPr>
        <w:ind w:left="4050" w:hanging="180"/>
      </w:pPr>
    </w:lvl>
    <w:lvl w:ilvl="6" w:tplc="040E000F" w:tentative="1">
      <w:start w:val="1"/>
      <w:numFmt w:val="decimal"/>
      <w:lvlText w:val="%7."/>
      <w:lvlJc w:val="left"/>
      <w:pPr>
        <w:ind w:left="4770" w:hanging="360"/>
      </w:pPr>
    </w:lvl>
    <w:lvl w:ilvl="7" w:tplc="040E0019" w:tentative="1">
      <w:start w:val="1"/>
      <w:numFmt w:val="lowerLetter"/>
      <w:lvlText w:val="%8."/>
      <w:lvlJc w:val="left"/>
      <w:pPr>
        <w:ind w:left="5490" w:hanging="360"/>
      </w:pPr>
    </w:lvl>
    <w:lvl w:ilvl="8" w:tplc="040E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3932BF9"/>
    <w:multiLevelType w:val="hybridMultilevel"/>
    <w:tmpl w:val="200E3B00"/>
    <w:numStyleLink w:val="Importlt6stlus1"/>
  </w:abstractNum>
  <w:abstractNum w:abstractNumId="33" w15:restartNumberingAfterBreak="0">
    <w:nsid w:val="7C2D27D3"/>
    <w:multiLevelType w:val="hybridMultilevel"/>
    <w:tmpl w:val="200E3B00"/>
    <w:styleLink w:val="Importlt6stlus1"/>
    <w:lvl w:ilvl="0" w:tplc="E9A052D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8A2C5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9E045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E25B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E026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7EA84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88421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B409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32CA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DA0246F"/>
    <w:multiLevelType w:val="multilevel"/>
    <w:tmpl w:val="052CC582"/>
    <w:lvl w:ilvl="0">
      <w:start w:val="2014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1524710371">
    <w:abstractNumId w:val="27"/>
  </w:num>
  <w:num w:numId="2" w16cid:durableId="1622541336">
    <w:abstractNumId w:val="29"/>
  </w:num>
  <w:num w:numId="3" w16cid:durableId="948316504">
    <w:abstractNumId w:val="2"/>
  </w:num>
  <w:num w:numId="4" w16cid:durableId="1734230965">
    <w:abstractNumId w:val="34"/>
  </w:num>
  <w:num w:numId="5" w16cid:durableId="525994063">
    <w:abstractNumId w:val="28"/>
  </w:num>
  <w:num w:numId="6" w16cid:durableId="2062287939">
    <w:abstractNumId w:val="14"/>
  </w:num>
  <w:num w:numId="7" w16cid:durableId="1746762941">
    <w:abstractNumId w:val="5"/>
  </w:num>
  <w:num w:numId="8" w16cid:durableId="1534004771">
    <w:abstractNumId w:val="31"/>
  </w:num>
  <w:num w:numId="9" w16cid:durableId="1346975222">
    <w:abstractNumId w:val="8"/>
  </w:num>
  <w:num w:numId="10" w16cid:durableId="1546257025">
    <w:abstractNumId w:val="23"/>
  </w:num>
  <w:num w:numId="11" w16cid:durableId="533201780">
    <w:abstractNumId w:val="10"/>
  </w:num>
  <w:num w:numId="12" w16cid:durableId="1929190026">
    <w:abstractNumId w:val="9"/>
  </w:num>
  <w:num w:numId="13" w16cid:durableId="529104708">
    <w:abstractNumId w:val="20"/>
  </w:num>
  <w:num w:numId="14" w16cid:durableId="255210477">
    <w:abstractNumId w:val="30"/>
  </w:num>
  <w:num w:numId="15" w16cid:durableId="1967269889">
    <w:abstractNumId w:val="12"/>
  </w:num>
  <w:num w:numId="16" w16cid:durableId="128591984">
    <w:abstractNumId w:val="17"/>
  </w:num>
  <w:num w:numId="17" w16cid:durableId="257979867">
    <w:abstractNumId w:val="6"/>
    <w:lvlOverride w:ilvl="0">
      <w:startOverride w:val="6"/>
    </w:lvlOverride>
  </w:num>
  <w:num w:numId="18" w16cid:durableId="1306665778">
    <w:abstractNumId w:val="22"/>
  </w:num>
  <w:num w:numId="19" w16cid:durableId="1350639311">
    <w:abstractNumId w:val="19"/>
  </w:num>
  <w:num w:numId="20" w16cid:durableId="1886284802">
    <w:abstractNumId w:val="7"/>
  </w:num>
  <w:num w:numId="21" w16cid:durableId="735249062">
    <w:abstractNumId w:val="7"/>
    <w:lvlOverride w:ilvl="0">
      <w:startOverride w:val="3"/>
    </w:lvlOverride>
  </w:num>
  <w:num w:numId="22" w16cid:durableId="1847281919">
    <w:abstractNumId w:val="16"/>
  </w:num>
  <w:num w:numId="23" w16cid:durableId="457142710">
    <w:abstractNumId w:val="21"/>
  </w:num>
  <w:num w:numId="24" w16cid:durableId="1638993813">
    <w:abstractNumId w:val="3"/>
  </w:num>
  <w:num w:numId="25" w16cid:durableId="591353963">
    <w:abstractNumId w:val="7"/>
    <w:lvlOverride w:ilvl="0">
      <w:startOverride w:val="4"/>
    </w:lvlOverride>
  </w:num>
  <w:num w:numId="26" w16cid:durableId="2094085547">
    <w:abstractNumId w:val="13"/>
  </w:num>
  <w:num w:numId="27" w16cid:durableId="916282524">
    <w:abstractNumId w:val="26"/>
  </w:num>
  <w:num w:numId="28" w16cid:durableId="1761291831">
    <w:abstractNumId w:val="33"/>
  </w:num>
  <w:num w:numId="29" w16cid:durableId="2136943198">
    <w:abstractNumId w:val="25"/>
  </w:num>
  <w:num w:numId="30" w16cid:durableId="2145195402">
    <w:abstractNumId w:val="26"/>
    <w:lvlOverride w:ilvl="0">
      <w:startOverride w:val="2"/>
      <w:lvl w:ilvl="0" w:tplc="B2FE4762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941BD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92725C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1600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5CE0F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48DCA8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3824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B446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A60F8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635401554">
    <w:abstractNumId w:val="26"/>
    <w:lvlOverride w:ilvl="0">
      <w:startOverride w:val="5"/>
      <w:lvl w:ilvl="0" w:tplc="B2FE4762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941BD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92725C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1600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5CE0F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48DCA8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3824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B446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A60F8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465349119">
    <w:abstractNumId w:val="7"/>
    <w:lvlOverride w:ilvl="0">
      <w:startOverride w:val="5"/>
    </w:lvlOverride>
  </w:num>
  <w:num w:numId="33" w16cid:durableId="1775247567">
    <w:abstractNumId w:val="7"/>
    <w:lvlOverride w:ilvl="0">
      <w:startOverride w:val="6"/>
    </w:lvlOverride>
  </w:num>
  <w:num w:numId="34" w16cid:durableId="1966543971">
    <w:abstractNumId w:val="4"/>
  </w:num>
  <w:num w:numId="35" w16cid:durableId="3996708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 w16cid:durableId="1319647651">
    <w:abstractNumId w:val="32"/>
  </w:num>
  <w:num w:numId="37" w16cid:durableId="490097195">
    <w:abstractNumId w:val="15"/>
  </w:num>
  <w:num w:numId="38" w16cid:durableId="660624514">
    <w:abstractNumId w:val="11"/>
  </w:num>
  <w:num w:numId="39" w16cid:durableId="2031056033">
    <w:abstractNumId w:val="24"/>
  </w:num>
  <w:num w:numId="40" w16cid:durableId="187657528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83"/>
    <w:rsid w:val="00004BDB"/>
    <w:rsid w:val="000069C8"/>
    <w:rsid w:val="00007BE4"/>
    <w:rsid w:val="00011701"/>
    <w:rsid w:val="00030676"/>
    <w:rsid w:val="0005404B"/>
    <w:rsid w:val="00054094"/>
    <w:rsid w:val="000550A7"/>
    <w:rsid w:val="00056DAA"/>
    <w:rsid w:val="0006152E"/>
    <w:rsid w:val="00062342"/>
    <w:rsid w:val="00066ACA"/>
    <w:rsid w:val="00077C83"/>
    <w:rsid w:val="000842DE"/>
    <w:rsid w:val="000B4995"/>
    <w:rsid w:val="000D3F77"/>
    <w:rsid w:val="000D70BC"/>
    <w:rsid w:val="000E468F"/>
    <w:rsid w:val="000E5290"/>
    <w:rsid w:val="000F27C9"/>
    <w:rsid w:val="001117C5"/>
    <w:rsid w:val="00112642"/>
    <w:rsid w:val="00112868"/>
    <w:rsid w:val="00116ACB"/>
    <w:rsid w:val="00120507"/>
    <w:rsid w:val="001427F7"/>
    <w:rsid w:val="00160446"/>
    <w:rsid w:val="0016073A"/>
    <w:rsid w:val="00160DAF"/>
    <w:rsid w:val="0016653A"/>
    <w:rsid w:val="001768F7"/>
    <w:rsid w:val="00176F6D"/>
    <w:rsid w:val="001A1B12"/>
    <w:rsid w:val="001A7FAC"/>
    <w:rsid w:val="001E1336"/>
    <w:rsid w:val="001F5F44"/>
    <w:rsid w:val="00220A0C"/>
    <w:rsid w:val="002215A4"/>
    <w:rsid w:val="00224A9A"/>
    <w:rsid w:val="00230B78"/>
    <w:rsid w:val="00243F93"/>
    <w:rsid w:val="00253B26"/>
    <w:rsid w:val="00255B38"/>
    <w:rsid w:val="00260729"/>
    <w:rsid w:val="00261C27"/>
    <w:rsid w:val="002858BB"/>
    <w:rsid w:val="002A2F2E"/>
    <w:rsid w:val="002B5976"/>
    <w:rsid w:val="002B7D77"/>
    <w:rsid w:val="002C3045"/>
    <w:rsid w:val="002C6E33"/>
    <w:rsid w:val="002D09F7"/>
    <w:rsid w:val="002D151F"/>
    <w:rsid w:val="002D1971"/>
    <w:rsid w:val="002D5FBF"/>
    <w:rsid w:val="002F2D56"/>
    <w:rsid w:val="00303224"/>
    <w:rsid w:val="0031243E"/>
    <w:rsid w:val="00315F7A"/>
    <w:rsid w:val="00321ED1"/>
    <w:rsid w:val="003456F4"/>
    <w:rsid w:val="0034635B"/>
    <w:rsid w:val="00347BAC"/>
    <w:rsid w:val="0037211A"/>
    <w:rsid w:val="003748AC"/>
    <w:rsid w:val="003763C5"/>
    <w:rsid w:val="00377BC2"/>
    <w:rsid w:val="003850CB"/>
    <w:rsid w:val="003A4E87"/>
    <w:rsid w:val="003A57DA"/>
    <w:rsid w:val="003C685B"/>
    <w:rsid w:val="003C78E7"/>
    <w:rsid w:val="003D2814"/>
    <w:rsid w:val="003F6E13"/>
    <w:rsid w:val="0040096C"/>
    <w:rsid w:val="00414C21"/>
    <w:rsid w:val="0041529E"/>
    <w:rsid w:val="00425493"/>
    <w:rsid w:val="00434BF9"/>
    <w:rsid w:val="0045073A"/>
    <w:rsid w:val="00453687"/>
    <w:rsid w:val="00454F25"/>
    <w:rsid w:val="00462783"/>
    <w:rsid w:val="0047487F"/>
    <w:rsid w:val="00476753"/>
    <w:rsid w:val="00486BD2"/>
    <w:rsid w:val="00486EB1"/>
    <w:rsid w:val="0049152B"/>
    <w:rsid w:val="004A3281"/>
    <w:rsid w:val="004A6CD2"/>
    <w:rsid w:val="004A7C30"/>
    <w:rsid w:val="004C38AA"/>
    <w:rsid w:val="004E7977"/>
    <w:rsid w:val="004F0471"/>
    <w:rsid w:val="004F3371"/>
    <w:rsid w:val="004F4D57"/>
    <w:rsid w:val="004F4F85"/>
    <w:rsid w:val="005078B2"/>
    <w:rsid w:val="00523676"/>
    <w:rsid w:val="005255A2"/>
    <w:rsid w:val="005341DA"/>
    <w:rsid w:val="0057003A"/>
    <w:rsid w:val="00570CE7"/>
    <w:rsid w:val="00586625"/>
    <w:rsid w:val="005A7454"/>
    <w:rsid w:val="005B316D"/>
    <w:rsid w:val="005D0246"/>
    <w:rsid w:val="005D27EC"/>
    <w:rsid w:val="005D2AC5"/>
    <w:rsid w:val="005D4F6C"/>
    <w:rsid w:val="005D61D2"/>
    <w:rsid w:val="005F2AC5"/>
    <w:rsid w:val="00603C94"/>
    <w:rsid w:val="00613522"/>
    <w:rsid w:val="00626179"/>
    <w:rsid w:val="00657A64"/>
    <w:rsid w:val="00664A2D"/>
    <w:rsid w:val="00667E14"/>
    <w:rsid w:val="0067067F"/>
    <w:rsid w:val="006767F8"/>
    <w:rsid w:val="00682271"/>
    <w:rsid w:val="0069315C"/>
    <w:rsid w:val="00695FA8"/>
    <w:rsid w:val="006C1606"/>
    <w:rsid w:val="006D1956"/>
    <w:rsid w:val="006E72B6"/>
    <w:rsid w:val="006F6F43"/>
    <w:rsid w:val="007017B1"/>
    <w:rsid w:val="007346E8"/>
    <w:rsid w:val="00750759"/>
    <w:rsid w:val="00755FB3"/>
    <w:rsid w:val="00774978"/>
    <w:rsid w:val="00790566"/>
    <w:rsid w:val="00790F9E"/>
    <w:rsid w:val="00791BD1"/>
    <w:rsid w:val="007B25FF"/>
    <w:rsid w:val="007B55E9"/>
    <w:rsid w:val="007C4184"/>
    <w:rsid w:val="007C7549"/>
    <w:rsid w:val="007D2945"/>
    <w:rsid w:val="007D35B6"/>
    <w:rsid w:val="007D5A71"/>
    <w:rsid w:val="007E485C"/>
    <w:rsid w:val="008016AA"/>
    <w:rsid w:val="00806473"/>
    <w:rsid w:val="00813972"/>
    <w:rsid w:val="00817AA3"/>
    <w:rsid w:val="00825802"/>
    <w:rsid w:val="00832DC0"/>
    <w:rsid w:val="00834EB4"/>
    <w:rsid w:val="00846FDD"/>
    <w:rsid w:val="00883003"/>
    <w:rsid w:val="0088616B"/>
    <w:rsid w:val="00895AA9"/>
    <w:rsid w:val="008B616B"/>
    <w:rsid w:val="008E0AF6"/>
    <w:rsid w:val="008F115F"/>
    <w:rsid w:val="008F1BED"/>
    <w:rsid w:val="00906792"/>
    <w:rsid w:val="009135AC"/>
    <w:rsid w:val="00931C8E"/>
    <w:rsid w:val="00931E26"/>
    <w:rsid w:val="00946D91"/>
    <w:rsid w:val="009529E4"/>
    <w:rsid w:val="00962AE3"/>
    <w:rsid w:val="00967A02"/>
    <w:rsid w:val="00970B18"/>
    <w:rsid w:val="0097131A"/>
    <w:rsid w:val="00975F6C"/>
    <w:rsid w:val="00977EE0"/>
    <w:rsid w:val="00992157"/>
    <w:rsid w:val="00994080"/>
    <w:rsid w:val="00997A24"/>
    <w:rsid w:val="00997C26"/>
    <w:rsid w:val="009A546D"/>
    <w:rsid w:val="009B59AB"/>
    <w:rsid w:val="009C2C6E"/>
    <w:rsid w:val="009C68EB"/>
    <w:rsid w:val="009D51EB"/>
    <w:rsid w:val="009D5877"/>
    <w:rsid w:val="009D760C"/>
    <w:rsid w:val="009E6298"/>
    <w:rsid w:val="009F2DFC"/>
    <w:rsid w:val="00A23092"/>
    <w:rsid w:val="00A24970"/>
    <w:rsid w:val="00A30711"/>
    <w:rsid w:val="00A4278C"/>
    <w:rsid w:val="00A47937"/>
    <w:rsid w:val="00A557D2"/>
    <w:rsid w:val="00A732BE"/>
    <w:rsid w:val="00A81FF3"/>
    <w:rsid w:val="00A87B18"/>
    <w:rsid w:val="00AA1D89"/>
    <w:rsid w:val="00AB7D14"/>
    <w:rsid w:val="00B0108E"/>
    <w:rsid w:val="00B33C2C"/>
    <w:rsid w:val="00B41BED"/>
    <w:rsid w:val="00B4473A"/>
    <w:rsid w:val="00B60217"/>
    <w:rsid w:val="00B743FA"/>
    <w:rsid w:val="00B7736E"/>
    <w:rsid w:val="00B7767A"/>
    <w:rsid w:val="00B953BD"/>
    <w:rsid w:val="00B97010"/>
    <w:rsid w:val="00BB4192"/>
    <w:rsid w:val="00BE23C9"/>
    <w:rsid w:val="00BE48AD"/>
    <w:rsid w:val="00BE4F8D"/>
    <w:rsid w:val="00C06B71"/>
    <w:rsid w:val="00C169F5"/>
    <w:rsid w:val="00C16A50"/>
    <w:rsid w:val="00C27227"/>
    <w:rsid w:val="00C60449"/>
    <w:rsid w:val="00C6556A"/>
    <w:rsid w:val="00C703A2"/>
    <w:rsid w:val="00C96AE1"/>
    <w:rsid w:val="00CA6AB5"/>
    <w:rsid w:val="00CB039D"/>
    <w:rsid w:val="00CB6511"/>
    <w:rsid w:val="00CC7B5C"/>
    <w:rsid w:val="00CD1977"/>
    <w:rsid w:val="00CD7AAB"/>
    <w:rsid w:val="00CE11B6"/>
    <w:rsid w:val="00CE229C"/>
    <w:rsid w:val="00D15D20"/>
    <w:rsid w:val="00D21ADF"/>
    <w:rsid w:val="00D33384"/>
    <w:rsid w:val="00D4134E"/>
    <w:rsid w:val="00D46B14"/>
    <w:rsid w:val="00D50EFF"/>
    <w:rsid w:val="00D510F0"/>
    <w:rsid w:val="00D67488"/>
    <w:rsid w:val="00D77C46"/>
    <w:rsid w:val="00DA4E72"/>
    <w:rsid w:val="00DA567B"/>
    <w:rsid w:val="00DC4473"/>
    <w:rsid w:val="00DE1770"/>
    <w:rsid w:val="00E07CA8"/>
    <w:rsid w:val="00E13ED9"/>
    <w:rsid w:val="00E2343A"/>
    <w:rsid w:val="00E25B56"/>
    <w:rsid w:val="00E25E77"/>
    <w:rsid w:val="00E5580F"/>
    <w:rsid w:val="00E803CB"/>
    <w:rsid w:val="00E806BC"/>
    <w:rsid w:val="00E81718"/>
    <w:rsid w:val="00E86A73"/>
    <w:rsid w:val="00EA23FB"/>
    <w:rsid w:val="00EB41BF"/>
    <w:rsid w:val="00ED4EAE"/>
    <w:rsid w:val="00EE144D"/>
    <w:rsid w:val="00EE7C33"/>
    <w:rsid w:val="00EF1E25"/>
    <w:rsid w:val="00EF2FE6"/>
    <w:rsid w:val="00F0272A"/>
    <w:rsid w:val="00F15D5A"/>
    <w:rsid w:val="00F21D38"/>
    <w:rsid w:val="00F33A2C"/>
    <w:rsid w:val="00F518EC"/>
    <w:rsid w:val="00F656E0"/>
    <w:rsid w:val="00F7455B"/>
    <w:rsid w:val="00F762ED"/>
    <w:rsid w:val="00F83CFE"/>
    <w:rsid w:val="00F96603"/>
    <w:rsid w:val="00FA0711"/>
    <w:rsid w:val="00FC2B6D"/>
    <w:rsid w:val="00FC712C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E6D902"/>
  <w15:docId w15:val="{8F4D3D9C-E1C2-4C50-BCE8-67916BE9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446"/>
  </w:style>
  <w:style w:type="paragraph" w:styleId="Cmsor1">
    <w:name w:val="heading 1"/>
    <w:basedOn w:val="Norml"/>
    <w:next w:val="Norml"/>
    <w:link w:val="Cmsor1Char"/>
    <w:qFormat/>
    <w:rsid w:val="00055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55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055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nhideWhenUsed/>
    <w:qFormat/>
    <w:rsid w:val="00BE4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5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05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05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rsid w:val="00BE4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7C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C8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3CFE"/>
    <w:pPr>
      <w:suppressAutoHyphens/>
      <w:ind w:left="720"/>
      <w:contextualSpacing/>
    </w:pPr>
    <w:rPr>
      <w:rFonts w:eastAsia="Times New Roman"/>
      <w:lang w:eastAsia="zh-CN"/>
    </w:rPr>
  </w:style>
  <w:style w:type="paragraph" w:styleId="Nincstrkz">
    <w:name w:val="No Spacing"/>
    <w:link w:val="NincstrkzChar"/>
    <w:uiPriority w:val="1"/>
    <w:qFormat/>
    <w:rsid w:val="002215A4"/>
    <w:rPr>
      <w:rFonts w:asciiTheme="minorHAnsi" w:eastAsiaTheme="minorEastAsia" w:hAnsiTheme="minorHAnsi" w:cstheme="minorBidi"/>
      <w:sz w:val="22"/>
      <w:szCs w:val="22"/>
      <w:lang w:eastAsia="hu-HU"/>
    </w:rPr>
  </w:style>
  <w:style w:type="table" w:styleId="Rcsostblzat">
    <w:name w:val="Table Grid"/>
    <w:basedOn w:val="Normltblzat"/>
    <w:uiPriority w:val="59"/>
    <w:rsid w:val="002215A4"/>
    <w:rPr>
      <w:rFonts w:asciiTheme="minorHAnsi" w:eastAsiaTheme="minorEastAsia" w:hAnsiTheme="minorHAnsi" w:cstheme="minorBid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5F2AC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055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5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5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550A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E144D"/>
    <w:pPr>
      <w:spacing w:line="276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E144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E144D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EE144D"/>
    <w:pPr>
      <w:spacing w:after="100"/>
      <w:ind w:left="480"/>
    </w:pPr>
  </w:style>
  <w:style w:type="paragraph" w:styleId="lfej">
    <w:name w:val="header"/>
    <w:basedOn w:val="Norml"/>
    <w:link w:val="lfejChar"/>
    <w:uiPriority w:val="99"/>
    <w:unhideWhenUsed/>
    <w:rsid w:val="009E6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6298"/>
  </w:style>
  <w:style w:type="paragraph" w:styleId="llb">
    <w:name w:val="footer"/>
    <w:basedOn w:val="Norml"/>
    <w:link w:val="llbChar"/>
    <w:uiPriority w:val="99"/>
    <w:unhideWhenUsed/>
    <w:rsid w:val="009E6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6298"/>
  </w:style>
  <w:style w:type="character" w:styleId="Hiperhivatkozs">
    <w:name w:val="Hyperlink"/>
    <w:basedOn w:val="Bekezdsalapbettpusa"/>
    <w:uiPriority w:val="99"/>
    <w:unhideWhenUsed/>
    <w:rsid w:val="00EE144D"/>
    <w:rPr>
      <w:color w:val="0000FF" w:themeColor="hyperlink"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261C2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4">
    <w:name w:val="toc 4"/>
    <w:basedOn w:val="Norml"/>
    <w:next w:val="Norml"/>
    <w:autoRedefine/>
    <w:uiPriority w:val="39"/>
    <w:unhideWhenUsed/>
    <w:rsid w:val="00C06B7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C06B7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C06B7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C06B7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C06B7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C06B7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12050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12050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20507"/>
  </w:style>
  <w:style w:type="character" w:customStyle="1" w:styleId="WW8Num1z1">
    <w:name w:val="WW8Num1z1"/>
    <w:rsid w:val="00120507"/>
  </w:style>
  <w:style w:type="character" w:customStyle="1" w:styleId="WW8Num1z2">
    <w:name w:val="WW8Num1z2"/>
    <w:rsid w:val="00120507"/>
  </w:style>
  <w:style w:type="character" w:customStyle="1" w:styleId="WW8Num1z3">
    <w:name w:val="WW8Num1z3"/>
    <w:rsid w:val="00120507"/>
  </w:style>
  <w:style w:type="character" w:customStyle="1" w:styleId="WW8Num1z4">
    <w:name w:val="WW8Num1z4"/>
    <w:rsid w:val="00120507"/>
  </w:style>
  <w:style w:type="character" w:customStyle="1" w:styleId="WW8Num1z5">
    <w:name w:val="WW8Num1z5"/>
    <w:rsid w:val="00120507"/>
  </w:style>
  <w:style w:type="character" w:customStyle="1" w:styleId="WW8Num1z6">
    <w:name w:val="WW8Num1z6"/>
    <w:rsid w:val="00120507"/>
  </w:style>
  <w:style w:type="character" w:customStyle="1" w:styleId="WW8Num1z7">
    <w:name w:val="WW8Num1z7"/>
    <w:rsid w:val="00120507"/>
  </w:style>
  <w:style w:type="character" w:customStyle="1" w:styleId="WW8Num1z8">
    <w:name w:val="WW8Num1z8"/>
    <w:rsid w:val="00120507"/>
  </w:style>
  <w:style w:type="character" w:customStyle="1" w:styleId="WW8Num2z0">
    <w:name w:val="WW8Num2z0"/>
    <w:rsid w:val="00120507"/>
  </w:style>
  <w:style w:type="character" w:customStyle="1" w:styleId="WW8Num2z1">
    <w:name w:val="WW8Num2z1"/>
    <w:rsid w:val="00120507"/>
  </w:style>
  <w:style w:type="character" w:customStyle="1" w:styleId="WW8Num2z2">
    <w:name w:val="WW8Num2z2"/>
    <w:rsid w:val="00120507"/>
  </w:style>
  <w:style w:type="character" w:customStyle="1" w:styleId="WW8Num2z3">
    <w:name w:val="WW8Num2z3"/>
    <w:rsid w:val="00120507"/>
  </w:style>
  <w:style w:type="character" w:customStyle="1" w:styleId="WW8Num2z4">
    <w:name w:val="WW8Num2z4"/>
    <w:rsid w:val="00120507"/>
  </w:style>
  <w:style w:type="character" w:customStyle="1" w:styleId="WW8Num2z5">
    <w:name w:val="WW8Num2z5"/>
    <w:rsid w:val="00120507"/>
  </w:style>
  <w:style w:type="character" w:customStyle="1" w:styleId="WW8Num2z6">
    <w:name w:val="WW8Num2z6"/>
    <w:rsid w:val="00120507"/>
  </w:style>
  <w:style w:type="character" w:customStyle="1" w:styleId="WW8Num2z7">
    <w:name w:val="WW8Num2z7"/>
    <w:rsid w:val="00120507"/>
  </w:style>
  <w:style w:type="character" w:customStyle="1" w:styleId="WW8Num2z8">
    <w:name w:val="WW8Num2z8"/>
    <w:rsid w:val="00120507"/>
  </w:style>
  <w:style w:type="character" w:customStyle="1" w:styleId="WW8Num3z0">
    <w:name w:val="WW8Num3z0"/>
    <w:rsid w:val="00120507"/>
  </w:style>
  <w:style w:type="character" w:customStyle="1" w:styleId="WW8Num3z1">
    <w:name w:val="WW8Num3z1"/>
    <w:rsid w:val="00120507"/>
  </w:style>
  <w:style w:type="character" w:customStyle="1" w:styleId="WW8Num3z2">
    <w:name w:val="WW8Num3z2"/>
    <w:rsid w:val="00120507"/>
  </w:style>
  <w:style w:type="character" w:customStyle="1" w:styleId="WW8Num3z3">
    <w:name w:val="WW8Num3z3"/>
    <w:rsid w:val="00120507"/>
  </w:style>
  <w:style w:type="character" w:customStyle="1" w:styleId="WW8Num3z4">
    <w:name w:val="WW8Num3z4"/>
    <w:rsid w:val="00120507"/>
  </w:style>
  <w:style w:type="character" w:customStyle="1" w:styleId="WW8Num3z5">
    <w:name w:val="WW8Num3z5"/>
    <w:rsid w:val="00120507"/>
  </w:style>
  <w:style w:type="character" w:customStyle="1" w:styleId="WW8Num3z6">
    <w:name w:val="WW8Num3z6"/>
    <w:rsid w:val="00120507"/>
  </w:style>
  <w:style w:type="character" w:customStyle="1" w:styleId="WW8Num3z7">
    <w:name w:val="WW8Num3z7"/>
    <w:rsid w:val="00120507"/>
  </w:style>
  <w:style w:type="character" w:customStyle="1" w:styleId="WW8Num3z8">
    <w:name w:val="WW8Num3z8"/>
    <w:rsid w:val="00120507"/>
  </w:style>
  <w:style w:type="character" w:customStyle="1" w:styleId="WW8Num4z0">
    <w:name w:val="WW8Num4z0"/>
    <w:rsid w:val="00120507"/>
  </w:style>
  <w:style w:type="character" w:customStyle="1" w:styleId="WW8Num4z1">
    <w:name w:val="WW8Num4z1"/>
    <w:rsid w:val="00120507"/>
  </w:style>
  <w:style w:type="character" w:customStyle="1" w:styleId="WW8Num4z2">
    <w:name w:val="WW8Num4z2"/>
    <w:rsid w:val="00120507"/>
  </w:style>
  <w:style w:type="character" w:customStyle="1" w:styleId="WW8Num4z3">
    <w:name w:val="WW8Num4z3"/>
    <w:rsid w:val="00120507"/>
  </w:style>
  <w:style w:type="character" w:customStyle="1" w:styleId="WW8Num4z4">
    <w:name w:val="WW8Num4z4"/>
    <w:rsid w:val="00120507"/>
  </w:style>
  <w:style w:type="character" w:customStyle="1" w:styleId="WW8Num4z5">
    <w:name w:val="WW8Num4z5"/>
    <w:rsid w:val="00120507"/>
  </w:style>
  <w:style w:type="character" w:customStyle="1" w:styleId="WW8Num4z6">
    <w:name w:val="WW8Num4z6"/>
    <w:rsid w:val="00120507"/>
  </w:style>
  <w:style w:type="character" w:customStyle="1" w:styleId="WW8Num4z7">
    <w:name w:val="WW8Num4z7"/>
    <w:rsid w:val="00120507"/>
  </w:style>
  <w:style w:type="character" w:customStyle="1" w:styleId="WW8Num4z8">
    <w:name w:val="WW8Num4z8"/>
    <w:rsid w:val="00120507"/>
  </w:style>
  <w:style w:type="character" w:customStyle="1" w:styleId="WW8Num5z0">
    <w:name w:val="WW8Num5z0"/>
    <w:rsid w:val="00120507"/>
  </w:style>
  <w:style w:type="character" w:customStyle="1" w:styleId="WW8Num5z1">
    <w:name w:val="WW8Num5z1"/>
    <w:rsid w:val="00120507"/>
  </w:style>
  <w:style w:type="character" w:customStyle="1" w:styleId="WW8Num5z2">
    <w:name w:val="WW8Num5z2"/>
    <w:rsid w:val="00120507"/>
  </w:style>
  <w:style w:type="character" w:customStyle="1" w:styleId="WW8Num5z3">
    <w:name w:val="WW8Num5z3"/>
    <w:rsid w:val="00120507"/>
  </w:style>
  <w:style w:type="character" w:customStyle="1" w:styleId="WW8Num5z4">
    <w:name w:val="WW8Num5z4"/>
    <w:rsid w:val="00120507"/>
  </w:style>
  <w:style w:type="character" w:customStyle="1" w:styleId="WW8Num5z5">
    <w:name w:val="WW8Num5z5"/>
    <w:rsid w:val="00120507"/>
  </w:style>
  <w:style w:type="character" w:customStyle="1" w:styleId="WW8Num5z6">
    <w:name w:val="WW8Num5z6"/>
    <w:rsid w:val="00120507"/>
  </w:style>
  <w:style w:type="character" w:customStyle="1" w:styleId="WW8Num5z7">
    <w:name w:val="WW8Num5z7"/>
    <w:rsid w:val="00120507"/>
  </w:style>
  <w:style w:type="character" w:customStyle="1" w:styleId="WW8Num5z8">
    <w:name w:val="WW8Num5z8"/>
    <w:rsid w:val="00120507"/>
  </w:style>
  <w:style w:type="character" w:customStyle="1" w:styleId="WW8Num6z0">
    <w:name w:val="WW8Num6z0"/>
    <w:rsid w:val="00120507"/>
  </w:style>
  <w:style w:type="character" w:customStyle="1" w:styleId="WW8Num6z1">
    <w:name w:val="WW8Num6z1"/>
    <w:rsid w:val="00120507"/>
  </w:style>
  <w:style w:type="character" w:customStyle="1" w:styleId="WW8Num6z2">
    <w:name w:val="WW8Num6z2"/>
    <w:rsid w:val="00120507"/>
  </w:style>
  <w:style w:type="character" w:customStyle="1" w:styleId="WW8Num6z3">
    <w:name w:val="WW8Num6z3"/>
    <w:rsid w:val="00120507"/>
  </w:style>
  <w:style w:type="character" w:customStyle="1" w:styleId="WW8Num6z4">
    <w:name w:val="WW8Num6z4"/>
    <w:rsid w:val="00120507"/>
  </w:style>
  <w:style w:type="character" w:customStyle="1" w:styleId="WW8Num6z5">
    <w:name w:val="WW8Num6z5"/>
    <w:rsid w:val="00120507"/>
  </w:style>
  <w:style w:type="character" w:customStyle="1" w:styleId="WW8Num6z6">
    <w:name w:val="WW8Num6z6"/>
    <w:rsid w:val="00120507"/>
  </w:style>
  <w:style w:type="character" w:customStyle="1" w:styleId="WW8Num6z7">
    <w:name w:val="WW8Num6z7"/>
    <w:rsid w:val="00120507"/>
  </w:style>
  <w:style w:type="character" w:customStyle="1" w:styleId="WW8Num6z8">
    <w:name w:val="WW8Num6z8"/>
    <w:rsid w:val="00120507"/>
  </w:style>
  <w:style w:type="character" w:customStyle="1" w:styleId="Bekezdsalapbettpusa1">
    <w:name w:val="Bekezdés alapbetűtípusa1"/>
    <w:rsid w:val="00120507"/>
  </w:style>
  <w:style w:type="paragraph" w:customStyle="1" w:styleId="1">
    <w:name w:val="1"/>
    <w:qFormat/>
    <w:rsid w:val="00120507"/>
  </w:style>
  <w:style w:type="character" w:styleId="Kiemels">
    <w:name w:val="Emphasis"/>
    <w:qFormat/>
    <w:rsid w:val="00120507"/>
    <w:rPr>
      <w:i/>
      <w:iCs/>
    </w:rPr>
  </w:style>
  <w:style w:type="paragraph" w:customStyle="1" w:styleId="Cmsor">
    <w:name w:val="Címsor"/>
    <w:basedOn w:val="Norml"/>
    <w:next w:val="Szvegtrzs"/>
    <w:rsid w:val="0012050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rsid w:val="00120507"/>
    <w:pPr>
      <w:suppressAutoHyphens/>
      <w:spacing w:after="120"/>
    </w:pPr>
    <w:rPr>
      <w:rFonts w:ascii="Calibri" w:eastAsia="Calibri" w:hAnsi="Calibri"/>
      <w:sz w:val="22"/>
      <w:szCs w:val="22"/>
      <w:lang w:eastAsia="zh-CN"/>
    </w:rPr>
  </w:style>
  <w:style w:type="character" w:customStyle="1" w:styleId="SzvegtrzsChar">
    <w:name w:val="Szövegtörzs Char"/>
    <w:basedOn w:val="Bekezdsalapbettpusa"/>
    <w:link w:val="Szvegtrzs"/>
    <w:rsid w:val="00120507"/>
    <w:rPr>
      <w:rFonts w:ascii="Calibri" w:eastAsia="Calibri" w:hAnsi="Calibri"/>
      <w:sz w:val="22"/>
      <w:szCs w:val="22"/>
      <w:lang w:eastAsia="zh-CN"/>
    </w:rPr>
  </w:style>
  <w:style w:type="paragraph" w:styleId="Lista">
    <w:name w:val="List"/>
    <w:basedOn w:val="Szvegtrzs"/>
    <w:rsid w:val="00120507"/>
    <w:rPr>
      <w:rFonts w:cs="Mangal"/>
    </w:rPr>
  </w:style>
  <w:style w:type="paragraph" w:styleId="Kpalrs">
    <w:name w:val="caption"/>
    <w:basedOn w:val="Norml"/>
    <w:qFormat/>
    <w:rsid w:val="00120507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Trgymutat">
    <w:name w:val="Tárgymutató"/>
    <w:basedOn w:val="Norml"/>
    <w:rsid w:val="00120507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character" w:customStyle="1" w:styleId="4n-j">
    <w:name w:val="_4n-j"/>
    <w:basedOn w:val="Bekezdsalapbettpusa"/>
    <w:rsid w:val="00120507"/>
  </w:style>
  <w:style w:type="character" w:customStyle="1" w:styleId="textexposedshow">
    <w:name w:val="text_exposed_show"/>
    <w:basedOn w:val="Bekezdsalapbettpusa"/>
    <w:rsid w:val="00120507"/>
  </w:style>
  <w:style w:type="character" w:styleId="Kiemels2">
    <w:name w:val="Strong"/>
    <w:basedOn w:val="Bekezdsalapbettpusa"/>
    <w:uiPriority w:val="22"/>
    <w:qFormat/>
    <w:rsid w:val="00120507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qFormat/>
    <w:rsid w:val="0037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37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qFormat/>
    <w:rsid w:val="003763C5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05404B"/>
    <w:rPr>
      <w:color w:val="605E5C"/>
      <w:shd w:val="clear" w:color="auto" w:fill="E1DFDD"/>
    </w:rPr>
  </w:style>
  <w:style w:type="numbering" w:customStyle="1" w:styleId="Nemlista1">
    <w:name w:val="Nem lista1"/>
    <w:next w:val="Nemlista"/>
    <w:uiPriority w:val="99"/>
    <w:semiHidden/>
    <w:unhideWhenUsed/>
    <w:rsid w:val="002D151F"/>
  </w:style>
  <w:style w:type="table" w:customStyle="1" w:styleId="TableNormal">
    <w:name w:val="Table Normal"/>
    <w:rsid w:val="002D15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2D15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numbering" w:customStyle="1" w:styleId="Importlt1stlus">
    <w:name w:val="Importált 1 stílus"/>
    <w:rsid w:val="002D151F"/>
    <w:pPr>
      <w:numPr>
        <w:numId w:val="9"/>
      </w:numPr>
    </w:pPr>
  </w:style>
  <w:style w:type="paragraph" w:customStyle="1" w:styleId="Standard">
    <w:name w:val="Standard"/>
    <w:rsid w:val="002D15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hu-HU"/>
    </w:rPr>
  </w:style>
  <w:style w:type="paragraph" w:customStyle="1" w:styleId="llb1">
    <w:name w:val="Élőláb1"/>
    <w:rsid w:val="002D15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  <w:bdr w:val="nil"/>
      <w:lang w:eastAsia="hu-HU"/>
    </w:rPr>
  </w:style>
  <w:style w:type="numbering" w:customStyle="1" w:styleId="Importlt5stlus">
    <w:name w:val="Importált 5 stílus"/>
    <w:rsid w:val="002D151F"/>
    <w:pPr>
      <w:numPr>
        <w:numId w:val="13"/>
      </w:numPr>
    </w:pPr>
  </w:style>
  <w:style w:type="numbering" w:customStyle="1" w:styleId="Importlt7stlus">
    <w:name w:val="Importált 7 stílus"/>
    <w:rsid w:val="002D151F"/>
    <w:pPr>
      <w:numPr>
        <w:numId w:val="14"/>
      </w:numPr>
    </w:pPr>
  </w:style>
  <w:style w:type="numbering" w:customStyle="1" w:styleId="Importlt6stlus">
    <w:name w:val="Importált 6 stílus"/>
    <w:rsid w:val="002D151F"/>
    <w:pPr>
      <w:numPr>
        <w:numId w:val="16"/>
      </w:numPr>
    </w:pPr>
  </w:style>
  <w:style w:type="character" w:customStyle="1" w:styleId="NincstrkzChar">
    <w:name w:val="Nincs térköz Char"/>
    <w:link w:val="Nincstrkz"/>
    <w:uiPriority w:val="1"/>
    <w:rsid w:val="002D151F"/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customStyle="1" w:styleId="Stlus1">
    <w:name w:val="Stílus1"/>
    <w:basedOn w:val="Norml"/>
    <w:rsid w:val="002D151F"/>
    <w:pPr>
      <w:jc w:val="both"/>
    </w:pPr>
    <w:rPr>
      <w:rFonts w:eastAsia="Times New Roman"/>
      <w:u w:color="000000"/>
      <w:lang w:eastAsia="hu-HU"/>
    </w:rPr>
  </w:style>
  <w:style w:type="table" w:customStyle="1" w:styleId="Rcsostblzat5">
    <w:name w:val="Rácsos táblázat5"/>
    <w:basedOn w:val="Normltblzat"/>
    <w:next w:val="Rcsostblzat"/>
    <w:uiPriority w:val="39"/>
    <w:rsid w:val="004A32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4A32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7B55E9"/>
  </w:style>
  <w:style w:type="numbering" w:customStyle="1" w:styleId="Importlt1stlus1">
    <w:name w:val="Importált 1 stílus1"/>
    <w:rsid w:val="007B55E9"/>
    <w:pPr>
      <w:numPr>
        <w:numId w:val="19"/>
      </w:numPr>
    </w:pPr>
  </w:style>
  <w:style w:type="numbering" w:customStyle="1" w:styleId="Importlt4stlus">
    <w:name w:val="Importált 4 stílus"/>
    <w:rsid w:val="007B55E9"/>
    <w:pPr>
      <w:numPr>
        <w:numId w:val="26"/>
      </w:numPr>
    </w:pPr>
  </w:style>
  <w:style w:type="numbering" w:customStyle="1" w:styleId="Importlt6stlus1">
    <w:name w:val="Importált 6 stílus1"/>
    <w:rsid w:val="007B55E9"/>
    <w:pPr>
      <w:numPr>
        <w:numId w:val="28"/>
      </w:numPr>
    </w:pPr>
  </w:style>
  <w:style w:type="paragraph" w:customStyle="1" w:styleId="Alaprtelmezett">
    <w:name w:val="Alapértelmezett"/>
    <w:rsid w:val="007B55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</w:rPr>
  </w:style>
  <w:style w:type="table" w:customStyle="1" w:styleId="Rcsostblzat7">
    <w:name w:val="Rácsos táblázat7"/>
    <w:basedOn w:val="Normltblzat"/>
    <w:next w:val="Rcsostblzat"/>
    <w:uiPriority w:val="59"/>
    <w:rsid w:val="0066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66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horgony">
    <w:name w:val="Lábjegyzet-horgony"/>
    <w:rsid w:val="00DA567B"/>
    <w:rPr>
      <w:vertAlign w:val="superscript"/>
    </w:rPr>
  </w:style>
  <w:style w:type="paragraph" w:customStyle="1" w:styleId="a">
    <w:uiPriority w:val="22"/>
    <w:qFormat/>
    <w:rsid w:val="00CB6511"/>
  </w:style>
  <w:style w:type="paragraph" w:styleId="NormlWeb">
    <w:name w:val="Normal (Web)"/>
    <w:basedOn w:val="Norml"/>
    <w:uiPriority w:val="99"/>
    <w:unhideWhenUsed/>
    <w:rsid w:val="00CB6511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zeumkormend.hu/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png"/><Relationship Id="rId10" Type="http://schemas.openxmlformats.org/officeDocument/2006/relationships/hyperlink" Target="https://www.konyvtar.kormend.h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1ACE-E097-41CD-918B-98C52B0F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94</Pages>
  <Words>20702</Words>
  <Characters>142849</Characters>
  <Application>Microsoft Office Word</Application>
  <DocSecurity>0</DocSecurity>
  <Lines>1190</Lines>
  <Paragraphs>326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Márti H. Vörös</cp:lastModifiedBy>
  <cp:revision>4</cp:revision>
  <cp:lastPrinted>2022-05-16T13:07:00Z</cp:lastPrinted>
  <dcterms:created xsi:type="dcterms:W3CDTF">2023-05-18T11:04:00Z</dcterms:created>
  <dcterms:modified xsi:type="dcterms:W3CDTF">2023-05-19T10:00:00Z</dcterms:modified>
</cp:coreProperties>
</file>