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9A81" w14:textId="77777777" w:rsidR="00755DEC" w:rsidRDefault="00755DEC" w:rsidP="00755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5C4234DB" w14:textId="60459682" w:rsidR="00755DEC" w:rsidRDefault="00755DEC" w:rsidP="00755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2023. </w:t>
      </w:r>
      <w:r w:rsidR="00F66723">
        <w:rPr>
          <w:rFonts w:ascii="Times New Roman" w:hAnsi="Times New Roman" w:cs="Times New Roman"/>
          <w:b/>
          <w:bCs/>
          <w:sz w:val="24"/>
          <w:szCs w:val="24"/>
        </w:rPr>
        <w:t xml:space="preserve">március 30- </w:t>
      </w:r>
      <w:r>
        <w:rPr>
          <w:rFonts w:ascii="Times New Roman" w:hAnsi="Times New Roman" w:cs="Times New Roman"/>
          <w:b/>
          <w:bCs/>
          <w:sz w:val="24"/>
          <w:szCs w:val="24"/>
        </w:rPr>
        <w:t>i ülésére</w:t>
      </w:r>
    </w:p>
    <w:p w14:paraId="72F2A845" w14:textId="77777777" w:rsidR="00755DEC" w:rsidRDefault="00755DEC" w:rsidP="00755DEC">
      <w:pPr>
        <w:rPr>
          <w:rFonts w:ascii="Times New Roman" w:hAnsi="Times New Roman" w:cs="Times New Roman"/>
          <w:sz w:val="24"/>
          <w:szCs w:val="24"/>
        </w:rPr>
      </w:pPr>
    </w:p>
    <w:p w14:paraId="2890C5D0" w14:textId="5D8E83D5" w:rsidR="00755DEC" w:rsidRDefault="00755DEC" w:rsidP="0075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Tárgy</w:t>
      </w:r>
      <w:r>
        <w:rPr>
          <w:rFonts w:ascii="Times New Roman" w:hAnsi="Times New Roman" w:cs="Times New Roman"/>
          <w:sz w:val="24"/>
          <w:szCs w:val="24"/>
        </w:rPr>
        <w:t>: ingatlanrész telekalakítással történő értékesítésének megtárgyalása</w:t>
      </w:r>
    </w:p>
    <w:p w14:paraId="55017BA7" w14:textId="77777777" w:rsidR="00755DEC" w:rsidRDefault="00755DEC" w:rsidP="0075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34F18D43" w14:textId="77777777" w:rsidR="00755DEC" w:rsidRDefault="00755DEC" w:rsidP="00755DEC">
      <w:pPr>
        <w:rPr>
          <w:rFonts w:ascii="Times New Roman" w:hAnsi="Times New Roman" w:cs="Times New Roman"/>
          <w:sz w:val="24"/>
          <w:szCs w:val="24"/>
        </w:rPr>
      </w:pPr>
    </w:p>
    <w:p w14:paraId="31C503C8" w14:textId="0CCC83B3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Timár és Társa Kereskedelmi és Szolgáltató Korlátolt Felelősségű Társaság és a Takép-2000 Korlátolt Felelősségű Társaság részére korábban már értékesített területet a Képviselő-testület, legutóbb 2023. februárjában tárgyalt erről a Testület. </w:t>
      </w:r>
    </w:p>
    <w:p w14:paraId="1CE513C4" w14:textId="1B34005A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FE2E60" w14:textId="2FE0674A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2023. februárjában tárgyalt előterjesztéshez csatoltunk egy változási vázrajzot is. Az előterjesztést akkor azért tárgyalta meg a Képviselő-testület, mert az árokként jelzett terület megszüntetésre került, és célszerű volt azt az alatta levő ingatlanokhoz hozzáosztani, mert hozzáosztás nélkül hasznosíthatatlan maradt volna a megszűnő árok területe. </w:t>
      </w:r>
    </w:p>
    <w:p w14:paraId="4EE73DC0" w14:textId="1838CD9D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4B1DD" w14:textId="288F6174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2023. februárjában tárgyalt előterjesztéshez csatolt vázrajz alapján létrejött volna egy 1897/5 hrsz-ú ingatlan is 1179 m2 területtel. Erre a Timár és Társa Kereskedelmi és Szolgáltató Korlátolt Felelősségű Társaság és a Takép-2000 Korlátolt Felelősségű Társaság nem tartott igényt,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ezen  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területrészen ők ugyanis nem valósítanak meg beruházást. </w:t>
      </w:r>
    </w:p>
    <w:p w14:paraId="2DD1A794" w14:textId="5F16B6CD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FAEBE" w14:textId="06B87975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állami főépítész azonban nem járult hozzá ahhoz, hogy az 1897/5 hrsz-ú ingatlan így létrejöjjön, így ezt az 1179 m2-t is hozzá kell osztani a Timár és Társa Kereskedelmi és Szolgáltató Korlátolt Felelősségű Társaság és a Takép-2000 Korlátolt Felelősségű Társaság leendő telkéhez, mert önálló ingatlanként nem jöhet létre, a mellette lévő területrészt pedig már értékesítette az Önkormányzata a Timár és Társa Kereskedelmi és Szolgáltató Korlátolt Felelősségű Társaság és a Takép-2000 Korlátolt Felelősségű Társaság részére, így ez az 1179 m2 is csak nekik ért</w:t>
      </w:r>
      <w:r w:rsidR="00610511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kesíthető. </w:t>
      </w:r>
    </w:p>
    <w:p w14:paraId="6E182104" w14:textId="2EB79A67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3650" w14:textId="6668C1A3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jelen előterjesztéshez csatolt vázrajz mutatja, hogy hogyan jönne így létre az 1897/4 hrsz-ú telek. </w:t>
      </w:r>
    </w:p>
    <w:p w14:paraId="5BD96686" w14:textId="3E3F1A7E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81843" w14:textId="1386A058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Testület 2023. februárjában 6000 Ft/m2 + ÁFA áron döntött az árok értékesítéséről. Az új vázrajz alapján azonban a korábbi döntést vissza kell vonni, és egy lépcsőben kell megállapítani a 248 m2 árok és az </w:t>
      </w:r>
      <w:r>
        <w:rPr>
          <w:rFonts w:ascii="Times New Roman" w:hAnsi="Times New Roman" w:cs="Times New Roman"/>
          <w:bCs/>
          <w:sz w:val="24"/>
          <w:szCs w:val="24"/>
        </w:rPr>
        <w:t xml:space="preserve">1179 </w:t>
      </w:r>
      <w:r>
        <w:rPr>
          <w:rFonts w:ascii="Times New Roman" w:hAnsi="Times New Roman" w:cs="Times New Roman"/>
          <w:bCs/>
          <w:sz w:val="24"/>
          <w:szCs w:val="24"/>
        </w:rPr>
        <w:t xml:space="preserve">m2 „visszamaradó” ingatlanrész értékét. Mivel utóbbira nincs szüksége a Vevőnek, de a telekalakítás másképp nem véghez vihető, így javasoljuk, hogy 6000 Ft/m2 + ÁFA összeg helyett kisebb áron, 3000 Ft/m2 + ÁFA áron történjék az értékesítés, mert a 248 m2-hez képest jóval nagyobb (1179 m2) területet kénytelen tulajdonképpen a vevő megvásárolni. A vételár így 4.281.000 FT + ÁFA összeg lenne. </w:t>
      </w:r>
    </w:p>
    <w:p w14:paraId="2EC1F8F5" w14:textId="62789031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4082B0" w14:textId="7B968570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Kérem a Testület, hogy hozza meg döntését. </w:t>
      </w:r>
    </w:p>
    <w:p w14:paraId="78FCED27" w14:textId="1A22EE13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1420F3" w14:textId="2440E026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3CB6C" w14:textId="77777777" w:rsidR="00610511" w:rsidRDefault="00610511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2ECB39" w14:textId="77777777" w:rsidR="00755DEC" w:rsidRDefault="00755DEC" w:rsidP="00755DEC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03C110" w14:textId="77777777" w:rsidR="00755DEC" w:rsidRDefault="00755DEC" w:rsidP="00755D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1232FE" w14:textId="77777777" w:rsidR="00755DEC" w:rsidRDefault="00755DEC" w:rsidP="00755D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B0C3E" w14:textId="77777777" w:rsidR="00755DEC" w:rsidRDefault="00755DEC" w:rsidP="00755D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19BCA" w14:textId="2AC46DA1" w:rsidR="00755DEC" w:rsidRDefault="00755DEC" w:rsidP="0075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="00610511">
        <w:rPr>
          <w:rFonts w:ascii="Times New Roman" w:hAnsi="Times New Roman" w:cs="Times New Roman"/>
          <w:b/>
          <w:sz w:val="24"/>
          <w:szCs w:val="24"/>
        </w:rPr>
        <w:t xml:space="preserve"> I. </w:t>
      </w:r>
    </w:p>
    <w:p w14:paraId="4CAE902E" w14:textId="5FDE149E" w:rsidR="00610511" w:rsidRDefault="00610511" w:rsidP="00610511">
      <w:pPr>
        <w:rPr>
          <w:rFonts w:ascii="Times New Roman" w:hAnsi="Times New Roman" w:cs="Times New Roman"/>
          <w:b/>
          <w:sz w:val="24"/>
          <w:szCs w:val="24"/>
        </w:rPr>
      </w:pPr>
    </w:p>
    <w:p w14:paraId="65C9DE6B" w14:textId="77777777" w:rsidR="00610511" w:rsidRDefault="00610511" w:rsidP="00610511">
      <w:pPr>
        <w:rPr>
          <w:rFonts w:ascii="Times New Roman" w:hAnsi="Times New Roman" w:cs="Times New Roman"/>
          <w:b/>
          <w:sz w:val="24"/>
          <w:szCs w:val="24"/>
        </w:rPr>
      </w:pPr>
    </w:p>
    <w:p w14:paraId="47D25220" w14:textId="77777777" w:rsidR="00755DEC" w:rsidRDefault="00755DEC" w:rsidP="00755D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E0CC7" w14:textId="40A4981F" w:rsidR="00610511" w:rsidRDefault="00755DEC" w:rsidP="00755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Körmend Város Önkormányzata Képviselő-testülete </w:t>
      </w:r>
      <w:r w:rsidR="00610511">
        <w:rPr>
          <w:rFonts w:ascii="Times New Roman" w:hAnsi="Times New Roman" w:cs="Times New Roman"/>
          <w:bCs/>
          <w:sz w:val="24"/>
          <w:szCs w:val="24"/>
        </w:rPr>
        <w:t xml:space="preserve">10/2023. (II.9.) határozatát visszavonja arra való tekintettel, hogy a Mérőlánc Bt. által </w:t>
      </w:r>
      <w:r w:rsidR="00610511">
        <w:rPr>
          <w:rFonts w:ascii="Times New Roman" w:hAnsi="Times New Roman" w:cs="Times New Roman"/>
          <w:sz w:val="24"/>
          <w:szCs w:val="24"/>
        </w:rPr>
        <w:t>574/2022. munkaszám alatt készített változási vázrajz alapján</w:t>
      </w:r>
      <w:r w:rsidR="00610511">
        <w:rPr>
          <w:rFonts w:ascii="Times New Roman" w:hAnsi="Times New Roman" w:cs="Times New Roman"/>
          <w:sz w:val="24"/>
          <w:szCs w:val="24"/>
        </w:rPr>
        <w:t xml:space="preserve"> nem lehetséges a telekalakítást megvalósítani. </w:t>
      </w:r>
    </w:p>
    <w:p w14:paraId="056CB60E" w14:textId="3690F3EE" w:rsidR="00610511" w:rsidRDefault="00610511" w:rsidP="00755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AB7D1" w14:textId="77777777" w:rsidR="00610511" w:rsidRDefault="00610511" w:rsidP="00755D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1A98BE" w14:textId="5385D1C4" w:rsidR="00610511" w:rsidRPr="00610511" w:rsidRDefault="00610511" w:rsidP="00610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 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9DA09" w14:textId="77777777" w:rsidR="00610511" w:rsidRDefault="00610511" w:rsidP="00755D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A562E0" w14:textId="39A269BF" w:rsidR="00755DEC" w:rsidRDefault="00610511" w:rsidP="00755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Körmend Város Önkormányzata Képviselő-testülete </w:t>
      </w:r>
      <w:r w:rsidR="00755DEC">
        <w:rPr>
          <w:rFonts w:ascii="Times New Roman" w:hAnsi="Times New Roman" w:cs="Times New Roman"/>
          <w:bCs/>
          <w:sz w:val="24"/>
          <w:szCs w:val="24"/>
        </w:rPr>
        <w:t xml:space="preserve">úgy dönt, hogy a csatolt, </w:t>
      </w:r>
      <w:r>
        <w:rPr>
          <w:rFonts w:ascii="Times New Roman" w:hAnsi="Times New Roman" w:cs="Times New Roman"/>
          <w:bCs/>
          <w:sz w:val="24"/>
          <w:szCs w:val="24"/>
        </w:rPr>
        <w:t>65</w:t>
      </w:r>
      <w:r w:rsidR="00755DEC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55DEC">
        <w:rPr>
          <w:rFonts w:ascii="Times New Roman" w:hAnsi="Times New Roman" w:cs="Times New Roman"/>
          <w:bCs/>
          <w:sz w:val="24"/>
          <w:szCs w:val="24"/>
        </w:rPr>
        <w:t xml:space="preserve">. munkaszám alatt készített változási vázrajz alapján </w:t>
      </w:r>
      <w:r w:rsidR="00F66723">
        <w:rPr>
          <w:rFonts w:ascii="Times New Roman" w:hAnsi="Times New Roman" w:cs="Times New Roman"/>
          <w:bCs/>
          <w:sz w:val="24"/>
          <w:szCs w:val="24"/>
        </w:rPr>
        <w:t xml:space="preserve">további 1427 m2-nek megfelelő területrészt értékesít </w:t>
      </w:r>
      <w:r w:rsidR="00755DEC">
        <w:rPr>
          <w:rFonts w:ascii="Times New Roman" w:hAnsi="Times New Roman" w:cs="Times New Roman"/>
          <w:bCs/>
          <w:sz w:val="24"/>
          <w:szCs w:val="24"/>
        </w:rPr>
        <w:t xml:space="preserve"> a Timár és Társa Kereskedelmi és Szolgáltató Korlátolt Felelősségű Társaság (</w:t>
      </w:r>
      <w:r w:rsidR="00755DEC">
        <w:rPr>
          <w:rFonts w:ascii="Times New Roman" w:hAnsi="Times New Roman" w:cs="Times New Roman"/>
          <w:sz w:val="24"/>
          <w:szCs w:val="24"/>
        </w:rPr>
        <w:t xml:space="preserve">9799 Szentpéterfa, Kossuth Lajos  utca 2. ) </w:t>
      </w:r>
      <w:r w:rsidR="00755DEC">
        <w:rPr>
          <w:rFonts w:ascii="Times New Roman" w:hAnsi="Times New Roman" w:cs="Times New Roman"/>
          <w:bCs/>
          <w:sz w:val="24"/>
          <w:szCs w:val="24"/>
        </w:rPr>
        <w:t>és a Takép-2000 Korlátolt Felelősségű Társaság (</w:t>
      </w:r>
      <w:r w:rsidR="00755DEC">
        <w:rPr>
          <w:rFonts w:ascii="Times New Roman" w:hAnsi="Times New Roman" w:cs="Times New Roman"/>
          <w:sz w:val="24"/>
          <w:szCs w:val="24"/>
        </w:rPr>
        <w:t xml:space="preserve">9799 Szentpéterfa, Kossuth L. u. 94.) részére </w:t>
      </w:r>
      <w:r w:rsidR="00F66723">
        <w:rPr>
          <w:rFonts w:ascii="Times New Roman" w:hAnsi="Times New Roman" w:cs="Times New Roman"/>
          <w:sz w:val="24"/>
          <w:szCs w:val="24"/>
        </w:rPr>
        <w:t>3</w:t>
      </w:r>
      <w:r w:rsidR="00755DEC">
        <w:rPr>
          <w:rFonts w:ascii="Times New Roman" w:hAnsi="Times New Roman" w:cs="Times New Roman"/>
          <w:sz w:val="24"/>
          <w:szCs w:val="24"/>
        </w:rPr>
        <w:t xml:space="preserve">000 Ft/m2 + ÁFA vételáron akként, hogy a Vevők egyenlő arányban szereznek tulajdont a szóban lévő </w:t>
      </w:r>
      <w:r w:rsidR="00F66723">
        <w:rPr>
          <w:rFonts w:ascii="Times New Roman" w:hAnsi="Times New Roman" w:cs="Times New Roman"/>
          <w:sz w:val="24"/>
          <w:szCs w:val="24"/>
        </w:rPr>
        <w:t>1427</w:t>
      </w:r>
      <w:r w:rsidR="00755DEC">
        <w:rPr>
          <w:rFonts w:ascii="Times New Roman" w:hAnsi="Times New Roman" w:cs="Times New Roman"/>
          <w:sz w:val="24"/>
          <w:szCs w:val="24"/>
        </w:rPr>
        <w:t xml:space="preserve"> m2-nek megfelelő tulajdoni hányad tekintetében. </w:t>
      </w:r>
      <w:r w:rsidR="00F66723">
        <w:rPr>
          <w:rFonts w:ascii="Times New Roman" w:hAnsi="Times New Roman" w:cs="Times New Roman"/>
          <w:sz w:val="24"/>
          <w:szCs w:val="24"/>
        </w:rPr>
        <w:t xml:space="preserve">Ezzel az értékesítéssel a csatolt vázrajz szerinti 1897/4 hrsz-ú ingatlan a </w:t>
      </w:r>
      <w:r w:rsidR="00F66723">
        <w:rPr>
          <w:rFonts w:ascii="Times New Roman" w:hAnsi="Times New Roman" w:cs="Times New Roman"/>
          <w:bCs/>
          <w:sz w:val="24"/>
          <w:szCs w:val="24"/>
        </w:rPr>
        <w:t>Timár és Társa Kereskedelmi és Szolgáltató Korlátolt Felelősségű Társaság (</w:t>
      </w:r>
      <w:r w:rsidR="00F66723">
        <w:rPr>
          <w:rFonts w:ascii="Times New Roman" w:hAnsi="Times New Roman" w:cs="Times New Roman"/>
          <w:sz w:val="24"/>
          <w:szCs w:val="24"/>
        </w:rPr>
        <w:t xml:space="preserve">9799 Szentpéterfa, Kossuth </w:t>
      </w:r>
      <w:proofErr w:type="gramStart"/>
      <w:r w:rsidR="00F66723">
        <w:rPr>
          <w:rFonts w:ascii="Times New Roman" w:hAnsi="Times New Roman" w:cs="Times New Roman"/>
          <w:sz w:val="24"/>
          <w:szCs w:val="24"/>
        </w:rPr>
        <w:t>Lajos  utca</w:t>
      </w:r>
      <w:proofErr w:type="gramEnd"/>
      <w:r w:rsidR="00F66723">
        <w:rPr>
          <w:rFonts w:ascii="Times New Roman" w:hAnsi="Times New Roman" w:cs="Times New Roman"/>
          <w:sz w:val="24"/>
          <w:szCs w:val="24"/>
        </w:rPr>
        <w:t xml:space="preserve"> 2. ) </w:t>
      </w:r>
      <w:r w:rsidR="00F66723">
        <w:rPr>
          <w:rFonts w:ascii="Times New Roman" w:hAnsi="Times New Roman" w:cs="Times New Roman"/>
          <w:bCs/>
          <w:sz w:val="24"/>
          <w:szCs w:val="24"/>
        </w:rPr>
        <w:t>és a Takép-2000 Korlátolt Felelősségű Társaság (</w:t>
      </w:r>
      <w:r w:rsidR="00F66723">
        <w:rPr>
          <w:rFonts w:ascii="Times New Roman" w:hAnsi="Times New Roman" w:cs="Times New Roman"/>
          <w:sz w:val="24"/>
          <w:szCs w:val="24"/>
        </w:rPr>
        <w:t>9799 Szentpéterfa, Kossuth L. u. 94</w:t>
      </w:r>
      <w:r w:rsidR="00F66723">
        <w:rPr>
          <w:rFonts w:ascii="Times New Roman" w:hAnsi="Times New Roman" w:cs="Times New Roman"/>
          <w:sz w:val="24"/>
          <w:szCs w:val="24"/>
        </w:rPr>
        <w:t xml:space="preserve">.) Vevők osztatlan közös tulajdonába kerül, egyúttal </w:t>
      </w:r>
      <w:r w:rsidR="00755DEC">
        <w:rPr>
          <w:rFonts w:ascii="Times New Roman" w:hAnsi="Times New Roman" w:cs="Times New Roman"/>
          <w:sz w:val="24"/>
          <w:szCs w:val="24"/>
        </w:rPr>
        <w:t>az 1920/19 hrsz-ú ingatlanon a Vevők és az Önkormányzat között fennálló osztatlan közös tulajdon</w:t>
      </w:r>
      <w:r w:rsidR="00F66723">
        <w:rPr>
          <w:rFonts w:ascii="Times New Roman" w:hAnsi="Times New Roman" w:cs="Times New Roman"/>
          <w:sz w:val="24"/>
          <w:szCs w:val="24"/>
        </w:rPr>
        <w:t xml:space="preserve"> megszűnik</w:t>
      </w:r>
      <w:r w:rsidR="00755DEC">
        <w:rPr>
          <w:rFonts w:ascii="Times New Roman" w:hAnsi="Times New Roman" w:cs="Times New Roman"/>
          <w:sz w:val="24"/>
          <w:szCs w:val="24"/>
        </w:rPr>
        <w:t xml:space="preserve">. A Vevők a vételárat a szerződéskötéstől számított 30 napon belül, egyösszegben kötelesek megfizetni, meg nem fizetés esetén az Önkormányzatot elállási jog illeti meg. </w:t>
      </w:r>
    </w:p>
    <w:p w14:paraId="65CF0FA1" w14:textId="77777777" w:rsidR="00755DEC" w:rsidRDefault="00755DEC" w:rsidP="00755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76EAD" w14:textId="6D69BA69" w:rsidR="00755DEC" w:rsidRDefault="00755DEC" w:rsidP="00755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2023. </w:t>
      </w:r>
      <w:r w:rsidR="00F66723">
        <w:rPr>
          <w:rFonts w:ascii="Times New Roman" w:hAnsi="Times New Roman" w:cs="Times New Roman"/>
          <w:sz w:val="24"/>
          <w:szCs w:val="24"/>
        </w:rPr>
        <w:t xml:space="preserve">03.23. </w:t>
      </w:r>
    </w:p>
    <w:p w14:paraId="737DBEDB" w14:textId="77777777" w:rsidR="00755DEC" w:rsidRDefault="00755DEC" w:rsidP="00755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FD9DC" w14:textId="77777777" w:rsidR="00755DEC" w:rsidRDefault="00755DEC" w:rsidP="00755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0D25A1F8" w14:textId="77777777" w:rsidR="00755DEC" w:rsidRDefault="00755DEC" w:rsidP="00755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7D9B54FB" w14:textId="77777777" w:rsidR="000B7131" w:rsidRDefault="000B7131"/>
    <w:sectPr w:rsidR="000B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EC"/>
    <w:rsid w:val="000B7131"/>
    <w:rsid w:val="003C3725"/>
    <w:rsid w:val="00610511"/>
    <w:rsid w:val="00755DEC"/>
    <w:rsid w:val="00F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D680"/>
  <w15:chartTrackingRefBased/>
  <w15:docId w15:val="{9188F8C5-7BB7-4E09-ADD8-44F84CC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5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755DE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55D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2023-03-23T06:33:00Z</dcterms:created>
  <dcterms:modified xsi:type="dcterms:W3CDTF">2023-03-23T06:33:00Z</dcterms:modified>
</cp:coreProperties>
</file>