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21"/>
        <w:spacing w:before="240" w:after="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msor2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Cmsor2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msor2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J E G Y Z Ő K Ö N Y V</w:t>
      </w:r>
    </w:p>
    <w:p>
      <w:pPr>
        <w:pStyle w:val="Cmsor11"/>
        <w:ind w:left="0" w:hanging="0"/>
        <w:rPr>
          <w:i/>
          <w:i/>
          <w:sz w:val="24"/>
          <w:szCs w:val="24"/>
          <w:u w:val="none"/>
        </w:rPr>
      </w:pPr>
      <w:r>
        <w:rPr>
          <w:i/>
          <w:sz w:val="24"/>
          <w:szCs w:val="24"/>
          <w:u w:val="none"/>
        </w:rPr>
      </w:r>
    </w:p>
    <w:p>
      <w:pPr>
        <w:pStyle w:val="Cmsor11"/>
        <w:ind w:left="0" w:hanging="0"/>
        <w:jc w:val="center"/>
        <w:rPr>
          <w:sz w:val="24"/>
          <w:szCs w:val="24"/>
          <w:u w:val="none"/>
        </w:rPr>
      </w:pPr>
      <w:r>
        <w:rPr>
          <w:i/>
          <w:sz w:val="24"/>
          <w:szCs w:val="24"/>
          <w:u w:val="none"/>
        </w:rPr>
        <w:t>KÖRMEND VÁROS ÖNKORMÁNYZATA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KÉPVISELŐ-TESTÜLETÉNEK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2022. november 23-i rendkívüli nyílt üléséről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956" w:firstLine="708"/>
        <w:rPr/>
      </w:pPr>
      <w:r>
        <w:rPr>
          <w:rFonts w:ascii="Times New Roman" w:hAnsi="Times New Roman"/>
          <w:sz w:val="24"/>
          <w:szCs w:val="24"/>
        </w:rPr>
        <w:t>Rendelet: 15-17/2022 (XI.24)</w:t>
      </w:r>
    </w:p>
    <w:p>
      <w:pPr>
        <w:pStyle w:val="Normal"/>
        <w:spacing w:lineRule="auto" w:line="240" w:before="0" w:after="0"/>
        <w:ind w:left="4956" w:firstLine="708"/>
        <w:rPr/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atározat: 125-128</w:t>
      </w:r>
      <w:r>
        <w:rPr>
          <w:rFonts w:ascii="Times New Roman" w:hAnsi="Times New Roman"/>
          <w:sz w:val="24"/>
          <w:szCs w:val="24"/>
        </w:rPr>
        <w:t>/2022 (XI.23.)</w:t>
      </w:r>
    </w:p>
    <w:p>
      <w:pPr>
        <w:pStyle w:val="Normal"/>
        <w:spacing w:lineRule="auto" w:line="240" w:before="0"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J E G Y Z Ő K Ö N Y V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tbl>
      <w:tblPr>
        <w:tblW w:w="9420" w:type="dxa"/>
        <w:jc w:val="left"/>
        <w:tblInd w:w="-68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624"/>
        <w:gridCol w:w="7795"/>
      </w:tblGrid>
      <w:tr>
        <w:trPr>
          <w:trHeight w:val="723" w:hRule="atLeast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Készült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zvegtrzs2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Körmend Város Önkormányzata Képviselő-testületének 2022. november 23-i nyílt üléséről</w:t>
            </w:r>
          </w:p>
        </w:tc>
      </w:tr>
      <w:tr>
        <w:trPr>
          <w:trHeight w:val="571" w:hRule="atLeast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20"/>
                <w:sz w:val="24"/>
                <w:szCs w:val="24"/>
              </w:rPr>
              <w:t>Jelen vannak: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zvegtrzs21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Bebes István, Belencsák István, Czvitkovics Gyula,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Dr. Hadnagy Ádám,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Dr. Szabó Barna,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Geosics László,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eastAsia="en-US"/>
              </w:rPr>
              <w:t xml:space="preserve">Auer Miklós,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Zsebe Ferenc, Szép Dániel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és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Szlávik Csaba képviselő-testületi tagok</w:t>
            </w:r>
            <w:bookmarkStart w:id="0" w:name="__DdeLink__377_3341822177"/>
            <w:bookmarkEnd w:id="0"/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43" w:hRule="atLeast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54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Távol van: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zvegtrzs21"/>
              <w:tabs>
                <w:tab w:val="clear" w:pos="708"/>
                <w:tab w:val="left" w:pos="1545" w:leader="none"/>
              </w:tabs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Tóth Gábor és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eastAsia="en-US"/>
              </w:rPr>
              <w:t>Petrovics László képviselő-testületi tagok</w:t>
            </w:r>
          </w:p>
        </w:tc>
      </w:tr>
      <w:tr>
        <w:trPr>
          <w:trHeight w:val="455" w:hRule="atLeast"/>
        </w:trPr>
        <w:tc>
          <w:tcPr>
            <w:tcW w:w="9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Tanácskozási joggal meghívottak közül jelen van: </w:t>
            </w:r>
          </w:p>
        </w:tc>
      </w:tr>
      <w:tr>
        <w:trPr>
          <w:trHeight w:val="455" w:hRule="atLeast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zvegtrzs21"/>
              <w:tabs>
                <w:tab w:val="clear" w:pos="708"/>
                <w:tab w:val="left" w:pos="154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dr. Stepics Anita jegyző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Fábián Ágnes aljegyző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Kósi Eszter Irodavezető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Molnár Dániel, a Polgármesteri Kabinetiroda vezetője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köszönti a Képviselő-testület tagjait, megállapítja, hogy a Képviselő-testület 10 fővel jelen van, az határozatképes, az ülést 8 órakor megnyitja.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A Képviselő-testület a kiküldött napirendet 10 igen szavazattal elfogadja, és a következő napirendet hagyja jóvá: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Cmsor11"/>
        <w:ind w:left="0" w:hanging="0"/>
        <w:jc w:val="center"/>
        <w:rPr/>
      </w:pPr>
      <w:r>
        <w:rPr>
          <w:sz w:val="24"/>
          <w:szCs w:val="24"/>
        </w:rPr>
        <w:t>N A P I R E N D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u w:val="single"/>
        </w:rPr>
        <w:t>Nyílt ülés keretében: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20" w:right="-144" w:hanging="360"/>
        <w:rPr/>
      </w:pPr>
      <w:r>
        <w:rPr>
          <w:rFonts w:ascii="Times New Roman" w:hAnsi="Times New Roman"/>
          <w:sz w:val="24"/>
          <w:szCs w:val="24"/>
        </w:rPr>
        <w:t>A közterületek használatáról és rendjéről szóló 21/2003. (VI.1.) önkormányzati rendelet módosítása</w:t>
        <w:br/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  <w:br/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20" w:right="-144" w:hanging="360"/>
        <w:rPr/>
      </w:pPr>
      <w:r>
        <w:rPr>
          <w:rFonts w:ascii="Times New Roman" w:hAnsi="Times New Roman"/>
          <w:sz w:val="24"/>
          <w:szCs w:val="24"/>
        </w:rPr>
        <w:t>Az Önkormányzat tulajdonában álló lakások és helyiségek bérletéről szóló rendelet módosítása</w:t>
        <w:br/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  <w:br/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20" w:right="-144" w:hanging="360"/>
        <w:rPr/>
      </w:pPr>
      <w:r>
        <w:rPr>
          <w:rFonts w:ascii="Times New Roman" w:hAnsi="Times New Roman"/>
          <w:sz w:val="24"/>
          <w:szCs w:val="24"/>
        </w:rPr>
        <w:t>A házasságkötés és bejegyzett élettársi kapcsolat létesítés engedélyezésének szabályairól és a fizetendő díj mértékéről szóló rendelet megalkotása</w:t>
        <w:br/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  <w:br/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20" w:right="-144" w:hanging="360"/>
        <w:rPr/>
      </w:pPr>
      <w:r>
        <w:rPr>
          <w:rFonts w:ascii="Times New Roman" w:hAnsi="Times New Roman"/>
          <w:sz w:val="24"/>
          <w:szCs w:val="24"/>
        </w:rPr>
        <w:t>Pályázat kiírása a Körmend, József Attila u. 8. 1. emelet. 7. szám alatti ingatlanra</w:t>
        <w:br/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 </w:t>
      </w:r>
    </w:p>
    <w:p>
      <w:pPr>
        <w:pStyle w:val="Normal"/>
        <w:widowControl w:val="false"/>
        <w:suppressAutoHyphens w:val="true"/>
        <w:spacing w:lineRule="auto" w:line="240" w:before="0" w:after="0"/>
        <w:ind w:left="720" w:right="-144" w:hanging="0"/>
        <w:rPr/>
      </w:pPr>
      <w:r>
        <w:rPr>
          <w:rFonts w:ascii="Times New Roman" w:hAnsi="Times New Roman"/>
          <w:sz w:val="24"/>
          <w:szCs w:val="24"/>
        </w:rPr>
        <w:br/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20" w:right="-144" w:hanging="360"/>
        <w:rPr/>
      </w:pPr>
      <w:r>
        <w:rPr>
          <w:rFonts w:ascii="Times New Roman" w:hAnsi="Times New Roman"/>
          <w:sz w:val="24"/>
          <w:szCs w:val="24"/>
        </w:rPr>
        <w:t>Körmend Híradó című városi újság kiadása</w:t>
      </w:r>
      <w:bookmarkStart w:id="1" w:name="__DdeLink__55_911797462"/>
      <w:r>
        <w:rPr>
          <w:rFonts w:ascii="Times New Roman" w:hAnsi="Times New Roman"/>
          <w:sz w:val="24"/>
          <w:szCs w:val="24"/>
        </w:rPr>
        <w:br/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  <w:bookmarkEnd w:id="1"/>
      <w:r>
        <w:rPr>
          <w:rFonts w:ascii="Times New Roman" w:hAnsi="Times New Roman"/>
          <w:sz w:val="24"/>
          <w:szCs w:val="24"/>
        </w:rPr>
        <w:br/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20" w:right="-144" w:hanging="360"/>
        <w:rPr/>
      </w:pPr>
      <w:r>
        <w:rPr>
          <w:rFonts w:ascii="Times New Roman" w:hAnsi="Times New Roman"/>
          <w:sz w:val="24"/>
          <w:szCs w:val="24"/>
        </w:rPr>
        <w:t>Tagi kölcsön kapcsán döntéshozatal</w:t>
        <w:br/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>
      <w:pPr>
        <w:pStyle w:val="Normal"/>
        <w:widowControl w:val="false"/>
        <w:suppressAutoHyphens w:val="true"/>
        <w:spacing w:lineRule="auto" w:line="240" w:before="0" w:after="0"/>
        <w:ind w:left="720" w:right="-14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20" w:right="-144" w:hanging="360"/>
        <w:rPr/>
      </w:pPr>
      <w:r>
        <w:rPr>
          <w:rFonts w:ascii="Times New Roman" w:hAnsi="Times New Roman"/>
          <w:sz w:val="24"/>
          <w:szCs w:val="24"/>
        </w:rPr>
        <w:t xml:space="preserve">Basketball Körmend Spot Kft. kérelme </w:t>
      </w:r>
    </w:p>
    <w:p>
      <w:pPr>
        <w:pStyle w:val="Normal"/>
        <w:widowControl w:val="false"/>
        <w:suppressAutoHyphens w:val="true"/>
        <w:spacing w:lineRule="auto" w:line="240" w:before="0" w:after="0"/>
        <w:ind w:left="720" w:right="-144" w:hanging="0"/>
        <w:rPr/>
      </w:pPr>
      <w:r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 A P I R E N D: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1./ A közterületek használatáról és rendjéről szóló 21/2003. (VI.1.) önkormányzati rendelet módosítása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>
      <w:pPr>
        <w:pStyle w:val="Normal"/>
        <w:tabs>
          <w:tab w:val="clear" w:pos="708"/>
          <w:tab w:val="left" w:pos="591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202124"/>
          <w:sz w:val="24"/>
          <w:szCs w:val="24"/>
        </w:rPr>
        <w:t>Bebes István polgármester ismerteti a napirendhez kapcsolódó írásbeli előterjesztést. Elmondja, hogy a jövő évi költségvetés tervezése miatt történik ezen előterjesztés megtárgyalása. A közterület használati díjak esetében nagyságrendileg 10 %-os emelést javasolnak 2023. január 1-től kezdődően. A közterület használati díjak teljes egészében az Önkormányzat bevételét képezik. Kéri a Testületet, tárgyalják meg az előterjesztésben foglaltakat, majd hozzanak döntést.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202124"/>
          <w:sz w:val="24"/>
          <w:szCs w:val="24"/>
        </w:rPr>
      </w:pPr>
      <w:r>
        <w:rPr>
          <w:rFonts w:ascii="Times New Roman" w:hAnsi="Times New Roman"/>
          <w:color w:val="202124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/>
      </w:pPr>
      <w:r>
        <w:rPr>
          <w:rFonts w:ascii="Times New Roman" w:hAnsi="Times New Roman"/>
          <w:color w:val="202124"/>
          <w:sz w:val="24"/>
          <w:szCs w:val="24"/>
        </w:rPr>
        <w:t xml:space="preserve">Dr. Hadnagy Ádám képviselő-testületi tag a Kulturális, Sport és Ifjúsági Ügyek Bizottság véleményét tolmácsolva támogatja a rendeleti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202124"/>
          <w:sz w:val="24"/>
          <w:szCs w:val="24"/>
        </w:rPr>
      </w:pPr>
      <w:r>
        <w:rPr>
          <w:rFonts w:ascii="Times New Roman" w:hAnsi="Times New Roman"/>
          <w:color w:val="202124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rendeleti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/>
      </w:pPr>
      <w:r>
        <w:rPr>
          <w:rFonts w:ascii="Times New Roman" w:hAnsi="Times New Roman"/>
          <w:color w:val="202124"/>
          <w:sz w:val="24"/>
          <w:szCs w:val="24"/>
        </w:rPr>
        <w:t>Czvitkovics Gyula képviselő-testületi tag a Városfejlesztési és Városüzemeltetési Bizottság véleményét tolmácsolva támogatja a rendeleti javaslat elfogadását.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további vélemény hiányában kéri a rendeleti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10 igen szavazattal elfogadja, és a következő rendeletet alkotja: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/>
      </w:pPr>
      <w:r>
        <w:rPr>
          <w:rFonts w:ascii="Times New Roman" w:hAnsi="Times New Roman"/>
          <w:b/>
          <w:sz w:val="24"/>
          <w:szCs w:val="24"/>
          <w:u w:val="single"/>
        </w:rPr>
        <w:t>15</w:t>
      </w:r>
      <w:bookmarkStart w:id="2" w:name="__DdeLink__30_37900615043"/>
      <w:bookmarkStart w:id="3" w:name="__DdeLink__42_52340070343"/>
      <w:r>
        <w:rPr>
          <w:rFonts w:ascii="Times New Roman" w:hAnsi="Times New Roman"/>
          <w:b/>
          <w:sz w:val="24"/>
          <w:szCs w:val="24"/>
          <w:u w:val="single"/>
        </w:rPr>
        <w:t xml:space="preserve">/2022. (XI.24.) önkormányzati </w:t>
      </w:r>
      <w:bookmarkEnd w:id="2"/>
      <w:bookmarkEnd w:id="3"/>
      <w:r>
        <w:rPr>
          <w:rFonts w:ascii="Times New Roman" w:hAnsi="Times New Roman"/>
          <w:b/>
          <w:sz w:val="24"/>
          <w:szCs w:val="24"/>
          <w:u w:val="single"/>
        </w:rPr>
        <w:t>rendelet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zh-CN" w:bidi="hi-IN"/>
        </w:rPr>
        <w:t>A közterületek használatáról és rendjéről szóló 21/2003. (VI. 1.) önkormányzati rendelet módosításáról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2./ Az Önkormányzat tulajdonában álló lakások és helyiségek bérletéről szóló rendelet módosítása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>
      <w:pPr>
        <w:pStyle w:val="Normal"/>
        <w:tabs>
          <w:tab w:val="clear" w:pos="708"/>
          <w:tab w:val="left" w:pos="591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ismerteti a napirendhez kapcsolódó írásbeli előterjesztést. Elmondja, jelzés érkezett, hogy a rendelet módosítása fontos lenne, hiszen a bérleti díj egyértelmű nem határozta meg annak kivetésének tartamát. Konkrét meghatározása azért indokolt, mert az egyes lakásoknál eltérés volt a gyakorlatban abban a tekintetben, milyen költségeket tartalmaz a bérleti díj, és mit nem. Javasolják, hogy a bérleti díj semmilyen költséget ne tartalmazzon, és valamennyi közüzemi költséget és a társasházi közös költség üzemeltetési részét is a bérlők fizessék meg közvetlenül a szolgáltatónak. Ennek kezdeményezését tették napirendre, így kéri a Testület döntését a rendelet módosításával kapcsolatban. </w:t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rendeleti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/>
      </w:pPr>
      <w:r>
        <w:rPr>
          <w:rFonts w:ascii="Times New Roman" w:hAnsi="Times New Roman"/>
          <w:sz w:val="24"/>
          <w:szCs w:val="24"/>
        </w:rPr>
        <w:t>Czvitkovics Gyula képviselő-testületi tag a Városfejlesztési és Városüzemeltetési Bizottság véleményét tolmácsolva támogatja a rendeleti javaslat elfogadását.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további vélemény hiányában kéri a rendeleti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Körmend Város Önkormányzata Képviselő-testülete a javaslatot 10 igen szavazattal elfogadja, és a következő rendeletet alkotja: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16</w:t>
      </w:r>
      <w:bookmarkStart w:id="4" w:name="__DdeLink__30_379006150431"/>
      <w:bookmarkStart w:id="5" w:name="__DdeLink__42_523400703431"/>
      <w:r>
        <w:rPr>
          <w:rFonts w:ascii="Times New Roman" w:hAnsi="Times New Roman"/>
          <w:b/>
          <w:bCs/>
          <w:sz w:val="24"/>
          <w:szCs w:val="24"/>
          <w:u w:val="single"/>
        </w:rPr>
        <w:t>/2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022. (XI.24.) önkormányzati </w:t>
      </w:r>
      <w:bookmarkEnd w:id="4"/>
      <w:bookmarkEnd w:id="5"/>
      <w:r>
        <w:rPr>
          <w:rFonts w:ascii="Times New Roman" w:hAnsi="Times New Roman"/>
          <w:b/>
          <w:sz w:val="24"/>
          <w:szCs w:val="24"/>
          <w:u w:val="single"/>
        </w:rPr>
        <w:t>rendelet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Az önkormányzat tulajdonában álló lakások és helyiségek bérletéről szóló 5/2020. (II. 6.) önkormányzati rendelet módosításáról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3./</w:t>
      </w:r>
      <w:r>
        <w:rPr>
          <w:rFonts w:ascii="Times New Roman" w:hAnsi="Times New Roman"/>
          <w:b/>
          <w:bCs/>
          <w:sz w:val="24"/>
          <w:szCs w:val="24"/>
        </w:rPr>
        <w:t xml:space="preserve"> A házasságkötés és bejegyzett élettársi kapcsolat létesítés engedélyezésének szabályairól és a fizetendő díj mértékéről szóló rendelet megalkotása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>
      <w:pPr>
        <w:pStyle w:val="Normal"/>
        <w:tabs>
          <w:tab w:val="clear" w:pos="708"/>
          <w:tab w:val="left" w:pos="591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ismerteti a napirendhez kapcsolódó írásbeli előterjesztést. Elmondja, hogy jogszabályi változások miatt szükséges a rendelet módosítása. A díjak tekintetében 11 éve nem történt díjemelés és a környező városok esetében is lényegesen magasabb díjakat alkalmaznak. Kéri a Testületet, ezt figyelembe véve folytassa le a napirend megtárgyalását és hozzon döntést.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rendeleti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További kérdés és vélemény hiányában kéri a rendeleti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10 igen szavazattal mellett elfogadja, és a következő rendeletet alkotja: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17</w:t>
      </w:r>
      <w:bookmarkStart w:id="6" w:name="__DdeLink__30_379006150432"/>
      <w:bookmarkStart w:id="7" w:name="__DdeLink__42_523400703432"/>
      <w:r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2022. (XI.24.) önkormányzati </w:t>
      </w:r>
      <w:bookmarkEnd w:id="6"/>
      <w:bookmarkEnd w:id="7"/>
      <w:r>
        <w:rPr>
          <w:rFonts w:ascii="Times New Roman" w:hAnsi="Times New Roman"/>
          <w:b/>
          <w:sz w:val="24"/>
          <w:szCs w:val="24"/>
          <w:u w:val="single"/>
        </w:rPr>
        <w:t>rendelet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hu-HU"/>
        </w:rPr>
        <w:t>A hivatali helyiségen, valamint hivatali munkaidőn kívül történő házasságkötés és bejegyzett élettársi kapcsolat létesítés engedélyezésének szabályairól és a fizetendő díj mértékéről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4./</w:t>
      </w:r>
      <w:r>
        <w:rPr>
          <w:rFonts w:ascii="Times New Roman" w:hAnsi="Times New Roman"/>
          <w:b/>
          <w:bCs/>
          <w:sz w:val="24"/>
          <w:szCs w:val="24"/>
        </w:rPr>
        <w:t xml:space="preserve"> Pályázat kiírása a Körmend, József Attila u. 8. 1. emelet. 7. szám alatti ingatlanra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>
      <w:pPr>
        <w:pStyle w:val="Normal"/>
        <w:tabs>
          <w:tab w:val="clear" w:pos="708"/>
          <w:tab w:val="left" w:pos="591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ismerteti a napirendhez kapcsolódó írásbeli előterjesztést. Elmondja, hogy 2020-ban az Önkormányzat írt ki pályázatot, amely eredménytelenül zárult. Javasolja, hogy az ingatlan értékesítésére ismételten írjanak ki pályázatot a melléklet szerinti tartalommal. Az ingatlannak a szakértő által újonnan felbecsült értéke 11.200.000 forint. </w:t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/>
      </w:pPr>
      <w:r>
        <w:rPr>
          <w:rFonts w:ascii="Times New Roman" w:hAnsi="Times New Roman"/>
          <w:sz w:val="24"/>
          <w:szCs w:val="24"/>
        </w:rPr>
        <w:t>Czvitkovics Gyula képviselő-testületi tag a Városfejlesztési és Városüzemeltetési Bizottság véleményét tolmácsolva támogatja a határozati javaslat elfogadását.</w:t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további kérdés és vélemény hiányában kéri a </w:t>
      </w:r>
      <w:bookmarkStart w:id="8" w:name="__DdeLink__391_4220795493"/>
      <w:r>
        <w:rPr>
          <w:rFonts w:ascii="Times New Roman" w:hAnsi="Times New Roman"/>
          <w:sz w:val="24"/>
          <w:szCs w:val="24"/>
        </w:rPr>
        <w:t>h</w:t>
      </w:r>
      <w:bookmarkEnd w:id="8"/>
      <w:r>
        <w:rPr>
          <w:rFonts w:ascii="Times New Roman" w:hAnsi="Times New Roman"/>
          <w:sz w:val="24"/>
          <w:szCs w:val="24"/>
        </w:rPr>
        <w:t xml:space="preserve">atározati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Körmend Város Önkormányzata Képviselő-testülete a javaslatot 10 igen szavazattal elfogadja, és a következő határozatot hozza:</w:t>
      </w:r>
    </w:p>
    <w:p>
      <w:pPr>
        <w:pStyle w:val="Normal"/>
        <w:spacing w:lineRule="auto" w:line="240" w:before="0" w:after="0"/>
        <w:rPr>
          <w:rStyle w:val="Strong"/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125</w:t>
      </w:r>
      <w:bookmarkStart w:id="9" w:name="__DdeLink__152_2310777404"/>
      <w:bookmarkStart w:id="10" w:name="__DdeLink__270_2736733402"/>
      <w:bookmarkStart w:id="11" w:name="__DdeLink__30_3790061504"/>
      <w:bookmarkStart w:id="12" w:name="__DdeLink__42_5234007034"/>
      <w:r>
        <w:rPr>
          <w:rFonts w:ascii="Times New Roman" w:hAnsi="Times New Roman"/>
          <w:b/>
          <w:bCs/>
          <w:sz w:val="24"/>
          <w:szCs w:val="24"/>
          <w:u w:val="single"/>
        </w:rPr>
        <w:t>/202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2. (XI.23.) önkormányzati </w:t>
      </w:r>
      <w:bookmarkEnd w:id="11"/>
      <w:bookmarkEnd w:id="12"/>
      <w:r>
        <w:rPr>
          <w:rFonts w:ascii="Times New Roman" w:hAnsi="Times New Roman"/>
          <w:b/>
          <w:sz w:val="24"/>
          <w:szCs w:val="24"/>
          <w:u w:val="single"/>
        </w:rPr>
        <w:t>határozat</w:t>
      </w:r>
      <w:bookmarkEnd w:id="9"/>
      <w:bookmarkEnd w:id="10"/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nyílt pályázatot ír ki a Körmend, József Attila u. 8. 1. emelet 7. szám alatti, 35 m2 alapterületű, lakás megnevezésű ingatlan értékesítésére. A pályázati felhívás  az előterjesztéshez csatoltak szerint kerül jóváhagyásra. 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5./ Körmend Híradó című városi újság kiadása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>
      <w:pPr>
        <w:pStyle w:val="Normal"/>
        <w:tabs>
          <w:tab w:val="clear" w:pos="708"/>
          <w:tab w:val="left" w:pos="591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ismerteti a napirendhez kapcsolódó írásbeli előterjesztést. Elmondja, hogy az ajánlatkérésről döntött már a Képviselő-testület a Körmendi Híradó című városi lap kapcsán. Az ajánlatkérés lefolytatódott, a csatolt ajánlatok érkeztek. Kéri a Testületet, hogy az ajánlatok alapján döntsön az újság kiadásáról a határozati javaslatban foglaltak szerint.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Dr. Hadnagy Ádám képviselő-testületi tag a Kulturális, Sport és Ifjúsági Ügyek Bizottság véleményét tolmácsolva támogatja a határozati javaslat elfogadását. </w:t>
      </w:r>
      <w:bookmarkStart w:id="13" w:name="__DdeLink__200_1606150225"/>
      <w:bookmarkEnd w:id="13"/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Bebes István polgármester kéri a határozati javaslat elfogadását.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Körmend Város Önkormányzata Képviselő-testülete a javaslatot 10 igen szavazattal elfogadja, és a következő határozatot hozza: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126</w:t>
      </w:r>
      <w:bookmarkStart w:id="14" w:name="__DdeLink__30_37900615041"/>
      <w:bookmarkStart w:id="15" w:name="__DdeLink__42_52340070341"/>
      <w:r>
        <w:rPr>
          <w:rFonts w:ascii="Times New Roman" w:hAnsi="Times New Roman"/>
          <w:b/>
          <w:bCs/>
          <w:sz w:val="24"/>
          <w:szCs w:val="24"/>
          <w:u w:val="single"/>
        </w:rPr>
        <w:t>/2022.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(XI.23.) önkormányzati </w:t>
      </w:r>
      <w:bookmarkEnd w:id="14"/>
      <w:bookmarkEnd w:id="15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úgy dönt, hogy az előzetesen lefolytatott ajánlatkérés alapján a Körmendi Híradó című városi újság kiadói és terjesztői feladatainak ellátására a legjobb ajánlatot tevő Szuperinfó Magyarország Médi Kiadói Kft (8200 Veszprém, Házgyári út 12.) -vel köt szerződést, és felhatalmazza a Polgármestert a szerződés megkötésére. 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6./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Tagi kölcsön kapcsán döntéshozatal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>
      <w:pPr>
        <w:pStyle w:val="Normal"/>
        <w:tabs>
          <w:tab w:val="clear" w:pos="708"/>
          <w:tab w:val="left" w:pos="591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ismerteti a napirendhez kapcsolódó írásbeli előterjesztést. Elmondja, hogy a Körmendi Média Centrum Városi Televízió és Rádió Nonprofit Közhasznú Kft-nak több alkalommal is tagi kölcsönt biztosítottak annak érdekében, hogy a cég tulajdonában álló Rádió 8 Körmend Kft működése biztosítható legyen. A rádió vételkörzete kötött, 10 évre nyerte el a frekvenciatartomány működtetését a Rádió 8 Kft. A frekvencia elnyerése nyilván kötelezettségekkel is jár, hiszen kötött óraszámban kell közszolgálati műsorokat gyártani. Az Önkormányzat által adott tagi kölcsönökből biztosítható volt a működtetés a Körmendi Média Centrum Városi Televízió keresztül, melyet szeretne megköszönni a Média Centrum Kft.-nek. A működést megkönnyítendő, lehetősége van az Önkormányzatnak, hogy elengedje a tagi kölcsönt.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kéri a határozati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Körmend Város Önkormányzata Képviselő-testülete a javaslatot 10 igen szavazattal elfogadja, és a következő határozatot hozza: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127</w:t>
      </w:r>
      <w:bookmarkStart w:id="16" w:name="__DdeLink__30_37900615042"/>
      <w:bookmarkStart w:id="17" w:name="__DdeLink__42_52340070342"/>
      <w:r>
        <w:rPr>
          <w:rFonts w:ascii="Times New Roman" w:hAnsi="Times New Roman"/>
          <w:b/>
          <w:bCs/>
          <w:sz w:val="24"/>
          <w:szCs w:val="24"/>
          <w:u w:val="single"/>
        </w:rPr>
        <w:t>/2022. (XI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.23.) önkormányzati </w:t>
      </w:r>
      <w:bookmarkEnd w:id="16"/>
      <w:bookmarkEnd w:id="17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Körmend Város Önkormányzata Képviselő-testülete a </w:t>
      </w:r>
      <w:r>
        <w:rPr>
          <w:rFonts w:ascii="Times New Roman" w:hAnsi="Times New Roman"/>
          <w:sz w:val="24"/>
          <w:szCs w:val="24"/>
        </w:rPr>
        <w:t xml:space="preserve">Körmendi Média Centrum Városi Televízió és Rádió Nonprofit Közhasznú Korlátolt Felelősségű Társaságnak 2021 és 2022. években a </w:t>
      </w:r>
      <w:r>
        <w:rPr>
          <w:rFonts w:ascii="Times New Roman" w:hAnsi="Times New Roman"/>
          <w:iCs/>
          <w:sz w:val="24"/>
          <w:szCs w:val="24"/>
        </w:rPr>
        <w:t>Rádió 8 Körmend Műsorszolgáltató  Korlátolt Felelősségű Társaság működtetésére</w:t>
      </w:r>
      <w:r>
        <w:rPr>
          <w:rFonts w:ascii="Times New Roman" w:hAnsi="Times New Roman"/>
          <w:sz w:val="24"/>
          <w:szCs w:val="24"/>
        </w:rPr>
        <w:t xml:space="preserve"> biztosított, összesen 19.000.000 Ft. összegű tagi kölcsönt elengedi, annak visszafizetésének igényéről lemond, ezzel segítve a Körmendi Média Centrum Városi Televízió és Rádió  Nonprofit Közhasznú Korlátolt Felelősségű Társaság és közvetve a Rádió Nonprofit Közhasznú Korlátolt Felelősségű Társaság működését.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7./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Basketball Körmend Spot Kft. kérelme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Előterjesztő: </w:t>
      </w:r>
      <w:r>
        <w:rPr>
          <w:rFonts w:ascii="Times New Roman" w:hAnsi="Times New Roman"/>
          <w:b/>
          <w:sz w:val="24"/>
          <w:szCs w:val="24"/>
        </w:rPr>
        <w:t>Bebes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ismerteti a napirendhez kapcsolódó írásbeli előterjesztést. Elmondja, hogy a körmendi kosárlabda klub fordult kéréssel az Önkormányzathoz támogatást kérve a Klub működéséhez. A megemelkedett nemzetközi szereplés költségeivel is indokolják ezt. Javaslatot fogalmaztak meg egy összegben, amely a határozati javaslatban megtalálható.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Szlávik Csaba képviselő-testületi tagnak kérdései lennének. Kérdezi, hogy a Körmend Múltja, Jelene és Jövője Alapítvány mekkora bevételre tett szert, és mennyivel támogatta a kosárlabda csapatot. Továbbá szeretné megkérdezni, mivel az Alapítvány a tulajdonosa a kosárlabda csapatnak, miért nem ő kéri a támogatást, miért a Kft. ügyvezetője kéri a támogatást?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Bebes István polgármester elmondja, az első kérdést az alapítvány elnökének kellene megfogalmazni. Erre azt tudja mondani, hogy meg fogják fogalmazni a kérdést Elnök Úrnak, aki majd biztosan válaszol. Továbbá elmondja, mindenki az Önkormányzatnak írja le kéréseit, úgy véli, ebben nincs semmi különleges. Azt gondolja, amennyiben az Alapítvány írja a megkeresést a Testületnek, majd ők döntenek, s az alapítványon keresztül értesítik a csapatot, az teljesen mindegy. Ő megérti, hogy egyenesen az Önkormányzatnak címezték a kérelmet.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/>
      </w:pPr>
      <w:r>
        <w:rPr>
          <w:rFonts w:ascii="Times New Roman" w:hAnsi="Times New Roman"/>
          <w:color w:val="202124"/>
          <w:sz w:val="24"/>
          <w:szCs w:val="24"/>
        </w:rPr>
        <w:t xml:space="preserve">Dr. Hadnagy Ádám képviselő-testületi tag a Kulturális, Sport és Ifjúsági Ügyek Bizottság véleményét tolmácsolva támogatja a határozati javaslat elfogadását. </w:t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color w:val="202124"/>
          <w:sz w:val="24"/>
          <w:szCs w:val="24"/>
        </w:rPr>
      </w:pPr>
      <w:r>
        <w:rPr>
          <w:rFonts w:ascii="Times New Roman" w:hAnsi="Times New Roman"/>
          <w:color w:val="202124"/>
          <w:sz w:val="24"/>
          <w:szCs w:val="24"/>
        </w:rPr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124"/>
          <w:sz w:val="24"/>
          <w:szCs w:val="24"/>
        </w:rPr>
        <w:t xml:space="preserve">Szlávik Csaba képviselő-testületi tag elmondja, a magyar bajnokságban második helyezést ért el a csapat, ez egy kiváló eredmény, melyet az Önkormányzat 6 millió forinttal ebben az évben már jutalmazott. A bajnokság befejezése után a csapat menedzsmentjének számolnia kellett azzal, ha elindul a nemzetközi kupában, akkor milyen költségekkel jár ez a szereplés. Tudják -e biztosítani a szükséges anyagiakat, tehát volt -e valamilyen egyeztetés. Tudomása szerint a jobb anyagi körülményekben lévő Székesfehérvári Albacomp az anyagi helyzet miatt a nemzetközi szereplést lemondta. Körmend, mint kisebb település, kevesebb bevétellel ragaszkodott a nemzetközi szerepléshez. Ez miért van? Úgy hiszi, ez nem volt betervezve a költségvetésbe, ez a juttatás. </w:t>
      </w:r>
    </w:p>
    <w:p>
      <w:pPr>
        <w:pStyle w:val="Normal"/>
        <w:spacing w:lineRule="auto" w:line="240" w:before="0" w:after="0"/>
        <w:ind w:right="-144" w:hanging="0"/>
        <w:jc w:val="both"/>
        <w:rPr>
          <w:color w:val="202124"/>
        </w:rPr>
      </w:pPr>
      <w:r>
        <w:rPr>
          <w:color w:val="202124"/>
        </w:rPr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bookmarkStart w:id="18" w:name="__DdeLink__592_3341822177"/>
      <w:r>
        <w:rPr>
          <w:rFonts w:ascii="Times New Roman" w:hAnsi="Times New Roman"/>
          <w:color w:val="202124"/>
          <w:sz w:val="24"/>
          <w:szCs w:val="24"/>
        </w:rPr>
        <w:t>Bebes István polgármester</w:t>
      </w:r>
      <w:bookmarkEnd w:id="18"/>
      <w:r>
        <w:rPr>
          <w:rFonts w:ascii="Times New Roman" w:hAnsi="Times New Roman"/>
          <w:color w:val="202124"/>
          <w:sz w:val="24"/>
          <w:szCs w:val="24"/>
        </w:rPr>
        <w:t xml:space="preserve"> elmondja, hogy a menedzsment nevében nem tud erre válaszolni, mit tárgyaltak és mit tudtak előre a menedzsment részéről. Mindenesetre azt tudnia kell Képviselő Úrnak, ha a sportot figyeli, aki az első helyezett volt, indult a BL-ben, aki pedig második, az automatikusan indulhatott a BL selejtezőben. A BL selejtezőből való kiesés után pedig automatikus volt a FIBA kupában való indulás. Sok mindent lehet tenni, fel is lehet tenni a kérdést, mit mondjanak a kosárlabda szövetségnek, ha alanyi jogon megkapják a szereplés lehetőségét, majd utána lemondják. Az Alba Fehérvár nem nyerte el a szereplés lehetőségét, utólagosan kerülhettek volna be. Nyugodtan megtehették, hogy lemondják. Le lehet mondani sok mindenről, de nyilván annak megvannak a következményei, ha esetleg újra odakerül a sor, indul vagy sem, akkor a Szövetség mondhatja, hogy nem segíti a kosárlabda klubot. Sok fajta döntést meg lehet hozni ezzel kapcsolatban, úgy véli, a csapat viszi a város jó hírét. A városnak vannak  marketing értékei is, ennek tekintetében mind az EGIS, mind pedig a kosárlabda csapat jó irányba próbálja vinni a működtetést. Képviselő Úrnak ismernie kell a világgazdasági folyamatokat, erről sem a csapat, sem maga, sem Képviselő Úr nem tehet. Olyan mértékben növekedtek meg az utazási és egyéb költségek, amit elmondani nem lehet. </w:t>
      </w:r>
    </w:p>
    <w:p>
      <w:pPr>
        <w:pStyle w:val="Normal"/>
        <w:spacing w:lineRule="auto" w:line="240" w:before="0" w:after="0"/>
        <w:ind w:right="-144" w:hanging="0"/>
        <w:jc w:val="both"/>
        <w:rPr>
          <w:color w:val="202124"/>
        </w:rPr>
      </w:pPr>
      <w:r>
        <w:rPr>
          <w:color w:val="202124"/>
        </w:rPr>
      </w:r>
    </w:p>
    <w:p>
      <w:pPr>
        <w:pStyle w:val="Normal"/>
        <w:spacing w:lineRule="auto" w:line="240" w:before="0" w:after="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124"/>
          <w:sz w:val="24"/>
          <w:szCs w:val="24"/>
        </w:rPr>
        <w:t xml:space="preserve">Szlávik Csaba képviselő-testületi tag elfogadja az érveket, viszont lenne egy olyan javaslata, hogy a következő évi költségvetésben szerepeltessék a kosárlabda csapat támogatását bizonyos kitételek mellett, például ha nemzetközi szereplésre jogosult, akkor a költségvetésből X összeggel tudnák támogatni. Esetlegesen a bajnokságban elért helyezés miatt X összeggel tudják támogatni a csapatot. Valahol ez jelenjen meg, ne mindig az utolsó pillanatban döntsenek a támogatásról, ha azonnal kell az a  csapatnak.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Bebes István polgármester elfogadja a javaslatot, kollégákkal megtárgyalják, és ilyen jellegű döntéshozatalt a költségvetés tárgyalásánál beilleszthetnek javaslatként, így lesz egy vagylagos tartalma. Így kéri a határozati javaslat elfogadását.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Körmend Város Önkormányzata Képviselő-testülete a javaslatot 8 igen, 2 nem szavazattal elfogadja, és a következő határozatot hozza: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i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128</w:t>
      </w:r>
      <w:bookmarkStart w:id="19" w:name="__DdeLink__30_37900615044"/>
      <w:bookmarkStart w:id="20" w:name="__DdeLink__42_52340070344"/>
      <w:r>
        <w:rPr>
          <w:rFonts w:ascii="Times New Roman" w:hAnsi="Times New Roman"/>
          <w:b/>
          <w:bCs/>
          <w:sz w:val="24"/>
          <w:szCs w:val="24"/>
          <w:u w:val="single"/>
        </w:rPr>
        <w:t>/2022. (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XI.23.) önkormányzati </w:t>
      </w:r>
      <w:bookmarkEnd w:id="19"/>
      <w:bookmarkEnd w:id="20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úgy dönt, hogy egyszeri 8.000.000 Ft. összegű támogatásban részesíti a háromszoros magyar bajnok, tavalyi bajnokságban ezüstérmes körmendi kosárlabdacsapatot működtető Basketball Körmend Sport Kft.-t akként, hogy a támogatás felét az idei, a másik felét a jövő évi költségvetés terhére biztosítja az Önkormányzat. </w:t>
      </w:r>
    </w:p>
    <w:p>
      <w:pPr>
        <w:pStyle w:val="Normal"/>
        <w:tabs>
          <w:tab w:val="clear" w:pos="708"/>
          <w:tab w:val="right" w:pos="7655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91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További kérdés, vélemény nem hangzik el. Bebes István a Képviselő-testület nyílt ülését 8 óra  28 perckor bezárja.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m. f.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2340" w:leader="none"/>
          <w:tab w:val="center" w:pos="6840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Bebes István</w:t>
        <w:tab/>
        <w:t xml:space="preserve">        dr. Stepics Anita</w:t>
      </w:r>
    </w:p>
    <w:p>
      <w:pPr>
        <w:pStyle w:val="Normal"/>
        <w:tabs>
          <w:tab w:val="clear" w:pos="708"/>
          <w:tab w:val="center" w:pos="2340" w:leader="none"/>
          <w:tab w:val="center" w:pos="6840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polgármester</w:t>
        <w:tab/>
        <w:t xml:space="preserve">       jegyző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/>
        <w:bidi w:val="0"/>
        <w:spacing w:lineRule="auto" w:line="252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61b9"/>
    <w:pPr>
      <w:widowControl/>
      <w:bidi w:val="0"/>
      <w:spacing w:lineRule="auto" w:line="252" w:before="0" w:after="200"/>
      <w:jc w:val="left"/>
    </w:pPr>
    <w:rPr>
      <w:rFonts w:ascii="Cambria" w:hAnsi="Cambria" w:eastAsia="Times New Roman" w:cs="Times New Roman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1" w:customStyle="1">
    <w:name w:val="Címsor 1 Char1"/>
    <w:basedOn w:val="DefaultParagraphFont"/>
    <w:link w:val="Cmsor11"/>
    <w:qFormat/>
    <w:locked/>
    <w:rsid w:val="00b161b9"/>
    <w:rPr>
      <w:rFonts w:ascii="Times New Roman" w:hAnsi="Times New Roman" w:eastAsia="Times New Roman" w:cs="Times New Roman"/>
      <w:b/>
      <w:sz w:val="28"/>
      <w:szCs w:val="20"/>
      <w:u w:val="single"/>
      <w:lang w:eastAsia="zh-CN"/>
    </w:rPr>
  </w:style>
  <w:style w:type="character" w:styleId="Strong">
    <w:name w:val="Strong"/>
    <w:basedOn w:val="DefaultParagraphFont"/>
    <w:uiPriority w:val="22"/>
    <w:qFormat/>
    <w:rsid w:val="00b161b9"/>
    <w:rPr>
      <w:b/>
      <w:bCs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Cmsor11" w:customStyle="1">
    <w:name w:val="Címsor 11"/>
    <w:basedOn w:val="Normal"/>
    <w:next w:val="Normal"/>
    <w:link w:val="Cmsor1Char1"/>
    <w:qFormat/>
    <w:rsid w:val="00b161b9"/>
    <w:pPr>
      <w:keepNext w:val="true"/>
      <w:tabs>
        <w:tab w:val="clear" w:pos="708"/>
        <w:tab w:val="left" w:pos="0" w:leader="none"/>
        <w:tab w:val="left" w:pos="742" w:leader="none"/>
      </w:tabs>
      <w:suppressAutoHyphens w:val="true"/>
      <w:spacing w:lineRule="auto" w:line="240" w:before="0" w:after="0"/>
      <w:ind w:left="742" w:hanging="0"/>
      <w:jc w:val="both"/>
      <w:outlineLvl w:val="0"/>
    </w:pPr>
    <w:rPr>
      <w:rFonts w:ascii="Times New Roman" w:hAnsi="Times New Roman"/>
      <w:b/>
      <w:sz w:val="28"/>
      <w:szCs w:val="20"/>
      <w:u w:val="single"/>
      <w:lang w:eastAsia="zh-CN"/>
    </w:rPr>
  </w:style>
  <w:style w:type="paragraph" w:styleId="Cmsor21" w:customStyle="1">
    <w:name w:val="Címsor 21"/>
    <w:basedOn w:val="Normal"/>
    <w:qFormat/>
    <w:rsid w:val="00b161b9"/>
    <w:pPr>
      <w:keepNext w:val="true"/>
      <w:tabs>
        <w:tab w:val="clear" w:pos="708"/>
        <w:tab w:val="left" w:pos="0" w:leader="none"/>
      </w:tabs>
      <w:suppressAutoHyphens w:val="true"/>
      <w:spacing w:lineRule="auto" w:line="240" w:before="240" w:after="60"/>
      <w:ind w:left="576" w:hanging="576"/>
      <w:outlineLvl w:val="1"/>
    </w:pPr>
    <w:rPr>
      <w:rFonts w:ascii="Arial" w:hAnsi="Arial" w:cs="Arial"/>
      <w:b/>
      <w:bCs/>
      <w:i/>
      <w:iCs/>
      <w:color w:val="00000A"/>
      <w:sz w:val="28"/>
      <w:szCs w:val="28"/>
      <w:lang w:eastAsia="zh-CN"/>
    </w:rPr>
  </w:style>
  <w:style w:type="paragraph" w:styleId="Szvegtrzs21" w:customStyle="1">
    <w:name w:val="Szövegtörzs 21"/>
    <w:basedOn w:val="Normal"/>
    <w:qFormat/>
    <w:rsid w:val="00b161b9"/>
    <w:pPr>
      <w:spacing w:lineRule="auto" w:line="240" w:before="0" w:after="0"/>
      <w:jc w:val="both"/>
    </w:pPr>
    <w:rPr>
      <w:rFonts w:ascii="Garamond" w:hAnsi="Garamond" w:cs="Garamond"/>
      <w:color w:val="00000A"/>
      <w:sz w:val="28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LibreOffice/6.2.3.2$Windows_X86_64 LibreOffice_project/aecc05fe267cc68dde00352a451aa867b3b546ac</Application>
  <Pages>8</Pages>
  <Words>2072</Words>
  <Characters>14166</Characters>
  <CharactersWithSpaces>16305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2022-11-24T12:28:00Z</dcterms:created>
  <dc:creator>Körmend Önkormányzat</dc:creator>
  <dc:description/>
  <dc:language>hu-HU</dc:language>
  <cp:lastModifiedBy/>
  <dcterms:modified xsi:type="dcterms:W3CDTF">2022-11-24T14:03:03Z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