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1FA7" w14:textId="77777777" w:rsidR="00D67D38" w:rsidRPr="00D67D38" w:rsidRDefault="00D67D38" w:rsidP="00D67D38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D67D38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16FDFF8B" w14:textId="6CBD2F91" w:rsidR="00D67D38" w:rsidRPr="00D67D38" w:rsidRDefault="00D67D38" w:rsidP="00D67D38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2022. </w:t>
      </w:r>
      <w:r w:rsidR="0065673D">
        <w:rPr>
          <w:rFonts w:eastAsia="SimSun" w:cs="Mangal"/>
          <w:b/>
          <w:kern w:val="2"/>
          <w:lang w:eastAsia="zh-CN" w:bidi="hi-IN"/>
        </w:rPr>
        <w:t>szeptember</w:t>
      </w:r>
      <w:r w:rsidRPr="00D67D38">
        <w:rPr>
          <w:rFonts w:eastAsia="SimSun" w:cs="Mangal"/>
          <w:b/>
          <w:kern w:val="2"/>
          <w:lang w:eastAsia="zh-CN" w:bidi="hi-IN"/>
        </w:rPr>
        <w:t xml:space="preserve"> </w:t>
      </w:r>
      <w:r w:rsidR="0065673D">
        <w:rPr>
          <w:rFonts w:eastAsia="SimSun" w:cs="Mangal"/>
          <w:b/>
          <w:kern w:val="2"/>
          <w:lang w:eastAsia="zh-CN" w:bidi="hi-IN"/>
        </w:rPr>
        <w:t>1</w:t>
      </w:r>
      <w:r w:rsidR="00827C5D">
        <w:rPr>
          <w:rFonts w:eastAsia="SimSun" w:cs="Mangal"/>
          <w:b/>
          <w:kern w:val="2"/>
          <w:lang w:eastAsia="zh-CN" w:bidi="hi-IN"/>
        </w:rPr>
        <w:t>3</w:t>
      </w:r>
      <w:r w:rsidRPr="00D67D38">
        <w:rPr>
          <w:rFonts w:eastAsia="SimSun" w:cs="Mangal"/>
          <w:b/>
          <w:kern w:val="2"/>
          <w:lang w:eastAsia="zh-CN" w:bidi="hi-IN"/>
        </w:rPr>
        <w:t xml:space="preserve">-i </w:t>
      </w:r>
      <w:r w:rsidR="0027429B">
        <w:rPr>
          <w:rFonts w:eastAsia="SimSun" w:cs="Mangal"/>
          <w:b/>
          <w:kern w:val="2"/>
          <w:lang w:eastAsia="zh-CN" w:bidi="hi-IN"/>
        </w:rPr>
        <w:t xml:space="preserve">rendkívüli </w:t>
      </w:r>
      <w:r w:rsidRPr="00D67D38">
        <w:rPr>
          <w:rFonts w:eastAsia="SimSun" w:cs="Mangal"/>
          <w:b/>
          <w:kern w:val="2"/>
          <w:lang w:eastAsia="zh-CN" w:bidi="hi-IN"/>
        </w:rPr>
        <w:t>ülésére</w:t>
      </w:r>
    </w:p>
    <w:p w14:paraId="294141FA" w14:textId="210C04C4" w:rsidR="00D67D38" w:rsidRPr="00D67D38" w:rsidRDefault="00D67D38" w:rsidP="00D67D38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D67D38">
        <w:rPr>
          <w:rFonts w:eastAsia="SimSun" w:cs="Mangal"/>
          <w:b/>
          <w:kern w:val="2"/>
          <w:lang w:eastAsia="zh-CN" w:bidi="hi-IN"/>
        </w:rPr>
        <w:t xml:space="preserve">: </w:t>
      </w:r>
      <w:r w:rsidR="0065673D" w:rsidRPr="006C454D">
        <w:rPr>
          <w:bCs/>
        </w:rPr>
        <w:t xml:space="preserve">a </w:t>
      </w:r>
      <w:r w:rsidR="0065673D">
        <w:t>Képviselő-testület Szervezeti és Működési Szabályzatának módosítása</w:t>
      </w:r>
    </w:p>
    <w:p w14:paraId="478CDC6D" w14:textId="77777777" w:rsidR="00D67D38" w:rsidRPr="00D67D38" w:rsidRDefault="00D67D38" w:rsidP="00D67D38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 w:rsidRPr="00D67D38">
        <w:rPr>
          <w:rFonts w:eastAsia="SimSun" w:cs="Mangal"/>
          <w:kern w:val="2"/>
          <w:lang w:eastAsia="zh-CN" w:bidi="hi-IN"/>
        </w:rPr>
        <w:t>Tisztelt Képviselő-testület!</w:t>
      </w:r>
    </w:p>
    <w:p w14:paraId="4A08790D" w14:textId="77777777" w:rsidR="0065673D" w:rsidRDefault="0065673D" w:rsidP="0065673D">
      <w:pPr>
        <w:spacing w:before="120" w:after="120"/>
        <w:jc w:val="both"/>
      </w:pPr>
      <w:r>
        <w:t>Magyarország helyi önkormányzatairól szóló 2011. évi CLXXXIX. törvény előírásainak megfelelően a</w:t>
      </w:r>
      <w:r w:rsidRPr="00E81320">
        <w:t xml:space="preserve"> Képviselő-testület</w:t>
      </w:r>
      <w:r>
        <w:t xml:space="preserve"> az alakuló ülésén elfogadta </w:t>
      </w:r>
      <w:r w:rsidRPr="00E81320">
        <w:t>sze</w:t>
      </w:r>
      <w:r>
        <w:t>rvezeti és működési szabályzatát, új rendeletet alkotott e tárgyban.</w:t>
      </w:r>
    </w:p>
    <w:p w14:paraId="4218C4DC" w14:textId="3A953D67" w:rsidR="0065673D" w:rsidRDefault="0065673D" w:rsidP="0065673D">
      <w:pPr>
        <w:spacing w:before="120" w:after="120"/>
        <w:jc w:val="both"/>
      </w:pPr>
      <w:r>
        <w:t>A rendelet 1. mellékletében rögzített átruházott hatáskörök kiegészítését – a Kulturális, Sport és Ifjúsági Ügyek Bizottságára átruházott hatáskörök bővítését – javaslom az ügyintézés egyszerűsítése és gyorsítása miatt.</w:t>
      </w:r>
    </w:p>
    <w:p w14:paraId="30B60A20" w14:textId="77777777" w:rsidR="0065673D" w:rsidRPr="00E81320" w:rsidRDefault="0065673D" w:rsidP="0065673D">
      <w:pPr>
        <w:spacing w:before="120" w:after="120"/>
        <w:jc w:val="both"/>
      </w:pPr>
      <w:r w:rsidRPr="00E81320">
        <w:t xml:space="preserve">Kérem a </w:t>
      </w:r>
      <w:r>
        <w:t>Képviselő-t</w:t>
      </w:r>
      <w:r w:rsidRPr="00E81320">
        <w:t>estületet, hogy dön</w:t>
      </w:r>
      <w:r>
        <w:t>tsön a Szervezeti és Működési Szabályzatról szóló rendelet módosításáról.</w:t>
      </w:r>
    </w:p>
    <w:p w14:paraId="52AF4C55" w14:textId="77777777" w:rsidR="0065673D" w:rsidRPr="00294B2B" w:rsidRDefault="0065673D" w:rsidP="0065673D">
      <w:pPr>
        <w:pStyle w:val="western"/>
        <w:spacing w:before="240" w:beforeAutospacing="0" w:after="120"/>
        <w:rPr>
          <w:b/>
          <w:sz w:val="24"/>
          <w:szCs w:val="24"/>
        </w:rPr>
      </w:pPr>
      <w:r w:rsidRPr="00294B2B">
        <w:rPr>
          <w:b/>
          <w:sz w:val="24"/>
          <w:szCs w:val="24"/>
        </w:rPr>
        <w:t>Előzetes hatásvizsgálat:</w:t>
      </w:r>
    </w:p>
    <w:p w14:paraId="2A10497F" w14:textId="77777777" w:rsidR="0065673D" w:rsidRPr="00E81320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Társadalmi hatás</w:t>
      </w:r>
      <w:r w:rsidRPr="00E81320">
        <w:rPr>
          <w:sz w:val="24"/>
          <w:szCs w:val="24"/>
        </w:rPr>
        <w:t>:</w:t>
      </w:r>
      <w:r>
        <w:rPr>
          <w:sz w:val="24"/>
          <w:szCs w:val="24"/>
        </w:rPr>
        <w:t xml:space="preserve"> A módosításra kerülő rendelet társadalmi hatása jelentős, hiszen </w:t>
      </w:r>
      <w:r w:rsidRPr="00E81320">
        <w:rPr>
          <w:sz w:val="24"/>
          <w:szCs w:val="24"/>
        </w:rPr>
        <w:t xml:space="preserve">a rendelet </w:t>
      </w:r>
      <w:r>
        <w:rPr>
          <w:sz w:val="24"/>
          <w:szCs w:val="24"/>
        </w:rPr>
        <w:t>a lakosság által választott Képviselő-testület működési szabályait állapítja meg, amely működési szabályok mentén biztosítottak az Önkormányzat működésének demokratikus feltételei. E módosító rendelet elfogadásának társadalmi hatása nincs.</w:t>
      </w:r>
    </w:p>
    <w:p w14:paraId="4DE06733" w14:textId="77777777" w:rsidR="0065673D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Gazdasági hatás</w:t>
      </w:r>
      <w:r w:rsidRPr="00E81320">
        <w:rPr>
          <w:sz w:val="24"/>
          <w:szCs w:val="24"/>
        </w:rPr>
        <w:t xml:space="preserve">: a rendelet megalkotásának </w:t>
      </w:r>
      <w:r>
        <w:rPr>
          <w:sz w:val="24"/>
          <w:szCs w:val="24"/>
        </w:rPr>
        <w:t>gazdasági hatása nincsen.</w:t>
      </w:r>
    </w:p>
    <w:p w14:paraId="34E3F61B" w14:textId="49AF375B" w:rsidR="0065673D" w:rsidRPr="00E81320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Költségvetési hatás</w:t>
      </w:r>
      <w:r w:rsidRPr="00E81320">
        <w:rPr>
          <w:sz w:val="24"/>
          <w:szCs w:val="24"/>
        </w:rPr>
        <w:t xml:space="preserve">: a rendelet megalkotásának </w:t>
      </w:r>
      <w:r>
        <w:rPr>
          <w:sz w:val="24"/>
          <w:szCs w:val="24"/>
        </w:rPr>
        <w:t>költségvetési hatása nincsen.</w:t>
      </w:r>
    </w:p>
    <w:p w14:paraId="286536D6" w14:textId="77777777" w:rsidR="0065673D" w:rsidRPr="00E81320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Környezeti és egészségi hatás</w:t>
      </w:r>
      <w:r w:rsidRPr="00E81320">
        <w:rPr>
          <w:sz w:val="24"/>
          <w:szCs w:val="24"/>
        </w:rPr>
        <w:t xml:space="preserve">: a rendelet megalkotásának nincs </w:t>
      </w:r>
      <w:r>
        <w:rPr>
          <w:sz w:val="24"/>
          <w:szCs w:val="24"/>
        </w:rPr>
        <w:t>környezeti és egészségi hatása.</w:t>
      </w:r>
    </w:p>
    <w:p w14:paraId="4DF57F17" w14:textId="77777777" w:rsidR="0065673D" w:rsidRPr="00E81320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 xml:space="preserve">Adminisztratív </w:t>
      </w:r>
      <w:proofErr w:type="spellStart"/>
      <w:r w:rsidRPr="00294B2B">
        <w:rPr>
          <w:sz w:val="24"/>
          <w:szCs w:val="24"/>
          <w:u w:val="single"/>
        </w:rPr>
        <w:t>terheket</w:t>
      </w:r>
      <w:proofErr w:type="spellEnd"/>
      <w:r w:rsidRPr="00294B2B">
        <w:rPr>
          <w:sz w:val="24"/>
          <w:szCs w:val="24"/>
          <w:u w:val="single"/>
        </w:rPr>
        <w:t xml:space="preserve"> befolyásoló hatás</w:t>
      </w:r>
      <w:r w:rsidRPr="00E81320">
        <w:rPr>
          <w:sz w:val="24"/>
          <w:szCs w:val="24"/>
        </w:rPr>
        <w:t>: a</w:t>
      </w:r>
      <w:r>
        <w:rPr>
          <w:sz w:val="24"/>
          <w:szCs w:val="24"/>
        </w:rPr>
        <w:t xml:space="preserve"> rendelet megalkotásának nincs </w:t>
      </w:r>
      <w:r w:rsidRPr="00E81320">
        <w:rPr>
          <w:sz w:val="24"/>
          <w:szCs w:val="24"/>
        </w:rPr>
        <w:t>adminisztrat</w:t>
      </w:r>
      <w:r>
        <w:rPr>
          <w:sz w:val="24"/>
          <w:szCs w:val="24"/>
        </w:rPr>
        <w:t xml:space="preserve">ív </w:t>
      </w:r>
      <w:proofErr w:type="spellStart"/>
      <w:r>
        <w:rPr>
          <w:sz w:val="24"/>
          <w:szCs w:val="24"/>
        </w:rPr>
        <w:t>terheket</w:t>
      </w:r>
      <w:proofErr w:type="spellEnd"/>
      <w:r>
        <w:rPr>
          <w:sz w:val="24"/>
          <w:szCs w:val="24"/>
        </w:rPr>
        <w:t xml:space="preserve"> befolyásoló hatása.</w:t>
      </w:r>
    </w:p>
    <w:p w14:paraId="5E197CE8" w14:textId="5C7655C8" w:rsidR="0065673D" w:rsidRPr="00E81320" w:rsidRDefault="0065673D" w:rsidP="0065673D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sz w:val="24"/>
          <w:szCs w:val="24"/>
        </w:rPr>
        <w:t xml:space="preserve">: </w:t>
      </w:r>
      <w:r w:rsidR="00024F13">
        <w:rPr>
          <w:sz w:val="24"/>
          <w:szCs w:val="24"/>
        </w:rPr>
        <w:t>A rendelet módosítását az ügyintézés gyorsabbá tétele indokolja.</w:t>
      </w:r>
      <w:r>
        <w:rPr>
          <w:sz w:val="24"/>
          <w:szCs w:val="24"/>
        </w:rPr>
        <w:t xml:space="preserve"> </w:t>
      </w:r>
      <w:r w:rsidRPr="00E81320">
        <w:rPr>
          <w:sz w:val="24"/>
          <w:szCs w:val="24"/>
        </w:rPr>
        <w:t>A jogszabály alkalmazása személyi, szervezeti, tárgyi és pénzügyi feltét</w:t>
      </w:r>
      <w:r>
        <w:rPr>
          <w:sz w:val="24"/>
          <w:szCs w:val="24"/>
        </w:rPr>
        <w:t>eleket nem kíván.</w:t>
      </w:r>
    </w:p>
    <w:p w14:paraId="12D9AB2C" w14:textId="77777777" w:rsidR="0065673D" w:rsidRPr="009F3891" w:rsidRDefault="0065673D" w:rsidP="0065673D">
      <w:pPr>
        <w:spacing w:before="120" w:after="120"/>
        <w:jc w:val="both"/>
      </w:pPr>
    </w:p>
    <w:p w14:paraId="43887720" w14:textId="15B1AD2E" w:rsidR="0065673D" w:rsidRDefault="0065673D" w:rsidP="0065673D">
      <w:pPr>
        <w:spacing w:before="120" w:after="120"/>
        <w:jc w:val="both"/>
      </w:pPr>
      <w:r w:rsidRPr="009F3891">
        <w:t>Körmend, 20</w:t>
      </w:r>
      <w:r>
        <w:t xml:space="preserve">22. </w:t>
      </w:r>
      <w:r w:rsidR="00024F13">
        <w:t>szeptember 7.</w:t>
      </w:r>
    </w:p>
    <w:p w14:paraId="5C4D6CFD" w14:textId="77777777" w:rsidR="00024F13" w:rsidRPr="009F3891" w:rsidRDefault="00024F13" w:rsidP="0065673D">
      <w:pPr>
        <w:spacing w:before="120" w:after="120"/>
        <w:jc w:val="both"/>
      </w:pPr>
    </w:p>
    <w:p w14:paraId="654ECCAE" w14:textId="77777777" w:rsidR="0065673D" w:rsidRPr="009F3891" w:rsidRDefault="0065673D" w:rsidP="0065673D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1B0F290C" w14:textId="77777777" w:rsidR="0065673D" w:rsidRDefault="0065673D" w:rsidP="0065673D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br w:type="page"/>
      </w:r>
    </w:p>
    <w:p w14:paraId="2FA6722C" w14:textId="1D13BC7D" w:rsidR="0065673D" w:rsidRPr="00031B2E" w:rsidRDefault="0065673D" w:rsidP="0065673D">
      <w:pPr>
        <w:spacing w:before="240" w:after="360"/>
        <w:jc w:val="center"/>
        <w:rPr>
          <w:b/>
        </w:rPr>
      </w:pPr>
      <w:r w:rsidRPr="00031B2E">
        <w:rPr>
          <w:b/>
        </w:rPr>
        <w:lastRenderedPageBreak/>
        <w:t>Körmend Város Önko</w:t>
      </w:r>
      <w:r>
        <w:rPr>
          <w:b/>
        </w:rPr>
        <w:t>rmányzata Képviselő-testülete</w:t>
      </w:r>
      <w:r w:rsidRPr="00031B2E">
        <w:rPr>
          <w:b/>
        </w:rPr>
        <w:t xml:space="preserve"> ……/20</w:t>
      </w:r>
      <w:r>
        <w:rPr>
          <w:b/>
        </w:rPr>
        <w:t>22</w:t>
      </w:r>
      <w:r w:rsidRPr="00031B2E">
        <w:rPr>
          <w:b/>
        </w:rPr>
        <w:t>. (</w:t>
      </w:r>
      <w:r w:rsidR="00024F13">
        <w:rPr>
          <w:b/>
        </w:rPr>
        <w:t xml:space="preserve">IX. </w:t>
      </w:r>
      <w:r>
        <w:rPr>
          <w:b/>
        </w:rPr>
        <w:t>...)</w:t>
      </w:r>
      <w:r w:rsidRPr="00031B2E">
        <w:rPr>
          <w:b/>
        </w:rPr>
        <w:t xml:space="preserve"> önkormányzati rendelete</w:t>
      </w:r>
    </w:p>
    <w:p w14:paraId="1F76E065" w14:textId="77777777" w:rsidR="0065673D" w:rsidRPr="00031B2E" w:rsidRDefault="0065673D" w:rsidP="0065673D">
      <w:pPr>
        <w:spacing w:before="240" w:after="480"/>
        <w:jc w:val="center"/>
        <w:rPr>
          <w:b/>
        </w:rPr>
      </w:pPr>
      <w:r w:rsidRPr="00031B2E">
        <w:rPr>
          <w:b/>
        </w:rPr>
        <w:t>a Képviselő-testület Szervezeti és Működési Szabályzatáról</w:t>
      </w:r>
      <w:r>
        <w:rPr>
          <w:b/>
        </w:rPr>
        <w:t xml:space="preserve"> szóló 14/2019. (X. 30.) önkormányzati rendelet módosításáról</w:t>
      </w:r>
    </w:p>
    <w:p w14:paraId="2E8B5770" w14:textId="77777777" w:rsidR="0065673D" w:rsidRPr="00DC58DE" w:rsidRDefault="0065673D" w:rsidP="0065673D">
      <w:pPr>
        <w:spacing w:before="120" w:after="480"/>
        <w:jc w:val="both"/>
      </w:pPr>
      <w:r>
        <w:t>Körmend Város Önkormányzatának</w:t>
      </w:r>
      <w:r w:rsidRPr="00DC58DE">
        <w:t xml:space="preserve">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 w14:paraId="2F0386C8" w14:textId="61085800" w:rsidR="00024F13" w:rsidRDefault="0065673D" w:rsidP="0065673D">
      <w:pPr>
        <w:spacing w:before="120" w:after="240"/>
        <w:jc w:val="both"/>
      </w:pPr>
      <w:r w:rsidRPr="00C4266F">
        <w:rPr>
          <w:b/>
          <w:bCs/>
        </w:rPr>
        <w:t>1.§</w:t>
      </w:r>
      <w:r>
        <w:t xml:space="preserve"> </w:t>
      </w:r>
      <w:r w:rsidRPr="00851DD4">
        <w:t>Körmend Város Önkormányzata Képviselő-testület</w:t>
      </w:r>
      <w:r>
        <w:t>ének</w:t>
      </w:r>
      <w:r w:rsidRPr="00851DD4">
        <w:t xml:space="preserve"> a Képviselő-testület Szervezeti és Működési Szabályzatáról szóló 14/2019. (X. 30.) önkormányzati rendele</w:t>
      </w:r>
      <w:r>
        <w:t>t</w:t>
      </w:r>
      <w:r w:rsidR="00FA4575">
        <w:t>e</w:t>
      </w:r>
      <w:r>
        <w:t xml:space="preserve"> </w:t>
      </w:r>
      <w:r w:rsidR="00024F13">
        <w:t>1. melléklet</w:t>
      </w:r>
      <w:r w:rsidR="00FA4575">
        <w:t xml:space="preserve"> 5. pontja a következő alponttal egészül ki:</w:t>
      </w:r>
    </w:p>
    <w:p w14:paraId="1824E52C" w14:textId="1F82F8A1" w:rsidR="00BC15E0" w:rsidRPr="00BC15E0" w:rsidRDefault="00BC15E0" w:rsidP="0065673D">
      <w:pPr>
        <w:spacing w:before="120" w:after="240"/>
        <w:jc w:val="both"/>
      </w:pPr>
      <w:r w:rsidRPr="00BC15E0">
        <w:sym w:font="Symbol" w:char="F05B"/>
      </w:r>
      <w:r w:rsidRPr="00BC15E0">
        <w:t>5. Kulturális, Sport és Ifjúsági Ügyek Bizottságára átruházott hatáskörök:</w:t>
      </w:r>
      <w:r w:rsidRPr="00BC15E0">
        <w:sym w:font="Symbol" w:char="F05D"/>
      </w:r>
    </w:p>
    <w:p w14:paraId="2B547B17" w14:textId="2697394E" w:rsidR="0065673D" w:rsidRPr="00BC15E0" w:rsidRDefault="00FA4575" w:rsidP="0065673D">
      <w:pPr>
        <w:tabs>
          <w:tab w:val="left" w:pos="2835"/>
          <w:tab w:val="right" w:pos="8505"/>
        </w:tabs>
        <w:spacing w:before="120" w:after="240"/>
        <w:jc w:val="both"/>
        <w:rPr>
          <w:i/>
          <w:iCs/>
        </w:rPr>
      </w:pPr>
      <w:r w:rsidRPr="00BC15E0">
        <w:rPr>
          <w:i/>
          <w:iCs/>
        </w:rPr>
        <w:t xml:space="preserve">5.9. Dönt </w:t>
      </w:r>
      <w:r w:rsidR="00B57041" w:rsidRPr="00BC15E0">
        <w:rPr>
          <w:i/>
          <w:iCs/>
        </w:rPr>
        <w:t>az állami, nemzeti és városi ünnepek szónokainak személyéről</w:t>
      </w:r>
      <w:r w:rsidR="0027429B">
        <w:rPr>
          <w:i/>
          <w:iCs/>
        </w:rPr>
        <w:t>.</w:t>
      </w:r>
    </w:p>
    <w:p w14:paraId="049C5CA4" w14:textId="1BEEA0E2" w:rsidR="0065673D" w:rsidRPr="00024E2B" w:rsidRDefault="00B57041" w:rsidP="0065673D">
      <w:pPr>
        <w:spacing w:before="120" w:after="240"/>
        <w:jc w:val="both"/>
        <w:rPr>
          <w:bCs/>
          <w:iCs/>
          <w:szCs w:val="21"/>
        </w:rPr>
      </w:pPr>
      <w:r>
        <w:rPr>
          <w:b/>
          <w:iCs/>
        </w:rPr>
        <w:t>2</w:t>
      </w:r>
      <w:r w:rsidR="0065673D" w:rsidRPr="00024E2B">
        <w:rPr>
          <w:b/>
          <w:iCs/>
        </w:rPr>
        <w:t>.§</w:t>
      </w:r>
      <w:r w:rsidR="0065673D">
        <w:rPr>
          <w:b/>
          <w:iCs/>
        </w:rPr>
        <w:t xml:space="preserve"> </w:t>
      </w:r>
      <w:r w:rsidR="0065673D" w:rsidRPr="00E62056">
        <w:rPr>
          <w:szCs w:val="21"/>
        </w:rPr>
        <w:t>Ez a rendelet a kihirdetést követő napon lép hatályba</w:t>
      </w:r>
      <w:r w:rsidR="0065673D">
        <w:rPr>
          <w:szCs w:val="21"/>
        </w:rPr>
        <w:t xml:space="preserve">, </w:t>
      </w:r>
      <w:r w:rsidR="0065673D" w:rsidRPr="00377120">
        <w:rPr>
          <w:bCs/>
          <w:iCs/>
          <w:szCs w:val="21"/>
        </w:rPr>
        <w:t>és a hatályba lépését követő napon hatályát veszti.</w:t>
      </w:r>
    </w:p>
    <w:p w14:paraId="7D9AB945" w14:textId="6E621DB3" w:rsidR="0065673D" w:rsidRDefault="0065673D" w:rsidP="0065673D">
      <w:pPr>
        <w:tabs>
          <w:tab w:val="left" w:pos="6237"/>
        </w:tabs>
        <w:spacing w:before="120" w:after="240"/>
        <w:jc w:val="both"/>
      </w:pPr>
    </w:p>
    <w:p w14:paraId="451A3E42" w14:textId="18EFBA29" w:rsidR="00827C5D" w:rsidRDefault="00827C5D" w:rsidP="0065673D">
      <w:pPr>
        <w:tabs>
          <w:tab w:val="left" w:pos="6237"/>
        </w:tabs>
        <w:spacing w:before="120" w:after="240"/>
        <w:jc w:val="both"/>
      </w:pPr>
      <w:r>
        <w:t xml:space="preserve">Körmend, 2022. 09.13. </w:t>
      </w:r>
    </w:p>
    <w:p w14:paraId="33C28706" w14:textId="77777777" w:rsidR="0065673D" w:rsidRPr="00A13C3F" w:rsidRDefault="0065673D" w:rsidP="0065673D">
      <w:pPr>
        <w:tabs>
          <w:tab w:val="left" w:pos="6237"/>
        </w:tabs>
        <w:spacing w:before="120" w:after="120"/>
        <w:jc w:val="both"/>
      </w:pPr>
    </w:p>
    <w:p w14:paraId="48C2CDDE" w14:textId="77777777" w:rsidR="0065673D" w:rsidRPr="007B6E9C" w:rsidRDefault="0065673D" w:rsidP="0065673D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 w:rsidRPr="007B6E9C">
        <w:rPr>
          <w:b/>
        </w:rPr>
        <w:tab/>
        <w:t>dr</w:t>
      </w:r>
      <w:r>
        <w:rPr>
          <w:b/>
        </w:rPr>
        <w:t>. Stepics Anita</w:t>
      </w:r>
    </w:p>
    <w:p w14:paraId="74608B92" w14:textId="77777777" w:rsidR="0065673D" w:rsidRPr="007B6E9C" w:rsidRDefault="0065673D" w:rsidP="0065673D">
      <w:pPr>
        <w:tabs>
          <w:tab w:val="center" w:pos="2835"/>
          <w:tab w:val="center" w:pos="6804"/>
        </w:tabs>
        <w:spacing w:before="120" w:after="120"/>
        <w:rPr>
          <w:b/>
        </w:rPr>
      </w:pPr>
      <w:r w:rsidRPr="007B6E9C">
        <w:rPr>
          <w:b/>
        </w:rPr>
        <w:tab/>
        <w:t>polgármester</w:t>
      </w:r>
      <w:r w:rsidRPr="007B6E9C">
        <w:rPr>
          <w:b/>
        </w:rPr>
        <w:tab/>
        <w:t>jegyző</w:t>
      </w:r>
    </w:p>
    <w:p w14:paraId="36D75CA5" w14:textId="77777777" w:rsidR="0065673D" w:rsidRDefault="0065673D" w:rsidP="0065673D">
      <w:pPr>
        <w:tabs>
          <w:tab w:val="left" w:pos="6237"/>
        </w:tabs>
        <w:spacing w:before="120" w:after="120"/>
        <w:jc w:val="both"/>
      </w:pPr>
    </w:p>
    <w:p w14:paraId="7F0A0279" w14:textId="77777777" w:rsidR="0065673D" w:rsidRDefault="0065673D" w:rsidP="0065673D">
      <w:r>
        <w:br w:type="page"/>
      </w:r>
    </w:p>
    <w:p w14:paraId="61D2F7EE" w14:textId="77777777" w:rsidR="00CA0982" w:rsidRPr="00415DA5" w:rsidRDefault="00CA0982" w:rsidP="00CA0982">
      <w:pPr>
        <w:tabs>
          <w:tab w:val="left" w:pos="6379"/>
        </w:tabs>
        <w:spacing w:before="360" w:after="240"/>
        <w:jc w:val="center"/>
        <w:rPr>
          <w:b/>
          <w:spacing w:val="30"/>
        </w:rPr>
      </w:pPr>
      <w:r w:rsidRPr="00415DA5">
        <w:rPr>
          <w:b/>
          <w:spacing w:val="30"/>
        </w:rPr>
        <w:lastRenderedPageBreak/>
        <w:t>INDOKOLÁS</w:t>
      </w:r>
    </w:p>
    <w:p w14:paraId="757E46DE" w14:textId="11592E9D" w:rsidR="00CA0982" w:rsidRPr="00415DA5" w:rsidRDefault="00CA0982" w:rsidP="00CA0982">
      <w:pPr>
        <w:spacing w:before="240" w:after="480"/>
        <w:jc w:val="center"/>
        <w:rPr>
          <w:b/>
        </w:rPr>
      </w:pPr>
      <w:r w:rsidRPr="00031B2E">
        <w:rPr>
          <w:b/>
        </w:rPr>
        <w:t>a Képviselő-testület Szervezeti és Működési Szabályzatáról</w:t>
      </w:r>
      <w:r>
        <w:rPr>
          <w:b/>
        </w:rPr>
        <w:t xml:space="preserve"> szóló 14/2019. (X. 30.) önkormányzati rendelet módosításáról </w:t>
      </w:r>
      <w:r w:rsidRPr="00415DA5">
        <w:rPr>
          <w:b/>
        </w:rPr>
        <w:t>szóló ……/20</w:t>
      </w:r>
      <w:r>
        <w:rPr>
          <w:b/>
        </w:rPr>
        <w:t>22</w:t>
      </w:r>
      <w:r w:rsidRPr="00415DA5">
        <w:rPr>
          <w:b/>
        </w:rPr>
        <w:t>. (</w:t>
      </w:r>
      <w:proofErr w:type="gramStart"/>
      <w:r>
        <w:rPr>
          <w:b/>
        </w:rPr>
        <w:t>IX. …</w:t>
      </w:r>
      <w:r w:rsidRPr="00415DA5">
        <w:rPr>
          <w:b/>
        </w:rPr>
        <w:t>.</w:t>
      </w:r>
      <w:proofErr w:type="gramEnd"/>
      <w:r w:rsidRPr="00415DA5">
        <w:rPr>
          <w:b/>
        </w:rPr>
        <w:t>) önkormányzati rendelethez</w:t>
      </w:r>
    </w:p>
    <w:p w14:paraId="0871A897" w14:textId="77777777" w:rsidR="00CA0982" w:rsidRPr="00E62056" w:rsidRDefault="00CA0982" w:rsidP="00CA0982">
      <w:pPr>
        <w:spacing w:before="120" w:after="120"/>
      </w:pPr>
      <w:r w:rsidRPr="00E62056">
        <w:t xml:space="preserve">Az önkormányzati rendeletet – a jogalkotásról szóló 2010. évi CXXX. törvény (továbbiakban: </w:t>
      </w:r>
      <w:proofErr w:type="spellStart"/>
      <w:r w:rsidRPr="00E62056">
        <w:t>Jat</w:t>
      </w:r>
      <w:proofErr w:type="spellEnd"/>
      <w:r w:rsidRPr="00E62056">
        <w:t>.) 18.§-</w:t>
      </w:r>
      <w:proofErr w:type="spellStart"/>
      <w:r w:rsidRPr="00E62056">
        <w:t>ában</w:t>
      </w:r>
      <w:proofErr w:type="spellEnd"/>
      <w:r w:rsidRPr="00E62056">
        <w:t xml:space="preserve"> foglaltaknak megfelelően eljárva – az alábbiak szerint indokolom:</w:t>
      </w:r>
    </w:p>
    <w:p w14:paraId="0B5D58BD" w14:textId="77777777" w:rsidR="00CA0982" w:rsidRPr="00E62056" w:rsidRDefault="00CA0982" w:rsidP="00CA0982">
      <w:pPr>
        <w:spacing w:before="480" w:after="480"/>
        <w:jc w:val="center"/>
        <w:rPr>
          <w:b/>
        </w:rPr>
      </w:pPr>
      <w:r w:rsidRPr="00E62056">
        <w:rPr>
          <w:b/>
        </w:rPr>
        <w:t>ÁLTALÁNOS INDOKOLÁS</w:t>
      </w:r>
    </w:p>
    <w:p w14:paraId="172200C3" w14:textId="77777777" w:rsidR="00CA0982" w:rsidRDefault="00CA0982" w:rsidP="00CA0982">
      <w:pPr>
        <w:spacing w:before="120" w:after="120"/>
        <w:jc w:val="both"/>
      </w:pPr>
      <w:r>
        <w:t>Magyarország helyi önkormányzatairól szóló 2011. évi CLXXXIX. törvény előírásainak megfelelően a</w:t>
      </w:r>
      <w:r w:rsidRPr="00E81320">
        <w:t xml:space="preserve"> Képviselő-testület</w:t>
      </w:r>
      <w:r>
        <w:t xml:space="preserve"> az alakuló ülésén elfogadta </w:t>
      </w:r>
      <w:r w:rsidRPr="00E81320">
        <w:t>sze</w:t>
      </w:r>
      <w:r>
        <w:t>rvezeti és működési szabályzatát.</w:t>
      </w:r>
    </w:p>
    <w:p w14:paraId="0E83F1DD" w14:textId="1F718B7E" w:rsidR="00CA0982" w:rsidRPr="00E62056" w:rsidRDefault="00CA0982" w:rsidP="00CA0982">
      <w:pPr>
        <w:spacing w:before="120" w:after="120"/>
        <w:jc w:val="both"/>
      </w:pPr>
      <w:r>
        <w:t>A mellékletben felsorolt átruházott hatáskörök – a hatékonyabb működés érdekében történő –módosítása, kiegészítése miatt a Képviselő-testület Szervezeti és Működési Szabályzatáról szóló 14/2019. (X. 30.) önkormányzati rendelet módosítása indokolt.</w:t>
      </w:r>
    </w:p>
    <w:p w14:paraId="76E26786" w14:textId="77777777" w:rsidR="00CA0982" w:rsidRPr="00397E9C" w:rsidRDefault="00CA0982" w:rsidP="00CA0982">
      <w:pPr>
        <w:spacing w:before="480" w:after="480"/>
        <w:jc w:val="center"/>
        <w:rPr>
          <w:b/>
        </w:rPr>
      </w:pPr>
      <w:r w:rsidRPr="00E62056">
        <w:rPr>
          <w:b/>
        </w:rPr>
        <w:t>RÉSZLETES INDOKOLÁS</w:t>
      </w:r>
    </w:p>
    <w:p w14:paraId="66AA8161" w14:textId="007F82FA" w:rsidR="00CA0982" w:rsidRPr="00415DA5" w:rsidRDefault="00CA0982" w:rsidP="00CA0982">
      <w:pPr>
        <w:spacing w:before="360" w:after="360"/>
        <w:jc w:val="center"/>
        <w:rPr>
          <w:b/>
        </w:rPr>
      </w:pPr>
      <w:r w:rsidRPr="00415DA5">
        <w:rPr>
          <w:b/>
        </w:rPr>
        <w:t>1.§-hoz</w:t>
      </w:r>
    </w:p>
    <w:p w14:paraId="36325043" w14:textId="580335CD" w:rsidR="00CA0982" w:rsidRPr="003D76AE" w:rsidRDefault="00CA0982" w:rsidP="00CA0982">
      <w:pPr>
        <w:spacing w:before="120" w:after="120"/>
        <w:jc w:val="both"/>
      </w:pPr>
      <w:r>
        <w:t xml:space="preserve">A </w:t>
      </w:r>
      <w:r w:rsidRPr="00E62056">
        <w:t>vonatkozó jogszabályi rész</w:t>
      </w:r>
      <w:r>
        <w:t xml:space="preserve"> az alaprendelet mellékletét módosító rendelkezést tartamaz.</w:t>
      </w:r>
    </w:p>
    <w:p w14:paraId="433DF501" w14:textId="772CDF7D" w:rsidR="00CA0982" w:rsidRPr="00A86D05" w:rsidRDefault="00CA0982" w:rsidP="00CA0982">
      <w:pPr>
        <w:spacing w:before="360" w:after="360"/>
        <w:jc w:val="center"/>
        <w:rPr>
          <w:b/>
        </w:rPr>
      </w:pPr>
      <w:r>
        <w:rPr>
          <w:b/>
        </w:rPr>
        <w:t>2</w:t>
      </w:r>
      <w:r w:rsidRPr="00415DA5">
        <w:rPr>
          <w:b/>
        </w:rPr>
        <w:t>.§-hoz</w:t>
      </w:r>
    </w:p>
    <w:p w14:paraId="3AECF8F6" w14:textId="77777777" w:rsidR="00CA0982" w:rsidRPr="006B1DF6" w:rsidRDefault="00CA0982" w:rsidP="00CA0982">
      <w:pPr>
        <w:spacing w:before="120" w:after="120"/>
        <w:jc w:val="both"/>
      </w:pPr>
      <w:r w:rsidRPr="00E62056">
        <w:t>A vonatkozó jogszabályi rész hatályba léptető és hatályon kívül helyező rendelkezéseket tartalmaz</w:t>
      </w:r>
      <w:r>
        <w:t>.</w:t>
      </w:r>
    </w:p>
    <w:p w14:paraId="1033255F" w14:textId="03334B0E" w:rsidR="00523CB4" w:rsidRPr="00C8087C" w:rsidRDefault="00523CB4" w:rsidP="00CA0982">
      <w:pPr>
        <w:widowControl w:val="0"/>
        <w:suppressAutoHyphens/>
        <w:spacing w:before="480" w:after="480"/>
        <w:jc w:val="center"/>
        <w:rPr>
          <w:rFonts w:eastAsia="SimSun"/>
          <w:kern w:val="2"/>
          <w:lang w:eastAsia="zh-CN" w:bidi="hi-IN"/>
        </w:rPr>
      </w:pPr>
    </w:p>
    <w:sectPr w:rsidR="00523CB4" w:rsidRPr="00C8087C" w:rsidSect="0092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F7"/>
    <w:multiLevelType w:val="hybridMultilevel"/>
    <w:tmpl w:val="D7406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C43"/>
    <w:multiLevelType w:val="hybridMultilevel"/>
    <w:tmpl w:val="3EB04D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3666C"/>
    <w:multiLevelType w:val="hybridMultilevel"/>
    <w:tmpl w:val="FC08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7DE"/>
    <w:multiLevelType w:val="hybridMultilevel"/>
    <w:tmpl w:val="376ECA68"/>
    <w:lvl w:ilvl="0" w:tplc="CA4670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16900A4"/>
    <w:multiLevelType w:val="hybridMultilevel"/>
    <w:tmpl w:val="F370B056"/>
    <w:lvl w:ilvl="0" w:tplc="D7764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3753"/>
    <w:multiLevelType w:val="hybridMultilevel"/>
    <w:tmpl w:val="E4A665C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AAB"/>
    <w:multiLevelType w:val="hybridMultilevel"/>
    <w:tmpl w:val="7480E034"/>
    <w:lvl w:ilvl="0" w:tplc="924E68E4">
      <w:start w:val="1"/>
      <w:numFmt w:val="decimal"/>
      <w:lvlText w:val="(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5E29"/>
    <w:multiLevelType w:val="singleLevel"/>
    <w:tmpl w:val="F6C2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72D07855"/>
    <w:multiLevelType w:val="singleLevel"/>
    <w:tmpl w:val="49DCD5E4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784824AC"/>
    <w:multiLevelType w:val="hybridMultilevel"/>
    <w:tmpl w:val="FC201EEE"/>
    <w:lvl w:ilvl="0" w:tplc="AAB203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731008">
    <w:abstractNumId w:val="1"/>
  </w:num>
  <w:num w:numId="2" w16cid:durableId="1750734656">
    <w:abstractNumId w:val="9"/>
  </w:num>
  <w:num w:numId="3" w16cid:durableId="1963225145">
    <w:abstractNumId w:val="2"/>
  </w:num>
  <w:num w:numId="4" w16cid:durableId="1363937427">
    <w:abstractNumId w:val="8"/>
  </w:num>
  <w:num w:numId="5" w16cid:durableId="1623027324">
    <w:abstractNumId w:val="7"/>
  </w:num>
  <w:num w:numId="6" w16cid:durableId="200019652">
    <w:abstractNumId w:val="3"/>
  </w:num>
  <w:num w:numId="7" w16cid:durableId="1489638748">
    <w:abstractNumId w:val="0"/>
  </w:num>
  <w:num w:numId="8" w16cid:durableId="1741170667">
    <w:abstractNumId w:val="6"/>
  </w:num>
  <w:num w:numId="9" w16cid:durableId="620188917">
    <w:abstractNumId w:val="5"/>
  </w:num>
  <w:num w:numId="10" w16cid:durableId="268466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7"/>
    <w:rsid w:val="00022662"/>
    <w:rsid w:val="00023E9C"/>
    <w:rsid w:val="00024F13"/>
    <w:rsid w:val="00047508"/>
    <w:rsid w:val="00062E5C"/>
    <w:rsid w:val="00091B36"/>
    <w:rsid w:val="000C45CA"/>
    <w:rsid w:val="000F7B6D"/>
    <w:rsid w:val="0010132B"/>
    <w:rsid w:val="00120469"/>
    <w:rsid w:val="0016480D"/>
    <w:rsid w:val="00184A76"/>
    <w:rsid w:val="001A1A62"/>
    <w:rsid w:val="001B0E4B"/>
    <w:rsid w:val="002134F2"/>
    <w:rsid w:val="00215AC8"/>
    <w:rsid w:val="0022635C"/>
    <w:rsid w:val="002517DC"/>
    <w:rsid w:val="00255785"/>
    <w:rsid w:val="002632C7"/>
    <w:rsid w:val="0027429B"/>
    <w:rsid w:val="002847FE"/>
    <w:rsid w:val="0029028A"/>
    <w:rsid w:val="002C2FA0"/>
    <w:rsid w:val="002C6DA4"/>
    <w:rsid w:val="002F3850"/>
    <w:rsid w:val="00327B96"/>
    <w:rsid w:val="00350382"/>
    <w:rsid w:val="0035751A"/>
    <w:rsid w:val="00370A6C"/>
    <w:rsid w:val="00376004"/>
    <w:rsid w:val="00376D06"/>
    <w:rsid w:val="003A1FEA"/>
    <w:rsid w:val="003B3140"/>
    <w:rsid w:val="003B3503"/>
    <w:rsid w:val="003C2C34"/>
    <w:rsid w:val="003D7C0B"/>
    <w:rsid w:val="003F1051"/>
    <w:rsid w:val="003F3D21"/>
    <w:rsid w:val="00431013"/>
    <w:rsid w:val="004441D6"/>
    <w:rsid w:val="004511C5"/>
    <w:rsid w:val="0045577C"/>
    <w:rsid w:val="00473775"/>
    <w:rsid w:val="00482138"/>
    <w:rsid w:val="0048763F"/>
    <w:rsid w:val="004A6DF3"/>
    <w:rsid w:val="004C300F"/>
    <w:rsid w:val="00500787"/>
    <w:rsid w:val="0052003E"/>
    <w:rsid w:val="00523CB4"/>
    <w:rsid w:val="00543AA6"/>
    <w:rsid w:val="005679AC"/>
    <w:rsid w:val="005818D5"/>
    <w:rsid w:val="00582454"/>
    <w:rsid w:val="005E1960"/>
    <w:rsid w:val="005F208E"/>
    <w:rsid w:val="00613207"/>
    <w:rsid w:val="006279C5"/>
    <w:rsid w:val="00635427"/>
    <w:rsid w:val="00655524"/>
    <w:rsid w:val="0065673D"/>
    <w:rsid w:val="0066298F"/>
    <w:rsid w:val="00693F0E"/>
    <w:rsid w:val="006E4B45"/>
    <w:rsid w:val="006E7BE9"/>
    <w:rsid w:val="006F6BED"/>
    <w:rsid w:val="0070136F"/>
    <w:rsid w:val="007211AD"/>
    <w:rsid w:val="00750087"/>
    <w:rsid w:val="0077257E"/>
    <w:rsid w:val="00772EF8"/>
    <w:rsid w:val="00774FAE"/>
    <w:rsid w:val="00796EFD"/>
    <w:rsid w:val="008019E0"/>
    <w:rsid w:val="008223EC"/>
    <w:rsid w:val="0082518C"/>
    <w:rsid w:val="00827C5D"/>
    <w:rsid w:val="008402BA"/>
    <w:rsid w:val="00850F13"/>
    <w:rsid w:val="00872297"/>
    <w:rsid w:val="008743B2"/>
    <w:rsid w:val="00876278"/>
    <w:rsid w:val="00876687"/>
    <w:rsid w:val="0089642F"/>
    <w:rsid w:val="00896781"/>
    <w:rsid w:val="008968CE"/>
    <w:rsid w:val="009071D6"/>
    <w:rsid w:val="00922AF1"/>
    <w:rsid w:val="00936064"/>
    <w:rsid w:val="009422D8"/>
    <w:rsid w:val="00970EFD"/>
    <w:rsid w:val="00996BB9"/>
    <w:rsid w:val="009A6CD2"/>
    <w:rsid w:val="009B0B31"/>
    <w:rsid w:val="009F16B1"/>
    <w:rsid w:val="009F3BAF"/>
    <w:rsid w:val="00A072F5"/>
    <w:rsid w:val="00A62EC0"/>
    <w:rsid w:val="00A96E06"/>
    <w:rsid w:val="00AA62B7"/>
    <w:rsid w:val="00AE401A"/>
    <w:rsid w:val="00B229D2"/>
    <w:rsid w:val="00B35F31"/>
    <w:rsid w:val="00B57041"/>
    <w:rsid w:val="00B95D0C"/>
    <w:rsid w:val="00BB367E"/>
    <w:rsid w:val="00BC15E0"/>
    <w:rsid w:val="00BC66BD"/>
    <w:rsid w:val="00BF40DD"/>
    <w:rsid w:val="00C5231A"/>
    <w:rsid w:val="00C8087C"/>
    <w:rsid w:val="00CA0982"/>
    <w:rsid w:val="00CA283D"/>
    <w:rsid w:val="00CC6045"/>
    <w:rsid w:val="00CD6240"/>
    <w:rsid w:val="00D12B6D"/>
    <w:rsid w:val="00D32E1A"/>
    <w:rsid w:val="00D34A32"/>
    <w:rsid w:val="00D6185B"/>
    <w:rsid w:val="00D67D38"/>
    <w:rsid w:val="00D71091"/>
    <w:rsid w:val="00D80567"/>
    <w:rsid w:val="00DA742A"/>
    <w:rsid w:val="00DC635F"/>
    <w:rsid w:val="00E81F60"/>
    <w:rsid w:val="00E87C23"/>
    <w:rsid w:val="00EB702C"/>
    <w:rsid w:val="00ED3465"/>
    <w:rsid w:val="00EF18E1"/>
    <w:rsid w:val="00EF6084"/>
    <w:rsid w:val="00F141BA"/>
    <w:rsid w:val="00F26DD5"/>
    <w:rsid w:val="00F33D92"/>
    <w:rsid w:val="00F567FB"/>
    <w:rsid w:val="00FA457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B047"/>
  <w15:docId w15:val="{16DB6158-57AD-4F07-9595-AEF190C4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62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A32"/>
    <w:pPr>
      <w:ind w:left="720"/>
      <w:contextualSpacing/>
    </w:pPr>
  </w:style>
  <w:style w:type="paragraph" w:customStyle="1" w:styleId="western">
    <w:name w:val="western"/>
    <w:basedOn w:val="Norml"/>
    <w:rsid w:val="00F567FB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WW-Tblzattartalom1">
    <w:name w:val="WW-Táblázattartalom1"/>
    <w:basedOn w:val="Szvegtrzs"/>
    <w:qFormat/>
    <w:rsid w:val="00D71091"/>
    <w:pPr>
      <w:suppressLineNumbers/>
      <w:suppressAutoHyphens/>
      <w:spacing w:after="0"/>
      <w:jc w:val="both"/>
    </w:pPr>
    <w:rPr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D710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71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C3E-3EC1-465A-856A-0E2C87D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Körmend Város Önkormányzata Képviselő-testülete 2012</vt:lpstr>
    </vt:vector>
  </TitlesOfParts>
  <Company>Home Office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Önkormányzata Képviselő-testülete 2012</dc:title>
  <dc:creator>Gombásné Nardai Ibolya</dc:creator>
  <cp:lastModifiedBy>Körmend Önkormányzat</cp:lastModifiedBy>
  <cp:revision>2</cp:revision>
  <cp:lastPrinted>2022-09-08T11:08:00Z</cp:lastPrinted>
  <dcterms:created xsi:type="dcterms:W3CDTF">2022-09-08T11:08:00Z</dcterms:created>
  <dcterms:modified xsi:type="dcterms:W3CDTF">2022-09-08T11:08:00Z</dcterms:modified>
</cp:coreProperties>
</file>