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A42C82">
        <w:trPr>
          <w:cantSplit/>
          <w:trHeight w:val="1134"/>
        </w:trPr>
        <w:tc>
          <w:tcPr>
            <w:tcW w:w="1488" w:type="dxa"/>
            <w:tcBorders>
              <w:bottom w:val="threeDEngrave" w:sz="24" w:space="0" w:color="000000"/>
            </w:tcBorders>
            <w:shd w:val="clear" w:color="auto" w:fill="auto"/>
          </w:tcPr>
          <w:p w:rsidR="00A42C82" w:rsidRDefault="00406D85">
            <w:pPr>
              <w:rPr>
                <w:sz w:val="32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666750" cy="7620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threeDEngrave" w:sz="24" w:space="0" w:color="000000"/>
            </w:tcBorders>
            <w:shd w:val="clear" w:color="auto" w:fill="auto"/>
            <w:vAlign w:val="center"/>
          </w:tcPr>
          <w:p w:rsidR="00A42C82" w:rsidRDefault="00A42C82">
            <w:pPr>
              <w:pStyle w:val="Cmsor2"/>
              <w:rPr>
                <w:b/>
              </w:rPr>
            </w:pPr>
            <w:r>
              <w:rPr>
                <w:sz w:val="32"/>
              </w:rPr>
              <w:t xml:space="preserve">Körmend </w:t>
            </w:r>
            <w:r w:rsidR="001D41F0">
              <w:rPr>
                <w:sz w:val="32"/>
              </w:rPr>
              <w:t xml:space="preserve">Város </w:t>
            </w:r>
            <w:r>
              <w:rPr>
                <w:sz w:val="32"/>
              </w:rPr>
              <w:t>Közbiztonságáért Köz</w:t>
            </w:r>
            <w:r w:rsidR="001D41F0">
              <w:rPr>
                <w:sz w:val="32"/>
              </w:rPr>
              <w:t>hasznú A</w:t>
            </w:r>
            <w:r>
              <w:rPr>
                <w:sz w:val="32"/>
              </w:rPr>
              <w:t>lapítvány</w:t>
            </w:r>
          </w:p>
          <w:p w:rsidR="00A42C82" w:rsidRDefault="00A42C82">
            <w:r>
              <w:rPr>
                <w:b/>
              </w:rPr>
              <w:t>9900, Körmend, Szabadság tér 7.</w:t>
            </w:r>
          </w:p>
          <w:p w:rsidR="00A42C82" w:rsidRDefault="00E73120">
            <w:pPr>
              <w:rPr>
                <w:color w:val="00FF00"/>
                <w:sz w:val="16"/>
              </w:rPr>
            </w:pPr>
            <w:r>
              <w:t>Telefon: 30/9940-571</w:t>
            </w:r>
          </w:p>
          <w:p w:rsidR="00A42C82" w:rsidRPr="000E4016" w:rsidRDefault="00A42C82">
            <w:pPr>
              <w:rPr>
                <w:color w:val="3333FF"/>
                <w:u w:val="single"/>
              </w:rPr>
            </w:pPr>
            <w:r w:rsidRPr="000E4016">
              <w:rPr>
                <w:color w:val="3333FF"/>
                <w:sz w:val="16"/>
                <w:u w:val="single"/>
              </w:rPr>
              <w:t>tmlak@freemail.hu</w:t>
            </w:r>
          </w:p>
        </w:tc>
      </w:tr>
    </w:tbl>
    <w:p w:rsidR="00A42C82" w:rsidRDefault="00A42C82">
      <w:pPr>
        <w:tabs>
          <w:tab w:val="left" w:pos="567"/>
        </w:tabs>
        <w:rPr>
          <w:sz w:val="28"/>
        </w:rPr>
      </w:pPr>
    </w:p>
    <w:p w:rsidR="000B08CE" w:rsidRDefault="000B08CE">
      <w:pPr>
        <w:tabs>
          <w:tab w:val="left" w:pos="567"/>
        </w:tabs>
        <w:jc w:val="both"/>
        <w:rPr>
          <w:i/>
          <w:sz w:val="28"/>
        </w:rPr>
      </w:pPr>
    </w:p>
    <w:p w:rsidR="00A42C82" w:rsidRDefault="00A42C82">
      <w:pPr>
        <w:tabs>
          <w:tab w:val="left" w:pos="567"/>
        </w:tabs>
        <w:jc w:val="center"/>
        <w:rPr>
          <w:b/>
          <w:szCs w:val="24"/>
        </w:rPr>
      </w:pPr>
      <w:r w:rsidRPr="00142DD7">
        <w:rPr>
          <w:b/>
          <w:szCs w:val="24"/>
        </w:rPr>
        <w:t>Tisztelt Képviselőtestület!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0B08CE" w:rsidRDefault="00A42C82" w:rsidP="007614E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>A Körmend Közbiztonságáér</w:t>
      </w:r>
      <w:r w:rsidR="007614E2">
        <w:rPr>
          <w:szCs w:val="24"/>
        </w:rPr>
        <w:t>t Közalapítvány Kuratóriuma 2021-ben 2 alkalommal ülésezett és 3</w:t>
      </w:r>
      <w:r w:rsidR="00EB2DB6">
        <w:rPr>
          <w:szCs w:val="24"/>
        </w:rPr>
        <w:t xml:space="preserve"> </w:t>
      </w:r>
      <w:r w:rsidR="006B22AF">
        <w:rPr>
          <w:szCs w:val="24"/>
        </w:rPr>
        <w:t>határozatot hozott az általános pandémiás szabályok figyelembevételével.</w:t>
      </w:r>
      <w:r w:rsidRPr="00142DD7">
        <w:rPr>
          <w:szCs w:val="24"/>
        </w:rPr>
        <w:t xml:space="preserve"> A Közalapítvány határozataival, az Alapító okirat szerinti célok támogatására fordította a vagyon</w:t>
      </w:r>
      <w:r w:rsidR="007614E2">
        <w:rPr>
          <w:szCs w:val="24"/>
        </w:rPr>
        <w:t xml:space="preserve">át. Elmúlt </w:t>
      </w:r>
      <w:r w:rsidR="00011B2C">
        <w:rPr>
          <w:szCs w:val="24"/>
        </w:rPr>
        <w:t>évben a kiemelt feladatunk</w:t>
      </w:r>
      <w:r w:rsidRPr="00142DD7">
        <w:rPr>
          <w:szCs w:val="24"/>
        </w:rPr>
        <w:t xml:space="preserve"> a </w:t>
      </w:r>
      <w:r w:rsidR="007933A5">
        <w:rPr>
          <w:szCs w:val="24"/>
        </w:rPr>
        <w:t xml:space="preserve">Körmendi Katasztrófavédelmi Kirendeltség 3 fő vonuló tűzoltójának elismerése és a </w:t>
      </w:r>
      <w:r w:rsidR="006B22AF">
        <w:rPr>
          <w:szCs w:val="24"/>
        </w:rPr>
        <w:t>helyi P</w:t>
      </w:r>
      <w:r w:rsidR="00ED1698">
        <w:rPr>
          <w:szCs w:val="24"/>
        </w:rPr>
        <w:t>olgárőrség</w:t>
      </w:r>
      <w:r w:rsidR="00EB2DB6">
        <w:rPr>
          <w:szCs w:val="24"/>
        </w:rPr>
        <w:t xml:space="preserve"> és az Őrség-Goričko-Raab Megyei </w:t>
      </w:r>
      <w:r w:rsidR="006B22AF">
        <w:rPr>
          <w:szCs w:val="24"/>
        </w:rPr>
        <w:t xml:space="preserve">Mentőcsoport </w:t>
      </w:r>
      <w:r w:rsidR="007614E2">
        <w:rPr>
          <w:szCs w:val="24"/>
        </w:rPr>
        <w:t xml:space="preserve">támogatása lett volna, sikeres </w:t>
      </w:r>
      <w:r w:rsidR="00B13918">
        <w:rPr>
          <w:szCs w:val="24"/>
        </w:rPr>
        <w:t xml:space="preserve">pályázat </w:t>
      </w:r>
      <w:r w:rsidR="007614E2">
        <w:rPr>
          <w:szCs w:val="24"/>
        </w:rPr>
        <w:t xml:space="preserve">esetén. Valamint előkészítettük </w:t>
      </w:r>
      <w:r w:rsidR="00867C49">
        <w:rPr>
          <w:szCs w:val="24"/>
        </w:rPr>
        <w:t xml:space="preserve">a kamera </w:t>
      </w:r>
      <w:r w:rsidRPr="00142DD7">
        <w:rPr>
          <w:szCs w:val="24"/>
        </w:rPr>
        <w:t>r</w:t>
      </w:r>
      <w:r w:rsidR="007614E2">
        <w:rPr>
          <w:szCs w:val="24"/>
        </w:rPr>
        <w:t>endszer átadását.</w:t>
      </w:r>
    </w:p>
    <w:p w:rsidR="007614E2" w:rsidRPr="00142DD7" w:rsidRDefault="007614E2" w:rsidP="007614E2">
      <w:pPr>
        <w:tabs>
          <w:tab w:val="left" w:pos="567"/>
        </w:tabs>
        <w:jc w:val="both"/>
        <w:rPr>
          <w:szCs w:val="24"/>
        </w:rPr>
      </w:pPr>
    </w:p>
    <w:p w:rsidR="00A42C82" w:rsidRDefault="00A42C82">
      <w:pPr>
        <w:tabs>
          <w:tab w:val="left" w:pos="567"/>
          <w:tab w:val="left" w:pos="1560"/>
          <w:tab w:val="left" w:pos="7371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Bevétel:</w:t>
      </w:r>
    </w:p>
    <w:p w:rsidR="00A42C82" w:rsidRPr="00142DD7" w:rsidRDefault="00A42C82" w:rsidP="00062EA1">
      <w:pPr>
        <w:tabs>
          <w:tab w:val="left" w:pos="567"/>
          <w:tab w:val="left" w:pos="1560"/>
          <w:tab w:val="left" w:pos="7371"/>
        </w:tabs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5031"/>
        <w:gridCol w:w="5166"/>
      </w:tblGrid>
      <w:tr w:rsidR="00B94794" w:rsidRPr="00142DD7">
        <w:tc>
          <w:tcPr>
            <w:tcW w:w="50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B94794" w:rsidRPr="00142DD7" w:rsidRDefault="00B94794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Szolgáltatásból bevétel</w:t>
            </w:r>
          </w:p>
        </w:tc>
        <w:tc>
          <w:tcPr>
            <w:tcW w:w="5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94794" w:rsidRDefault="002875D3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677.800</w:t>
            </w:r>
            <w:r w:rsidR="00A25E96">
              <w:rPr>
                <w:b/>
                <w:szCs w:val="24"/>
              </w:rPr>
              <w:t>,</w:t>
            </w:r>
            <w:r w:rsidR="00B94794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B94794">
              <w:rPr>
                <w:b/>
                <w:szCs w:val="24"/>
              </w:rPr>
              <w:t>Ft.</w:t>
            </w:r>
          </w:p>
        </w:tc>
      </w:tr>
      <w:tr w:rsidR="00A42C82" w:rsidRPr="00142DD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Szja 1%-os felajánlás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2C82" w:rsidRPr="00142DD7" w:rsidRDefault="002875D3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23.117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  <w:tr w:rsidR="00D811AE" w:rsidRPr="00142DD7">
        <w:tc>
          <w:tcPr>
            <w:tcW w:w="503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D811AE" w:rsidRPr="00142DD7" w:rsidRDefault="00D811AE">
            <w:pPr>
              <w:tabs>
                <w:tab w:val="left" w:pos="567"/>
                <w:tab w:val="left" w:pos="1560"/>
                <w:tab w:val="left" w:pos="7371"/>
              </w:tabs>
              <w:rPr>
                <w:szCs w:val="24"/>
              </w:rPr>
            </w:pPr>
            <w:r>
              <w:rPr>
                <w:szCs w:val="24"/>
              </w:rPr>
              <w:t>Támogatások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811AE" w:rsidRDefault="00D811AE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390.000,-</w:t>
            </w:r>
            <w:r w:rsidR="000C0E8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A42C82" w:rsidRPr="00142DD7">
        <w:tc>
          <w:tcPr>
            <w:tcW w:w="50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:rsidR="00A42C82" w:rsidRPr="00142DD7" w:rsidRDefault="00A42C82">
            <w:pPr>
              <w:tabs>
                <w:tab w:val="left" w:pos="567"/>
                <w:tab w:val="left" w:pos="1560"/>
                <w:tab w:val="left" w:pos="7371"/>
              </w:tabs>
              <w:rPr>
                <w:b/>
                <w:szCs w:val="24"/>
              </w:rPr>
            </w:pPr>
            <w:r w:rsidRPr="00142DD7">
              <w:rPr>
                <w:szCs w:val="24"/>
              </w:rPr>
              <w:t>Számla kamat</w:t>
            </w:r>
            <w:r w:rsidRPr="00142DD7">
              <w:rPr>
                <w:b/>
                <w:szCs w:val="24"/>
              </w:rPr>
              <w:t xml:space="preserve"> </w:t>
            </w:r>
            <w:r w:rsidRPr="00142DD7">
              <w:rPr>
                <w:szCs w:val="24"/>
              </w:rPr>
              <w:t>bevétele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42C82" w:rsidRPr="00142DD7" w:rsidRDefault="007614E2" w:rsidP="000C0E8E">
            <w:pPr>
              <w:tabs>
                <w:tab w:val="left" w:pos="567"/>
                <w:tab w:val="left" w:pos="1560"/>
                <w:tab w:val="left" w:pos="7371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25E96">
              <w:rPr>
                <w:b/>
                <w:szCs w:val="24"/>
              </w:rPr>
              <w:t>,</w:t>
            </w:r>
            <w:r w:rsidR="00A42C82" w:rsidRPr="00142DD7">
              <w:rPr>
                <w:b/>
                <w:szCs w:val="24"/>
              </w:rPr>
              <w:t>-</w:t>
            </w:r>
            <w:r w:rsidR="00BD0C98">
              <w:rPr>
                <w:b/>
                <w:szCs w:val="24"/>
              </w:rPr>
              <w:t xml:space="preserve"> </w:t>
            </w:r>
            <w:r w:rsidR="00A42C82" w:rsidRPr="00142DD7">
              <w:rPr>
                <w:b/>
                <w:szCs w:val="24"/>
              </w:rPr>
              <w:t>Ft.</w:t>
            </w:r>
          </w:p>
        </w:tc>
      </w:tr>
    </w:tbl>
    <w:p w:rsidR="000B08CE" w:rsidRPr="00142DD7" w:rsidRDefault="000B08CE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ind w:left="360"/>
        <w:jc w:val="center"/>
        <w:rPr>
          <w:b/>
          <w:szCs w:val="24"/>
        </w:rPr>
      </w:pPr>
      <w:r w:rsidRPr="00142DD7">
        <w:rPr>
          <w:b/>
          <w:szCs w:val="24"/>
        </w:rPr>
        <w:t>Támogatások részletezése:</w:t>
      </w:r>
    </w:p>
    <w:p w:rsidR="00A42C82" w:rsidRPr="00142DD7" w:rsidRDefault="00A42C82" w:rsidP="00062EA1">
      <w:pPr>
        <w:tabs>
          <w:tab w:val="left" w:pos="567"/>
        </w:tabs>
        <w:rPr>
          <w:b/>
          <w:szCs w:val="24"/>
        </w:rPr>
      </w:pPr>
    </w:p>
    <w:tbl>
      <w:tblPr>
        <w:tblW w:w="10239" w:type="dxa"/>
        <w:tblInd w:w="-66" w:type="dxa"/>
        <w:tblBorders>
          <w:top w:val="single" w:sz="18" w:space="0" w:color="000000"/>
          <w:left w:val="single" w:sz="18" w:space="0" w:color="000000"/>
          <w:bottom w:val="single" w:sz="18" w:space="0" w:color="auto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3942"/>
        <w:gridCol w:w="2410"/>
      </w:tblGrid>
      <w:tr w:rsidR="00BB1BE8" w:rsidRPr="00142DD7" w:rsidTr="00BB1BE8">
        <w:trPr>
          <w:trHeight w:val="256"/>
        </w:trPr>
        <w:tc>
          <w:tcPr>
            <w:tcW w:w="3887" w:type="dxa"/>
            <w:shd w:val="clear" w:color="auto" w:fill="E6E6E6"/>
            <w:vAlign w:val="center"/>
          </w:tcPr>
          <w:p w:rsidR="00BB1BE8" w:rsidRPr="00142DD7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 w:rsidRPr="00142DD7">
              <w:rPr>
                <w:szCs w:val="24"/>
              </w:rPr>
              <w:t>Körmend Város Önkormányzata</w:t>
            </w:r>
          </w:p>
        </w:tc>
        <w:tc>
          <w:tcPr>
            <w:tcW w:w="3942" w:type="dxa"/>
            <w:shd w:val="clear" w:color="auto" w:fill="auto"/>
          </w:tcPr>
          <w:p w:rsidR="00BB1BE8" w:rsidRPr="00142DD7" w:rsidRDefault="00BB1BE8" w:rsidP="00A42C82">
            <w:pPr>
              <w:tabs>
                <w:tab w:val="left" w:pos="6804"/>
              </w:tabs>
              <w:rPr>
                <w:b/>
                <w:szCs w:val="24"/>
              </w:rPr>
            </w:pPr>
            <w:r>
              <w:rPr>
                <w:szCs w:val="24"/>
              </w:rPr>
              <w:t>tűzoltók túlmunka megváltása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BE8" w:rsidRPr="003A7479" w:rsidRDefault="00BB1BE8" w:rsidP="00A42C82">
            <w:pPr>
              <w:tabs>
                <w:tab w:val="left" w:pos="6804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210.000,</w:t>
            </w:r>
            <w:r w:rsidRPr="003A7479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3A7479">
              <w:rPr>
                <w:b/>
                <w:szCs w:val="24"/>
              </w:rPr>
              <w:t>Ft.</w:t>
            </w:r>
          </w:p>
        </w:tc>
      </w:tr>
      <w:tr w:rsidR="00BB1BE8" w:rsidRPr="00142DD7" w:rsidTr="00BB1BE8">
        <w:trPr>
          <w:trHeight w:val="256"/>
        </w:trPr>
        <w:tc>
          <w:tcPr>
            <w:tcW w:w="3887" w:type="dxa"/>
            <w:shd w:val="clear" w:color="auto" w:fill="E6E6E6"/>
            <w:vAlign w:val="center"/>
          </w:tcPr>
          <w:p w:rsidR="00BB1BE8" w:rsidRPr="00142DD7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Vadása Üdülőszövetkezet</w:t>
            </w:r>
          </w:p>
        </w:tc>
        <w:tc>
          <w:tcPr>
            <w:tcW w:w="3942" w:type="dxa"/>
            <w:shd w:val="clear" w:color="auto" w:fill="auto"/>
          </w:tcPr>
          <w:p w:rsidR="00BB1BE8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általános céllal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BE8" w:rsidRDefault="00BB1BE8" w:rsidP="00A42C82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30.000,- Ft.</w:t>
            </w:r>
          </w:p>
        </w:tc>
      </w:tr>
      <w:tr w:rsidR="00BB1BE8" w:rsidRPr="00142DD7" w:rsidTr="00BB1BE8">
        <w:trPr>
          <w:trHeight w:val="256"/>
        </w:trPr>
        <w:tc>
          <w:tcPr>
            <w:tcW w:w="3887" w:type="dxa"/>
            <w:shd w:val="clear" w:color="auto" w:fill="E6E6E6"/>
            <w:vAlign w:val="center"/>
          </w:tcPr>
          <w:p w:rsidR="00BB1BE8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 xml:space="preserve">A-HÍD </w:t>
            </w:r>
            <w:proofErr w:type="spellStart"/>
            <w:r>
              <w:rPr>
                <w:szCs w:val="24"/>
              </w:rPr>
              <w:t>Zrt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:rsidR="00BB1BE8" w:rsidRDefault="00BB1BE8" w:rsidP="00A42C82">
            <w:pPr>
              <w:tabs>
                <w:tab w:val="left" w:pos="6804"/>
              </w:tabs>
              <w:rPr>
                <w:szCs w:val="24"/>
              </w:rPr>
            </w:pPr>
            <w:r>
              <w:rPr>
                <w:szCs w:val="24"/>
              </w:rPr>
              <w:t>általános céllal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BE8" w:rsidRDefault="00BB1BE8" w:rsidP="00A42C82">
            <w:pPr>
              <w:tabs>
                <w:tab w:val="left" w:pos="6804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150.000,</w:t>
            </w:r>
            <w:proofErr w:type="spellStart"/>
            <w:r>
              <w:rPr>
                <w:b/>
                <w:szCs w:val="24"/>
              </w:rPr>
              <w:t>-Ft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</w:tbl>
    <w:p w:rsidR="000B08CE" w:rsidRDefault="000B08CE">
      <w:pPr>
        <w:tabs>
          <w:tab w:val="left" w:pos="567"/>
        </w:tabs>
        <w:jc w:val="both"/>
        <w:rPr>
          <w:szCs w:val="24"/>
        </w:rPr>
      </w:pPr>
    </w:p>
    <w:p w:rsidR="000B08CE" w:rsidRDefault="00A42C82" w:rsidP="00062EA1">
      <w:pPr>
        <w:tabs>
          <w:tab w:val="left" w:pos="-142"/>
        </w:tabs>
        <w:ind w:hanging="142"/>
        <w:jc w:val="both"/>
        <w:rPr>
          <w:b/>
          <w:szCs w:val="24"/>
        </w:rPr>
      </w:pPr>
      <w:r w:rsidRPr="00142DD7">
        <w:rPr>
          <w:b/>
          <w:szCs w:val="24"/>
        </w:rPr>
        <w:t>Bevételek összesen</w:t>
      </w:r>
      <w:proofErr w:type="gramStart"/>
      <w:r w:rsidRPr="00142DD7">
        <w:rPr>
          <w:b/>
          <w:szCs w:val="24"/>
        </w:rPr>
        <w:t xml:space="preserve">: </w:t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</w:r>
      <w:r w:rsidRPr="00142DD7">
        <w:rPr>
          <w:b/>
          <w:szCs w:val="24"/>
        </w:rPr>
        <w:tab/>
        <w:t xml:space="preserve">      </w:t>
      </w:r>
      <w:r w:rsidR="000B08CE">
        <w:rPr>
          <w:b/>
          <w:szCs w:val="24"/>
        </w:rPr>
        <w:t xml:space="preserve">                </w:t>
      </w:r>
      <w:r w:rsidR="00A85DA8" w:rsidRPr="00142DD7">
        <w:rPr>
          <w:b/>
          <w:szCs w:val="24"/>
        </w:rPr>
        <w:tab/>
        <w:t xml:space="preserve">  </w:t>
      </w:r>
      <w:r w:rsidR="000B08CE">
        <w:rPr>
          <w:b/>
          <w:szCs w:val="24"/>
        </w:rPr>
        <w:t xml:space="preserve">         </w:t>
      </w:r>
      <w:r w:rsidR="003136F7">
        <w:rPr>
          <w:b/>
          <w:szCs w:val="24"/>
        </w:rPr>
        <w:t>1</w:t>
      </w:r>
      <w:proofErr w:type="gramEnd"/>
      <w:r w:rsidR="003136F7">
        <w:rPr>
          <w:b/>
          <w:szCs w:val="24"/>
        </w:rPr>
        <w:t>.090.918</w:t>
      </w:r>
      <w:r w:rsidR="00541EB0">
        <w:rPr>
          <w:b/>
          <w:szCs w:val="24"/>
        </w:rPr>
        <w:t>,</w:t>
      </w:r>
      <w:r w:rsidR="000B08CE">
        <w:rPr>
          <w:b/>
          <w:szCs w:val="24"/>
        </w:rPr>
        <w:t>-</w:t>
      </w:r>
      <w:r w:rsidR="00BD0C98">
        <w:rPr>
          <w:b/>
          <w:szCs w:val="24"/>
        </w:rPr>
        <w:t xml:space="preserve"> </w:t>
      </w:r>
      <w:r w:rsidRPr="00142DD7">
        <w:rPr>
          <w:b/>
          <w:szCs w:val="24"/>
        </w:rPr>
        <w:t>Ft.</w:t>
      </w:r>
    </w:p>
    <w:p w:rsidR="00F956BA" w:rsidRDefault="00F956BA" w:rsidP="00062EA1">
      <w:pPr>
        <w:tabs>
          <w:tab w:val="left" w:pos="-142"/>
        </w:tabs>
        <w:ind w:hanging="142"/>
        <w:jc w:val="both"/>
        <w:rPr>
          <w:b/>
          <w:szCs w:val="24"/>
        </w:rPr>
      </w:pPr>
    </w:p>
    <w:p w:rsidR="00A02514" w:rsidRPr="00142DD7" w:rsidRDefault="00A02514" w:rsidP="00712A41">
      <w:pPr>
        <w:tabs>
          <w:tab w:val="left" w:pos="-142"/>
        </w:tabs>
        <w:jc w:val="both"/>
        <w:rPr>
          <w:b/>
          <w:szCs w:val="24"/>
        </w:rPr>
      </w:pPr>
    </w:p>
    <w:p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  <w:r w:rsidRPr="00142DD7">
        <w:rPr>
          <w:b/>
          <w:szCs w:val="24"/>
          <w:u w:val="single"/>
        </w:rPr>
        <w:t>Kiadások:</w:t>
      </w:r>
    </w:p>
    <w:p w:rsidR="00A42C82" w:rsidRPr="00142DD7" w:rsidRDefault="00A42C82">
      <w:pPr>
        <w:tabs>
          <w:tab w:val="left" w:pos="567"/>
        </w:tabs>
        <w:jc w:val="center"/>
        <w:rPr>
          <w:b/>
          <w:szCs w:val="24"/>
          <w:u w:val="single"/>
        </w:rPr>
      </w:pP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6553"/>
        <w:gridCol w:w="3644"/>
      </w:tblGrid>
      <w:tr w:rsidR="003406FD" w:rsidRPr="00142DD7" w:rsidTr="00BB1BE8">
        <w:tc>
          <w:tcPr>
            <w:tcW w:w="65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Vagyonvédelmi rendszer fenntartása</w:t>
            </w:r>
          </w:p>
        </w:tc>
        <w:tc>
          <w:tcPr>
            <w:tcW w:w="36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1C61E7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285.750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BB1BE8" w:rsidRDefault="003406FD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Könyvelés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1C61E7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107.950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763B97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763B97" w:rsidRPr="00BB1BE8" w:rsidRDefault="009D2417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Mobiltelefon és tartozékai 1 db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B97" w:rsidRDefault="009D2417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103.740</w:t>
            </w:r>
            <w:r w:rsidR="00763B97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6F65F9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6F65F9" w:rsidRPr="00BB1BE8" w:rsidRDefault="00BB1BE8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 xml:space="preserve">Egyéb </w:t>
            </w:r>
            <w:r w:rsidR="006F65F9" w:rsidRPr="00BB1BE8">
              <w:rPr>
                <w:szCs w:val="24"/>
              </w:rPr>
              <w:t>költség</w:t>
            </w:r>
            <w:r w:rsidR="000E1072" w:rsidRPr="00BB1BE8">
              <w:rPr>
                <w:szCs w:val="24"/>
              </w:rPr>
              <w:t>ek</w:t>
            </w:r>
            <w:r w:rsidRPr="00BB1BE8">
              <w:rPr>
                <w:szCs w:val="24"/>
              </w:rPr>
              <w:t xml:space="preserve"> (kis értékű beszerzés, fenntartási kiadások)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F65F9" w:rsidRPr="00142DD7" w:rsidRDefault="00BB1BE8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63.360</w:t>
            </w:r>
            <w:r w:rsidR="00062EA1" w:rsidRPr="00763B97">
              <w:rPr>
                <w:b/>
                <w:szCs w:val="24"/>
              </w:rPr>
              <w:t>,</w:t>
            </w:r>
            <w:r w:rsidR="006F65F9" w:rsidRPr="00763B97">
              <w:rPr>
                <w:b/>
                <w:szCs w:val="24"/>
              </w:rPr>
              <w:t>-</w:t>
            </w:r>
            <w:r w:rsidR="00062EA1" w:rsidRPr="00763B97">
              <w:rPr>
                <w:b/>
                <w:szCs w:val="24"/>
              </w:rPr>
              <w:t xml:space="preserve"> </w:t>
            </w:r>
            <w:r w:rsidR="006F65F9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C02B40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C02B40" w:rsidRPr="00BB1BE8" w:rsidRDefault="00817C9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Számlázó software éves frissítése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2B40" w:rsidRPr="00142DD7" w:rsidRDefault="0064409A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5.080</w:t>
            </w:r>
            <w:r w:rsidR="003406FD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6F65F9" w:rsidRPr="00142DD7" w:rsidTr="00BB1BE8">
        <w:tc>
          <w:tcPr>
            <w:tcW w:w="65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6F65F9" w:rsidRPr="00BB1BE8" w:rsidRDefault="006F65F9" w:rsidP="006F65F9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Banki költségek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65F9" w:rsidRPr="00142DD7" w:rsidRDefault="00EC510B" w:rsidP="006F65F9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13.671</w:t>
            </w:r>
            <w:r w:rsidR="00062EA1">
              <w:rPr>
                <w:b/>
                <w:szCs w:val="24"/>
              </w:rPr>
              <w:t>,</w:t>
            </w:r>
            <w:r w:rsidR="006F65F9" w:rsidRPr="00142DD7">
              <w:rPr>
                <w:b/>
                <w:szCs w:val="24"/>
              </w:rPr>
              <w:t>-</w:t>
            </w:r>
            <w:r w:rsidR="00062EA1">
              <w:rPr>
                <w:b/>
                <w:szCs w:val="24"/>
              </w:rPr>
              <w:t xml:space="preserve"> </w:t>
            </w:r>
            <w:r w:rsidR="006F65F9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BB1BE8" w:rsidRDefault="0064409A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3</w:t>
            </w:r>
            <w:r w:rsidR="003406FD" w:rsidRPr="00BB1BE8">
              <w:rPr>
                <w:szCs w:val="24"/>
              </w:rPr>
              <w:t xml:space="preserve"> fő </w:t>
            </w:r>
            <w:r w:rsidR="00132492">
              <w:rPr>
                <w:szCs w:val="24"/>
              </w:rPr>
              <w:t xml:space="preserve">tűzoltó </w:t>
            </w:r>
            <w:bookmarkStart w:id="0" w:name="_GoBack"/>
            <w:bookmarkEnd w:id="0"/>
            <w:r w:rsidR="003406FD" w:rsidRPr="00BB1BE8">
              <w:rPr>
                <w:szCs w:val="24"/>
              </w:rPr>
              <w:t>jutalom és NAV járulékai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Default="00EC510B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210.414</w:t>
            </w:r>
            <w:r w:rsidR="003406FD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817C9D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817C9D" w:rsidRPr="00BB1BE8" w:rsidRDefault="009D2417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Papír-írószer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17C9D" w:rsidRDefault="009D2417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50.087</w:t>
            </w:r>
            <w:r w:rsidR="00817C9D">
              <w:rPr>
                <w:b/>
                <w:szCs w:val="24"/>
              </w:rPr>
              <w:t>,-</w:t>
            </w:r>
            <w:r w:rsidR="00A33AD2">
              <w:rPr>
                <w:b/>
                <w:szCs w:val="24"/>
              </w:rPr>
              <w:t xml:space="preserve"> </w:t>
            </w:r>
            <w:r w:rsidR="00817C9D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817C9D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817C9D" w:rsidRPr="00BB1BE8" w:rsidRDefault="009D2417" w:rsidP="00B030ED">
            <w:pPr>
              <w:tabs>
                <w:tab w:val="left" w:pos="567"/>
              </w:tabs>
              <w:rPr>
                <w:szCs w:val="24"/>
              </w:rPr>
            </w:pPr>
            <w:r w:rsidRPr="00BB1BE8">
              <w:rPr>
                <w:szCs w:val="24"/>
              </w:rPr>
              <w:t>Postaköltségek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17C9D" w:rsidRDefault="009D2417" w:rsidP="00B030ED">
            <w:pPr>
              <w:tabs>
                <w:tab w:val="left" w:pos="567"/>
              </w:tabs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9.130</w:t>
            </w:r>
            <w:r w:rsidR="00A33AD2">
              <w:rPr>
                <w:b/>
                <w:szCs w:val="24"/>
              </w:rPr>
              <w:t>,- 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:rsidTr="00BB1BE8">
        <w:tc>
          <w:tcPr>
            <w:tcW w:w="655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6E6E6"/>
          </w:tcPr>
          <w:p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Internet költségek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406FD" w:rsidRPr="00142DD7" w:rsidRDefault="005C5C3A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56.925</w:t>
            </w:r>
            <w:r w:rsidR="003406FD">
              <w:rPr>
                <w:b/>
                <w:szCs w:val="24"/>
              </w:rPr>
              <w:t>,</w:t>
            </w:r>
            <w:r w:rsidR="003406FD" w:rsidRPr="00142DD7">
              <w:rPr>
                <w:b/>
                <w:szCs w:val="24"/>
              </w:rPr>
              <w:t>-</w:t>
            </w:r>
            <w:r w:rsidR="003406FD">
              <w:rPr>
                <w:b/>
                <w:szCs w:val="24"/>
              </w:rPr>
              <w:t xml:space="preserve"> </w:t>
            </w:r>
            <w:r w:rsidR="003406FD"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  <w:tr w:rsidR="003406FD" w:rsidRPr="00142DD7" w:rsidTr="00BB1BE8">
        <w:tc>
          <w:tcPr>
            <w:tcW w:w="65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</w:tcPr>
          <w:p w:rsidR="003406FD" w:rsidRPr="00BB1BE8" w:rsidRDefault="003406FD" w:rsidP="00B030ED">
            <w:pPr>
              <w:tabs>
                <w:tab w:val="left" w:pos="567"/>
              </w:tabs>
              <w:rPr>
                <w:b/>
                <w:szCs w:val="24"/>
              </w:rPr>
            </w:pPr>
            <w:r w:rsidRPr="00BB1BE8">
              <w:rPr>
                <w:szCs w:val="24"/>
              </w:rPr>
              <w:t>Reklámköltség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406FD" w:rsidRPr="00142DD7" w:rsidRDefault="003406FD" w:rsidP="00B030ED">
            <w:pPr>
              <w:tabs>
                <w:tab w:val="left" w:pos="567"/>
              </w:tabs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10.000,</w:t>
            </w:r>
            <w:r w:rsidRPr="00142DD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</w:t>
            </w:r>
            <w:r w:rsidRPr="00142DD7">
              <w:rPr>
                <w:b/>
                <w:szCs w:val="24"/>
              </w:rPr>
              <w:t>Ft</w:t>
            </w:r>
            <w:r w:rsidR="000C0E8E">
              <w:rPr>
                <w:b/>
                <w:szCs w:val="24"/>
              </w:rPr>
              <w:t>.</w:t>
            </w:r>
          </w:p>
        </w:tc>
      </w:tr>
    </w:tbl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FE290E" w:rsidRPr="00142DD7" w:rsidRDefault="00FE290E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4F4CE2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Kiadások ö</w:t>
      </w:r>
      <w:r w:rsidR="00DB710A" w:rsidRPr="00142DD7">
        <w:rPr>
          <w:b/>
          <w:szCs w:val="24"/>
        </w:rPr>
        <w:t>sszesen</w:t>
      </w:r>
      <w:proofErr w:type="gramStart"/>
      <w:r w:rsidR="00DB710A" w:rsidRPr="00142DD7">
        <w:rPr>
          <w:b/>
          <w:szCs w:val="24"/>
        </w:rPr>
        <w:t xml:space="preserve">: </w:t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  <w:t xml:space="preserve">  </w:t>
      </w:r>
      <w:r w:rsidR="00DB710A" w:rsidRPr="00142DD7">
        <w:rPr>
          <w:b/>
          <w:szCs w:val="24"/>
        </w:rPr>
        <w:tab/>
      </w:r>
      <w:r w:rsidR="00DB710A" w:rsidRPr="00142DD7">
        <w:rPr>
          <w:b/>
          <w:szCs w:val="24"/>
        </w:rPr>
        <w:tab/>
      </w:r>
      <w:r>
        <w:rPr>
          <w:b/>
          <w:szCs w:val="24"/>
        </w:rPr>
        <w:t xml:space="preserve">      </w:t>
      </w:r>
      <w:r w:rsidR="00AC7841">
        <w:rPr>
          <w:b/>
          <w:szCs w:val="24"/>
        </w:rPr>
        <w:t xml:space="preserve">     </w:t>
      </w:r>
      <w:r w:rsidR="00FF34F7">
        <w:rPr>
          <w:b/>
          <w:szCs w:val="24"/>
        </w:rPr>
        <w:t xml:space="preserve">   </w:t>
      </w:r>
      <w:r w:rsidR="00B46E4D">
        <w:rPr>
          <w:b/>
          <w:szCs w:val="24"/>
        </w:rPr>
        <w:t>916.</w:t>
      </w:r>
      <w:proofErr w:type="gramEnd"/>
      <w:r w:rsidR="002A2E6A">
        <w:rPr>
          <w:b/>
          <w:szCs w:val="24"/>
        </w:rPr>
        <w:t>107</w:t>
      </w:r>
      <w:r w:rsidR="00BF46B5">
        <w:rPr>
          <w:b/>
          <w:szCs w:val="24"/>
        </w:rPr>
        <w:t>,</w:t>
      </w:r>
      <w:r w:rsidR="00A42C82" w:rsidRPr="00E0302A">
        <w:rPr>
          <w:b/>
          <w:szCs w:val="24"/>
        </w:rPr>
        <w:t>-</w:t>
      </w:r>
      <w:r w:rsidR="00BF46B5">
        <w:rPr>
          <w:b/>
          <w:szCs w:val="24"/>
        </w:rPr>
        <w:t xml:space="preserve"> </w:t>
      </w:r>
      <w:r w:rsidR="00A42C82" w:rsidRPr="00E0302A">
        <w:rPr>
          <w:b/>
          <w:szCs w:val="24"/>
        </w:rPr>
        <w:t>Ft</w:t>
      </w:r>
      <w:r w:rsidR="00A42C82" w:rsidRPr="00142DD7">
        <w:rPr>
          <w:b/>
          <w:szCs w:val="24"/>
        </w:rPr>
        <w:t>.</w:t>
      </w:r>
    </w:p>
    <w:p w:rsidR="00A42C82" w:rsidRDefault="00A42C82">
      <w:pPr>
        <w:tabs>
          <w:tab w:val="left" w:pos="567"/>
        </w:tabs>
        <w:ind w:left="360"/>
        <w:jc w:val="both"/>
        <w:rPr>
          <w:b/>
          <w:szCs w:val="24"/>
        </w:rPr>
      </w:pPr>
    </w:p>
    <w:p w:rsidR="00546E05" w:rsidRDefault="00546E05" w:rsidP="001767EE">
      <w:pPr>
        <w:tabs>
          <w:tab w:val="left" w:pos="567"/>
        </w:tabs>
        <w:jc w:val="both"/>
        <w:rPr>
          <w:b/>
          <w:szCs w:val="24"/>
        </w:rPr>
      </w:pPr>
    </w:p>
    <w:p w:rsidR="00546E05" w:rsidRDefault="00546E05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712A41" w:rsidRDefault="00712A41" w:rsidP="00852E13">
      <w:pPr>
        <w:tabs>
          <w:tab w:val="left" w:pos="567"/>
        </w:tabs>
        <w:ind w:hanging="142"/>
        <w:jc w:val="both"/>
        <w:rPr>
          <w:b/>
          <w:szCs w:val="24"/>
        </w:rPr>
      </w:pPr>
    </w:p>
    <w:p w:rsidR="00A42C82" w:rsidRPr="00142DD7" w:rsidRDefault="002A2E6A" w:rsidP="00852E13">
      <w:pPr>
        <w:tabs>
          <w:tab w:val="left" w:pos="567"/>
        </w:tabs>
        <w:ind w:hanging="142"/>
        <w:jc w:val="both"/>
        <w:rPr>
          <w:b/>
          <w:szCs w:val="24"/>
        </w:rPr>
      </w:pPr>
      <w:r>
        <w:rPr>
          <w:b/>
          <w:szCs w:val="24"/>
        </w:rPr>
        <w:t>2022</w:t>
      </w:r>
      <w:r w:rsidR="00A42C82" w:rsidRPr="00142DD7">
        <w:rPr>
          <w:b/>
          <w:szCs w:val="24"/>
        </w:rPr>
        <w:t>. évre tervezett főbb feladatok</w:t>
      </w:r>
      <w:r w:rsidR="006416A5">
        <w:rPr>
          <w:b/>
          <w:szCs w:val="24"/>
        </w:rPr>
        <w:t xml:space="preserve"> a pandémiás védekezés figyelembevételével</w:t>
      </w:r>
      <w:r w:rsidR="00A42C82" w:rsidRPr="00142DD7">
        <w:rPr>
          <w:b/>
          <w:szCs w:val="24"/>
        </w:rPr>
        <w:t>:</w:t>
      </w:r>
    </w:p>
    <w:p w:rsidR="00A42C82" w:rsidRPr="00142DD7" w:rsidRDefault="00A42C82">
      <w:pPr>
        <w:tabs>
          <w:tab w:val="left" w:pos="567"/>
        </w:tabs>
        <w:jc w:val="both"/>
        <w:rPr>
          <w:b/>
          <w:szCs w:val="24"/>
        </w:rPr>
      </w:pPr>
    </w:p>
    <w:p w:rsidR="00614B03" w:rsidRDefault="00546E05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Megüresedett kuratóriumi hely</w:t>
      </w:r>
      <w:r w:rsidR="006416A5">
        <w:rPr>
          <w:szCs w:val="24"/>
        </w:rPr>
        <w:t>ek</w:t>
      </w:r>
      <w:r>
        <w:rPr>
          <w:szCs w:val="24"/>
        </w:rPr>
        <w:t xml:space="preserve"> feltöltése</w:t>
      </w:r>
      <w:r w:rsidR="00EF4024">
        <w:rPr>
          <w:szCs w:val="24"/>
        </w:rPr>
        <w:t xml:space="preserve"> (</w:t>
      </w:r>
      <w:r w:rsidR="00467100">
        <w:rPr>
          <w:szCs w:val="24"/>
        </w:rPr>
        <w:t>1 fő kuratóriumi tag /</w:t>
      </w:r>
      <w:r w:rsidR="00EF4024">
        <w:rPr>
          <w:szCs w:val="24"/>
        </w:rPr>
        <w:t>mindenkori polgárőrség vezetője</w:t>
      </w:r>
      <w:r w:rsidR="00467100">
        <w:rPr>
          <w:szCs w:val="24"/>
        </w:rPr>
        <w:t>/</w:t>
      </w:r>
      <w:r w:rsidR="006416A5">
        <w:rPr>
          <w:szCs w:val="24"/>
        </w:rPr>
        <w:t>,</w:t>
      </w:r>
      <w:r w:rsidR="00467100">
        <w:rPr>
          <w:szCs w:val="24"/>
        </w:rPr>
        <w:t xml:space="preserve"> 1 fő ellenőrző testület tagja</w:t>
      </w:r>
      <w:r w:rsidR="00EF4024">
        <w:rPr>
          <w:szCs w:val="24"/>
        </w:rPr>
        <w:t>)</w:t>
      </w:r>
      <w:r>
        <w:rPr>
          <w:szCs w:val="24"/>
        </w:rPr>
        <w:t>,</w:t>
      </w:r>
    </w:p>
    <w:p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Rendőrkapitányság</w:t>
      </w:r>
      <w:r w:rsidR="00FB74DE">
        <w:rPr>
          <w:szCs w:val="24"/>
        </w:rPr>
        <w:t xml:space="preserve"> és a Katasztrófavédelem</w:t>
      </w:r>
      <w:r w:rsidRPr="00142DD7">
        <w:rPr>
          <w:szCs w:val="24"/>
        </w:rPr>
        <w:t xml:space="preserve"> </w:t>
      </w:r>
      <w:r w:rsidR="008810B8">
        <w:rPr>
          <w:szCs w:val="24"/>
        </w:rPr>
        <w:t xml:space="preserve">dolgozóinak túlmunka megváltása valamint </w:t>
      </w:r>
      <w:r w:rsidR="00D73517">
        <w:rPr>
          <w:szCs w:val="24"/>
        </w:rPr>
        <w:t xml:space="preserve">technikai </w:t>
      </w:r>
      <w:r w:rsidR="00501A1D">
        <w:rPr>
          <w:szCs w:val="24"/>
        </w:rPr>
        <w:t>eszközfejlesztése</w:t>
      </w:r>
      <w:r w:rsidR="008810B8">
        <w:rPr>
          <w:szCs w:val="24"/>
        </w:rPr>
        <w:t>,</w:t>
      </w:r>
    </w:p>
    <w:p w:rsidR="00A42C82" w:rsidRPr="00142DD7" w:rsidRDefault="008810B8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Helyi polgárőrség további</w:t>
      </w:r>
      <w:r w:rsidR="00A42C82" w:rsidRPr="00142DD7">
        <w:rPr>
          <w:szCs w:val="24"/>
        </w:rPr>
        <w:t xml:space="preserve"> támogatása</w:t>
      </w:r>
      <w:r w:rsidR="007500C4">
        <w:rPr>
          <w:szCs w:val="24"/>
        </w:rPr>
        <w:t xml:space="preserve"> (eszközátadás</w:t>
      </w:r>
      <w:r w:rsidR="00614B03">
        <w:rPr>
          <w:szCs w:val="24"/>
        </w:rPr>
        <w:t xml:space="preserve"> és fejlesztések</w:t>
      </w:r>
      <w:r w:rsidR="007500C4">
        <w:rPr>
          <w:szCs w:val="24"/>
        </w:rPr>
        <w:t>)</w:t>
      </w:r>
      <w:r w:rsidR="00A42C82" w:rsidRPr="00142DD7">
        <w:rPr>
          <w:szCs w:val="24"/>
        </w:rPr>
        <w:t>,</w:t>
      </w:r>
    </w:p>
    <w:p w:rsidR="00A42C82" w:rsidRDefault="00DC7D69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Járási-megyei</w:t>
      </w:r>
      <w:r w:rsidR="00A42C82" w:rsidRPr="00142DD7">
        <w:rPr>
          <w:szCs w:val="24"/>
        </w:rPr>
        <w:t xml:space="preserve"> Mentőcsoportok támog</w:t>
      </w:r>
      <w:r w:rsidR="00EF4024">
        <w:rPr>
          <w:szCs w:val="24"/>
        </w:rPr>
        <w:t>atása</w:t>
      </w:r>
      <w:r w:rsidR="00A42C82" w:rsidRPr="00142DD7">
        <w:rPr>
          <w:szCs w:val="24"/>
        </w:rPr>
        <w:t>,</w:t>
      </w:r>
    </w:p>
    <w:p w:rsidR="00062EA1" w:rsidRDefault="00062EA1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Emléktárgy kitün</w:t>
      </w:r>
      <w:r w:rsidR="00712A41">
        <w:rPr>
          <w:szCs w:val="24"/>
        </w:rPr>
        <w:t>tetés alapítása és adományozása (lehetőség szerint)</w:t>
      </w:r>
    </w:p>
    <w:p w:rsidR="00546E05" w:rsidRPr="00062EA1" w:rsidRDefault="00546E05" w:rsidP="00062EA1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>
        <w:rPr>
          <w:szCs w:val="24"/>
        </w:rPr>
        <w:t>Szóróanyag készítése,</w:t>
      </w:r>
    </w:p>
    <w:p w:rsidR="008810B8" w:rsidRPr="008810B8" w:rsidRDefault="008810B8" w:rsidP="008810B8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A térfigyelő videó kamera</w:t>
      </w:r>
      <w:r>
        <w:rPr>
          <w:szCs w:val="24"/>
        </w:rPr>
        <w:t xml:space="preserve">rendszer átadása </w:t>
      </w:r>
      <w:r w:rsidRPr="00142DD7">
        <w:rPr>
          <w:szCs w:val="24"/>
        </w:rPr>
        <w:t>az Önkormányzatnak,</w:t>
      </w:r>
    </w:p>
    <w:p w:rsidR="00A42C82" w:rsidRPr="00142DD7" w:rsidRDefault="00A42C82" w:rsidP="00D73517">
      <w:pPr>
        <w:numPr>
          <w:ilvl w:val="0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szCs w:val="24"/>
        </w:rPr>
      </w:pPr>
      <w:r w:rsidRPr="00142DD7">
        <w:rPr>
          <w:szCs w:val="24"/>
        </w:rPr>
        <w:t>Ifjúsági versenyek támogatása</w:t>
      </w:r>
      <w:r w:rsidR="00501A1D">
        <w:rPr>
          <w:szCs w:val="24"/>
        </w:rPr>
        <w:t xml:space="preserve"> (polgárőr, rendőr, katasztrófavédelmi)</w:t>
      </w:r>
      <w:r w:rsidRPr="00142DD7">
        <w:rPr>
          <w:szCs w:val="24"/>
        </w:rPr>
        <w:t>.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852E13" w:rsidRPr="00142DD7" w:rsidRDefault="00852E13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1767EE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>Körmend, 2022. április 14</w:t>
      </w:r>
      <w:r w:rsidR="00A42C82" w:rsidRPr="00142DD7">
        <w:rPr>
          <w:szCs w:val="24"/>
        </w:rPr>
        <w:t>.</w:t>
      </w: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852E13" w:rsidRDefault="00852E13">
      <w:pPr>
        <w:tabs>
          <w:tab w:val="left" w:pos="567"/>
        </w:tabs>
        <w:jc w:val="both"/>
        <w:rPr>
          <w:szCs w:val="24"/>
        </w:rPr>
      </w:pPr>
    </w:p>
    <w:p w:rsidR="00A42C82" w:rsidRDefault="00A42C82">
      <w:pPr>
        <w:tabs>
          <w:tab w:val="left" w:pos="567"/>
        </w:tabs>
        <w:jc w:val="both"/>
        <w:rPr>
          <w:szCs w:val="24"/>
        </w:rPr>
      </w:pPr>
    </w:p>
    <w:p w:rsidR="00DE5B2C" w:rsidRPr="00142DD7" w:rsidRDefault="00DE5B2C">
      <w:pPr>
        <w:tabs>
          <w:tab w:val="left" w:pos="567"/>
        </w:tabs>
        <w:jc w:val="both"/>
        <w:rPr>
          <w:szCs w:val="24"/>
        </w:rPr>
      </w:pP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</w:t>
      </w:r>
      <w:r w:rsidR="00712A41">
        <w:rPr>
          <w:szCs w:val="24"/>
        </w:rPr>
        <w:t xml:space="preserve">  </w:t>
      </w:r>
      <w:r w:rsidR="000977C8">
        <w:rPr>
          <w:szCs w:val="24"/>
        </w:rPr>
        <w:t>Horváth Tibor</w:t>
      </w:r>
      <w:r w:rsidR="00712A41">
        <w:rPr>
          <w:szCs w:val="24"/>
        </w:rPr>
        <w:t xml:space="preserve"> </w:t>
      </w:r>
      <w:proofErr w:type="spellStart"/>
      <w:r w:rsidR="00712A41">
        <w:rPr>
          <w:szCs w:val="24"/>
        </w:rPr>
        <w:t>sk</w:t>
      </w:r>
      <w:proofErr w:type="spellEnd"/>
      <w:r w:rsidR="00712A41">
        <w:rPr>
          <w:szCs w:val="24"/>
        </w:rPr>
        <w:t>.</w:t>
      </w:r>
    </w:p>
    <w:p w:rsidR="00A42C82" w:rsidRPr="00142DD7" w:rsidRDefault="00A42C82">
      <w:pPr>
        <w:tabs>
          <w:tab w:val="left" w:pos="567"/>
        </w:tabs>
        <w:jc w:val="both"/>
        <w:rPr>
          <w:szCs w:val="24"/>
        </w:rPr>
      </w:pP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</w:r>
      <w:r w:rsidRPr="00142DD7">
        <w:rPr>
          <w:szCs w:val="24"/>
        </w:rPr>
        <w:tab/>
        <w:t xml:space="preserve">   </w:t>
      </w:r>
      <w:proofErr w:type="gramStart"/>
      <w:r w:rsidRPr="00142DD7">
        <w:rPr>
          <w:szCs w:val="24"/>
        </w:rPr>
        <w:t>kuratórium</w:t>
      </w:r>
      <w:proofErr w:type="gramEnd"/>
      <w:r w:rsidRPr="00142DD7">
        <w:rPr>
          <w:szCs w:val="24"/>
        </w:rPr>
        <w:t xml:space="preserve"> elnöke</w:t>
      </w:r>
    </w:p>
    <w:sectPr w:rsidR="00A42C82" w:rsidRPr="00142DD7" w:rsidSect="00B06CA1">
      <w:pgSz w:w="12240" w:h="15840"/>
      <w:pgMar w:top="709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>
    <w:nsid w:val="3C3C1C2D"/>
    <w:multiLevelType w:val="hybridMultilevel"/>
    <w:tmpl w:val="611A8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1"/>
    <w:rsid w:val="00011B2C"/>
    <w:rsid w:val="00056B35"/>
    <w:rsid w:val="00062EA1"/>
    <w:rsid w:val="000977C8"/>
    <w:rsid w:val="000B08CE"/>
    <w:rsid w:val="000C0E8E"/>
    <w:rsid w:val="000E1072"/>
    <w:rsid w:val="000E4016"/>
    <w:rsid w:val="000F4FDA"/>
    <w:rsid w:val="00132492"/>
    <w:rsid w:val="00142DD7"/>
    <w:rsid w:val="001767EE"/>
    <w:rsid w:val="001C61E7"/>
    <w:rsid w:val="001D41F0"/>
    <w:rsid w:val="002875D3"/>
    <w:rsid w:val="002A2E6A"/>
    <w:rsid w:val="002F5082"/>
    <w:rsid w:val="003136F7"/>
    <w:rsid w:val="003406FD"/>
    <w:rsid w:val="003973E1"/>
    <w:rsid w:val="003A7479"/>
    <w:rsid w:val="003E4FFC"/>
    <w:rsid w:val="00406D85"/>
    <w:rsid w:val="00450259"/>
    <w:rsid w:val="00467100"/>
    <w:rsid w:val="00472FD7"/>
    <w:rsid w:val="004B1332"/>
    <w:rsid w:val="004C2671"/>
    <w:rsid w:val="004D1701"/>
    <w:rsid w:val="004F4CE2"/>
    <w:rsid w:val="00501A1D"/>
    <w:rsid w:val="00515C40"/>
    <w:rsid w:val="00541EB0"/>
    <w:rsid w:val="00546E05"/>
    <w:rsid w:val="00561FDA"/>
    <w:rsid w:val="005C5C3A"/>
    <w:rsid w:val="00614B03"/>
    <w:rsid w:val="006416A5"/>
    <w:rsid w:val="006423B0"/>
    <w:rsid w:val="0064409A"/>
    <w:rsid w:val="00647AB8"/>
    <w:rsid w:val="006B22AF"/>
    <w:rsid w:val="006F65F9"/>
    <w:rsid w:val="00712A41"/>
    <w:rsid w:val="00741769"/>
    <w:rsid w:val="007500C4"/>
    <w:rsid w:val="007614E2"/>
    <w:rsid w:val="00763B97"/>
    <w:rsid w:val="007933A5"/>
    <w:rsid w:val="007C27D0"/>
    <w:rsid w:val="00817C9D"/>
    <w:rsid w:val="00852E13"/>
    <w:rsid w:val="00867C49"/>
    <w:rsid w:val="00874BD6"/>
    <w:rsid w:val="008810B8"/>
    <w:rsid w:val="00884ED8"/>
    <w:rsid w:val="00886E14"/>
    <w:rsid w:val="008D4758"/>
    <w:rsid w:val="008E0884"/>
    <w:rsid w:val="008E2716"/>
    <w:rsid w:val="00927F6F"/>
    <w:rsid w:val="00993890"/>
    <w:rsid w:val="009D2417"/>
    <w:rsid w:val="00A02514"/>
    <w:rsid w:val="00A0535C"/>
    <w:rsid w:val="00A25E96"/>
    <w:rsid w:val="00A33AD2"/>
    <w:rsid w:val="00A42C82"/>
    <w:rsid w:val="00A61363"/>
    <w:rsid w:val="00A63017"/>
    <w:rsid w:val="00A739C9"/>
    <w:rsid w:val="00A85704"/>
    <w:rsid w:val="00A85DA8"/>
    <w:rsid w:val="00A8720A"/>
    <w:rsid w:val="00AC7841"/>
    <w:rsid w:val="00AE22FD"/>
    <w:rsid w:val="00B06CA1"/>
    <w:rsid w:val="00B13918"/>
    <w:rsid w:val="00B46E4D"/>
    <w:rsid w:val="00B94794"/>
    <w:rsid w:val="00BA7735"/>
    <w:rsid w:val="00BB1BE8"/>
    <w:rsid w:val="00BD0BC8"/>
    <w:rsid w:val="00BD0C98"/>
    <w:rsid w:val="00BF46B5"/>
    <w:rsid w:val="00C02B40"/>
    <w:rsid w:val="00C076BF"/>
    <w:rsid w:val="00C077E9"/>
    <w:rsid w:val="00C07E97"/>
    <w:rsid w:val="00C33CEF"/>
    <w:rsid w:val="00D4451E"/>
    <w:rsid w:val="00D73517"/>
    <w:rsid w:val="00D811AE"/>
    <w:rsid w:val="00DA7461"/>
    <w:rsid w:val="00DB710A"/>
    <w:rsid w:val="00DC7D69"/>
    <w:rsid w:val="00DE1341"/>
    <w:rsid w:val="00DE313B"/>
    <w:rsid w:val="00DE5B2C"/>
    <w:rsid w:val="00E0302A"/>
    <w:rsid w:val="00E73120"/>
    <w:rsid w:val="00E94D5B"/>
    <w:rsid w:val="00EB2DB6"/>
    <w:rsid w:val="00EC510B"/>
    <w:rsid w:val="00EC70C3"/>
    <w:rsid w:val="00ED1698"/>
    <w:rsid w:val="00EF4024"/>
    <w:rsid w:val="00F03426"/>
    <w:rsid w:val="00F956BA"/>
    <w:rsid w:val="00FB1CF0"/>
    <w:rsid w:val="00FB74DE"/>
    <w:rsid w:val="00FE290E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lang w:eastAsia="zh-CN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tabs>
        <w:tab w:val="left" w:pos="5529"/>
        <w:tab w:val="left" w:pos="5954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Kiemels">
    <w:name w:val="Emphasis"/>
    <w:qFormat/>
    <w:rPr>
      <w:b/>
      <w:bCs/>
      <w:i w:val="0"/>
      <w:iCs w:val="0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67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tabs>
        <w:tab w:val="left" w:pos="567"/>
        <w:tab w:val="left" w:pos="1560"/>
        <w:tab w:val="left" w:pos="7371"/>
      </w:tabs>
      <w:jc w:val="both"/>
    </w:pPr>
    <w:rPr>
      <w:i/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lang w:eastAsia="zh-CN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tabs>
        <w:tab w:val="left" w:pos="5529"/>
        <w:tab w:val="left" w:pos="5954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Kiemels">
    <w:name w:val="Emphasis"/>
    <w:qFormat/>
    <w:rPr>
      <w:b/>
      <w:bCs/>
      <w:i w:val="0"/>
      <w:iCs w:val="0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67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tabs>
        <w:tab w:val="left" w:pos="567"/>
        <w:tab w:val="left" w:pos="1560"/>
        <w:tab w:val="left" w:pos="7371"/>
      </w:tabs>
      <w:jc w:val="both"/>
    </w:pPr>
    <w:rPr>
      <w:i/>
      <w:sz w:val="2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48BC-D210-41AF-BBA3-D0BD78C5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Körmend Közbiztonságáért Közalapítvány</vt:lpstr>
    </vt:vector>
  </TitlesOfParts>
  <Company>VMKI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Közbiztonságáért Közalapítvány</dc:title>
  <dc:creator>Mogyorósy Balázs</dc:creator>
  <cp:lastModifiedBy>Horváth Tibor</cp:lastModifiedBy>
  <cp:revision>20</cp:revision>
  <cp:lastPrinted>2020-03-12T12:06:00Z</cp:lastPrinted>
  <dcterms:created xsi:type="dcterms:W3CDTF">2022-04-12T09:11:00Z</dcterms:created>
  <dcterms:modified xsi:type="dcterms:W3CDTF">2022-04-14T12:44:00Z</dcterms:modified>
</cp:coreProperties>
</file>