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234C" w14:textId="77777777" w:rsidR="002708BB" w:rsidRPr="000577FC" w:rsidRDefault="002708BB" w:rsidP="002708BB">
      <w:pPr>
        <w:jc w:val="center"/>
        <w:rPr>
          <w:rFonts w:ascii="Times New Roman" w:hAnsi="Times New Roman" w:cs="Times New Roman"/>
          <w:b/>
          <w:bCs/>
        </w:rPr>
      </w:pPr>
      <w:r w:rsidRPr="000577FC">
        <w:rPr>
          <w:rFonts w:ascii="Times New Roman" w:hAnsi="Times New Roman" w:cs="Times New Roman"/>
          <w:b/>
          <w:bCs/>
        </w:rPr>
        <w:t>ELŐTERJESZTÉS</w:t>
      </w:r>
    </w:p>
    <w:p w14:paraId="5AD9CB16" w14:textId="48D80EAC" w:rsidR="002708BB" w:rsidRPr="000577FC" w:rsidRDefault="002708BB" w:rsidP="002708BB">
      <w:pPr>
        <w:jc w:val="center"/>
        <w:rPr>
          <w:rFonts w:ascii="Times New Roman" w:hAnsi="Times New Roman" w:cs="Times New Roman"/>
          <w:b/>
          <w:bCs/>
        </w:rPr>
      </w:pPr>
      <w:r w:rsidRPr="000577FC">
        <w:rPr>
          <w:rFonts w:ascii="Times New Roman" w:hAnsi="Times New Roman" w:cs="Times New Roman"/>
          <w:b/>
          <w:bCs/>
        </w:rPr>
        <w:t xml:space="preserve">Körmend Város Önkormányzata Képviselő-testülete 2022. április 6-i </w:t>
      </w:r>
      <w:r w:rsidR="00664D6B" w:rsidRPr="000577FC">
        <w:rPr>
          <w:rFonts w:ascii="Times New Roman" w:hAnsi="Times New Roman" w:cs="Times New Roman"/>
          <w:b/>
          <w:bCs/>
        </w:rPr>
        <w:t xml:space="preserve">rendkívüli </w:t>
      </w:r>
      <w:r w:rsidRPr="000577FC">
        <w:rPr>
          <w:rFonts w:ascii="Times New Roman" w:hAnsi="Times New Roman" w:cs="Times New Roman"/>
          <w:b/>
          <w:bCs/>
        </w:rPr>
        <w:t>ülésére</w:t>
      </w:r>
    </w:p>
    <w:p w14:paraId="7050F8D6" w14:textId="77777777" w:rsidR="002708BB" w:rsidRPr="000577FC" w:rsidRDefault="002708BB" w:rsidP="002708BB">
      <w:pPr>
        <w:jc w:val="center"/>
        <w:rPr>
          <w:rFonts w:ascii="Times New Roman" w:hAnsi="Times New Roman" w:cs="Times New Roman"/>
          <w:b/>
          <w:bCs/>
        </w:rPr>
      </w:pPr>
    </w:p>
    <w:p w14:paraId="6D670E85" w14:textId="77777777" w:rsidR="002708BB" w:rsidRPr="000577FC" w:rsidRDefault="002708BB" w:rsidP="002708BB">
      <w:pPr>
        <w:jc w:val="both"/>
        <w:rPr>
          <w:rFonts w:ascii="Times New Roman" w:hAnsi="Times New Roman" w:cs="Times New Roman"/>
        </w:rPr>
      </w:pPr>
      <w:r w:rsidRPr="000577FC">
        <w:rPr>
          <w:rFonts w:ascii="Times New Roman" w:hAnsi="Times New Roman" w:cs="Times New Roman"/>
          <w:b/>
          <w:bCs/>
        </w:rPr>
        <w:t xml:space="preserve">Tárgy: </w:t>
      </w:r>
      <w:r w:rsidR="00CA3949" w:rsidRPr="000577FC">
        <w:rPr>
          <w:rFonts w:ascii="Times New Roman" w:hAnsi="Times New Roman" w:cs="Times New Roman"/>
        </w:rPr>
        <w:t>Körmend, 3226 helyrajzi számú ingatlan részleges értékesítése</w:t>
      </w:r>
    </w:p>
    <w:p w14:paraId="25A4E9FF" w14:textId="77777777" w:rsidR="002708BB" w:rsidRPr="000577FC" w:rsidRDefault="002708BB" w:rsidP="002708BB">
      <w:pPr>
        <w:rPr>
          <w:rFonts w:ascii="Times New Roman" w:hAnsi="Times New Roman" w:cs="Times New Roman"/>
        </w:rPr>
      </w:pPr>
      <w:r w:rsidRPr="000577FC">
        <w:rPr>
          <w:rFonts w:ascii="Times New Roman" w:hAnsi="Times New Roman" w:cs="Times New Roman"/>
        </w:rPr>
        <w:t>Tisztelt Képviselő-testület!</w:t>
      </w:r>
    </w:p>
    <w:p w14:paraId="42B1A1D8" w14:textId="77777777" w:rsidR="00C91DE4" w:rsidRPr="000577FC" w:rsidRDefault="00C91DE4" w:rsidP="00712C12">
      <w:pPr>
        <w:pStyle w:val="western"/>
        <w:spacing w:before="0" w:beforeAutospacing="0" w:after="0"/>
        <w:jc w:val="both"/>
        <w:rPr>
          <w:color w:val="050505"/>
          <w:sz w:val="22"/>
          <w:szCs w:val="22"/>
          <w:highlight w:val="yellow"/>
        </w:rPr>
      </w:pPr>
    </w:p>
    <w:p w14:paraId="339ABCE0" w14:textId="77777777" w:rsidR="00B75E5F" w:rsidRPr="000577FC" w:rsidRDefault="00CA3949" w:rsidP="006A63D9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0577FC">
        <w:rPr>
          <w:color w:val="050505"/>
          <w:sz w:val="22"/>
          <w:szCs w:val="22"/>
        </w:rPr>
        <w:t xml:space="preserve">Körmend Város </w:t>
      </w:r>
      <w:r w:rsidR="00687FE2" w:rsidRPr="000577FC">
        <w:rPr>
          <w:color w:val="050505"/>
          <w:sz w:val="22"/>
          <w:szCs w:val="22"/>
        </w:rPr>
        <w:t xml:space="preserve">Önkormányzata kizárólagos </w:t>
      </w:r>
      <w:r w:rsidRPr="000577FC">
        <w:rPr>
          <w:color w:val="050505"/>
          <w:sz w:val="22"/>
          <w:szCs w:val="22"/>
        </w:rPr>
        <w:t xml:space="preserve">tulajdonában áll a 3226 helyrajzi számú, a Horvátnádalja – Pinka Poharazóval szomszédos terület, amelyen egy szennyvízátemelő létesült, valamint egy szakrális emlék </w:t>
      </w:r>
      <w:r w:rsidR="00E51015" w:rsidRPr="000577FC">
        <w:rPr>
          <w:color w:val="050505"/>
          <w:sz w:val="22"/>
          <w:szCs w:val="22"/>
        </w:rPr>
        <w:t xml:space="preserve">(kőkereszt) </w:t>
      </w:r>
      <w:r w:rsidR="00B75E5F" w:rsidRPr="000577FC">
        <w:rPr>
          <w:color w:val="050505"/>
          <w:sz w:val="22"/>
          <w:szCs w:val="22"/>
        </w:rPr>
        <w:t>található</w:t>
      </w:r>
      <w:r w:rsidRPr="000577FC">
        <w:rPr>
          <w:color w:val="050505"/>
          <w:sz w:val="22"/>
          <w:szCs w:val="22"/>
        </w:rPr>
        <w:t xml:space="preserve">. Az ingatlan </w:t>
      </w:r>
      <w:r w:rsidR="00B75E5F" w:rsidRPr="000577FC">
        <w:rPr>
          <w:color w:val="050505"/>
          <w:sz w:val="22"/>
          <w:szCs w:val="22"/>
        </w:rPr>
        <w:t xml:space="preserve">méretéből és a területén elhelyezett közmű létesítményből fakadóan nem tudja betölteni az ingatlan-nyilvántartásban szereplő közpark funkciót. </w:t>
      </w:r>
    </w:p>
    <w:p w14:paraId="524CBC4F" w14:textId="3F019BDF" w:rsidR="00C54A58" w:rsidRPr="000577FC" w:rsidRDefault="00CA3949" w:rsidP="006A63D9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0577FC">
        <w:rPr>
          <w:color w:val="050505"/>
          <w:sz w:val="22"/>
          <w:szCs w:val="22"/>
        </w:rPr>
        <w:t>Az</w:t>
      </w:r>
      <w:r w:rsidR="00B75E5F" w:rsidRPr="000577FC">
        <w:rPr>
          <w:color w:val="050505"/>
          <w:sz w:val="22"/>
          <w:szCs w:val="22"/>
        </w:rPr>
        <w:t xml:space="preserve"> ingatlan keleti</w:t>
      </w:r>
      <w:r w:rsidRPr="000577FC">
        <w:rPr>
          <w:color w:val="050505"/>
          <w:sz w:val="22"/>
          <w:szCs w:val="22"/>
        </w:rPr>
        <w:t xml:space="preserve"> </w:t>
      </w:r>
      <w:r w:rsidR="00B75E5F" w:rsidRPr="000577FC">
        <w:rPr>
          <w:color w:val="050505"/>
          <w:sz w:val="22"/>
          <w:szCs w:val="22"/>
        </w:rPr>
        <w:t xml:space="preserve">szomszédságában álló lakóház </w:t>
      </w:r>
      <w:r w:rsidRPr="000577FC">
        <w:rPr>
          <w:color w:val="050505"/>
          <w:sz w:val="22"/>
          <w:szCs w:val="22"/>
        </w:rPr>
        <w:t>tulajdonosa</w:t>
      </w:r>
      <w:r w:rsidR="00F93931" w:rsidRPr="000577FC">
        <w:rPr>
          <w:color w:val="050505"/>
          <w:sz w:val="22"/>
          <w:szCs w:val="22"/>
        </w:rPr>
        <w:t xml:space="preserve"> (Szakály </w:t>
      </w:r>
      <w:proofErr w:type="gramStart"/>
      <w:r w:rsidR="00F93931" w:rsidRPr="000577FC">
        <w:rPr>
          <w:color w:val="050505"/>
          <w:sz w:val="22"/>
          <w:szCs w:val="22"/>
        </w:rPr>
        <w:t xml:space="preserve">Zoltán) </w:t>
      </w:r>
      <w:r w:rsidRPr="000577FC">
        <w:rPr>
          <w:color w:val="050505"/>
          <w:sz w:val="22"/>
          <w:szCs w:val="22"/>
        </w:rPr>
        <w:t xml:space="preserve"> vételi</w:t>
      </w:r>
      <w:proofErr w:type="gramEnd"/>
      <w:r w:rsidRPr="000577FC">
        <w:rPr>
          <w:color w:val="050505"/>
          <w:sz w:val="22"/>
          <w:szCs w:val="22"/>
        </w:rPr>
        <w:t xml:space="preserve"> szándékát jelezte az önkormányzati ingatlan fennmaradó</w:t>
      </w:r>
      <w:r w:rsidR="00E51015" w:rsidRPr="000577FC">
        <w:rPr>
          <w:color w:val="050505"/>
          <w:sz w:val="22"/>
          <w:szCs w:val="22"/>
        </w:rPr>
        <w:t>, jelenleg</w:t>
      </w:r>
      <w:r w:rsidRPr="000577FC">
        <w:rPr>
          <w:color w:val="050505"/>
          <w:sz w:val="22"/>
          <w:szCs w:val="22"/>
        </w:rPr>
        <w:t xml:space="preserve"> hasznosítatlan</w:t>
      </w:r>
      <w:r w:rsidR="00B86CA6" w:rsidRPr="000577FC">
        <w:rPr>
          <w:color w:val="050505"/>
          <w:sz w:val="22"/>
          <w:szCs w:val="22"/>
        </w:rPr>
        <w:t>, megközelítőleg 115</w:t>
      </w:r>
      <w:r w:rsidR="00E51015" w:rsidRPr="000577FC">
        <w:rPr>
          <w:color w:val="050505"/>
          <w:sz w:val="22"/>
          <w:szCs w:val="22"/>
        </w:rPr>
        <w:t xml:space="preserve"> m</w:t>
      </w:r>
      <w:r w:rsidR="00E51015" w:rsidRPr="000577FC">
        <w:rPr>
          <w:color w:val="050505"/>
          <w:sz w:val="22"/>
          <w:szCs w:val="22"/>
          <w:vertAlign w:val="superscript"/>
        </w:rPr>
        <w:t>2</w:t>
      </w:r>
      <w:r w:rsidR="00E51015" w:rsidRPr="000577FC">
        <w:rPr>
          <w:color w:val="050505"/>
          <w:sz w:val="22"/>
          <w:szCs w:val="22"/>
        </w:rPr>
        <w:t xml:space="preserve"> nagyságú</w:t>
      </w:r>
      <w:r w:rsidRPr="000577FC">
        <w:rPr>
          <w:color w:val="050505"/>
          <w:sz w:val="22"/>
          <w:szCs w:val="22"/>
        </w:rPr>
        <w:t xml:space="preserve"> területrész</w:t>
      </w:r>
      <w:r w:rsidR="00E51015" w:rsidRPr="000577FC">
        <w:rPr>
          <w:color w:val="050505"/>
          <w:sz w:val="22"/>
          <w:szCs w:val="22"/>
        </w:rPr>
        <w:t>é</w:t>
      </w:r>
      <w:r w:rsidRPr="000577FC">
        <w:rPr>
          <w:color w:val="050505"/>
          <w:sz w:val="22"/>
          <w:szCs w:val="22"/>
        </w:rPr>
        <w:t>re v</w:t>
      </w:r>
      <w:r w:rsidR="00E51015" w:rsidRPr="000577FC">
        <w:rPr>
          <w:color w:val="050505"/>
          <w:sz w:val="22"/>
          <w:szCs w:val="22"/>
        </w:rPr>
        <w:t xml:space="preserve">onatkozóan. Az ingatlan-nyilvántartás </w:t>
      </w:r>
      <w:r w:rsidR="00687FE2" w:rsidRPr="000577FC">
        <w:rPr>
          <w:color w:val="050505"/>
          <w:sz w:val="22"/>
          <w:szCs w:val="22"/>
        </w:rPr>
        <w:t>alapján</w:t>
      </w:r>
      <w:r w:rsidR="00E51015" w:rsidRPr="000577FC">
        <w:rPr>
          <w:color w:val="050505"/>
          <w:sz w:val="22"/>
          <w:szCs w:val="22"/>
        </w:rPr>
        <w:t xml:space="preserve"> a 3226 helyrajzi számú ingatlan jelenleg „közpark” besorolású, amely </w:t>
      </w:r>
      <w:r w:rsidR="00E51015" w:rsidRPr="000577FC">
        <w:rPr>
          <w:b/>
          <w:i/>
          <w:color w:val="050505"/>
          <w:sz w:val="22"/>
          <w:szCs w:val="22"/>
        </w:rPr>
        <w:t>a nemzeti vagyonról szóló 2011. évi CXCVI. törvény</w:t>
      </w:r>
      <w:r w:rsidR="00E51015" w:rsidRPr="000577FC">
        <w:rPr>
          <w:color w:val="050505"/>
          <w:sz w:val="22"/>
          <w:szCs w:val="22"/>
        </w:rPr>
        <w:t xml:space="preserve"> értelmében az önkormányzat forgalomképtelen törzsvagyonának körébe tartozik. Körmend Város Önkormányzata Képviselő-testületének </w:t>
      </w:r>
      <w:r w:rsidR="00C54A58" w:rsidRPr="000577FC">
        <w:rPr>
          <w:bCs/>
          <w:iCs/>
          <w:color w:val="050505"/>
          <w:sz w:val="22"/>
          <w:szCs w:val="22"/>
        </w:rPr>
        <w:t>az önkormányzat vagyonáról, a vagyontárgyak feletti tulajdonosi jogok gyakorlásáról, a vagyongazdálkodás, a vagyonhasznosítás szabályairól szóló 8/2012. (III.01.) rendeletének</w:t>
      </w:r>
      <w:r w:rsidR="00C54A58" w:rsidRPr="000577FC">
        <w:rPr>
          <w:color w:val="050505"/>
          <w:sz w:val="22"/>
          <w:szCs w:val="22"/>
        </w:rPr>
        <w:t xml:space="preserve"> 6.§ (1) bekezdése rögzíti, hogy „a forgalomképtelen, vagy korlátozottan forgalomképes vagyonelem forgalomképesség szerinti besorolása megváltoztatásának kezdeményezéséről a Képviselő-testület minősített többséggel dönt”. A </w:t>
      </w:r>
      <w:r w:rsidR="00F5188C" w:rsidRPr="000577FC">
        <w:rPr>
          <w:color w:val="050505"/>
          <w:sz w:val="22"/>
          <w:szCs w:val="22"/>
        </w:rPr>
        <w:t xml:space="preserve">megközelítőleg </w:t>
      </w:r>
      <w:r w:rsidR="00B86CA6" w:rsidRPr="000577FC">
        <w:rPr>
          <w:color w:val="050505"/>
          <w:sz w:val="22"/>
          <w:szCs w:val="22"/>
        </w:rPr>
        <w:t>11</w:t>
      </w:r>
      <w:r w:rsidR="00C54A58" w:rsidRPr="000577FC">
        <w:rPr>
          <w:color w:val="050505"/>
          <w:sz w:val="22"/>
          <w:szCs w:val="22"/>
        </w:rPr>
        <w:t>5 m</w:t>
      </w:r>
      <w:r w:rsidR="00C54A58" w:rsidRPr="000577FC">
        <w:rPr>
          <w:color w:val="050505"/>
          <w:sz w:val="22"/>
          <w:szCs w:val="22"/>
          <w:vertAlign w:val="superscript"/>
        </w:rPr>
        <w:t>2</w:t>
      </w:r>
      <w:r w:rsidR="00C54A58" w:rsidRPr="000577FC">
        <w:rPr>
          <w:color w:val="050505"/>
          <w:sz w:val="22"/>
          <w:szCs w:val="22"/>
        </w:rPr>
        <w:t xml:space="preserve"> nagyságú területrész értékesítésének feltétele</w:t>
      </w:r>
      <w:r w:rsidR="00687FE2" w:rsidRPr="000577FC">
        <w:rPr>
          <w:color w:val="050505"/>
          <w:sz w:val="22"/>
          <w:szCs w:val="22"/>
        </w:rPr>
        <w:t xml:space="preserve"> </w:t>
      </w:r>
      <w:r w:rsidR="00C54A58" w:rsidRPr="000577FC">
        <w:rPr>
          <w:color w:val="050505"/>
          <w:sz w:val="22"/>
          <w:szCs w:val="22"/>
        </w:rPr>
        <w:t>az ingatlan</w:t>
      </w:r>
      <w:r w:rsidR="00687FE2" w:rsidRPr="000577FC">
        <w:rPr>
          <w:color w:val="050505"/>
          <w:sz w:val="22"/>
          <w:szCs w:val="22"/>
        </w:rPr>
        <w:t>nak az önkormányzati</w:t>
      </w:r>
      <w:r w:rsidR="00C54A58" w:rsidRPr="000577FC">
        <w:rPr>
          <w:color w:val="050505"/>
          <w:sz w:val="22"/>
          <w:szCs w:val="22"/>
        </w:rPr>
        <w:t xml:space="preserve"> törzsvagyonból való kivétele és a terület megosztása.</w:t>
      </w:r>
    </w:p>
    <w:p w14:paraId="64E101DB" w14:textId="79D8AB2E" w:rsidR="00B75E5F" w:rsidRPr="000577FC" w:rsidRDefault="00B75E5F" w:rsidP="006A63D9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0577FC">
        <w:rPr>
          <w:color w:val="050505"/>
          <w:sz w:val="22"/>
          <w:szCs w:val="22"/>
        </w:rPr>
        <w:t>Az ingatlan megosztásának</w:t>
      </w:r>
      <w:r w:rsidR="00F5188C" w:rsidRPr="000577FC">
        <w:rPr>
          <w:color w:val="050505"/>
          <w:sz w:val="22"/>
          <w:szCs w:val="22"/>
        </w:rPr>
        <w:t xml:space="preserve">, </w:t>
      </w:r>
      <w:proofErr w:type="gramStart"/>
      <w:r w:rsidR="00F5188C" w:rsidRPr="000577FC">
        <w:rPr>
          <w:color w:val="050505"/>
          <w:sz w:val="22"/>
          <w:szCs w:val="22"/>
        </w:rPr>
        <w:t xml:space="preserve">értékbecslésének </w:t>
      </w:r>
      <w:r w:rsidRPr="000577FC">
        <w:rPr>
          <w:color w:val="050505"/>
          <w:sz w:val="22"/>
          <w:szCs w:val="22"/>
        </w:rPr>
        <w:t xml:space="preserve"> költségeit</w:t>
      </w:r>
      <w:proofErr w:type="gramEnd"/>
      <w:r w:rsidRPr="000577FC">
        <w:rPr>
          <w:color w:val="050505"/>
          <w:sz w:val="22"/>
          <w:szCs w:val="22"/>
        </w:rPr>
        <w:t xml:space="preserve"> a </w:t>
      </w:r>
      <w:r w:rsidR="00B86CA6" w:rsidRPr="000577FC">
        <w:rPr>
          <w:color w:val="050505"/>
          <w:sz w:val="22"/>
          <w:szCs w:val="22"/>
        </w:rPr>
        <w:t>vételi szándékkal élő</w:t>
      </w:r>
      <w:r w:rsidR="00F93931" w:rsidRPr="000577FC">
        <w:rPr>
          <w:color w:val="050505"/>
          <w:sz w:val="22"/>
          <w:szCs w:val="22"/>
        </w:rPr>
        <w:t>nek kell</w:t>
      </w:r>
      <w:r w:rsidR="00B86CA6" w:rsidRPr="000577FC">
        <w:rPr>
          <w:color w:val="050505"/>
          <w:sz w:val="22"/>
          <w:szCs w:val="22"/>
        </w:rPr>
        <w:t xml:space="preserve"> visel</w:t>
      </w:r>
      <w:r w:rsidR="00F93931" w:rsidRPr="000577FC">
        <w:rPr>
          <w:color w:val="050505"/>
          <w:sz w:val="22"/>
          <w:szCs w:val="22"/>
        </w:rPr>
        <w:t>nie</w:t>
      </w:r>
      <w:r w:rsidR="00B86CA6" w:rsidRPr="000577FC">
        <w:rPr>
          <w:color w:val="050505"/>
          <w:sz w:val="22"/>
          <w:szCs w:val="22"/>
        </w:rPr>
        <w:t>.</w:t>
      </w:r>
    </w:p>
    <w:p w14:paraId="5CBD1E96" w14:textId="67DEB976" w:rsidR="00664D6B" w:rsidRPr="000577FC" w:rsidRDefault="00664D6B" w:rsidP="006A63D9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0577FC">
        <w:rPr>
          <w:color w:val="050505"/>
          <w:sz w:val="22"/>
          <w:szCs w:val="22"/>
        </w:rPr>
        <w:t>A megosztást követően lehetővé válik az ingatlan értékesítése is, amelyről majd az értékbecslés alapjá</w:t>
      </w:r>
      <w:r w:rsidR="00F93931" w:rsidRPr="000577FC">
        <w:rPr>
          <w:color w:val="050505"/>
          <w:sz w:val="22"/>
          <w:szCs w:val="22"/>
        </w:rPr>
        <w:t xml:space="preserve">n tud dönteni a Képviselő-testület. </w:t>
      </w:r>
    </w:p>
    <w:p w14:paraId="271122A0" w14:textId="77777777" w:rsidR="00C54A58" w:rsidRPr="000577FC" w:rsidRDefault="00C54A58" w:rsidP="006A63D9">
      <w:pPr>
        <w:pStyle w:val="western"/>
        <w:spacing w:before="0" w:beforeAutospacing="0" w:after="0"/>
        <w:jc w:val="both"/>
        <w:rPr>
          <w:color w:val="050505"/>
          <w:sz w:val="22"/>
          <w:szCs w:val="22"/>
          <w:highlight w:val="yellow"/>
        </w:rPr>
      </w:pPr>
    </w:p>
    <w:p w14:paraId="1E79BC90" w14:textId="44F5DB7D" w:rsidR="00276D57" w:rsidRPr="000577FC" w:rsidRDefault="00C54A58" w:rsidP="00F93931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0577FC">
        <w:rPr>
          <w:color w:val="050505"/>
          <w:sz w:val="22"/>
          <w:szCs w:val="22"/>
        </w:rPr>
        <w:t>Kérem a</w:t>
      </w:r>
      <w:r w:rsidR="006A63D9" w:rsidRPr="000577FC">
        <w:rPr>
          <w:color w:val="050505"/>
          <w:sz w:val="22"/>
          <w:szCs w:val="22"/>
        </w:rPr>
        <w:t xml:space="preserve"> Képviselő-testület</w:t>
      </w:r>
      <w:r w:rsidR="00687FE2" w:rsidRPr="000577FC">
        <w:rPr>
          <w:color w:val="050505"/>
          <w:sz w:val="22"/>
          <w:szCs w:val="22"/>
        </w:rPr>
        <w:t>et</w:t>
      </w:r>
      <w:r w:rsidRPr="000577FC">
        <w:rPr>
          <w:color w:val="050505"/>
          <w:sz w:val="22"/>
          <w:szCs w:val="22"/>
        </w:rPr>
        <w:t xml:space="preserve"> az ingatlan értékesítésével kapcsolatos </w:t>
      </w:r>
      <w:r w:rsidR="00F93931" w:rsidRPr="000577FC">
        <w:rPr>
          <w:color w:val="050505"/>
          <w:sz w:val="22"/>
          <w:szCs w:val="22"/>
        </w:rPr>
        <w:t xml:space="preserve">előzetes </w:t>
      </w:r>
      <w:r w:rsidRPr="000577FC">
        <w:rPr>
          <w:color w:val="050505"/>
          <w:sz w:val="22"/>
          <w:szCs w:val="22"/>
        </w:rPr>
        <w:t>döntések meghozatalára.</w:t>
      </w:r>
    </w:p>
    <w:p w14:paraId="3F43A71F" w14:textId="77777777" w:rsidR="006A63D9" w:rsidRPr="000577FC" w:rsidRDefault="006A63D9" w:rsidP="006A63D9">
      <w:pPr>
        <w:pStyle w:val="western"/>
        <w:jc w:val="center"/>
        <w:rPr>
          <w:b/>
          <w:color w:val="050505"/>
          <w:sz w:val="22"/>
          <w:szCs w:val="22"/>
        </w:rPr>
      </w:pPr>
      <w:r w:rsidRPr="000577FC">
        <w:rPr>
          <w:b/>
          <w:color w:val="050505"/>
          <w:sz w:val="22"/>
          <w:szCs w:val="22"/>
        </w:rPr>
        <w:t>HATÁROZATI JAVASLAT</w:t>
      </w:r>
    </w:p>
    <w:p w14:paraId="216F1CB1" w14:textId="77777777" w:rsidR="00CB2D91" w:rsidRPr="000577FC" w:rsidRDefault="00CB2D91" w:rsidP="006A63D9">
      <w:pPr>
        <w:pStyle w:val="western"/>
        <w:jc w:val="center"/>
        <w:rPr>
          <w:b/>
          <w:color w:val="050505"/>
          <w:sz w:val="22"/>
          <w:szCs w:val="22"/>
          <w:highlight w:val="yellow"/>
        </w:rPr>
      </w:pPr>
    </w:p>
    <w:p w14:paraId="3EAC7044" w14:textId="77777777" w:rsidR="00197F5E" w:rsidRPr="000577FC" w:rsidRDefault="00A37E12" w:rsidP="00197F5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  <w:r w:rsidRPr="000577FC">
        <w:rPr>
          <w:color w:val="auto"/>
          <w:sz w:val="22"/>
          <w:szCs w:val="22"/>
        </w:rPr>
        <w:t>Körmend V</w:t>
      </w:r>
      <w:r w:rsidR="006A63D9" w:rsidRPr="000577FC">
        <w:rPr>
          <w:color w:val="auto"/>
          <w:sz w:val="22"/>
          <w:szCs w:val="22"/>
        </w:rPr>
        <w:t xml:space="preserve">áros Önkormányzata </w:t>
      </w:r>
      <w:r w:rsidR="00197F5E" w:rsidRPr="000577FC">
        <w:rPr>
          <w:color w:val="auto"/>
          <w:sz w:val="22"/>
          <w:szCs w:val="22"/>
        </w:rPr>
        <w:t xml:space="preserve">Képviselő-testülete </w:t>
      </w:r>
    </w:p>
    <w:p w14:paraId="785BC2DB" w14:textId="77777777" w:rsidR="00197F5E" w:rsidRPr="000577FC" w:rsidRDefault="00197F5E" w:rsidP="00197F5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</w:p>
    <w:p w14:paraId="734F49CF" w14:textId="76B31B0A" w:rsidR="00070F91" w:rsidRPr="000577FC" w:rsidRDefault="00197F5E" w:rsidP="000577FC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2"/>
          <w:szCs w:val="22"/>
        </w:rPr>
      </w:pPr>
      <w:r w:rsidRPr="000577FC">
        <w:rPr>
          <w:color w:val="auto"/>
          <w:sz w:val="22"/>
          <w:szCs w:val="22"/>
        </w:rPr>
        <w:t>Kezdeményezi a Körmend</w:t>
      </w:r>
      <w:r w:rsidR="00687FE2" w:rsidRPr="000577FC">
        <w:rPr>
          <w:color w:val="auto"/>
          <w:sz w:val="22"/>
          <w:szCs w:val="22"/>
        </w:rPr>
        <w:t>,</w:t>
      </w:r>
      <w:r w:rsidRPr="000577FC">
        <w:rPr>
          <w:color w:val="auto"/>
          <w:sz w:val="22"/>
          <w:szCs w:val="22"/>
        </w:rPr>
        <w:t xml:space="preserve"> 3226 helyrajzi számú terület kivételét az önkormányzati forga</w:t>
      </w:r>
      <w:r w:rsidR="00B86CA6" w:rsidRPr="000577FC">
        <w:rPr>
          <w:color w:val="auto"/>
          <w:sz w:val="22"/>
          <w:szCs w:val="22"/>
        </w:rPr>
        <w:t>lomképtelen törzsvagyon köréből</w:t>
      </w:r>
      <w:r w:rsidR="00F93931" w:rsidRPr="000577FC">
        <w:rPr>
          <w:color w:val="auto"/>
          <w:sz w:val="22"/>
          <w:szCs w:val="22"/>
        </w:rPr>
        <w:t xml:space="preserve">, kezdeményezi továbbá az önkormányzat tulajdonában maradó ingatlanrész ingatlannyilvántartási megjelölésének </w:t>
      </w:r>
      <w:proofErr w:type="gramStart"/>
      <w:r w:rsidR="00F93931" w:rsidRPr="000577FC">
        <w:rPr>
          <w:color w:val="auto"/>
          <w:sz w:val="22"/>
          <w:szCs w:val="22"/>
        </w:rPr>
        <w:t>módosítását  közparkról</w:t>
      </w:r>
      <w:proofErr w:type="gramEnd"/>
      <w:r w:rsidR="00F93931" w:rsidRPr="000577FC">
        <w:rPr>
          <w:color w:val="auto"/>
          <w:sz w:val="22"/>
          <w:szCs w:val="22"/>
        </w:rPr>
        <w:t xml:space="preserve"> kivett </w:t>
      </w:r>
      <w:r w:rsidR="000577FC" w:rsidRPr="000577FC">
        <w:rPr>
          <w:color w:val="auto"/>
          <w:sz w:val="22"/>
          <w:szCs w:val="22"/>
        </w:rPr>
        <w:t xml:space="preserve">beépítetlen </w:t>
      </w:r>
      <w:r w:rsidR="00F93931" w:rsidRPr="000577FC">
        <w:rPr>
          <w:color w:val="auto"/>
          <w:sz w:val="22"/>
          <w:szCs w:val="22"/>
        </w:rPr>
        <w:t>területté.</w:t>
      </w:r>
    </w:p>
    <w:p w14:paraId="43CF8CF3" w14:textId="77777777" w:rsidR="00197F5E" w:rsidRPr="000577FC" w:rsidRDefault="00197F5E" w:rsidP="00197F5E">
      <w:pPr>
        <w:pStyle w:val="western"/>
        <w:spacing w:before="0" w:beforeAutospacing="0" w:after="0"/>
        <w:ind w:left="720"/>
        <w:jc w:val="both"/>
        <w:rPr>
          <w:color w:val="auto"/>
          <w:sz w:val="22"/>
          <w:szCs w:val="22"/>
        </w:rPr>
      </w:pPr>
    </w:p>
    <w:p w14:paraId="0C5F1EC5" w14:textId="3179C787" w:rsidR="00197F5E" w:rsidRPr="000577FC" w:rsidRDefault="00197F5E" w:rsidP="00197F5E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2"/>
          <w:szCs w:val="22"/>
        </w:rPr>
      </w:pPr>
      <w:r w:rsidRPr="000577FC">
        <w:rPr>
          <w:color w:val="auto"/>
          <w:sz w:val="22"/>
          <w:szCs w:val="22"/>
        </w:rPr>
        <w:t>A 322</w:t>
      </w:r>
      <w:r w:rsidR="00B86CA6" w:rsidRPr="000577FC">
        <w:rPr>
          <w:color w:val="auto"/>
          <w:sz w:val="22"/>
          <w:szCs w:val="22"/>
        </w:rPr>
        <w:t>6 helyrajzi számú ingatlanból kb. 115</w:t>
      </w:r>
      <w:r w:rsidRPr="000577FC">
        <w:rPr>
          <w:color w:val="auto"/>
          <w:sz w:val="22"/>
          <w:szCs w:val="22"/>
        </w:rPr>
        <w:t xml:space="preserve"> </w:t>
      </w:r>
      <w:r w:rsidRPr="000577FC">
        <w:rPr>
          <w:color w:val="050505"/>
          <w:sz w:val="22"/>
          <w:szCs w:val="22"/>
        </w:rPr>
        <w:t>m</w:t>
      </w:r>
      <w:r w:rsidRPr="000577FC">
        <w:rPr>
          <w:color w:val="050505"/>
          <w:sz w:val="22"/>
          <w:szCs w:val="22"/>
          <w:vertAlign w:val="superscript"/>
        </w:rPr>
        <w:t>2</w:t>
      </w:r>
      <w:r w:rsidRPr="000577FC">
        <w:rPr>
          <w:color w:val="050505"/>
          <w:sz w:val="22"/>
          <w:szCs w:val="22"/>
        </w:rPr>
        <w:t xml:space="preserve"> nagyságú területrészt értékesíteni kíván</w:t>
      </w:r>
      <w:r w:rsidR="00FC02D3" w:rsidRPr="000577FC">
        <w:rPr>
          <w:color w:val="050505"/>
          <w:sz w:val="22"/>
          <w:szCs w:val="22"/>
        </w:rPr>
        <w:t xml:space="preserve"> akként, hogy az ingatlan megosztásának, </w:t>
      </w:r>
      <w:proofErr w:type="gramStart"/>
      <w:r w:rsidR="00FC02D3" w:rsidRPr="000577FC">
        <w:rPr>
          <w:color w:val="050505"/>
          <w:sz w:val="22"/>
          <w:szCs w:val="22"/>
        </w:rPr>
        <w:t>értékbecslésének  költségeit</w:t>
      </w:r>
      <w:proofErr w:type="gramEnd"/>
      <w:r w:rsidR="00FC02D3" w:rsidRPr="000577FC">
        <w:rPr>
          <w:color w:val="050505"/>
          <w:sz w:val="22"/>
          <w:szCs w:val="22"/>
        </w:rPr>
        <w:t xml:space="preserve"> a vételi szándékkal élő viseli.</w:t>
      </w:r>
    </w:p>
    <w:p w14:paraId="382C32E6" w14:textId="77777777" w:rsidR="00197F5E" w:rsidRPr="000577FC" w:rsidRDefault="00197F5E" w:rsidP="00197F5E">
      <w:pPr>
        <w:pStyle w:val="Listaszerbekezds"/>
      </w:pPr>
    </w:p>
    <w:p w14:paraId="6B5A748C" w14:textId="77777777" w:rsidR="006A63D9" w:rsidRPr="000577FC" w:rsidRDefault="006A63D9" w:rsidP="006A63D9">
      <w:pPr>
        <w:pStyle w:val="western"/>
        <w:spacing w:before="0" w:beforeAutospacing="0" w:after="0"/>
        <w:jc w:val="both"/>
        <w:rPr>
          <w:color w:val="050505"/>
          <w:sz w:val="22"/>
          <w:szCs w:val="22"/>
          <w:highlight w:val="yellow"/>
        </w:rPr>
      </w:pPr>
    </w:p>
    <w:p w14:paraId="08360477" w14:textId="587E6F7E" w:rsidR="006A63D9" w:rsidRPr="000577FC" w:rsidRDefault="006A63D9" w:rsidP="006A63D9">
      <w:pPr>
        <w:pStyle w:val="western"/>
        <w:jc w:val="both"/>
        <w:rPr>
          <w:b/>
          <w:bCs/>
          <w:color w:val="050505"/>
          <w:sz w:val="22"/>
          <w:szCs w:val="22"/>
        </w:rPr>
      </w:pPr>
      <w:r w:rsidRPr="000577FC">
        <w:rPr>
          <w:color w:val="050505"/>
          <w:sz w:val="22"/>
          <w:szCs w:val="22"/>
        </w:rPr>
        <w:t>Körmend, 202</w:t>
      </w:r>
      <w:r w:rsidR="002708BB" w:rsidRPr="000577FC">
        <w:rPr>
          <w:color w:val="050505"/>
          <w:sz w:val="22"/>
          <w:szCs w:val="22"/>
        </w:rPr>
        <w:t xml:space="preserve">2. </w:t>
      </w:r>
      <w:r w:rsidR="000577FC" w:rsidRPr="000577FC">
        <w:rPr>
          <w:color w:val="050505"/>
          <w:sz w:val="22"/>
          <w:szCs w:val="22"/>
        </w:rPr>
        <w:t xml:space="preserve">03.31. </w:t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  <w:r w:rsidRPr="000577FC">
        <w:rPr>
          <w:color w:val="050505"/>
          <w:sz w:val="22"/>
          <w:szCs w:val="22"/>
        </w:rPr>
        <w:tab/>
      </w:r>
    </w:p>
    <w:p w14:paraId="1B560866" w14:textId="77777777" w:rsidR="000B5A65" w:rsidRPr="000577FC" w:rsidRDefault="006A63D9" w:rsidP="000B5A65">
      <w:pPr>
        <w:pStyle w:val="western"/>
        <w:spacing w:before="0" w:beforeAutospacing="0" w:after="0"/>
        <w:jc w:val="both"/>
        <w:rPr>
          <w:b/>
          <w:bCs/>
          <w:color w:val="050505"/>
          <w:sz w:val="22"/>
          <w:szCs w:val="22"/>
        </w:rPr>
      </w:pP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Pr="000577FC">
        <w:rPr>
          <w:b/>
          <w:bCs/>
          <w:color w:val="050505"/>
          <w:sz w:val="22"/>
          <w:szCs w:val="22"/>
        </w:rPr>
        <w:tab/>
      </w:r>
      <w:r w:rsidR="000B5A65" w:rsidRPr="000577FC">
        <w:rPr>
          <w:b/>
          <w:bCs/>
          <w:color w:val="050505"/>
          <w:sz w:val="22"/>
          <w:szCs w:val="22"/>
        </w:rPr>
        <w:t xml:space="preserve">Bebes István </w:t>
      </w:r>
    </w:p>
    <w:p w14:paraId="4E8CE940" w14:textId="77777777" w:rsidR="006A63D9" w:rsidRPr="000577FC" w:rsidRDefault="006A63D9" w:rsidP="000B5A65">
      <w:pPr>
        <w:pStyle w:val="western"/>
        <w:spacing w:before="0" w:beforeAutospacing="0" w:after="0"/>
        <w:ind w:left="5664" w:firstLine="708"/>
        <w:jc w:val="both"/>
        <w:rPr>
          <w:b/>
          <w:bCs/>
          <w:color w:val="050505"/>
          <w:sz w:val="22"/>
          <w:szCs w:val="22"/>
        </w:rPr>
      </w:pPr>
      <w:r w:rsidRPr="000577FC">
        <w:rPr>
          <w:b/>
          <w:bCs/>
          <w:color w:val="050505"/>
          <w:sz w:val="22"/>
          <w:szCs w:val="22"/>
        </w:rPr>
        <w:t xml:space="preserve">polgármester </w:t>
      </w:r>
    </w:p>
    <w:p w14:paraId="0EDD1EEF" w14:textId="77777777" w:rsidR="006A63D9" w:rsidRPr="000577FC" w:rsidRDefault="006A63D9" w:rsidP="006A63D9">
      <w:pPr>
        <w:pStyle w:val="western"/>
        <w:spacing w:before="0" w:beforeAutospacing="0" w:after="0"/>
        <w:jc w:val="both"/>
        <w:rPr>
          <w:b/>
          <w:bCs/>
          <w:sz w:val="22"/>
          <w:szCs w:val="22"/>
        </w:rPr>
      </w:pPr>
    </w:p>
    <w:p w14:paraId="53F872C4" w14:textId="77777777" w:rsidR="007C762D" w:rsidRPr="000577FC" w:rsidRDefault="007C762D" w:rsidP="006A63D9">
      <w:pPr>
        <w:pStyle w:val="western"/>
        <w:spacing w:before="0" w:beforeAutospacing="0" w:after="0"/>
        <w:jc w:val="both"/>
        <w:rPr>
          <w:sz w:val="22"/>
          <w:szCs w:val="22"/>
        </w:rPr>
      </w:pPr>
    </w:p>
    <w:sectPr w:rsidR="007C762D" w:rsidRPr="000577FC" w:rsidSect="00C91DE4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E7994"/>
    <w:multiLevelType w:val="hybridMultilevel"/>
    <w:tmpl w:val="6EC63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454BF"/>
    <w:rsid w:val="000577FC"/>
    <w:rsid w:val="00063AB0"/>
    <w:rsid w:val="000674AB"/>
    <w:rsid w:val="00070F91"/>
    <w:rsid w:val="0008368A"/>
    <w:rsid w:val="00094474"/>
    <w:rsid w:val="000B5A65"/>
    <w:rsid w:val="000B7690"/>
    <w:rsid w:val="000B76D7"/>
    <w:rsid w:val="000D20E8"/>
    <w:rsid w:val="00110E09"/>
    <w:rsid w:val="00126322"/>
    <w:rsid w:val="001502BB"/>
    <w:rsid w:val="00157760"/>
    <w:rsid w:val="001924E3"/>
    <w:rsid w:val="00197F5E"/>
    <w:rsid w:val="001A1A8E"/>
    <w:rsid w:val="001B2940"/>
    <w:rsid w:val="001D1971"/>
    <w:rsid w:val="002026BB"/>
    <w:rsid w:val="002618BC"/>
    <w:rsid w:val="00267D0F"/>
    <w:rsid w:val="002708BB"/>
    <w:rsid w:val="00270ABF"/>
    <w:rsid w:val="00276D57"/>
    <w:rsid w:val="0028333A"/>
    <w:rsid w:val="002B5394"/>
    <w:rsid w:val="002C7F34"/>
    <w:rsid w:val="002F1DF5"/>
    <w:rsid w:val="00355EA8"/>
    <w:rsid w:val="003B7A59"/>
    <w:rsid w:val="003B7F9A"/>
    <w:rsid w:val="003F0663"/>
    <w:rsid w:val="00403486"/>
    <w:rsid w:val="004272B6"/>
    <w:rsid w:val="004D1504"/>
    <w:rsid w:val="004F0A88"/>
    <w:rsid w:val="004F11A8"/>
    <w:rsid w:val="00523BE7"/>
    <w:rsid w:val="005617C4"/>
    <w:rsid w:val="005E1CC2"/>
    <w:rsid w:val="0063376F"/>
    <w:rsid w:val="006425F4"/>
    <w:rsid w:val="00664D6B"/>
    <w:rsid w:val="00676977"/>
    <w:rsid w:val="006858BB"/>
    <w:rsid w:val="006870EF"/>
    <w:rsid w:val="00687FE2"/>
    <w:rsid w:val="00691188"/>
    <w:rsid w:val="006A63D9"/>
    <w:rsid w:val="006E1571"/>
    <w:rsid w:val="00710D96"/>
    <w:rsid w:val="00712C12"/>
    <w:rsid w:val="00717ACB"/>
    <w:rsid w:val="007503D3"/>
    <w:rsid w:val="0075700E"/>
    <w:rsid w:val="00767D8F"/>
    <w:rsid w:val="007B07BD"/>
    <w:rsid w:val="007C762D"/>
    <w:rsid w:val="008022AE"/>
    <w:rsid w:val="00837FB5"/>
    <w:rsid w:val="0084345E"/>
    <w:rsid w:val="0084456B"/>
    <w:rsid w:val="009107DA"/>
    <w:rsid w:val="00913AA6"/>
    <w:rsid w:val="00977B90"/>
    <w:rsid w:val="009A5820"/>
    <w:rsid w:val="009B3D83"/>
    <w:rsid w:val="009E3A4B"/>
    <w:rsid w:val="009F4B52"/>
    <w:rsid w:val="00A23183"/>
    <w:rsid w:val="00A31099"/>
    <w:rsid w:val="00A37E12"/>
    <w:rsid w:val="00A419E8"/>
    <w:rsid w:val="00A5259A"/>
    <w:rsid w:val="00A62325"/>
    <w:rsid w:val="00A65928"/>
    <w:rsid w:val="00A8534D"/>
    <w:rsid w:val="00A8547A"/>
    <w:rsid w:val="00A95439"/>
    <w:rsid w:val="00AA3C42"/>
    <w:rsid w:val="00AD2713"/>
    <w:rsid w:val="00AF6C89"/>
    <w:rsid w:val="00B07673"/>
    <w:rsid w:val="00B14B9B"/>
    <w:rsid w:val="00B37DF3"/>
    <w:rsid w:val="00B514B5"/>
    <w:rsid w:val="00B75E5F"/>
    <w:rsid w:val="00B85B25"/>
    <w:rsid w:val="00B86CA6"/>
    <w:rsid w:val="00BA1F56"/>
    <w:rsid w:val="00BA6783"/>
    <w:rsid w:val="00BC35A3"/>
    <w:rsid w:val="00BE2951"/>
    <w:rsid w:val="00C54A58"/>
    <w:rsid w:val="00C66BC8"/>
    <w:rsid w:val="00C91DE4"/>
    <w:rsid w:val="00CA3949"/>
    <w:rsid w:val="00CB2D91"/>
    <w:rsid w:val="00CE0106"/>
    <w:rsid w:val="00CE07D9"/>
    <w:rsid w:val="00D02E65"/>
    <w:rsid w:val="00D12629"/>
    <w:rsid w:val="00D16953"/>
    <w:rsid w:val="00D40735"/>
    <w:rsid w:val="00D675F3"/>
    <w:rsid w:val="00D759BA"/>
    <w:rsid w:val="00DF774A"/>
    <w:rsid w:val="00E0420F"/>
    <w:rsid w:val="00E357D7"/>
    <w:rsid w:val="00E51015"/>
    <w:rsid w:val="00E558AA"/>
    <w:rsid w:val="00E676AF"/>
    <w:rsid w:val="00EB0DBB"/>
    <w:rsid w:val="00EB1A3F"/>
    <w:rsid w:val="00EE10A4"/>
    <w:rsid w:val="00EF595C"/>
    <w:rsid w:val="00F032FF"/>
    <w:rsid w:val="00F176AE"/>
    <w:rsid w:val="00F360A0"/>
    <w:rsid w:val="00F5188C"/>
    <w:rsid w:val="00F54D60"/>
    <w:rsid w:val="00F63375"/>
    <w:rsid w:val="00F934C1"/>
    <w:rsid w:val="00F93931"/>
    <w:rsid w:val="00FB290D"/>
    <w:rsid w:val="00FC02D3"/>
    <w:rsid w:val="00FC1659"/>
    <w:rsid w:val="00FC188E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99FA"/>
  <w15:docId w15:val="{8BF0664B-CCDA-454B-AC26-C143E4D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2019-11-07T15:24:00Z</cp:lastPrinted>
  <dcterms:created xsi:type="dcterms:W3CDTF">2022-03-31T07:22:00Z</dcterms:created>
  <dcterms:modified xsi:type="dcterms:W3CDTF">2022-03-31T07:22:00Z</dcterms:modified>
</cp:coreProperties>
</file>