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mallCaps/>
        </w:rPr>
      </w:pPr>
      <w:r>
        <w:rPr>
          <w:rFonts w:cs="Times New Roman" w:ascii="Times New Roman" w:hAnsi="Times New Roman"/>
          <w:b/>
          <w:smallCaps/>
        </w:rPr>
        <w:t xml:space="preserve">Előterjesztés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Körmend Város Önkormányzata Képviselő-testülete 2022.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február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</w:rPr>
        <w:t>-i ülésére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 xml:space="preserve">Tárgy: </w:t>
      </w:r>
      <w:r>
        <w:rPr>
          <w:rFonts w:cs="Times New Roman" w:ascii="Times New Roman" w:hAnsi="Times New Roman"/>
          <w:color w:val="000000"/>
        </w:rPr>
        <w:t xml:space="preserve">a </w:t>
      </w:r>
      <w:r>
        <w:rPr>
          <w:rFonts w:cs="Times New Roman" w:ascii="Times New Roman" w:hAnsi="Times New Roman"/>
        </w:rPr>
        <w:t>„Nemzeti értékek és hungarikumok gyűjtésének, népszerűsítésének, megismertetésének, megőrzésének és gondozásának támogatása” című pályázati felhívással kapcsolatos döntések meghozatala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Agrárminiszter – az elmúlt évekhez hasonlóan-. 2022. évben is közzétette a Hungarikum Bizottság elnökeként a nemzeti értékek és hungarikumok gyűjtésének, népszerűsítésének, megismertetésének, megőrzésének és gondozásának támogatását célzó pályázati felhívását.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támogatás célja: a magyar nemzeti értékekről és hungarikumokról szóló 2012. évi XXX. törvény szerinti települési, tájegységi, megyei nemzeti értékek, külhoni magyarság nemzeti értékei, ágazati értékek, kiemelkedő nemzeti értékek, valamint a hungarikumok megismertetése és népszerűsítése határon belül és külhonban.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Rendelkezésre álló forrás: A Magyarország 2022. évi központi költségvetéséről szóló 2021. évi XC. törvény terhére 930.000 e Ft.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Támogatási célok: </w:t>
      </w:r>
    </w:p>
    <w:p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nemzeti értékek bemutatása, népszerűsítése</w:t>
      </w:r>
    </w:p>
    <w:p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Települési, tájegységi értéktárak létrehozásának segítése</w:t>
      </w:r>
    </w:p>
    <w:p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Hagyomány a divatban- viselet másként, Kárpát-medence hagyományos öltözet-kultúrájának, valamint népi kézműves értékeinek megőrzése, népszerűsítése, alkalmazásuk a mai öltözködéskultúrában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támogatási kérelem célterülete: nemzeti értékek bemutatása, népszerűsítése rendezvények megvalósításával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Érintett helyi érték: Batthyány-Strattmann László értékteremtő és példamutató életműve</w:t>
      </w:r>
    </w:p>
    <w:p>
      <w:pPr>
        <w:pStyle w:val="Default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A pályázat keretében a 2023. évi </w:t>
      </w:r>
      <w:bookmarkStart w:id="0" w:name="_Hlk93392633"/>
      <w:r>
        <w:rPr>
          <w:i/>
          <w:sz w:val="22"/>
          <w:szCs w:val="22"/>
        </w:rPr>
        <w:t xml:space="preserve">„Hűséggel és szeretettel- Boldog Batthyány-Strattmann László Liturgikus emléknap” </w:t>
      </w:r>
      <w:bookmarkEnd w:id="0"/>
      <w:r>
        <w:rPr>
          <w:iCs/>
          <w:sz w:val="22"/>
          <w:szCs w:val="22"/>
        </w:rPr>
        <w:t>rendezvényt kívánjuk megvalósítani.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Körmend Város Önkormányzata 2017. évben döntött arról, hogy ünnepnappá nyilvánítja Boldog Batthyány László égi születésnapját. Az elmúlt években hagyománnyá vált, hogy január 22–én liturgikus ünnepet szervez a város partnerségben a Szombathelyi Egyházmegyével. A rendezvény dr. Székely János megyéspüspök által alapított „A test és a lélek orvosa – Boldog Batthyány László-díj” átadóval kerül megvalósításra minden évben, melynek során egy orvos és egy egészségügyi dolgozó egészségügyben tanúsított áldozatos munkájáéért kapja az elismerést.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Az eddigi díjazottak: </w:t>
      </w:r>
      <w:r>
        <w:rPr>
          <w:rStyle w:val="Markedcontent"/>
          <w:rFonts w:cs="Times New Roman" w:ascii="Times New Roman" w:hAnsi="Times New Roman"/>
        </w:rPr>
        <w:t xml:space="preserve">Prof. Dr. Széll Kálmán (2018); Dr. Nagy Katalin (2019); Dr. Császár Tamás </w:t>
      </w:r>
      <w:r>
        <w:rPr>
          <w:rFonts w:cs="Times New Roman" w:ascii="Times New Roman" w:hAnsi="Times New Roman"/>
        </w:rPr>
        <w:t>(2020); dr. Horváth Klára (2021), Ráczné Varga Bernadett (2021)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Kérjük a képviselő-testületet, hogy  a határozati javaslatot támogatni szíveskedjen!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mallCaps/>
          <w:u w:val="single"/>
        </w:rPr>
      </w:pPr>
      <w:r>
        <w:rPr>
          <w:rFonts w:cs="Times New Roman" w:ascii="Times New Roman" w:hAnsi="Times New Roman"/>
          <w:b/>
          <w:smallCaps/>
          <w:u w:val="single"/>
        </w:rPr>
        <w:t>Határozati javaslat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mallCaps/>
          <w:u w:val="single"/>
        </w:rPr>
      </w:pPr>
      <w:r>
        <w:rPr>
          <w:rFonts w:cs="Times New Roman" w:ascii="Times New Roman" w:hAnsi="Times New Roman"/>
          <w:b/>
          <w:smallCaps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Körmend Város Önkormányzata Képviselő-testülete a HUNG-2022 kódszámú felhívásra benyújtásra kerülő </w:t>
      </w:r>
      <w:r>
        <w:rPr>
          <w:rFonts w:cs="Times New Roman" w:ascii="Times New Roman" w:hAnsi="Times New Roman"/>
          <w:i/>
        </w:rPr>
        <w:t>„Hűséggel és szeretettel- Boldog Batthyány-Strattmann László Liturgikus emléknap”</w:t>
      </w:r>
      <w:r>
        <w:rPr>
          <w:rFonts w:cs="Times New Roman" w:ascii="Times New Roman" w:hAnsi="Times New Roman"/>
        </w:rPr>
        <w:t xml:space="preserve"> című pályázati program benyújtását támogatja, a pályázat benyújtására felhatalmazza a Polgármestert.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Körmend, 2022.01.18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Bebes István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Polgármester</w:t>
      </w:r>
    </w:p>
    <w:sectPr>
      <w:type w:val="nextPage"/>
      <w:pgSz w:w="11906" w:h="16838"/>
      <w:pgMar w:left="1417" w:right="1417" w:header="0" w:top="127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2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f4737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f47376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Markedcontent" w:customStyle="1">
    <w:name w:val="markedcontent"/>
    <w:basedOn w:val="DefaultParagraphFont"/>
    <w:qFormat/>
    <w:rsid w:val="004c71ab"/>
    <w:rPr/>
  </w:style>
  <w:style w:type="character" w:styleId="Hangslyozs">
    <w:name w:val="Hangsúlyozás"/>
    <w:basedOn w:val="DefaultParagraphFont"/>
    <w:uiPriority w:val="20"/>
    <w:qFormat/>
    <w:rsid w:val="004c71ab"/>
    <w:rPr>
      <w:i/>
      <w:i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672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u-HU" w:val="hu-HU" w:bidi="ar-SA"/>
    </w:rPr>
  </w:style>
  <w:style w:type="paragraph" w:styleId="ListParagraph">
    <w:name w:val="List Paragraph"/>
    <w:basedOn w:val="Normal"/>
    <w:uiPriority w:val="34"/>
    <w:qFormat/>
    <w:rsid w:val="00724438"/>
    <w:pPr>
      <w:spacing w:lineRule="auto" w:line="259" w:before="0" w:after="1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LibreOffice/6.2.3.2$Windows_X86_64 LibreOffice_project/aecc05fe267cc68dde00352a451aa867b3b546ac</Application>
  <Pages>1</Pages>
  <Words>321</Words>
  <Characters>2469</Characters>
  <CharactersWithSpaces>2771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2022-01-24T07:30:00Z</dcterms:created>
  <dc:creator>SzalaiM</dc:creator>
  <dc:description/>
  <dc:language>hu-HU</dc:language>
  <cp:lastModifiedBy/>
  <dcterms:modified xsi:type="dcterms:W3CDTF">2022-01-31T11:22:49Z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