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132B" w14:textId="77777777" w:rsidR="007956CE" w:rsidRPr="007956CE" w:rsidRDefault="007956CE" w:rsidP="007956CE">
      <w:pPr>
        <w:widowControl w:val="0"/>
        <w:suppressAutoHyphens/>
        <w:spacing w:before="240" w:after="120"/>
        <w:jc w:val="center"/>
        <w:rPr>
          <w:rFonts w:ascii="Times New Roman" w:eastAsia="SimSun" w:hAnsi="Times New Roman" w:cs="Mangal"/>
          <w:b/>
          <w:kern w:val="2"/>
          <w:sz w:val="26"/>
          <w:szCs w:val="26"/>
          <w:lang w:eastAsia="zh-CN" w:bidi="hi-IN"/>
        </w:rPr>
      </w:pPr>
      <w:r w:rsidRPr="007956CE">
        <w:rPr>
          <w:rFonts w:ascii="Times New Roman" w:eastAsia="SimSun" w:hAnsi="Times New Roman" w:cs="Mangal"/>
          <w:b/>
          <w:kern w:val="2"/>
          <w:sz w:val="26"/>
          <w:szCs w:val="26"/>
          <w:lang w:eastAsia="zh-CN" w:bidi="hi-IN"/>
        </w:rPr>
        <w:t>ELŐTERJESZTÉS</w:t>
      </w:r>
    </w:p>
    <w:p w14:paraId="18DA1DDC" w14:textId="293F314E" w:rsidR="007956CE" w:rsidRPr="007956CE" w:rsidRDefault="007956CE" w:rsidP="007956CE">
      <w:pPr>
        <w:widowControl w:val="0"/>
        <w:suppressAutoHyphens/>
        <w:spacing w:before="120" w:after="240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7956CE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Körmend Város Önkormányzata Képviselő-testületének 202</w:t>
      </w:r>
      <w:r w:rsidR="00C95340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2</w:t>
      </w:r>
      <w:r w:rsidRPr="007956CE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. </w:t>
      </w:r>
      <w:r w:rsidR="00C95340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január</w:t>
      </w:r>
      <w:r w:rsidRPr="007956CE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="00993B93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12-i </w:t>
      </w:r>
      <w:proofErr w:type="gramStart"/>
      <w:r w:rsidR="00993B93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rendkívüli </w:t>
      </w:r>
      <w:r w:rsidRPr="007956CE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 ülésére</w:t>
      </w:r>
      <w:proofErr w:type="gramEnd"/>
    </w:p>
    <w:p w14:paraId="02B82E1C" w14:textId="5941582A" w:rsidR="007956CE" w:rsidRPr="007956CE" w:rsidRDefault="007956CE" w:rsidP="007956CE">
      <w:pPr>
        <w:widowControl w:val="0"/>
        <w:suppressAutoHyphens/>
        <w:spacing w:before="360" w:after="360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7956CE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eastAsia="zh-CN" w:bidi="hi-IN"/>
        </w:rPr>
        <w:t>Tárgy</w:t>
      </w:r>
      <w:r w:rsidRPr="007956CE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: </w:t>
      </w:r>
      <w:r w:rsidR="00C95340">
        <w:rPr>
          <w:rFonts w:ascii="Times New Roman" w:hAnsi="Times New Roman" w:cs="Times New Roman"/>
          <w:bCs/>
          <w:sz w:val="24"/>
          <w:szCs w:val="24"/>
        </w:rPr>
        <w:t>Javadalmazási Szabályzat jóváhagyása</w:t>
      </w:r>
    </w:p>
    <w:p w14:paraId="6ECD8996" w14:textId="77777777" w:rsidR="007956CE" w:rsidRPr="007956CE" w:rsidRDefault="007956CE" w:rsidP="007956CE">
      <w:pPr>
        <w:widowControl w:val="0"/>
        <w:suppressAutoHyphens/>
        <w:spacing w:before="480" w:after="480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7956C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Tisztelt Képviselő-testület!</w:t>
      </w:r>
    </w:p>
    <w:p w14:paraId="41E0443B" w14:textId="37215B75" w:rsidR="00C95340" w:rsidRDefault="00C95340" w:rsidP="005243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95340">
        <w:rPr>
          <w:rFonts w:ascii="Times New Roman" w:hAnsi="Times New Roman" w:cs="Times New Roman"/>
          <w:sz w:val="24"/>
          <w:szCs w:val="24"/>
        </w:rPr>
        <w:t>A köztulajdonban álló gazdasági társaságok takarékosabb működéséről szóló 2009. évi CXXII. törvény 5.§ (3) bekezdése értelmében a köztulajdonban álló gazdasági társaság legfőbb szerve köteles szabályzatot alkotni a vezető tisztségviselők, felügyelőbizottsági tagok, valamint az Mt. 208. §-</w:t>
      </w:r>
      <w:proofErr w:type="spellStart"/>
      <w:r w:rsidRPr="00C95340">
        <w:rPr>
          <w:rFonts w:ascii="Times New Roman" w:hAnsi="Times New Roman" w:cs="Times New Roman"/>
          <w:sz w:val="24"/>
          <w:szCs w:val="24"/>
        </w:rPr>
        <w:t>ának</w:t>
      </w:r>
      <w:proofErr w:type="spellEnd"/>
      <w:r w:rsidRPr="00C95340">
        <w:rPr>
          <w:rFonts w:ascii="Times New Roman" w:hAnsi="Times New Roman" w:cs="Times New Roman"/>
          <w:sz w:val="24"/>
          <w:szCs w:val="24"/>
        </w:rPr>
        <w:t xml:space="preserve"> hatálya alá eső munkavállalók javadalmazása, valamint a jogviszony megszűnése esetére biztosított juttatások módjának, mértékének elveiről, annak rendszeréről.</w:t>
      </w:r>
    </w:p>
    <w:p w14:paraId="295F7F6D" w14:textId="7F4D798A" w:rsidR="00C95340" w:rsidRDefault="00C95340" w:rsidP="005243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 által alapított és kizárólagos tulajdonában álló gazdasági társaságok esetén ezt a szabályzatot a Képviselő-testületnek kell jóváhagynia.</w:t>
      </w:r>
    </w:p>
    <w:p w14:paraId="5A3C9F36" w14:textId="4496EFD2" w:rsidR="00C95340" w:rsidRDefault="00736ABE" w:rsidP="005243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Javadalmazási Szabályzat a vonatkozó jogszabályi rendelkezések figyelembevételével előkészítésre került, a Képviselő-testület tagjai az előterjesztés mellékleteként megismerhetik azt.</w:t>
      </w:r>
    </w:p>
    <w:p w14:paraId="6D7B2AD2" w14:textId="45BE38B7" w:rsidR="00736ABE" w:rsidRDefault="00762EBA" w:rsidP="005243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Szabályzat hatálya kiterjed valamennyi kizárólagos önkormányzati tulajdonú társaságra, továbbá azokra a társaságokra is, amelyek ugyan nem kizárólagos önkormányzati tulajdonban állnak, de a legfőbb szerv</w:t>
      </w:r>
      <w:r w:rsidR="00B12726">
        <w:rPr>
          <w:rFonts w:ascii="Times New Roman" w:hAnsi="Times New Roman" w:cs="Times New Roman"/>
          <w:sz w:val="24"/>
          <w:szCs w:val="24"/>
        </w:rPr>
        <w:t>ük</w:t>
      </w:r>
      <w:r>
        <w:rPr>
          <w:rFonts w:ascii="Times New Roman" w:hAnsi="Times New Roman" w:cs="Times New Roman"/>
          <w:sz w:val="24"/>
          <w:szCs w:val="24"/>
        </w:rPr>
        <w:t xml:space="preserve"> a társaságra vonatkozóan kötelezőként elfogadta a</w:t>
      </w:r>
      <w:r w:rsidR="00B12726">
        <w:rPr>
          <w:rFonts w:ascii="Times New Roman" w:hAnsi="Times New Roman" w:cs="Times New Roman"/>
          <w:sz w:val="24"/>
          <w:szCs w:val="24"/>
        </w:rPr>
        <w:t xml:space="preserve"> Szabályzatot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0D8D4F" w14:textId="7CC68C7F" w:rsidR="00BB1A9C" w:rsidRPr="00C95340" w:rsidRDefault="00BB1A9C" w:rsidP="0052437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Szabályzatot </w:t>
      </w:r>
      <w:r w:rsidR="00B12726">
        <w:rPr>
          <w:rFonts w:ascii="Times New Roman" w:hAnsi="Times New Roman" w:cs="Times New Roman"/>
          <w:sz w:val="24"/>
          <w:szCs w:val="24"/>
        </w:rPr>
        <w:t>az elfogadást követően a cégiratok közé letétbe kell helyezni, erről a gazdasági társaságok vezetőinek kell majd gondoskodni.</w:t>
      </w:r>
    </w:p>
    <w:p w14:paraId="7C83B3A0" w14:textId="39808213" w:rsidR="008148C4" w:rsidRPr="008148C4" w:rsidRDefault="008148C4" w:rsidP="00524372">
      <w:pPr>
        <w:tabs>
          <w:tab w:val="left" w:pos="2979"/>
        </w:tabs>
        <w:autoSpaceDN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8C4">
        <w:rPr>
          <w:rFonts w:ascii="Times New Roman" w:eastAsia="Times New Roman" w:hAnsi="Times New Roman" w:cs="Times New Roman"/>
          <w:iCs/>
          <w:sz w:val="24"/>
          <w:szCs w:val="24"/>
        </w:rPr>
        <w:t xml:space="preserve">Kérem a Képviselő-testületet, hogy az előterjesztésben foglaltakat tárgyalja meg és </w:t>
      </w:r>
      <w:r w:rsidR="00736ABE">
        <w:rPr>
          <w:rFonts w:ascii="Times New Roman" w:eastAsia="Times New Roman" w:hAnsi="Times New Roman" w:cs="Times New Roman"/>
          <w:iCs/>
          <w:sz w:val="24"/>
          <w:szCs w:val="24"/>
        </w:rPr>
        <w:t>a határozati javaslatot támogassa</w:t>
      </w:r>
      <w:r w:rsidRPr="008148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7490F9" w14:textId="77777777" w:rsidR="004F0797" w:rsidRPr="004F0797" w:rsidRDefault="004F0797" w:rsidP="004F0797">
      <w:pPr>
        <w:widowControl w:val="0"/>
        <w:tabs>
          <w:tab w:val="left" w:pos="2979"/>
        </w:tabs>
        <w:spacing w:before="600" w:after="6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0797">
        <w:rPr>
          <w:rFonts w:ascii="Times New Roman" w:eastAsia="Times New Roman" w:hAnsi="Times New Roman" w:cs="Times New Roman"/>
          <w:b/>
          <w:sz w:val="26"/>
          <w:szCs w:val="26"/>
        </w:rPr>
        <w:t>HATÁROZATI JAVASLAT</w:t>
      </w:r>
    </w:p>
    <w:p w14:paraId="1EF3BD58" w14:textId="4A14EF5C" w:rsidR="004F0797" w:rsidRPr="004F0797" w:rsidRDefault="004F0797" w:rsidP="00B12726">
      <w:pPr>
        <w:widowControl w:val="0"/>
        <w:tabs>
          <w:tab w:val="left" w:pos="2979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797">
        <w:rPr>
          <w:rFonts w:ascii="Times New Roman" w:eastAsia="Times New Roman" w:hAnsi="Times New Roman" w:cs="Times New Roman"/>
          <w:sz w:val="24"/>
          <w:szCs w:val="24"/>
        </w:rPr>
        <w:t>Körmend Város Önkormányzat</w:t>
      </w:r>
      <w:r w:rsidR="00304CEE">
        <w:rPr>
          <w:rFonts w:ascii="Times New Roman" w:eastAsia="Times New Roman" w:hAnsi="Times New Roman" w:cs="Times New Roman"/>
          <w:sz w:val="24"/>
          <w:szCs w:val="24"/>
        </w:rPr>
        <w:t>ának</w:t>
      </w:r>
      <w:r w:rsidRPr="004F0797">
        <w:rPr>
          <w:rFonts w:ascii="Times New Roman" w:eastAsia="Times New Roman" w:hAnsi="Times New Roman" w:cs="Times New Roman"/>
          <w:sz w:val="24"/>
          <w:szCs w:val="24"/>
        </w:rPr>
        <w:t xml:space="preserve"> Képviselő-testülete </w:t>
      </w:r>
      <w:r w:rsidR="00B12726">
        <w:rPr>
          <w:rFonts w:ascii="Times New Roman" w:eastAsia="Times New Roman" w:hAnsi="Times New Roman" w:cs="Times New Roman"/>
          <w:sz w:val="24"/>
          <w:szCs w:val="24"/>
        </w:rPr>
        <w:t>az Önkormányzat tulajdonában álló gazdasági társaságok Javadalmazási Szabályzatát a melléklet szerint jóváhagyja.</w:t>
      </w:r>
    </w:p>
    <w:p w14:paraId="2A2A5D23" w14:textId="77777777" w:rsidR="004F0797" w:rsidRPr="004F0797" w:rsidRDefault="004F0797" w:rsidP="004F0797">
      <w:pPr>
        <w:widowControl w:val="0"/>
        <w:tabs>
          <w:tab w:val="left" w:pos="2979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43C814" w14:textId="10F35B1E" w:rsidR="004F0797" w:rsidRPr="004F0797" w:rsidRDefault="004F0797" w:rsidP="004F0797">
      <w:pPr>
        <w:widowControl w:val="0"/>
        <w:tabs>
          <w:tab w:val="left" w:pos="2979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797">
        <w:rPr>
          <w:rFonts w:ascii="Times New Roman" w:eastAsia="Times New Roman" w:hAnsi="Times New Roman" w:cs="Times New Roman"/>
          <w:sz w:val="24"/>
          <w:szCs w:val="24"/>
        </w:rPr>
        <w:t>Körmend, 202</w:t>
      </w:r>
      <w:r w:rsidR="00B1272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F0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2726">
        <w:rPr>
          <w:rFonts w:ascii="Times New Roman" w:eastAsia="Times New Roman" w:hAnsi="Times New Roman" w:cs="Times New Roman"/>
          <w:sz w:val="24"/>
          <w:szCs w:val="24"/>
        </w:rPr>
        <w:t xml:space="preserve">január </w:t>
      </w:r>
      <w:r w:rsidR="00993B9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F07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5F823A" w14:textId="77777777" w:rsidR="004F0797" w:rsidRPr="004F0797" w:rsidRDefault="004F0797" w:rsidP="004F0797">
      <w:pPr>
        <w:widowControl w:val="0"/>
        <w:tabs>
          <w:tab w:val="left" w:pos="2979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13D88B" w14:textId="77777777" w:rsidR="004F0797" w:rsidRPr="004F0797" w:rsidRDefault="004F0797" w:rsidP="004F0797">
      <w:pPr>
        <w:widowControl w:val="0"/>
        <w:tabs>
          <w:tab w:val="left" w:pos="2979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670E6F" w14:textId="77777777" w:rsidR="004F0797" w:rsidRPr="004F0797" w:rsidRDefault="004F0797" w:rsidP="004F0797">
      <w:pPr>
        <w:widowControl w:val="0"/>
        <w:tabs>
          <w:tab w:val="center" w:pos="7088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7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4F0797">
        <w:rPr>
          <w:rFonts w:ascii="Times New Roman" w:eastAsia="Times New Roman" w:hAnsi="Times New Roman" w:cs="Times New Roman"/>
          <w:b/>
          <w:sz w:val="24"/>
          <w:szCs w:val="24"/>
        </w:rPr>
        <w:t>Bebes</w:t>
      </w:r>
      <w:proofErr w:type="spellEnd"/>
      <w:r w:rsidRPr="004F0797">
        <w:rPr>
          <w:rFonts w:ascii="Times New Roman" w:eastAsia="Times New Roman" w:hAnsi="Times New Roman" w:cs="Times New Roman"/>
          <w:b/>
          <w:sz w:val="24"/>
          <w:szCs w:val="24"/>
        </w:rPr>
        <w:t xml:space="preserve"> István</w:t>
      </w:r>
    </w:p>
    <w:p w14:paraId="38A18C2B" w14:textId="2CF888BC" w:rsidR="004F0797" w:rsidRDefault="004F0797" w:rsidP="004F0797">
      <w:pPr>
        <w:widowControl w:val="0"/>
        <w:tabs>
          <w:tab w:val="center" w:pos="7088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797">
        <w:rPr>
          <w:rFonts w:ascii="Times New Roman" w:eastAsia="Times New Roman" w:hAnsi="Times New Roman" w:cs="Times New Roman"/>
          <w:b/>
          <w:sz w:val="24"/>
          <w:szCs w:val="24"/>
        </w:rPr>
        <w:tab/>
        <w:t>polgármester</w:t>
      </w:r>
    </w:p>
    <w:p w14:paraId="55A264B2" w14:textId="77777777" w:rsidR="00847527" w:rsidRPr="00847527" w:rsidRDefault="00847527" w:rsidP="004F0797">
      <w:pPr>
        <w:widowControl w:val="0"/>
        <w:tabs>
          <w:tab w:val="center" w:pos="7088"/>
        </w:tabs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6BD474" w14:textId="37CFE161" w:rsidR="00847527" w:rsidRDefault="0084752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25DB1F84" w14:textId="77777777" w:rsidR="00AB078B" w:rsidRPr="00AB078B" w:rsidRDefault="00AB078B" w:rsidP="00AB078B">
      <w:pPr>
        <w:spacing w:before="120"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78B">
        <w:rPr>
          <w:rFonts w:ascii="Times New Roman" w:hAnsi="Times New Roman" w:cs="Times New Roman"/>
          <w:b/>
          <w:bCs/>
          <w:sz w:val="28"/>
          <w:szCs w:val="28"/>
        </w:rPr>
        <w:lastRenderedPageBreak/>
        <w:t>Körmend Város Önkormányzatának tulajdonában álló gazdasági társaságok</w:t>
      </w:r>
    </w:p>
    <w:p w14:paraId="6254CA91" w14:textId="77777777" w:rsidR="00AB078B" w:rsidRPr="00AB078B" w:rsidRDefault="00AB078B" w:rsidP="00AB078B">
      <w:pPr>
        <w:spacing w:before="120" w:after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B078B">
        <w:rPr>
          <w:rFonts w:ascii="Times New Roman" w:hAnsi="Times New Roman" w:cs="Times New Roman"/>
          <w:b/>
          <w:bCs/>
          <w:caps/>
          <w:sz w:val="28"/>
          <w:szCs w:val="28"/>
        </w:rPr>
        <w:t>Javadalmazási Szabályzata</w:t>
      </w:r>
    </w:p>
    <w:p w14:paraId="69EBFEAE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 xml:space="preserve">Körmend Város Önkormányzatának Képviselő-testülete a köztulajdonban álló gazdasági társaságok takarékosabb működéséről szóló 2009. évi CXXII. törvény (továbbiakban: </w:t>
      </w:r>
      <w:proofErr w:type="spellStart"/>
      <w:r w:rsidRPr="00AB078B">
        <w:rPr>
          <w:rFonts w:ascii="Times New Roman" w:hAnsi="Times New Roman" w:cs="Times New Roman"/>
          <w:sz w:val="24"/>
          <w:szCs w:val="24"/>
        </w:rPr>
        <w:t>Taktv</w:t>
      </w:r>
      <w:proofErr w:type="spellEnd"/>
      <w:r w:rsidRPr="00AB078B">
        <w:rPr>
          <w:rFonts w:ascii="Times New Roman" w:hAnsi="Times New Roman" w:cs="Times New Roman"/>
          <w:sz w:val="24"/>
          <w:szCs w:val="24"/>
        </w:rPr>
        <w:t>.) 5.§ (3) bekezdésében meghatározott kötelezettségének teljesítése érdekében – a vezető tisztségviselők, felügyelőbizottsági tagok, valamint a munka törvénykönyvéről szóló 2012. évi I. törvény (továbbiakban: Mt.). 208.§-</w:t>
      </w:r>
      <w:proofErr w:type="spellStart"/>
      <w:r w:rsidRPr="00AB078B">
        <w:rPr>
          <w:rFonts w:ascii="Times New Roman" w:hAnsi="Times New Roman" w:cs="Times New Roman"/>
          <w:sz w:val="24"/>
          <w:szCs w:val="24"/>
        </w:rPr>
        <w:t>ának</w:t>
      </w:r>
      <w:proofErr w:type="spellEnd"/>
      <w:r w:rsidRPr="00AB078B">
        <w:rPr>
          <w:rFonts w:ascii="Times New Roman" w:hAnsi="Times New Roman" w:cs="Times New Roman"/>
          <w:sz w:val="24"/>
          <w:szCs w:val="24"/>
        </w:rPr>
        <w:t xml:space="preserve"> hatálya alá eső munkavállalók javadalmazása, valamint a jogviszony megszűnése esetére biztosított juttatások módjának, mértékének elveiről, annak rendszeréről – az alábbi szabályzatot alkotja:</w:t>
      </w:r>
    </w:p>
    <w:p w14:paraId="1D964988" w14:textId="77777777" w:rsidR="00AB078B" w:rsidRPr="00AB078B" w:rsidRDefault="00AB078B" w:rsidP="00AB078B">
      <w:pPr>
        <w:spacing w:before="360"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78B">
        <w:rPr>
          <w:rFonts w:ascii="Times New Roman" w:hAnsi="Times New Roman" w:cs="Times New Roman"/>
          <w:b/>
          <w:bCs/>
          <w:sz w:val="24"/>
          <w:szCs w:val="24"/>
        </w:rPr>
        <w:t>I. Általános rendelkezések</w:t>
      </w:r>
    </w:p>
    <w:p w14:paraId="298FA499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1. Jelen Szabályzat egységes szabályokat fogalmaz meg Körmend Város Önkormányzatának (továbbiakban: Önkormányzat) kizárólagos tulajdonában álló valamennyi gazdasági társaság vonatkozásában.</w:t>
      </w:r>
    </w:p>
    <w:p w14:paraId="06AA5249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2. A Szabályzat célja, hogy biztosítsa a közpénzek és a köztulajdon törvényes és ésszerű módon történő felhasználásának nyilvánosságát, szabályrendszere lehetővé tegye és segítse a költségvetési források hatékony felhasználását és ellenőrzését abban az esetben, ha az Önkormányzat közfeladatait az általa alapított gazdasági társaságok útján látja el.</w:t>
      </w:r>
    </w:p>
    <w:p w14:paraId="4F235FAF" w14:textId="77777777" w:rsidR="00AB078B" w:rsidRPr="00AB078B" w:rsidRDefault="00AB078B" w:rsidP="00AB078B">
      <w:pPr>
        <w:spacing w:before="360"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78B">
        <w:rPr>
          <w:rFonts w:ascii="Times New Roman" w:hAnsi="Times New Roman" w:cs="Times New Roman"/>
          <w:b/>
          <w:bCs/>
          <w:sz w:val="24"/>
          <w:szCs w:val="24"/>
        </w:rPr>
        <w:t>II. A Szabályzat hatálya</w:t>
      </w:r>
    </w:p>
    <w:p w14:paraId="1B1A9A03" w14:textId="6683F00B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 xml:space="preserve">3. A Szabályzat hatálya kiterjed az Önkormányzat kizárólagos tulajdonában álló gazdasági társaságokra; valamint az Önkormányzat által alapított és a </w:t>
      </w:r>
      <w:proofErr w:type="spellStart"/>
      <w:r w:rsidRPr="00AB078B">
        <w:rPr>
          <w:rFonts w:ascii="Times New Roman" w:hAnsi="Times New Roman" w:cs="Times New Roman"/>
          <w:sz w:val="24"/>
          <w:szCs w:val="24"/>
        </w:rPr>
        <w:t>Taktv</w:t>
      </w:r>
      <w:proofErr w:type="spellEnd"/>
      <w:r w:rsidRPr="00AB078B">
        <w:rPr>
          <w:rFonts w:ascii="Times New Roman" w:hAnsi="Times New Roman" w:cs="Times New Roman"/>
          <w:sz w:val="24"/>
          <w:szCs w:val="24"/>
        </w:rPr>
        <w:t>. 1.§ b) pontja szerinti többségi befolyása alatt (de nem kizárólagos tulajdonában) álló gazdasági társaságokra, amelyeknek a legfőbb szerve jelen Szabályzatot a gazdasági társaságra kötelezőként elfogadta (továbbiakban együtt: Társaságok).</w:t>
      </w:r>
    </w:p>
    <w:p w14:paraId="66932BF8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4. A Szabályzat személyi hatálya kiterjed a Társaságok vezető tisztségviselőire, az Mt. 208.§ (1) bekezdése szerinti vezető állású munkavállalóira, valamint a felügyelőbizottság elnökére és tagjaira.</w:t>
      </w:r>
    </w:p>
    <w:p w14:paraId="370AC2DA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5. A Szabályzat tárgyi hatálya kiterjed a 4. pontban meghatározott személyek javadalmazására, azaz a megbízási díjra, munkabérre vagy tiszteletdíjra, továbbá minden rendszeres vagy teljesítményhez kötött javadalmazásra; valamint a jogviszony megszűnése esetén járó juttatásokra.</w:t>
      </w:r>
    </w:p>
    <w:p w14:paraId="32E20568" w14:textId="77777777" w:rsidR="00AB078B" w:rsidRPr="00AB078B" w:rsidRDefault="00AB078B" w:rsidP="00AB078B">
      <w:pPr>
        <w:spacing w:before="360"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78B">
        <w:rPr>
          <w:rFonts w:ascii="Times New Roman" w:hAnsi="Times New Roman" w:cs="Times New Roman"/>
          <w:b/>
          <w:bCs/>
          <w:sz w:val="24"/>
          <w:szCs w:val="24"/>
        </w:rPr>
        <w:t>III. A javadalmazás módjának és mértékének főbb elvei</w:t>
      </w:r>
    </w:p>
    <w:p w14:paraId="23F622F3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6. A javadalmazási formáknak és módoknak igazodniuk kell a tevékenység jellegéhez.</w:t>
      </w:r>
    </w:p>
    <w:p w14:paraId="34A798A6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7. A javadalmazás során minden esetben figyelembe kell venni a Társaságok érdekeit, azaz a javadalmazás nem befolyásolhatja hátrányosan a Társaságok gazdálkodását, azok kiegyensúlyozott működését.</w:t>
      </w:r>
    </w:p>
    <w:p w14:paraId="1C97E003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8. A javadalmazás mértékének meghatározásakor érvényre kell juttatni az azonos elvek szerinti elbírálás és az átláthatóság követelményét.</w:t>
      </w:r>
    </w:p>
    <w:p w14:paraId="0979A66A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9. A javadalmazásnak arányban és összhangban kell állnia</w:t>
      </w:r>
    </w:p>
    <w:p w14:paraId="1AF1E363" w14:textId="77777777" w:rsidR="00AB078B" w:rsidRPr="00AB078B" w:rsidRDefault="00AB078B" w:rsidP="00AB078B">
      <w:pPr>
        <w:numPr>
          <w:ilvl w:val="0"/>
          <w:numId w:val="1"/>
        </w:numPr>
        <w:spacing w:before="120" w:after="12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a feladatellátás nagyságrendjével,</w:t>
      </w:r>
    </w:p>
    <w:p w14:paraId="4CAD0D41" w14:textId="77777777" w:rsidR="00AB078B" w:rsidRPr="00AB078B" w:rsidRDefault="00AB078B" w:rsidP="00AB078B">
      <w:pPr>
        <w:numPr>
          <w:ilvl w:val="0"/>
          <w:numId w:val="1"/>
        </w:numPr>
        <w:spacing w:before="120" w:after="12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a felelősség mértékével,</w:t>
      </w:r>
    </w:p>
    <w:p w14:paraId="25E24A9C" w14:textId="77777777" w:rsidR="00AB078B" w:rsidRPr="00AB078B" w:rsidRDefault="00AB078B" w:rsidP="00AB078B">
      <w:pPr>
        <w:numPr>
          <w:ilvl w:val="0"/>
          <w:numId w:val="1"/>
        </w:numPr>
        <w:spacing w:before="120" w:after="12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lastRenderedPageBreak/>
        <w:t>a Társaságnál alkalmazott bérrendszer jellemzőivel, belső szerkezetével,</w:t>
      </w:r>
    </w:p>
    <w:p w14:paraId="75550DE6" w14:textId="77777777" w:rsidR="00AB078B" w:rsidRPr="00AB078B" w:rsidRDefault="00AB078B" w:rsidP="00AB078B">
      <w:pPr>
        <w:numPr>
          <w:ilvl w:val="0"/>
          <w:numId w:val="1"/>
        </w:numPr>
        <w:spacing w:before="120" w:after="12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az elért szakmai és pénzügyi eredménnyel,</w:t>
      </w:r>
    </w:p>
    <w:p w14:paraId="5B03187B" w14:textId="77777777" w:rsidR="00AB078B" w:rsidRPr="00AB078B" w:rsidRDefault="00AB078B" w:rsidP="00AB078B">
      <w:pPr>
        <w:numPr>
          <w:ilvl w:val="0"/>
          <w:numId w:val="1"/>
        </w:numPr>
        <w:spacing w:before="120" w:after="12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a Társaságnál foglalkoztatottak számával,</w:t>
      </w:r>
    </w:p>
    <w:p w14:paraId="20CEFE21" w14:textId="77777777" w:rsidR="00AB078B" w:rsidRPr="00AB078B" w:rsidRDefault="00AB078B" w:rsidP="00AB078B">
      <w:pPr>
        <w:numPr>
          <w:ilvl w:val="0"/>
          <w:numId w:val="1"/>
        </w:numPr>
        <w:spacing w:before="120" w:after="12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a többletteljesítménnyel,</w:t>
      </w:r>
    </w:p>
    <w:p w14:paraId="3FF7EA7E" w14:textId="77777777" w:rsidR="00AB078B" w:rsidRPr="00AB078B" w:rsidRDefault="00AB078B" w:rsidP="00AB078B">
      <w:pPr>
        <w:numPr>
          <w:ilvl w:val="0"/>
          <w:numId w:val="1"/>
        </w:numPr>
        <w:spacing w:before="120" w:after="12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pályázatokon való részvétellel, a pályázatokon elnyert pénzeszközök nagyságával,</w:t>
      </w:r>
    </w:p>
    <w:p w14:paraId="24EBA796" w14:textId="77777777" w:rsidR="00AB078B" w:rsidRPr="00AB078B" w:rsidRDefault="00AB078B" w:rsidP="00AB078B">
      <w:pPr>
        <w:numPr>
          <w:ilvl w:val="0"/>
          <w:numId w:val="1"/>
        </w:numPr>
        <w:spacing w:before="120" w:after="12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a Társaság tevékenységéhez kapcsolódó üzletvitelben szerzett jártassággal, tapasztalattal.</w:t>
      </w:r>
    </w:p>
    <w:p w14:paraId="7F88E7BA" w14:textId="77777777" w:rsidR="00AB078B" w:rsidRPr="00AB078B" w:rsidRDefault="00AB078B" w:rsidP="00AB078B">
      <w:pPr>
        <w:spacing w:before="360"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78B">
        <w:rPr>
          <w:rFonts w:ascii="Times New Roman" w:hAnsi="Times New Roman" w:cs="Times New Roman"/>
          <w:b/>
          <w:bCs/>
          <w:sz w:val="24"/>
          <w:szCs w:val="24"/>
        </w:rPr>
        <w:t>IV. A vezető tisztségviselők és a vezető állású munkavállalók rendszeres javadalmazása</w:t>
      </w:r>
    </w:p>
    <w:p w14:paraId="422EBA4A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10. Vezető tisztségviselő a Polgári Törvénykönyvről szóló 2013. évi V. törvény 3:112.§-a alapján megbízási jogviszonyban vagy az Mt. 209.§ (1) bekezdése szerinti munkaviszonyban láthatja el vezetői feladatait.</w:t>
      </w:r>
    </w:p>
    <w:p w14:paraId="15AD7C22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11. A vezető tisztségviselő megbízási díjának vagy alapbérének és az alapbéren felüli rendszeres pénzbeli juttatásának összegét a Képviselő-testület – vagy az Önkormányzat vagyonrendeletében meghatározott esetekben átruházott hatáskörben a Pénzügyi és Közbeszerzési Bizottság – határozza meg.</w:t>
      </w:r>
    </w:p>
    <w:p w14:paraId="3B7FD043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12. A vezető tisztségviselő esetében – a vagyonrendeletben nem rögzített – egyéb munkáltatói jogokat a polgármester gyakorolja.</w:t>
      </w:r>
    </w:p>
    <w:p w14:paraId="31655EC0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13. A vezető állású munkavállaló alapbérét és alapbéren felüli rendszerese juttatását a polgármester előzetes véleményének ismeretében a vezető tisztségviselő állapítja meg, és ő gyakorolja a munkáltatói jogokat.</w:t>
      </w:r>
    </w:p>
    <w:p w14:paraId="18F0BF5F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14. A vezető tisztségviselő és a vezető állású munkavállaló rendszeres havi juttatása legfeljebb a mindenkori kötelező legkisebb munkabér hétszerese lehet.</w:t>
      </w:r>
    </w:p>
    <w:p w14:paraId="66EA6E42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15. Minden olyan javadalmazási kérdésben, amelyre vonatkozóan jelen Szabályzat nem tartalmaz kifejezett rendelkezést, a vonatkozó jogszabályi rendelkezések alapján a munkáltatói jogkör gyakorlója dönt.</w:t>
      </w:r>
    </w:p>
    <w:p w14:paraId="4A94D682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 xml:space="preserve">16. Azon Társaság, amelynek nem kizárólagos tulajdonosa az Önkormányzat, de a legfőbb szerve jelen Szabályzatot a gazdasági társaságra kötelezőként elfogadta, annak </w:t>
      </w:r>
      <w:proofErr w:type="gramStart"/>
      <w:r w:rsidRPr="00AB078B">
        <w:rPr>
          <w:rFonts w:ascii="Times New Roman" w:hAnsi="Times New Roman" w:cs="Times New Roman"/>
          <w:sz w:val="24"/>
          <w:szCs w:val="24"/>
        </w:rPr>
        <w:t>esetében</w:t>
      </w:r>
      <w:proofErr w:type="gramEnd"/>
      <w:r w:rsidRPr="00AB078B">
        <w:rPr>
          <w:rFonts w:ascii="Times New Roman" w:hAnsi="Times New Roman" w:cs="Times New Roman"/>
          <w:sz w:val="24"/>
          <w:szCs w:val="24"/>
        </w:rPr>
        <w:t xml:space="preserve"> ahol jelen Szabályzat az Önkormányzatot vagy annak valamely szervét (Képviselő-testület, bizottság, polgármester) említi, ott ezen Társaság legfőbb szervét kell érteni. </w:t>
      </w:r>
    </w:p>
    <w:p w14:paraId="4AF60EB8" w14:textId="77777777" w:rsidR="00AB078B" w:rsidRPr="00AB078B" w:rsidRDefault="00AB078B" w:rsidP="00AB078B">
      <w:pPr>
        <w:spacing w:before="360"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78B">
        <w:rPr>
          <w:rFonts w:ascii="Times New Roman" w:hAnsi="Times New Roman" w:cs="Times New Roman"/>
          <w:b/>
          <w:bCs/>
          <w:sz w:val="24"/>
          <w:szCs w:val="24"/>
        </w:rPr>
        <w:t>V. Vezető tisztségviselő és vezető állású munkavállaló éves prémiuma</w:t>
      </w:r>
    </w:p>
    <w:p w14:paraId="5C9F8C59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17. Vezető tisztségviselő számára évente teljesítménykövetelményt, valamint prémiumot a Felügyelő Bizottság előterjesztése alapján az Önkormányzat Pénzügyi és Közbeszerzési Bizottsága határozhat meg.</w:t>
      </w:r>
    </w:p>
    <w:p w14:paraId="6FD8148F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18. Vezető állású munkavállaló számára évente teljesítménykövetelményt, valamint prémiumot a Társaság vezető tisztségviselője határozhat meg.</w:t>
      </w:r>
    </w:p>
    <w:p w14:paraId="4F99B72C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19. Teljesítménykövetelményként csak a munkakör elvárható szakértelemmel és gondossággal való ellátásán túlmutató, objektív feltétel határozható meg. A teljesítménykövetelmény meghatározásával egyidejűleg meg kell határozni az értékelés szempontjait és a teljesítés igazolásának a módját, valamint a prémiumot, amit írásban közölni kell az érintett vezető tisztségviselővel vagy vezető állású munkavállalóval.</w:t>
      </w:r>
    </w:p>
    <w:p w14:paraId="5714EB53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20. Prémium kifizetésére csak a teljesítménykövetelmény teljesülése esetén kerülhet sor.</w:t>
      </w:r>
    </w:p>
    <w:p w14:paraId="56064CB9" w14:textId="66B6ADFB" w:rsidR="001A554D" w:rsidRPr="00AB078B" w:rsidRDefault="00AB078B" w:rsidP="001A554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lastRenderedPageBreak/>
        <w:t>21. A prémium mértéke</w:t>
      </w:r>
      <w:r w:rsidR="001A554D">
        <w:rPr>
          <w:rFonts w:ascii="Times New Roman" w:hAnsi="Times New Roman" w:cs="Times New Roman"/>
          <w:sz w:val="24"/>
          <w:szCs w:val="24"/>
        </w:rPr>
        <w:t xml:space="preserve"> nem lehet </w:t>
      </w:r>
      <w:proofErr w:type="gramStart"/>
      <w:r w:rsidR="001A554D">
        <w:rPr>
          <w:rFonts w:ascii="Times New Roman" w:hAnsi="Times New Roman" w:cs="Times New Roman"/>
          <w:sz w:val="24"/>
          <w:szCs w:val="24"/>
        </w:rPr>
        <w:t xml:space="preserve">magasabb </w:t>
      </w:r>
      <w:r w:rsidRPr="00AB078B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Pr="00AB078B">
        <w:rPr>
          <w:rFonts w:ascii="Times New Roman" w:hAnsi="Times New Roman" w:cs="Times New Roman"/>
          <w:sz w:val="24"/>
          <w:szCs w:val="24"/>
        </w:rPr>
        <w:t xml:space="preserve"> vezető tisztségviselő vagy a vezető állású munkavállaló </w:t>
      </w:r>
      <w:r w:rsidR="001A554D">
        <w:rPr>
          <w:rFonts w:ascii="Times New Roman" w:hAnsi="Times New Roman" w:cs="Times New Roman"/>
          <w:sz w:val="24"/>
          <w:szCs w:val="24"/>
        </w:rPr>
        <w:t xml:space="preserve">egy havi </w:t>
      </w:r>
      <w:r w:rsidR="001A554D" w:rsidRPr="00AB078B">
        <w:rPr>
          <w:rFonts w:ascii="Times New Roman" w:hAnsi="Times New Roman" w:cs="Times New Roman"/>
          <w:sz w:val="24"/>
          <w:szCs w:val="24"/>
        </w:rPr>
        <w:t xml:space="preserve"> </w:t>
      </w:r>
      <w:r w:rsidR="001A554D">
        <w:rPr>
          <w:rFonts w:ascii="Times New Roman" w:hAnsi="Times New Roman" w:cs="Times New Roman"/>
          <w:sz w:val="24"/>
          <w:szCs w:val="24"/>
        </w:rPr>
        <w:t xml:space="preserve">javadalmazásának összegénél. </w:t>
      </w:r>
    </w:p>
    <w:p w14:paraId="5B06FFBA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22. A vezető tisztségviselő a Társaság éves beszámolójához köteles csatolni a számára meghatározott teljesítménykövetelmény teljesítésére vonatkozó önértékelést is. A vezető tisztségviselő számára meghatározott teljesítménykövetelmény teljesítésének ellenőrzése, értékelése a felügyelő bizottság hatáskörébe tartozik.</w:t>
      </w:r>
    </w:p>
    <w:p w14:paraId="368D6FAB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23. Vezető állású munkavállaló számára meghatározott teljesítménykövetelmény teljesítésének értékelésére a vezető tisztségviselő köteles, és erről a Társaság éves beszámolójának benyújtásával egyidejűleg tájékoztatja az Önkormányzatot.</w:t>
      </w:r>
    </w:p>
    <w:p w14:paraId="6B01B894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24. Nem fizethető prémium, ha</w:t>
      </w:r>
    </w:p>
    <w:p w14:paraId="3C12EE37" w14:textId="77777777" w:rsidR="00AB078B" w:rsidRPr="00AB078B" w:rsidRDefault="00AB078B" w:rsidP="00AB078B">
      <w:pPr>
        <w:numPr>
          <w:ilvl w:val="0"/>
          <w:numId w:val="2"/>
        </w:numPr>
        <w:spacing w:before="120" w:after="12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a Társaság gazdálkodása veszteséges, vagy</w:t>
      </w:r>
    </w:p>
    <w:p w14:paraId="3D4995EA" w14:textId="77777777" w:rsidR="00AB078B" w:rsidRPr="00AB078B" w:rsidRDefault="00AB078B" w:rsidP="00AB078B">
      <w:pPr>
        <w:numPr>
          <w:ilvl w:val="0"/>
          <w:numId w:val="2"/>
        </w:numPr>
        <w:spacing w:before="120" w:after="12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a Társaságnak 30 napon túli lejárt köztartozása áll fenn az üzleti év végén, vagy</w:t>
      </w:r>
    </w:p>
    <w:p w14:paraId="4B08F4FE" w14:textId="77777777" w:rsidR="00AB078B" w:rsidRPr="00AB078B" w:rsidRDefault="00AB078B" w:rsidP="00AB078B">
      <w:pPr>
        <w:numPr>
          <w:ilvl w:val="0"/>
          <w:numId w:val="2"/>
        </w:numPr>
        <w:spacing w:before="120" w:after="12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a Társaság nem tett eleget az Önkormányzattal szemben fennálló, lejárt fizetési kötelezettségének, vagy</w:t>
      </w:r>
    </w:p>
    <w:p w14:paraId="31AB9CF3" w14:textId="77777777" w:rsidR="00AB078B" w:rsidRPr="00AB078B" w:rsidRDefault="00AB078B" w:rsidP="00AB078B">
      <w:pPr>
        <w:numPr>
          <w:ilvl w:val="0"/>
          <w:numId w:val="2"/>
        </w:numPr>
        <w:spacing w:before="120" w:after="12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a Társaság felszámolási eljárás hatálya alatt áll, vagy</w:t>
      </w:r>
    </w:p>
    <w:p w14:paraId="1FB0E69A" w14:textId="77777777" w:rsidR="00AB078B" w:rsidRPr="00AB078B" w:rsidRDefault="00AB078B" w:rsidP="00AB078B">
      <w:pPr>
        <w:numPr>
          <w:ilvl w:val="0"/>
          <w:numId w:val="2"/>
        </w:numPr>
        <w:spacing w:before="120" w:after="12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a vezető tisztségviselő a számára meghatározott teljesítménykövetelmény teljesítésére vonatkozó önértékelést nem nyújtotta be, vagy</w:t>
      </w:r>
    </w:p>
    <w:p w14:paraId="608B70FE" w14:textId="77777777" w:rsidR="00AB078B" w:rsidRPr="00AB078B" w:rsidRDefault="00AB078B" w:rsidP="00AB078B">
      <w:pPr>
        <w:numPr>
          <w:ilvl w:val="0"/>
          <w:numId w:val="2"/>
        </w:numPr>
        <w:spacing w:before="120" w:after="12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vezető tisztségviselő vagy a vezető állású munkavállaló jogviszonya a Társaságnál a kifizetés esedékességekor már nem áll fenn, vagy</w:t>
      </w:r>
    </w:p>
    <w:p w14:paraId="607AB250" w14:textId="77777777" w:rsidR="00AB078B" w:rsidRPr="00AB078B" w:rsidRDefault="00AB078B" w:rsidP="00AB078B">
      <w:pPr>
        <w:numPr>
          <w:ilvl w:val="0"/>
          <w:numId w:val="2"/>
        </w:numPr>
        <w:spacing w:before="120" w:after="12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jogszabály által előírt vagy az Önkormányzat által kért adatszolgáltatást, tájékoztatást határidőben maradéktalanul nem teljesítette.</w:t>
      </w:r>
    </w:p>
    <w:p w14:paraId="5E17926F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25. Prémium kifizetésére csak pozitív folyószámla egyenleg esetén kerülhet sor, hitelből prémium nem fizethető.</w:t>
      </w:r>
    </w:p>
    <w:p w14:paraId="49599154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26. Ha a vezető tisztségviselő valamely okból nem jogosult prémiumra, ez esetben a vezető állású munkavállaló számára sem állapítható meg prémium.</w:t>
      </w:r>
    </w:p>
    <w:p w14:paraId="0C2917AA" w14:textId="2F49C4F2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 xml:space="preserve">27. Vezető tisztségviselő számára az adott évben elvégzett munkájára tekintettel – teljesítménykövetelmény meghatározása nélkül is – megállapítható és kifizethető jutalom a 24. és 25. pontban foglaltak figyelembevétele mellett. Jutalom megállapításáról a Pénzügyi és Közbeszerzési Bizottság jogosult dönteni, és döntését indokolni köteles. Az így meghatározott jutalom összege </w:t>
      </w:r>
      <w:r w:rsidR="0096313E">
        <w:rPr>
          <w:rFonts w:ascii="Times New Roman" w:hAnsi="Times New Roman" w:cs="Times New Roman"/>
          <w:sz w:val="24"/>
          <w:szCs w:val="24"/>
        </w:rPr>
        <w:t xml:space="preserve">nem lehet magasabb a vezető tisztségviselő </w:t>
      </w:r>
      <w:r w:rsidR="001A554D">
        <w:rPr>
          <w:rFonts w:ascii="Times New Roman" w:hAnsi="Times New Roman" w:cs="Times New Roman"/>
          <w:sz w:val="24"/>
          <w:szCs w:val="24"/>
        </w:rPr>
        <w:t>egy</w:t>
      </w:r>
      <w:r w:rsidR="009631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313E">
        <w:rPr>
          <w:rFonts w:ascii="Times New Roman" w:hAnsi="Times New Roman" w:cs="Times New Roman"/>
          <w:sz w:val="24"/>
          <w:szCs w:val="24"/>
        </w:rPr>
        <w:t xml:space="preserve">havi </w:t>
      </w:r>
      <w:r w:rsidRPr="00AB078B">
        <w:rPr>
          <w:rFonts w:ascii="Times New Roman" w:hAnsi="Times New Roman" w:cs="Times New Roman"/>
          <w:sz w:val="24"/>
          <w:szCs w:val="24"/>
        </w:rPr>
        <w:t xml:space="preserve"> </w:t>
      </w:r>
      <w:r w:rsidR="0096313E">
        <w:rPr>
          <w:rFonts w:ascii="Times New Roman" w:hAnsi="Times New Roman" w:cs="Times New Roman"/>
          <w:sz w:val="24"/>
          <w:szCs w:val="24"/>
        </w:rPr>
        <w:t>javadalmazásának</w:t>
      </w:r>
      <w:proofErr w:type="gramEnd"/>
      <w:r w:rsidR="0096313E">
        <w:rPr>
          <w:rFonts w:ascii="Times New Roman" w:hAnsi="Times New Roman" w:cs="Times New Roman"/>
          <w:sz w:val="24"/>
          <w:szCs w:val="24"/>
        </w:rPr>
        <w:t xml:space="preserve"> összegénél. </w:t>
      </w:r>
    </w:p>
    <w:p w14:paraId="1F7D8790" w14:textId="77777777" w:rsidR="00AB078B" w:rsidRPr="00AB078B" w:rsidRDefault="00AB078B" w:rsidP="00AB078B">
      <w:pPr>
        <w:spacing w:before="360"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78B">
        <w:rPr>
          <w:rFonts w:ascii="Times New Roman" w:hAnsi="Times New Roman" w:cs="Times New Roman"/>
          <w:b/>
          <w:bCs/>
          <w:sz w:val="24"/>
          <w:szCs w:val="24"/>
        </w:rPr>
        <w:t>VI. Költségtérítés és egyéb juttatások</w:t>
      </w:r>
    </w:p>
    <w:p w14:paraId="2DC658A2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28. Amennyiben a Társaság saját gépjárművel nem rendelkezik, a vezető tisztségviselő és a vezető állású munkavállaló jogosult saját gépjármű hivatalos célú használata után járó üzemanyag költségtérítésre a vonatkozó jogszabályok szerint a közigazgatási határon kívülről történő munkába járáson felül.</w:t>
      </w:r>
    </w:p>
    <w:p w14:paraId="2D4316F8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 xml:space="preserve">29. Vezető tisztségviselő és a vezető állású munkavállaló jogosult a munkakörével összefüggésben egy darab – a Társaság tulajdonában álló – mobiltelefon korlátlan használatára, melynek fenntartási költségeit (előfizetési díj, forgalom után számlázott </w:t>
      </w:r>
      <w:proofErr w:type="gramStart"/>
      <w:r w:rsidRPr="00AB078B">
        <w:rPr>
          <w:rFonts w:ascii="Times New Roman" w:hAnsi="Times New Roman" w:cs="Times New Roman"/>
          <w:sz w:val="24"/>
          <w:szCs w:val="24"/>
        </w:rPr>
        <w:t>díjak,</w:t>
      </w:r>
      <w:proofErr w:type="gramEnd"/>
      <w:r w:rsidRPr="00AB078B">
        <w:rPr>
          <w:rFonts w:ascii="Times New Roman" w:hAnsi="Times New Roman" w:cs="Times New Roman"/>
          <w:sz w:val="24"/>
          <w:szCs w:val="24"/>
        </w:rPr>
        <w:t xml:space="preserve"> stb.) a Társaság viseli.</w:t>
      </w:r>
    </w:p>
    <w:p w14:paraId="26FEF156" w14:textId="77777777" w:rsid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30. Vezető tisztségviselő és a vezető állású munkavállaló a munkakörével összefüggésben jogosult a Társaság tulajdonában álló laptop használatára.</w:t>
      </w:r>
    </w:p>
    <w:p w14:paraId="6179195C" w14:textId="627E6BEB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lastRenderedPageBreak/>
        <w:t>31. Ha a Társaság vezető tisztségviselője vagy vezető állású munkavállalója az Önkormányzat vagy a Társaság tevékenységéhez illeszkedő, azt segítő pályázat megírásában, projekt megvalósításában vesz részt, úgy az után díjazásra jogosult. A díjazás mértékének meghatározása és a kifizetésének engedélyezése a polgármester hatásköre.</w:t>
      </w:r>
    </w:p>
    <w:p w14:paraId="7DCECA64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32. Vezető tisztségviselő és a vezető állású munkavállaló is jogosult a nem vezető munkavállalók számára a tárgyévre meghatározott egyéb béren kívüli juttatásokra (</w:t>
      </w:r>
      <w:proofErr w:type="spellStart"/>
      <w:r w:rsidRPr="00AB078B">
        <w:rPr>
          <w:rFonts w:ascii="Times New Roman" w:hAnsi="Times New Roman" w:cs="Times New Roman"/>
          <w:sz w:val="24"/>
          <w:szCs w:val="24"/>
        </w:rPr>
        <w:t>cafetéria</w:t>
      </w:r>
      <w:proofErr w:type="spellEnd"/>
      <w:r w:rsidRPr="00AB078B">
        <w:rPr>
          <w:rFonts w:ascii="Times New Roman" w:hAnsi="Times New Roman" w:cs="Times New Roman"/>
          <w:sz w:val="24"/>
          <w:szCs w:val="24"/>
        </w:rPr>
        <w:t xml:space="preserve">) a vonatkozó jogszabályi rendelkezés szerint adómentesen adható mértékig. A </w:t>
      </w:r>
      <w:proofErr w:type="spellStart"/>
      <w:r w:rsidRPr="00AB078B">
        <w:rPr>
          <w:rFonts w:ascii="Times New Roman" w:hAnsi="Times New Roman" w:cs="Times New Roman"/>
          <w:sz w:val="24"/>
          <w:szCs w:val="24"/>
        </w:rPr>
        <w:t>cafetéria</w:t>
      </w:r>
      <w:proofErr w:type="spellEnd"/>
      <w:r w:rsidRPr="00AB078B">
        <w:rPr>
          <w:rFonts w:ascii="Times New Roman" w:hAnsi="Times New Roman" w:cs="Times New Roman"/>
          <w:sz w:val="24"/>
          <w:szCs w:val="24"/>
        </w:rPr>
        <w:t xml:space="preserve"> fedezetét a Társaságnak kell kigazdálkodnia úgy, hogy annak kifizetése veszteséget nem okozhat a Társaságnak.</w:t>
      </w:r>
    </w:p>
    <w:p w14:paraId="01376BB9" w14:textId="77777777" w:rsidR="00AB078B" w:rsidRPr="00AB078B" w:rsidRDefault="00AB078B" w:rsidP="00AB078B">
      <w:pPr>
        <w:spacing w:before="360"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78B">
        <w:rPr>
          <w:rFonts w:ascii="Times New Roman" w:hAnsi="Times New Roman" w:cs="Times New Roman"/>
          <w:b/>
          <w:bCs/>
          <w:sz w:val="24"/>
          <w:szCs w:val="24"/>
        </w:rPr>
        <w:t>VII. Jogviszony megszüntetése esetén járó juttatások</w:t>
      </w:r>
    </w:p>
    <w:p w14:paraId="462C4264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33. Munkaviszony megszüntetésére, és a végkielégítésre az Mt. vonatkozó rendelkezései az irányadók.</w:t>
      </w:r>
    </w:p>
    <w:p w14:paraId="2AFBDA49" w14:textId="77777777" w:rsidR="00AB078B" w:rsidRPr="00AB078B" w:rsidRDefault="00AB078B" w:rsidP="00AB078B">
      <w:pPr>
        <w:spacing w:before="360"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78B">
        <w:rPr>
          <w:rFonts w:ascii="Times New Roman" w:hAnsi="Times New Roman" w:cs="Times New Roman"/>
          <w:b/>
          <w:bCs/>
          <w:sz w:val="24"/>
          <w:szCs w:val="24"/>
        </w:rPr>
        <w:t>VIII. Felügyelőbizottság elnökének és tagjainak javadalmazása</w:t>
      </w:r>
    </w:p>
    <w:p w14:paraId="1AF1ED4D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 xml:space="preserve">34. A </w:t>
      </w:r>
      <w:proofErr w:type="spellStart"/>
      <w:r w:rsidRPr="00AB078B">
        <w:rPr>
          <w:rFonts w:ascii="Times New Roman" w:hAnsi="Times New Roman" w:cs="Times New Roman"/>
          <w:sz w:val="24"/>
          <w:szCs w:val="24"/>
        </w:rPr>
        <w:t>Taktv</w:t>
      </w:r>
      <w:proofErr w:type="spellEnd"/>
      <w:r w:rsidRPr="00AB078B">
        <w:rPr>
          <w:rFonts w:ascii="Times New Roman" w:hAnsi="Times New Roman" w:cs="Times New Roman"/>
          <w:sz w:val="24"/>
          <w:szCs w:val="24"/>
        </w:rPr>
        <w:t>. 4.§-a alapján köztulajdonban álló gazdasági társaságnál felügyelőbizottság létrehozása kötelező.</w:t>
      </w:r>
    </w:p>
    <w:p w14:paraId="4E296116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35. A felügyelőbizottság elnöke és tagjai számára tiszteletdíj állapítható meg.</w:t>
      </w:r>
    </w:p>
    <w:p w14:paraId="247E7916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 xml:space="preserve">36. A felügyelőbizottság elnökének e jogviszonyára tekintettel megállapított havi díjazása nem haladhatja meg a mindenkori kötelező legkisebb munkabér ötszörösét, illetve a felügyelőbizottság többi tagja esetében </w:t>
      </w:r>
      <w:bookmarkStart w:id="0" w:name="_Hlk91592948"/>
      <w:r w:rsidRPr="00AB078B">
        <w:rPr>
          <w:rFonts w:ascii="Times New Roman" w:hAnsi="Times New Roman" w:cs="Times New Roman"/>
          <w:sz w:val="24"/>
          <w:szCs w:val="24"/>
        </w:rPr>
        <w:t xml:space="preserve">a mindenkori kötelező legkisebb munkabér </w:t>
      </w:r>
      <w:bookmarkEnd w:id="0"/>
      <w:r w:rsidRPr="00AB078B">
        <w:rPr>
          <w:rFonts w:ascii="Times New Roman" w:hAnsi="Times New Roman" w:cs="Times New Roman"/>
          <w:sz w:val="24"/>
          <w:szCs w:val="24"/>
        </w:rPr>
        <w:t>háromszorosát. E díjazáson kívül a felügyelőbizottság tagja – az igazolt, a megbízatásával összefüggésben felmerült költségeinek megtérítésén kívül – más javadalmazásra nem jogosult.</w:t>
      </w:r>
    </w:p>
    <w:p w14:paraId="22F810A5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37. A felügyelőbizottság elnökének vagy tagjának e jogviszonyára tekintettel a megbízatás megszűnése esetére juttatás nem biztosítható.</w:t>
      </w:r>
    </w:p>
    <w:p w14:paraId="21A340A4" w14:textId="77777777" w:rsidR="00AB078B" w:rsidRPr="00AB078B" w:rsidRDefault="00AB078B" w:rsidP="00AB078B">
      <w:pPr>
        <w:spacing w:before="360"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78B">
        <w:rPr>
          <w:rFonts w:ascii="Times New Roman" w:hAnsi="Times New Roman" w:cs="Times New Roman"/>
          <w:b/>
          <w:bCs/>
          <w:sz w:val="24"/>
          <w:szCs w:val="24"/>
        </w:rPr>
        <w:t>IX. Vegyes és zárórendelkezések</w:t>
      </w:r>
    </w:p>
    <w:p w14:paraId="0EF39DFC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38. Egy természetes személy legfeljebb egy köztulajdonban álló gazdasági társaságnál betöltött vezető tisztségviselői megbízatás, valamint legfeljebb egy köztulajdonban álló gazdasági társaságnál betöltött felügyelőbizottsági tagság után részesülhet javadalmazásban.</w:t>
      </w:r>
    </w:p>
    <w:p w14:paraId="33008E2F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39. A vezető tisztségviselő és a felügyelőbizottság tagja büntetőjogi felelőssége tudatában köteles nyilatkozni a Társaság legfőbb szerve felé arról, hogy részesül-e más köztulajdonban álló gazdasági társaságnál betöltött vezetői tisztségviselői megbízatás vagy felügyelő bizottsági tagság után javadalmazásban. Ezt a nyilatkozatát a kinevezése vagy megválasztása előtt köteles megtenni, és a továbbiakban, ha változás történik, annak bekövetkezésétől számított 15 napon belül köteles új nyilatkozatot tenni.</w:t>
      </w:r>
    </w:p>
    <w:p w14:paraId="375B7F69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 xml:space="preserve">40. A Szabályzatban nem szabályozott kérdésekben a </w:t>
      </w:r>
      <w:proofErr w:type="spellStart"/>
      <w:r w:rsidRPr="00AB078B">
        <w:rPr>
          <w:rFonts w:ascii="Times New Roman" w:hAnsi="Times New Roman" w:cs="Times New Roman"/>
          <w:sz w:val="24"/>
          <w:szCs w:val="24"/>
        </w:rPr>
        <w:t>Taktv</w:t>
      </w:r>
      <w:proofErr w:type="spellEnd"/>
      <w:r w:rsidRPr="00AB078B">
        <w:rPr>
          <w:rFonts w:ascii="Times New Roman" w:hAnsi="Times New Roman" w:cs="Times New Roman"/>
          <w:sz w:val="24"/>
          <w:szCs w:val="24"/>
        </w:rPr>
        <w:t>., az Mt., az Önkormányzat rendeletei és a további vonatkozó jogszabályok rendelkezései az irányadóak.</w:t>
      </w:r>
    </w:p>
    <w:p w14:paraId="757DA20A" w14:textId="3F2E58EA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41. Jelen Szabályzat 2022. január 1-jén lép hatályba.</w:t>
      </w:r>
    </w:p>
    <w:p w14:paraId="6FBE3E55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Körmend, 2022. január</w:t>
      </w:r>
      <w:proofErr w:type="gramStart"/>
      <w:r w:rsidRPr="00AB078B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AB078B">
        <w:rPr>
          <w:rFonts w:ascii="Times New Roman" w:hAnsi="Times New Roman" w:cs="Times New Roman"/>
          <w:sz w:val="24"/>
          <w:szCs w:val="24"/>
        </w:rPr>
        <w:t>.</w:t>
      </w:r>
    </w:p>
    <w:p w14:paraId="3854461A" w14:textId="77777777" w:rsidR="00AB078B" w:rsidRPr="00AB078B" w:rsidRDefault="00AB078B" w:rsidP="00AB07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4121250" w14:textId="77777777" w:rsidR="00AB078B" w:rsidRPr="00AB078B" w:rsidRDefault="00AB078B" w:rsidP="00AB078B">
      <w:pPr>
        <w:tabs>
          <w:tab w:val="center" w:pos="6237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078B">
        <w:rPr>
          <w:rFonts w:ascii="Times New Roman" w:hAnsi="Times New Roman" w:cs="Times New Roman"/>
          <w:sz w:val="24"/>
          <w:szCs w:val="24"/>
        </w:rPr>
        <w:t>Bebes</w:t>
      </w:r>
      <w:proofErr w:type="spellEnd"/>
      <w:r w:rsidRPr="00AB078B">
        <w:rPr>
          <w:rFonts w:ascii="Times New Roman" w:hAnsi="Times New Roman" w:cs="Times New Roman"/>
          <w:sz w:val="24"/>
          <w:szCs w:val="24"/>
        </w:rPr>
        <w:t xml:space="preserve"> István</w:t>
      </w:r>
    </w:p>
    <w:p w14:paraId="145549C0" w14:textId="77777777" w:rsidR="00AB078B" w:rsidRPr="00AB078B" w:rsidRDefault="00AB078B" w:rsidP="00AB078B">
      <w:pPr>
        <w:tabs>
          <w:tab w:val="center" w:pos="6237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26FB178E" w14:textId="77777777" w:rsidR="00AB078B" w:rsidRPr="00AB078B" w:rsidRDefault="00AB078B" w:rsidP="00AB078B">
      <w:pPr>
        <w:tabs>
          <w:tab w:val="center" w:pos="6237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9C35D09" w14:textId="77777777" w:rsidR="00AB078B" w:rsidRPr="00AB078B" w:rsidRDefault="00AB078B" w:rsidP="00AB078B">
      <w:pPr>
        <w:tabs>
          <w:tab w:val="center" w:pos="6237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6D4C975" w14:textId="77777777" w:rsidR="00AB078B" w:rsidRPr="00AB078B" w:rsidRDefault="00AB078B" w:rsidP="00AB078B">
      <w:pPr>
        <w:tabs>
          <w:tab w:val="center" w:pos="6237"/>
        </w:tabs>
        <w:spacing w:before="24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78B">
        <w:rPr>
          <w:rFonts w:ascii="Times New Roman" w:hAnsi="Times New Roman" w:cs="Times New Roman"/>
          <w:b/>
          <w:bCs/>
          <w:sz w:val="24"/>
          <w:szCs w:val="24"/>
          <w:u w:val="single"/>
        </w:rPr>
        <w:t>Záradék</w:t>
      </w:r>
      <w:r w:rsidRPr="00AB07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C416744" w14:textId="77777777" w:rsidR="00AB078B" w:rsidRPr="00AB078B" w:rsidRDefault="00AB078B" w:rsidP="00AB078B">
      <w:pPr>
        <w:tabs>
          <w:tab w:val="center" w:pos="6237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>A Szabályzatot Körmend Város Önkormányzatának Képviselő-testülete a</w:t>
      </w:r>
      <w:proofErr w:type="gramStart"/>
      <w:r w:rsidRPr="00AB078B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AB078B">
        <w:rPr>
          <w:rFonts w:ascii="Times New Roman" w:hAnsi="Times New Roman" w:cs="Times New Roman"/>
          <w:sz w:val="24"/>
          <w:szCs w:val="24"/>
        </w:rPr>
        <w:t>./2022. (I. ….) határozatával jóváhagyta.</w:t>
      </w:r>
    </w:p>
    <w:p w14:paraId="04238CC6" w14:textId="77777777" w:rsidR="00AB078B" w:rsidRPr="00AB078B" w:rsidRDefault="00AB078B" w:rsidP="00AB078B">
      <w:pPr>
        <w:tabs>
          <w:tab w:val="center" w:pos="6237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2DC3F13" w14:textId="77777777" w:rsidR="00AB078B" w:rsidRPr="00AB078B" w:rsidRDefault="00AB078B" w:rsidP="00AB078B">
      <w:pPr>
        <w:tabs>
          <w:tab w:val="center" w:pos="6237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66CB01E" w14:textId="77777777" w:rsidR="00AB078B" w:rsidRPr="00AB078B" w:rsidRDefault="00AB078B" w:rsidP="00AB078B">
      <w:pPr>
        <w:tabs>
          <w:tab w:val="center" w:pos="6237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2AD3E2D" w14:textId="77777777" w:rsidR="00AB078B" w:rsidRPr="00AB078B" w:rsidRDefault="00AB078B" w:rsidP="00AB078B">
      <w:pPr>
        <w:tabs>
          <w:tab w:val="center" w:pos="6237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ab/>
        <w:t>dr. Stepics Anita</w:t>
      </w:r>
    </w:p>
    <w:p w14:paraId="4B36FE91" w14:textId="77777777" w:rsidR="00AB078B" w:rsidRPr="00AB078B" w:rsidRDefault="00AB078B" w:rsidP="00AB078B">
      <w:pPr>
        <w:tabs>
          <w:tab w:val="center" w:pos="6237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78B">
        <w:rPr>
          <w:rFonts w:ascii="Times New Roman" w:hAnsi="Times New Roman" w:cs="Times New Roman"/>
          <w:sz w:val="24"/>
          <w:szCs w:val="24"/>
        </w:rPr>
        <w:tab/>
        <w:t>jegyző</w:t>
      </w:r>
    </w:p>
    <w:p w14:paraId="0EF0FDC2" w14:textId="162792E7" w:rsidR="00847527" w:rsidRPr="00847527" w:rsidRDefault="00847527" w:rsidP="00847527">
      <w:pPr>
        <w:tabs>
          <w:tab w:val="center" w:pos="6237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847527" w:rsidRPr="00847527" w:rsidSect="00AB07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37E77"/>
    <w:multiLevelType w:val="hybridMultilevel"/>
    <w:tmpl w:val="E5C444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D268F"/>
    <w:multiLevelType w:val="hybridMultilevel"/>
    <w:tmpl w:val="F6C6D0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E7"/>
    <w:rsid w:val="00134416"/>
    <w:rsid w:val="001A554D"/>
    <w:rsid w:val="00304CEE"/>
    <w:rsid w:val="003218C3"/>
    <w:rsid w:val="003A6BCC"/>
    <w:rsid w:val="004F0797"/>
    <w:rsid w:val="00524372"/>
    <w:rsid w:val="00594587"/>
    <w:rsid w:val="0066458B"/>
    <w:rsid w:val="006858BB"/>
    <w:rsid w:val="00720FDD"/>
    <w:rsid w:val="00736ABE"/>
    <w:rsid w:val="00762EBA"/>
    <w:rsid w:val="007956CE"/>
    <w:rsid w:val="007C1CCB"/>
    <w:rsid w:val="007C762D"/>
    <w:rsid w:val="008148C4"/>
    <w:rsid w:val="00847527"/>
    <w:rsid w:val="00880167"/>
    <w:rsid w:val="0096313E"/>
    <w:rsid w:val="00993B93"/>
    <w:rsid w:val="00AB078B"/>
    <w:rsid w:val="00AB6E3A"/>
    <w:rsid w:val="00B00EA4"/>
    <w:rsid w:val="00B12726"/>
    <w:rsid w:val="00B46E7B"/>
    <w:rsid w:val="00BB1A9C"/>
    <w:rsid w:val="00C95340"/>
    <w:rsid w:val="00D64A7F"/>
    <w:rsid w:val="00E46DC1"/>
    <w:rsid w:val="00F22A6D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7D6C"/>
  <w15:docId w15:val="{AF2465F1-DB4A-4521-BF84-B62AC192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58BB"/>
  </w:style>
  <w:style w:type="paragraph" w:styleId="Cmsor1">
    <w:name w:val="heading 1"/>
    <w:basedOn w:val="Norml"/>
    <w:next w:val="Norml"/>
    <w:link w:val="Cmsor1Char"/>
    <w:uiPriority w:val="9"/>
    <w:qFormat/>
    <w:rsid w:val="00C953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148C4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148C4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C953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1670</Words>
  <Characters>11523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Körmend Önkormányzat</cp:lastModifiedBy>
  <cp:revision>2</cp:revision>
  <dcterms:created xsi:type="dcterms:W3CDTF">2022-01-10T12:28:00Z</dcterms:created>
  <dcterms:modified xsi:type="dcterms:W3CDTF">2022-01-10T12:28:00Z</dcterms:modified>
</cp:coreProperties>
</file>