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A3" w:rsidRPr="00F373DF" w:rsidRDefault="00F373DF" w:rsidP="00F373DF">
      <w:pPr>
        <w:jc w:val="center"/>
        <w:rPr>
          <w:b/>
        </w:rPr>
      </w:pPr>
      <w:r w:rsidRPr="00F373DF">
        <w:rPr>
          <w:b/>
        </w:rPr>
        <w:t>ELŐTERJESZTÉS</w:t>
      </w:r>
    </w:p>
    <w:p w:rsidR="00F373DF" w:rsidRPr="00F373DF" w:rsidRDefault="00F373DF" w:rsidP="00F373DF">
      <w:pPr>
        <w:jc w:val="center"/>
        <w:rPr>
          <w:b/>
        </w:rPr>
      </w:pPr>
      <w:r w:rsidRPr="00F373DF">
        <w:rPr>
          <w:b/>
        </w:rPr>
        <w:t>Körmend Város Önkormányzata Képviselő-testülete 2021. december 16-i rendkívüli ülésére</w:t>
      </w:r>
    </w:p>
    <w:p w:rsidR="00F373DF" w:rsidRDefault="00F373DF" w:rsidP="00F373DF"/>
    <w:p w:rsidR="00F373DF" w:rsidRDefault="00F373DF" w:rsidP="00F373DF">
      <w:r w:rsidRPr="00F373DF">
        <w:rPr>
          <w:b/>
        </w:rPr>
        <w:t>Tárgy:</w:t>
      </w:r>
      <w:r>
        <w:t xml:space="preserve"> rozsdabizottság megkeresésére ismételt állásfoglalás</w:t>
      </w:r>
    </w:p>
    <w:p w:rsidR="00F373DF" w:rsidRDefault="00F373DF" w:rsidP="00F373DF"/>
    <w:p w:rsidR="00F373DF" w:rsidRDefault="00F373DF" w:rsidP="00F373DF">
      <w:r>
        <w:t>Tisztelt Képviselő-testület!</w:t>
      </w:r>
    </w:p>
    <w:p w:rsidR="00F373DF" w:rsidRDefault="00F373DF" w:rsidP="00F373DF"/>
    <w:p w:rsidR="00F373DF" w:rsidRDefault="00F373DF" w:rsidP="00DE6528">
      <w:pPr>
        <w:jc w:val="both"/>
      </w:pPr>
      <w:r>
        <w:t xml:space="preserve">A Körmend, Rákóczi u. 10. szám alatti új építésű ingatlan (egykori </w:t>
      </w:r>
      <w:proofErr w:type="spellStart"/>
      <w:r>
        <w:t>Fényes-Pászthory</w:t>
      </w:r>
      <w:proofErr w:type="spellEnd"/>
      <w:r>
        <w:t xml:space="preserve"> épület területe) kapcsán a Képviselő-testület korábban megismerte a" Rozsdabizottság " elé terjesztett anyagot, és állást foglalt abban, hogy azt támogatja. </w:t>
      </w:r>
    </w:p>
    <w:p w:rsidR="00F373DF" w:rsidRDefault="00F373DF" w:rsidP="00DE6528">
      <w:pPr>
        <w:jc w:val="both"/>
      </w:pPr>
    </w:p>
    <w:p w:rsidR="00F373DF" w:rsidRDefault="00F373DF" w:rsidP="00DE6528">
      <w:pPr>
        <w:jc w:val="both"/>
      </w:pPr>
      <w:r>
        <w:t xml:space="preserve">A Miniszterelnökség a csatolt levéllel arról tájékoztat bennünket, hogy támogatja a Rozsdaövezeti Bizottság a rozsdaterületté nyilvánítást, és kérik az állásfoglalást - noha ezt a Képviselő-testület már tárgyalta. </w:t>
      </w:r>
    </w:p>
    <w:p w:rsidR="00F373DF" w:rsidRDefault="00F373DF" w:rsidP="00DE6528">
      <w:pPr>
        <w:jc w:val="both"/>
      </w:pPr>
    </w:p>
    <w:p w:rsidR="00F373DF" w:rsidRDefault="00F373DF" w:rsidP="00DE6528">
      <w:pPr>
        <w:jc w:val="both"/>
      </w:pPr>
      <w:r>
        <w:t>A formaiság végett kérem, hogy a Testület is</w:t>
      </w:r>
      <w:r w:rsidR="00DE6528">
        <w:t xml:space="preserve">mét nyilvánítsa ki álláspontját, erősítse meg a korábbiakat, hogy a Rozsdabizottság a végleges döntését meghozhassa. 2021. szeptemberében még az Önkormányzat kezdeményezte a rozsdaövezeti akcióterületté történő nyilvánítást, de ezt a kezdeményezést végül az építtetőnek kellett megtennie, így emiatt új  határozat elfogadását javasoljuk.  </w:t>
      </w:r>
    </w:p>
    <w:p w:rsidR="00DE6528" w:rsidRDefault="00DE6528" w:rsidP="00DE6528">
      <w:pPr>
        <w:jc w:val="both"/>
      </w:pPr>
    </w:p>
    <w:p w:rsidR="00DE6528" w:rsidRPr="00DE6528" w:rsidRDefault="00DE6528" w:rsidP="00DE6528">
      <w:pPr>
        <w:jc w:val="center"/>
        <w:rPr>
          <w:b/>
        </w:rPr>
      </w:pPr>
      <w:r w:rsidRPr="00DE6528">
        <w:rPr>
          <w:b/>
        </w:rPr>
        <w:t>HATÁROZATI JAVASLAT</w:t>
      </w:r>
    </w:p>
    <w:p w:rsidR="00DE6528" w:rsidRDefault="00DE6528" w:rsidP="00DE6528">
      <w:pPr>
        <w:jc w:val="center"/>
      </w:pPr>
    </w:p>
    <w:p w:rsidR="00DE6528" w:rsidRDefault="00DE6528" w:rsidP="00DE6528">
      <w:pPr>
        <w:jc w:val="both"/>
      </w:pPr>
      <w:r>
        <w:t xml:space="preserve">Körmend Város Önkormányzata Képviselő-testülete  támogatja  a körmendi 381 </w:t>
      </w:r>
      <w:proofErr w:type="spellStart"/>
      <w:r>
        <w:t>hrsz-ú</w:t>
      </w:r>
      <w:proofErr w:type="spellEnd"/>
      <w:r>
        <w:t xml:space="preserve"> ingatlan </w:t>
      </w:r>
      <w:r w:rsidRPr="00685500">
        <w:t>rozsdaövezeti akcióterületté történő</w:t>
      </w:r>
      <w:r>
        <w:t xml:space="preserve"> kijelölését tekintettel arra, hogy a 381 </w:t>
      </w:r>
      <w:proofErr w:type="spellStart"/>
      <w:r>
        <w:t>hrsz-ú</w:t>
      </w:r>
      <w:proofErr w:type="spellEnd"/>
      <w:r>
        <w:t xml:space="preserve"> ingatlanon zajló lakóházas beépítés Körmend belvárosában, barnamezős területen valósul meg, megszüntetve Körmend városközpontjában a több évtizede ezen ingatlanon fennálló elhagyatottságot, s teremt egyúttal lehetőséget korszerű, modern lakások megvételére Körmend központjában, biztosítva ezzel a Körmenden történő </w:t>
      </w:r>
      <w:proofErr w:type="spellStart"/>
      <w:r>
        <w:t>helybenmaradás</w:t>
      </w:r>
      <w:proofErr w:type="spellEnd"/>
      <w:r>
        <w:t xml:space="preserve"> lehetőségét is elsősorban a fiatal generáció számára. </w:t>
      </w:r>
    </w:p>
    <w:p w:rsidR="00DE6528" w:rsidRDefault="00DE6528" w:rsidP="00F373DF">
      <w:r>
        <w:t>Körmend, 2021. december 9.</w:t>
      </w:r>
    </w:p>
    <w:p w:rsidR="00DE6528" w:rsidRDefault="00DE6528" w:rsidP="00F373DF"/>
    <w:p w:rsidR="00DE6528" w:rsidRPr="00DE6528" w:rsidRDefault="00DE6528" w:rsidP="00DE6528">
      <w:pPr>
        <w:jc w:val="center"/>
        <w:rPr>
          <w:b/>
        </w:rPr>
      </w:pPr>
      <w:proofErr w:type="spellStart"/>
      <w:r w:rsidRPr="00DE6528">
        <w:rPr>
          <w:b/>
        </w:rPr>
        <w:t>Bebes</w:t>
      </w:r>
      <w:proofErr w:type="spellEnd"/>
      <w:r w:rsidRPr="00DE6528">
        <w:rPr>
          <w:b/>
        </w:rPr>
        <w:t xml:space="preserve"> István</w:t>
      </w:r>
    </w:p>
    <w:p w:rsidR="00DE6528" w:rsidRPr="00DE6528" w:rsidRDefault="00DE6528" w:rsidP="00DE6528">
      <w:pPr>
        <w:jc w:val="center"/>
        <w:rPr>
          <w:b/>
        </w:rPr>
      </w:pPr>
      <w:r w:rsidRPr="00DE6528">
        <w:rPr>
          <w:b/>
        </w:rPr>
        <w:t>polgármester</w:t>
      </w:r>
    </w:p>
    <w:sectPr w:rsidR="00DE6528" w:rsidRPr="00DE6528" w:rsidSect="006A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E52"/>
    <w:multiLevelType w:val="hybridMultilevel"/>
    <w:tmpl w:val="8E3873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DF051F"/>
    <w:rsid w:val="000636F2"/>
    <w:rsid w:val="001C69C6"/>
    <w:rsid w:val="002143B0"/>
    <w:rsid w:val="00235A29"/>
    <w:rsid w:val="003865CB"/>
    <w:rsid w:val="003C2695"/>
    <w:rsid w:val="005148E5"/>
    <w:rsid w:val="005E038A"/>
    <w:rsid w:val="006477AE"/>
    <w:rsid w:val="006A20EE"/>
    <w:rsid w:val="0087450D"/>
    <w:rsid w:val="00977292"/>
    <w:rsid w:val="009A1319"/>
    <w:rsid w:val="00A62D04"/>
    <w:rsid w:val="00B671A3"/>
    <w:rsid w:val="00DE6528"/>
    <w:rsid w:val="00DF051F"/>
    <w:rsid w:val="00F373DF"/>
    <w:rsid w:val="00FD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5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9CB9-11CD-4A31-AF14-16790936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StepicsA</cp:lastModifiedBy>
  <cp:revision>2</cp:revision>
  <dcterms:created xsi:type="dcterms:W3CDTF">2021-12-09T15:55:00Z</dcterms:created>
  <dcterms:modified xsi:type="dcterms:W3CDTF">2021-12-09T15:55:00Z</dcterms:modified>
</cp:coreProperties>
</file>