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F67869" w:rsidRDefault="00F67869" w:rsidP="00F67869">
      <w:pPr>
        <w:jc w:val="center"/>
        <w:rPr>
          <w:b/>
        </w:rPr>
      </w:pPr>
      <w:r w:rsidRPr="00F67869">
        <w:rPr>
          <w:b/>
        </w:rPr>
        <w:t>ELŐTERJESZTÉS</w:t>
      </w:r>
    </w:p>
    <w:p w:rsidR="00F67869" w:rsidRDefault="00F67869" w:rsidP="00F67869">
      <w:pPr>
        <w:jc w:val="center"/>
        <w:rPr>
          <w:b/>
        </w:rPr>
      </w:pPr>
      <w:r w:rsidRPr="00F67869">
        <w:rPr>
          <w:b/>
        </w:rPr>
        <w:t>Körmend Város Önkormányzata Képviselő-testülete 2020</w:t>
      </w:r>
      <w:r w:rsidR="00EE33AE">
        <w:rPr>
          <w:b/>
        </w:rPr>
        <w:t>. október 28</w:t>
      </w:r>
      <w:r w:rsidRPr="00F67869">
        <w:rPr>
          <w:b/>
        </w:rPr>
        <w:t>-i ülésére</w:t>
      </w:r>
    </w:p>
    <w:p w:rsidR="00F67869" w:rsidRPr="00F67869" w:rsidRDefault="00F67869" w:rsidP="00F67869">
      <w:pPr>
        <w:jc w:val="center"/>
        <w:rPr>
          <w:b/>
        </w:rPr>
      </w:pPr>
    </w:p>
    <w:p w:rsidR="00F67869" w:rsidRDefault="00F67869"/>
    <w:p w:rsidR="00F67869" w:rsidRDefault="00F67869">
      <w:r w:rsidRPr="00F67869">
        <w:rPr>
          <w:b/>
        </w:rPr>
        <w:t>Tárgy</w:t>
      </w:r>
      <w:r>
        <w:t xml:space="preserve">: 3112 </w:t>
      </w:r>
      <w:proofErr w:type="spellStart"/>
      <w:r>
        <w:t>hrsz-ú</w:t>
      </w:r>
      <w:proofErr w:type="spellEnd"/>
      <w:r>
        <w:t xml:space="preserve"> ingatlan értékesítése</w:t>
      </w:r>
    </w:p>
    <w:p w:rsidR="00F67869" w:rsidRDefault="00F67869"/>
    <w:p w:rsidR="00F67869" w:rsidRDefault="00F67869">
      <w:r>
        <w:t>Tisztelt Képviselő-testület!</w:t>
      </w:r>
    </w:p>
    <w:p w:rsidR="00F67869" w:rsidRDefault="00F67869"/>
    <w:p w:rsidR="00F67869" w:rsidRDefault="00F67869"/>
    <w:p w:rsidR="00F67869" w:rsidRDefault="00F67869" w:rsidP="00F67869">
      <w:pPr>
        <w:jc w:val="both"/>
      </w:pPr>
      <w:r>
        <w:t xml:space="preserve">A körmendi 3112 </w:t>
      </w:r>
      <w:proofErr w:type="spellStart"/>
      <w:r>
        <w:t>hrsz-ú</w:t>
      </w:r>
      <w:proofErr w:type="spellEnd"/>
      <w:r>
        <w:t xml:space="preserve"> ingatlan 87 m2 nagyságú, közút megjelölésű, de a Vas Megyei Kormányhivatal engedélyezte 2018-ban e közút megszüntetését, mert ténylegesen nem útként funkcionáló kis területrészről van szó a csatolt térképmásolat szerint. </w:t>
      </w:r>
    </w:p>
    <w:p w:rsidR="00F67869" w:rsidRDefault="00F67869" w:rsidP="00F67869">
      <w:pPr>
        <w:jc w:val="both"/>
      </w:pPr>
    </w:p>
    <w:p w:rsidR="00F67869" w:rsidRDefault="00F67869" w:rsidP="00F67869">
      <w:pPr>
        <w:jc w:val="both"/>
      </w:pPr>
      <w:r>
        <w:t xml:space="preserve">Az ingatlant Horváth Tiborné szeretné megvásárolni, mert az ingatlant az ő elmondása szerint ő gondozza azt, mint </w:t>
      </w:r>
      <w:proofErr w:type="spellStart"/>
      <w:r>
        <w:t>quasi</w:t>
      </w:r>
      <w:proofErr w:type="spellEnd"/>
      <w:r>
        <w:t xml:space="preserve"> előkertet</w:t>
      </w:r>
      <w:r w:rsidR="001D061E">
        <w:t xml:space="preserve"> évtizedek óta</w:t>
      </w:r>
      <w:r>
        <w:t xml:space="preserve">. Horváth Tiborné a 3111/2 </w:t>
      </w:r>
      <w:proofErr w:type="spellStart"/>
      <w:r>
        <w:t>hrsz-ú</w:t>
      </w:r>
      <w:proofErr w:type="spellEnd"/>
      <w:r>
        <w:t xml:space="preserve"> ingatlan tulajdonosa. </w:t>
      </w:r>
    </w:p>
    <w:p w:rsidR="00F67869" w:rsidRDefault="00F67869" w:rsidP="00F67869">
      <w:pPr>
        <w:jc w:val="both"/>
      </w:pPr>
    </w:p>
    <w:p w:rsidR="00F67869" w:rsidRDefault="00F67869" w:rsidP="00F67869">
      <w:pPr>
        <w:jc w:val="both"/>
      </w:pPr>
      <w:r>
        <w:t xml:space="preserve">A 3112 </w:t>
      </w:r>
      <w:proofErr w:type="spellStart"/>
      <w:r>
        <w:t>hrsz-ú</w:t>
      </w:r>
      <w:proofErr w:type="spellEnd"/>
      <w:r>
        <w:t xml:space="preserve"> ingatlan azonban be van ékelődve a 3111/2 és a 3113 és 3114 </w:t>
      </w:r>
      <w:proofErr w:type="spellStart"/>
      <w:r>
        <w:t>hrsz-ú</w:t>
      </w:r>
      <w:proofErr w:type="spellEnd"/>
      <w:r>
        <w:t xml:space="preserve"> ingatlanok közé. A 3113 és 3114 </w:t>
      </w:r>
      <w:proofErr w:type="spellStart"/>
      <w:r>
        <w:t>hrsz-ú</w:t>
      </w:r>
      <w:proofErr w:type="spellEnd"/>
      <w:r>
        <w:t xml:space="preserve"> ingatlanban is tulajdonos Horváth Tiborné, de ezekben tulajd</w:t>
      </w:r>
      <w:r w:rsidR="00EE3BEF">
        <w:t>onos mellette testvére, Lakosi G</w:t>
      </w:r>
      <w:r>
        <w:t xml:space="preserve">yuláné </w:t>
      </w:r>
      <w:r w:rsidR="00EE3BEF">
        <w:t xml:space="preserve">is. </w:t>
      </w:r>
    </w:p>
    <w:p w:rsidR="00EE3BEF" w:rsidRDefault="00EE3BEF" w:rsidP="00F67869">
      <w:pPr>
        <w:jc w:val="both"/>
      </w:pPr>
    </w:p>
    <w:p w:rsidR="00EE3BEF" w:rsidRDefault="00EE3BEF" w:rsidP="00F67869">
      <w:pPr>
        <w:jc w:val="both"/>
      </w:pPr>
      <w:r>
        <w:t xml:space="preserve">A 3112 </w:t>
      </w:r>
      <w:proofErr w:type="spellStart"/>
      <w:r>
        <w:t>hrsz-ú</w:t>
      </w:r>
      <w:proofErr w:type="spellEnd"/>
      <w:r>
        <w:t xml:space="preserve"> ingatlan értékesíthető, azt az Önkormányzat valóban nem használja, és egyáltalán nem funkcionál útként a terület. A legszerencsésebb az lenne, ha Horváth Tiborné és Lakosi Gyuláné részére is felajánlásra kerülne a terület megvétele, és aki többet kínál érte, annak részére történne meg az értékesítés. </w:t>
      </w:r>
    </w:p>
    <w:p w:rsidR="00EE3BEF" w:rsidRDefault="00EE3BEF" w:rsidP="00F67869">
      <w:pPr>
        <w:jc w:val="both"/>
      </w:pPr>
    </w:p>
    <w:p w:rsidR="00EE3BEF" w:rsidRDefault="00EE3BEF" w:rsidP="00F67869">
      <w:pPr>
        <w:jc w:val="both"/>
      </w:pPr>
      <w:r>
        <w:t xml:space="preserve">Kérem a Testületet, döntsön a határozati javaslat felől. </w:t>
      </w:r>
    </w:p>
    <w:p w:rsidR="00EE3BEF" w:rsidRDefault="00EE3BEF" w:rsidP="00F67869">
      <w:pPr>
        <w:jc w:val="both"/>
      </w:pPr>
    </w:p>
    <w:p w:rsidR="00EE3BEF" w:rsidRDefault="00EE3BEF" w:rsidP="00F67869">
      <w:pPr>
        <w:jc w:val="both"/>
      </w:pPr>
    </w:p>
    <w:p w:rsidR="00EE3BEF" w:rsidRPr="00EE3BEF" w:rsidRDefault="00EE3BEF" w:rsidP="00EE3BEF">
      <w:pPr>
        <w:jc w:val="center"/>
        <w:rPr>
          <w:b/>
        </w:rPr>
      </w:pPr>
      <w:r w:rsidRPr="00EE3BEF">
        <w:rPr>
          <w:b/>
        </w:rPr>
        <w:t>HATÁROZATI JAVASLAT</w:t>
      </w:r>
    </w:p>
    <w:p w:rsidR="00EE3BEF" w:rsidRPr="00EE3BEF" w:rsidRDefault="00EE3BEF" w:rsidP="00EE3BEF">
      <w:pPr>
        <w:jc w:val="center"/>
        <w:rPr>
          <w:b/>
        </w:rPr>
      </w:pPr>
    </w:p>
    <w:p w:rsidR="00EE3BEF" w:rsidRDefault="00EE3BEF" w:rsidP="00F67869">
      <w:pPr>
        <w:jc w:val="both"/>
      </w:pPr>
    </w:p>
    <w:p w:rsidR="00EE3BEF" w:rsidRDefault="00EE3BEF" w:rsidP="00F67869">
      <w:pPr>
        <w:jc w:val="both"/>
      </w:pPr>
      <w:r>
        <w:t xml:space="preserve">Körmend Város Önkormányzata Képviselő-testülete a körmendi 3112 </w:t>
      </w:r>
      <w:proofErr w:type="spellStart"/>
      <w:r>
        <w:t>hrsz-ú</w:t>
      </w:r>
      <w:proofErr w:type="spellEnd"/>
      <w:r>
        <w:t>, 87 m2 nagyságú területet értékesítésre felkínálja</w:t>
      </w:r>
      <w:r w:rsidR="001D061E">
        <w:t xml:space="preserve"> a körmendi 3111/2 </w:t>
      </w:r>
      <w:proofErr w:type="spellStart"/>
      <w:r w:rsidR="001D061E">
        <w:t>hrsz-ú</w:t>
      </w:r>
      <w:proofErr w:type="spellEnd"/>
      <w:r w:rsidR="001D061E">
        <w:t xml:space="preserve"> ingatlan tulajdonosa</w:t>
      </w:r>
      <w:proofErr w:type="gramStart"/>
      <w:r w:rsidR="001D061E">
        <w:t xml:space="preserve">, </w:t>
      </w:r>
      <w:r>
        <w:t xml:space="preserve"> Horváth</w:t>
      </w:r>
      <w:proofErr w:type="gramEnd"/>
      <w:r>
        <w:t xml:space="preserve"> Tiborné, Körmend, Kodály Zoltán u. 38. szám alatti lakos</w:t>
      </w:r>
      <w:r w:rsidR="001D061E">
        <w:t xml:space="preserve"> részére</w:t>
      </w:r>
      <w:r>
        <w:t>, és</w:t>
      </w:r>
      <w:r w:rsidR="001D061E">
        <w:t xml:space="preserve"> a 3113 és 3114 </w:t>
      </w:r>
      <w:proofErr w:type="spellStart"/>
      <w:r w:rsidR="001D061E">
        <w:t>hrsz-ú</w:t>
      </w:r>
      <w:proofErr w:type="spellEnd"/>
      <w:r w:rsidR="001D061E">
        <w:t xml:space="preserve"> ingatlanok</w:t>
      </w:r>
      <w:r>
        <w:t xml:space="preserve"> </w:t>
      </w:r>
      <w:r w:rsidR="001D061E">
        <w:t xml:space="preserve">tulajdonosai, Horváth Tiborné, Körmend, Kodály Zoltán u. 38. és  </w:t>
      </w:r>
      <w:r>
        <w:t xml:space="preserve">Lakosi Gyuláné Körmend, Mátyás király u. 49. szám alatti </w:t>
      </w:r>
      <w:r w:rsidR="001D061E">
        <w:t xml:space="preserve">lakos részére. </w:t>
      </w:r>
    </w:p>
    <w:p w:rsidR="001D061E" w:rsidRDefault="001D061E" w:rsidP="00F67869">
      <w:pPr>
        <w:jc w:val="both"/>
      </w:pPr>
    </w:p>
    <w:p w:rsidR="001D061E" w:rsidRDefault="001D061E" w:rsidP="00F67869">
      <w:pPr>
        <w:jc w:val="both"/>
      </w:pPr>
      <w:r>
        <w:t xml:space="preserve">A </w:t>
      </w:r>
      <w:proofErr w:type="gramStart"/>
      <w:r>
        <w:t>kikiáltási  árat</w:t>
      </w:r>
      <w:proofErr w:type="gramEnd"/>
      <w:r>
        <w:t xml:space="preserve"> a Képviselő-testület 150.000 Ft. </w:t>
      </w:r>
      <w:proofErr w:type="gramStart"/>
      <w:r>
        <w:t>összegben</w:t>
      </w:r>
      <w:proofErr w:type="gramEnd"/>
      <w:r>
        <w:t xml:space="preserve"> állapítja meg, ennél alacsonyabb összegért az ingatlan nem eladó. A vételárat </w:t>
      </w:r>
      <w:proofErr w:type="spellStart"/>
      <w:r>
        <w:t>egyösszegben</w:t>
      </w:r>
      <w:proofErr w:type="spellEnd"/>
      <w:r>
        <w:t xml:space="preserve"> kell megfizetni az Önkormányzat részére, a szerződéskötéstől számított 30 napon belül. </w:t>
      </w:r>
    </w:p>
    <w:p w:rsidR="001D061E" w:rsidRDefault="001D061E" w:rsidP="00F67869">
      <w:pPr>
        <w:jc w:val="both"/>
      </w:pPr>
    </w:p>
    <w:p w:rsidR="001D061E" w:rsidRDefault="001D061E" w:rsidP="00F67869">
      <w:pPr>
        <w:jc w:val="both"/>
      </w:pPr>
      <w:r>
        <w:t xml:space="preserve">A Képviselő-testület annak a személynek értékesíti az ingatlant, aki az ingatlanért többet kínál. </w:t>
      </w:r>
    </w:p>
    <w:p w:rsidR="001D061E" w:rsidRDefault="001D061E" w:rsidP="00F67869">
      <w:pPr>
        <w:jc w:val="both"/>
      </w:pPr>
    </w:p>
    <w:p w:rsidR="001D061E" w:rsidRDefault="001D061E" w:rsidP="00F67869">
      <w:pPr>
        <w:jc w:val="both"/>
      </w:pPr>
      <w:r>
        <w:t xml:space="preserve">A vételi ajánlatot 2020. november 30. napjáig lehet megtenni írásban az Önkormányzat nevére címezve azt. </w:t>
      </w:r>
    </w:p>
    <w:p w:rsidR="001D061E" w:rsidRDefault="001D061E" w:rsidP="00F67869">
      <w:pPr>
        <w:jc w:val="both"/>
      </w:pPr>
    </w:p>
    <w:p w:rsidR="001D061E" w:rsidRDefault="001D061E" w:rsidP="00F67869">
      <w:pPr>
        <w:jc w:val="both"/>
      </w:pPr>
      <w:r>
        <w:t xml:space="preserve">A Képviselő-testület felhatalmazza a Polgármestert, hogy a legjobb ajánlatot tevővel a szerződést megkösse az ingatlan átminősítését követően. </w:t>
      </w:r>
    </w:p>
    <w:p w:rsidR="001D061E" w:rsidRDefault="001D061E" w:rsidP="00F67869">
      <w:pPr>
        <w:jc w:val="both"/>
      </w:pPr>
    </w:p>
    <w:p w:rsidR="001D061E" w:rsidRDefault="001D061E" w:rsidP="00F67869">
      <w:pPr>
        <w:jc w:val="both"/>
      </w:pPr>
    </w:p>
    <w:p w:rsidR="001D061E" w:rsidRDefault="001D061E" w:rsidP="00F67869">
      <w:pPr>
        <w:jc w:val="both"/>
      </w:pPr>
      <w:r>
        <w:t>Körmend, 2020. 09. 28.</w:t>
      </w:r>
    </w:p>
    <w:p w:rsidR="001D061E" w:rsidRDefault="001D061E" w:rsidP="00F67869">
      <w:pPr>
        <w:jc w:val="both"/>
      </w:pPr>
    </w:p>
    <w:p w:rsidR="001D061E" w:rsidRPr="001D061E" w:rsidRDefault="001D061E" w:rsidP="001D061E">
      <w:pPr>
        <w:jc w:val="center"/>
        <w:rPr>
          <w:b/>
        </w:rPr>
      </w:pPr>
      <w:proofErr w:type="spellStart"/>
      <w:r w:rsidRPr="001D061E">
        <w:rPr>
          <w:b/>
        </w:rPr>
        <w:t>Bebes</w:t>
      </w:r>
      <w:proofErr w:type="spellEnd"/>
      <w:r w:rsidRPr="001D061E">
        <w:rPr>
          <w:b/>
        </w:rPr>
        <w:t xml:space="preserve"> István</w:t>
      </w:r>
    </w:p>
    <w:p w:rsidR="001D061E" w:rsidRPr="001D061E" w:rsidRDefault="001D061E" w:rsidP="001D061E">
      <w:pPr>
        <w:jc w:val="center"/>
        <w:rPr>
          <w:b/>
        </w:rPr>
      </w:pPr>
      <w:proofErr w:type="gramStart"/>
      <w:r w:rsidRPr="001D061E">
        <w:rPr>
          <w:b/>
        </w:rPr>
        <w:t>polgármester</w:t>
      </w:r>
      <w:proofErr w:type="gramEnd"/>
    </w:p>
    <w:p w:rsidR="001D061E" w:rsidRDefault="001D061E" w:rsidP="00F67869">
      <w:pPr>
        <w:jc w:val="both"/>
      </w:pPr>
    </w:p>
    <w:p w:rsidR="001D061E" w:rsidRDefault="001D061E" w:rsidP="00F67869">
      <w:pPr>
        <w:jc w:val="both"/>
      </w:pPr>
    </w:p>
    <w:sectPr w:rsidR="001D061E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869"/>
    <w:rsid w:val="00033FC6"/>
    <w:rsid w:val="001D061E"/>
    <w:rsid w:val="002132CD"/>
    <w:rsid w:val="003218C3"/>
    <w:rsid w:val="003A6E03"/>
    <w:rsid w:val="006858BB"/>
    <w:rsid w:val="007C762D"/>
    <w:rsid w:val="00EE33AE"/>
    <w:rsid w:val="00EE3BEF"/>
    <w:rsid w:val="00F6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1"/>
        <w:szCs w:val="21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291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2020-10-20T11:55:00Z</cp:lastPrinted>
  <dcterms:created xsi:type="dcterms:W3CDTF">2020-09-28T12:29:00Z</dcterms:created>
  <dcterms:modified xsi:type="dcterms:W3CDTF">2020-10-20T11:55:00Z</dcterms:modified>
</cp:coreProperties>
</file>