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C6" w:rsidRPr="00031B2E" w:rsidRDefault="006169C6" w:rsidP="00FC5012">
      <w:pPr>
        <w:spacing w:before="360" w:after="360"/>
        <w:jc w:val="center"/>
        <w:rPr>
          <w:b/>
        </w:rPr>
      </w:pPr>
      <w:r w:rsidRPr="00031B2E">
        <w:rPr>
          <w:b/>
        </w:rPr>
        <w:t>Körmend Város Önko</w:t>
      </w:r>
      <w:r>
        <w:rPr>
          <w:b/>
        </w:rPr>
        <w:t xml:space="preserve">rmányzata </w:t>
      </w:r>
      <w:proofErr w:type="gramStart"/>
      <w:r>
        <w:rPr>
          <w:b/>
        </w:rPr>
        <w:t>Képviselő-testülete …</w:t>
      </w:r>
      <w:proofErr w:type="gramEnd"/>
      <w:r>
        <w:rPr>
          <w:b/>
        </w:rPr>
        <w:t>../2020. (</w:t>
      </w:r>
      <w:proofErr w:type="gramStart"/>
      <w:r>
        <w:rPr>
          <w:b/>
        </w:rPr>
        <w:t>…...</w:t>
      </w:r>
      <w:proofErr w:type="gramEnd"/>
      <w:r>
        <w:rPr>
          <w:b/>
        </w:rPr>
        <w:t>)</w:t>
      </w:r>
      <w:r w:rsidRPr="00031B2E">
        <w:rPr>
          <w:b/>
        </w:rPr>
        <w:t xml:space="preserve"> önkormányzati rendelete</w:t>
      </w:r>
    </w:p>
    <w:p w:rsidR="006169C6" w:rsidRPr="00031B2E" w:rsidRDefault="006169C6" w:rsidP="00FC5012">
      <w:pPr>
        <w:spacing w:before="240" w:after="48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közművelődési feladatok ellátásáról</w:t>
      </w:r>
    </w:p>
    <w:p w:rsidR="006169C6" w:rsidRPr="00DC58DE" w:rsidRDefault="006169C6" w:rsidP="00FC5012">
      <w:pPr>
        <w:spacing w:before="120" w:after="120"/>
        <w:jc w:val="both"/>
      </w:pPr>
      <w:r>
        <w:t>Körmend Város Önkormányzatának</w:t>
      </w:r>
      <w:r w:rsidRPr="00DC58DE">
        <w:t xml:space="preserve"> Képviselő-testülete az Ala</w:t>
      </w:r>
      <w:r>
        <w:t>ptörvény 32. cikk (1) bekezdés a</w:t>
      </w:r>
      <w:r w:rsidRPr="00DC58DE">
        <w:t xml:space="preserve">) pontjában </w:t>
      </w:r>
      <w:r w:rsidR="003626A9">
        <w:t xml:space="preserve">és </w:t>
      </w:r>
      <w:r w:rsidR="003626A9" w:rsidRPr="003626A9">
        <w:t>Magyarország helyi önkormányzatairól szóló 2011. évi CLXXXIX. törvény 13. § (1) bekezdés 7. pontjában</w:t>
      </w:r>
      <w:r w:rsidR="003626A9">
        <w:t xml:space="preserve"> </w:t>
      </w:r>
      <w:r w:rsidRPr="00DC58DE">
        <w:t>meghatározott feladatkörében eljárva</w:t>
      </w:r>
      <w:r>
        <w:t>,</w:t>
      </w:r>
      <w:r w:rsidRPr="006169C6">
        <w:t xml:space="preserve"> </w:t>
      </w:r>
      <w:r w:rsidR="00FC5012">
        <w:t xml:space="preserve">a muzeális intézményekről, a nyilvános könyvtári ellátásról és a közművelődésről </w:t>
      </w:r>
      <w:r>
        <w:t>szóló 1997. évi CXL. törvény 83/</w:t>
      </w:r>
      <w:proofErr w:type="gramStart"/>
      <w:r>
        <w:t>A</w:t>
      </w:r>
      <w:proofErr w:type="gramEnd"/>
      <w:r>
        <w:t>. § (1) bekezdésében kapott felhatalmazás alapján</w:t>
      </w:r>
      <w:r w:rsidRPr="002E29FA">
        <w:t xml:space="preserve"> </w:t>
      </w:r>
      <w:r w:rsidRPr="00DC58DE">
        <w:t>a következőket rendeli el:</w:t>
      </w:r>
    </w:p>
    <w:p w:rsidR="00FC5012" w:rsidRPr="00A75B36" w:rsidRDefault="00FC5012" w:rsidP="00FC5012">
      <w:pPr>
        <w:spacing w:before="360" w:after="360"/>
        <w:jc w:val="center"/>
        <w:rPr>
          <w:b/>
        </w:rPr>
      </w:pPr>
      <w:r>
        <w:rPr>
          <w:b/>
        </w:rPr>
        <w:t>1. A rendelet hatálya</w:t>
      </w:r>
    </w:p>
    <w:p w:rsidR="00FC5012" w:rsidRPr="00DC58DE" w:rsidRDefault="00FC5012" w:rsidP="00FC5012">
      <w:pPr>
        <w:spacing w:before="360" w:after="360"/>
        <w:jc w:val="center"/>
        <w:rPr>
          <w:b/>
          <w:i/>
        </w:rPr>
      </w:pPr>
      <w:r>
        <w:rPr>
          <w:b/>
          <w:i/>
        </w:rPr>
        <w:t>1.§</w:t>
      </w:r>
    </w:p>
    <w:p w:rsidR="00FC09DC" w:rsidRDefault="007F78F2" w:rsidP="00FC5012">
      <w:pPr>
        <w:spacing w:before="120" w:after="120"/>
        <w:jc w:val="both"/>
      </w:pPr>
      <w:r>
        <w:t xml:space="preserve">A rendelet hatálya kiterjed </w:t>
      </w:r>
      <w:r w:rsidR="00363C98">
        <w:t>Körmend Város Önkormányzatának</w:t>
      </w:r>
      <w:r w:rsidR="001C13F2">
        <w:t xml:space="preserve"> – a továbbiakban: Önkormányzat –</w:t>
      </w:r>
      <w:r>
        <w:t xml:space="preserve"> közigazgatási területén </w:t>
      </w:r>
      <w:r w:rsidR="003626A9">
        <w:t>működő</w:t>
      </w:r>
      <w:r>
        <w:t xml:space="preserve"> közművelődési intézményre, közösségi színterekre, azok fenntartóira, működtetőire, alkalmazottaira, valamint a közművelődési tevékenység megvalósulásában </w:t>
      </w:r>
      <w:r w:rsidR="00363C98">
        <w:t xml:space="preserve">résztvevő </w:t>
      </w:r>
      <w:r w:rsidR="0006174A">
        <w:t>civil szervezetekre</w:t>
      </w:r>
      <w:r w:rsidR="00FC09DC">
        <w:t>, közösségekre</w:t>
      </w:r>
      <w:r w:rsidR="0006174A">
        <w:t xml:space="preserve"> és a közművelődési szolgáltatásoka</w:t>
      </w:r>
      <w:r w:rsidR="00363C98">
        <w:t>t igénybe vevőkre.</w:t>
      </w:r>
    </w:p>
    <w:p w:rsidR="001C13F2" w:rsidRPr="00A75B36" w:rsidRDefault="001C13F2" w:rsidP="001C13F2">
      <w:pPr>
        <w:spacing w:before="360" w:after="360"/>
        <w:jc w:val="center"/>
        <w:rPr>
          <w:b/>
        </w:rPr>
      </w:pPr>
      <w:r>
        <w:rPr>
          <w:b/>
        </w:rPr>
        <w:t>2. Közművelődési alapszolgáltatások</w:t>
      </w:r>
    </w:p>
    <w:p w:rsidR="00FC09DC" w:rsidRPr="001C13F2" w:rsidRDefault="001C13F2" w:rsidP="001C13F2">
      <w:pPr>
        <w:spacing w:before="360" w:after="360"/>
        <w:jc w:val="center"/>
        <w:rPr>
          <w:b/>
          <w:i/>
        </w:rPr>
      </w:pPr>
      <w:r>
        <w:rPr>
          <w:b/>
          <w:i/>
        </w:rPr>
        <w:t>2.§</w:t>
      </w:r>
    </w:p>
    <w:p w:rsidR="002B3300" w:rsidRPr="002B3300" w:rsidRDefault="001331F5" w:rsidP="001331F5">
      <w:pPr>
        <w:pStyle w:val="Listaszerbekezds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 w:rsidRPr="00DC58DE">
        <w:rPr>
          <w:snapToGrid w:val="0"/>
          <w:color w:val="000000"/>
        </w:rPr>
        <w:t xml:space="preserve">Az Önkormányzat kötelezően ellátandó feladatai körében gondoskodik </w:t>
      </w:r>
      <w:r w:rsidRPr="001331F5">
        <w:rPr>
          <w:snapToGrid w:val="0"/>
          <w:color w:val="000000"/>
        </w:rPr>
        <w:t>a helyi közművelődési tevékenység támogatás</w:t>
      </w:r>
      <w:r>
        <w:rPr>
          <w:snapToGrid w:val="0"/>
          <w:color w:val="000000"/>
        </w:rPr>
        <w:t>áról.</w:t>
      </w:r>
    </w:p>
    <w:p w:rsidR="00FC09DC" w:rsidRDefault="002B3300" w:rsidP="001331F5">
      <w:pPr>
        <w:pStyle w:val="Listaszerbekezds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rPr>
          <w:snapToGrid w:val="0"/>
          <w:color w:val="000000"/>
        </w:rPr>
        <w:t>Az Önkormányzat az (1) bekezdésben meghatározott feladata</w:t>
      </w:r>
      <w:r w:rsidR="001331F5">
        <w:rPr>
          <w:snapToGrid w:val="0"/>
          <w:color w:val="000000"/>
        </w:rPr>
        <w:t xml:space="preserve"> keretében gondoskodik </w:t>
      </w:r>
      <w:proofErr w:type="gramStart"/>
      <w:r w:rsidR="001331F5">
        <w:rPr>
          <w:snapToGrid w:val="0"/>
          <w:color w:val="000000"/>
        </w:rPr>
        <w:t>a</w:t>
      </w:r>
      <w:proofErr w:type="gramEnd"/>
      <w:r w:rsidR="001331F5">
        <w:rPr>
          <w:snapToGrid w:val="0"/>
          <w:color w:val="000000"/>
        </w:rPr>
        <w:t xml:space="preserve"> következő közművelődési alapszolgáltatások megszervezéséről:</w:t>
      </w:r>
    </w:p>
    <w:p w:rsidR="009710F9" w:rsidRDefault="00FC09DC" w:rsidP="001331F5">
      <w:pPr>
        <w:pStyle w:val="Listaszerbekezds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 művelődő közösségek lé</w:t>
      </w:r>
      <w:r w:rsidR="001331F5">
        <w:t>trejöttének elősegítése, működtetésük támogatása, fejlődésük segítése</w:t>
      </w:r>
      <w:r>
        <w:t>, a közművelődési tevékenységek és a művelődő közösség</w:t>
      </w:r>
      <w:r w:rsidR="001331F5">
        <w:t>ek számára helyszín biztosítása</w:t>
      </w:r>
      <w:r>
        <w:t>;</w:t>
      </w:r>
    </w:p>
    <w:p w:rsidR="009710F9" w:rsidRDefault="009710F9" w:rsidP="001331F5">
      <w:pPr>
        <w:pStyle w:val="Listaszerbekezds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contextualSpacing w:val="0"/>
      </w:pPr>
      <w:r>
        <w:t>a közösségi és t</w:t>
      </w:r>
      <w:r w:rsidR="001331F5">
        <w:t>ársadalmi részvétel fejlesztése; ennek keretében az Önkormányzat</w:t>
      </w:r>
    </w:p>
    <w:p w:rsidR="009710F9" w:rsidRDefault="009710F9" w:rsidP="001331F5">
      <w:pPr>
        <w:spacing w:before="120" w:after="120"/>
        <w:ind w:left="567"/>
        <w:jc w:val="both"/>
      </w:pPr>
      <w:proofErr w:type="spellStart"/>
      <w:r>
        <w:t>ba</w:t>
      </w:r>
      <w:proofErr w:type="spellEnd"/>
      <w:r>
        <w:t>) a helyi társadalom kapcsolatrendszerének, közösségi életének, érdekérvényesítésének, az állampolgári részvétel fejlődését elősegítő, közösségfejlesztő programokat, tevékenységeke</w:t>
      </w:r>
      <w:r w:rsidR="001331F5">
        <w:t>t vagy szolgáltatásokat szervez;</w:t>
      </w:r>
    </w:p>
    <w:p w:rsidR="009710F9" w:rsidRDefault="009710F9" w:rsidP="001331F5">
      <w:pPr>
        <w:spacing w:before="120" w:after="120"/>
        <w:ind w:left="567"/>
        <w:jc w:val="both"/>
      </w:pPr>
      <w:proofErr w:type="spellStart"/>
      <w:r>
        <w:t>bb</w:t>
      </w:r>
      <w:proofErr w:type="spellEnd"/>
      <w:r>
        <w:t>) támogatja az önkéntes tevékenységeket, az önkéntességgel kapcsolatos programokat, v</w:t>
      </w:r>
      <w:r w:rsidR="001331F5">
        <w:t>agy szolgáltatásokat szervez;</w:t>
      </w:r>
    </w:p>
    <w:p w:rsidR="009710F9" w:rsidRDefault="009710F9" w:rsidP="001331F5">
      <w:pPr>
        <w:spacing w:before="120" w:after="120"/>
        <w:ind w:left="567"/>
        <w:jc w:val="both"/>
      </w:pPr>
      <w:proofErr w:type="spellStart"/>
      <w:r>
        <w:t>bc</w:t>
      </w:r>
      <w:proofErr w:type="spellEnd"/>
      <w:r>
        <w:t>) a gyermekek, az ifjúság, az idősek művelődését segítő, a családi életre nevelő családbarát, a generációk közötti kapcsolatokat, együttműködést elősegítő programokat, tevékenységeke</w:t>
      </w:r>
      <w:r w:rsidR="001331F5">
        <w:t>t vagy szolgáltatásokat szervez;</w:t>
      </w:r>
    </w:p>
    <w:p w:rsidR="009710F9" w:rsidRDefault="009710F9" w:rsidP="001331F5">
      <w:pPr>
        <w:spacing w:before="120" w:after="120"/>
        <w:ind w:left="567"/>
        <w:jc w:val="both"/>
      </w:pPr>
      <w:proofErr w:type="spellStart"/>
      <w:r>
        <w:t>bd</w:t>
      </w:r>
      <w:proofErr w:type="spellEnd"/>
      <w:r>
        <w:t>) a különböző kultúrák közötti kapcsolatok kiépítését és fenntartását elősegítő programokat, tevékenységeke</w:t>
      </w:r>
      <w:r w:rsidR="001331F5">
        <w:t>t vagy szolgáltatásokat szervez;</w:t>
      </w:r>
    </w:p>
    <w:p w:rsidR="009710F9" w:rsidRDefault="009710F9" w:rsidP="001331F5">
      <w:pPr>
        <w:spacing w:before="120" w:after="120"/>
        <w:ind w:left="567"/>
        <w:jc w:val="both"/>
      </w:pPr>
      <w:proofErr w:type="gramStart"/>
      <w:r>
        <w:t>be</w:t>
      </w:r>
      <w:proofErr w:type="gramEnd"/>
      <w:r>
        <w:t>) a szegénységben vagy más hátránnyal élő csoportok társadalmi, kulturális részvételét fejlesztő, a megértést, a befogadást, a felzárkózást, az esélyegyenlőség megvalósulását elősegítő programokat, tevékenységeke</w:t>
      </w:r>
      <w:r w:rsidR="001331F5">
        <w:t>t vagy szolgáltatásokat szervez;</w:t>
      </w:r>
    </w:p>
    <w:p w:rsidR="009710F9" w:rsidRDefault="009710F9" w:rsidP="001331F5">
      <w:pPr>
        <w:spacing w:before="120" w:after="120"/>
        <w:ind w:left="567"/>
        <w:jc w:val="both"/>
      </w:pPr>
      <w:proofErr w:type="spellStart"/>
      <w:r>
        <w:lastRenderedPageBreak/>
        <w:t>bf</w:t>
      </w:r>
      <w:proofErr w:type="spellEnd"/>
      <w:r>
        <w:t>) a lelki egészség megőrzését szolgáló, a függőséget, devianciát, áldozattá válást megelőző programokat, tevékenységeket vagy szol</w:t>
      </w:r>
      <w:r w:rsidR="001331F5">
        <w:t>gáltatásokat szervez;</w:t>
      </w:r>
    </w:p>
    <w:p w:rsidR="009710F9" w:rsidRDefault="009710F9" w:rsidP="001331F5">
      <w:pPr>
        <w:spacing w:before="120" w:after="120"/>
        <w:ind w:left="567"/>
        <w:jc w:val="both"/>
      </w:pPr>
      <w:proofErr w:type="spellStart"/>
      <w:r>
        <w:t>bg</w:t>
      </w:r>
      <w:proofErr w:type="spellEnd"/>
      <w:r>
        <w:t>) a települési önkormányzattal együttműködésben szakmai támogatást biztosít a helyi partnerségi egyeztetési, együttműködési folyamatok kialakításához és működtetéséhez, biztosítja a közösségi tervezési folyamatok szakmai, szer</w:t>
      </w:r>
      <w:r w:rsidR="002B3300">
        <w:t>vezési és technikai feltételeit;</w:t>
      </w:r>
    </w:p>
    <w:p w:rsidR="009710F9" w:rsidRDefault="009710F9" w:rsidP="002B3300">
      <w:pPr>
        <w:spacing w:before="120" w:after="120"/>
        <w:ind w:left="567"/>
        <w:jc w:val="both"/>
      </w:pPr>
      <w:proofErr w:type="spellStart"/>
      <w:r>
        <w:t>b</w:t>
      </w:r>
      <w:r w:rsidR="002B3300">
        <w:t>h</w:t>
      </w:r>
      <w:proofErr w:type="spellEnd"/>
      <w:r w:rsidR="002B3300">
        <w:t>) a</w:t>
      </w:r>
      <w:r w:rsidRPr="009710F9">
        <w:t xml:space="preserve"> </w:t>
      </w:r>
      <w:proofErr w:type="spellStart"/>
      <w:r>
        <w:t>b</w:t>
      </w:r>
      <w:r w:rsidRPr="009710F9">
        <w:t>a</w:t>
      </w:r>
      <w:proofErr w:type="spellEnd"/>
      <w:r w:rsidRPr="009710F9">
        <w:t>)–</w:t>
      </w:r>
      <w:proofErr w:type="spellStart"/>
      <w:r>
        <w:t>b</w:t>
      </w:r>
      <w:r w:rsidRPr="009710F9">
        <w:t>g</w:t>
      </w:r>
      <w:proofErr w:type="spellEnd"/>
      <w:r w:rsidRPr="009710F9">
        <w:t>) pontban foglalt tevékenységek megvalósításában szakmai és infrastrukturális támogatást nyújt.</w:t>
      </w:r>
    </w:p>
    <w:p w:rsidR="009710F9" w:rsidRDefault="009710F9" w:rsidP="008C603E">
      <w:pPr>
        <w:pStyle w:val="Listaszerbekezds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az egész életre terjedő ta</w:t>
      </w:r>
      <w:r w:rsidR="002B3300">
        <w:t>nulás feltételeinek biztosítása; ennek keretében az Önkormányzat</w:t>
      </w:r>
    </w:p>
    <w:p w:rsidR="009710F9" w:rsidRDefault="009710F9" w:rsidP="002B3300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ca</w:t>
      </w:r>
      <w:proofErr w:type="spellEnd"/>
      <w:r>
        <w:t>) iskolarendszeren kívüli tanfolyamokat, képzési alkalmakat szervez</w:t>
      </w:r>
      <w:r w:rsidR="002B3300">
        <w:t>, támogatja azok megvalósítását;</w:t>
      </w:r>
    </w:p>
    <w:p w:rsidR="009710F9" w:rsidRDefault="009710F9" w:rsidP="002B3300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cb</w:t>
      </w:r>
      <w:proofErr w:type="spellEnd"/>
      <w:r>
        <w:t>) iskolarendszeren kívüli öntevékeny, önképző szakkörök, klubok, közösségek megalakulását, tevékenységét szervezi</w:t>
      </w:r>
      <w:r w:rsidR="002B3300">
        <w:t>, támogatja azok megvalósítását;</w:t>
      </w:r>
    </w:p>
    <w:p w:rsidR="009710F9" w:rsidRDefault="009710F9" w:rsidP="002B3300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cc</w:t>
      </w:r>
      <w:proofErr w:type="spellEnd"/>
      <w:r>
        <w:t>) az életminőséget és életesélyt javító tanulási lehetőségeket szervez</w:t>
      </w:r>
      <w:r w:rsidR="002B3300">
        <w:t>, támogatja azok megvalósulását;</w:t>
      </w:r>
    </w:p>
    <w:p w:rsidR="009710F9" w:rsidRDefault="009710F9" w:rsidP="002B3300">
      <w:pPr>
        <w:pStyle w:val="Listaszerbekezds"/>
        <w:spacing w:before="120" w:after="120"/>
        <w:ind w:left="567"/>
        <w:contextualSpacing w:val="0"/>
        <w:jc w:val="both"/>
      </w:pPr>
      <w:proofErr w:type="gramStart"/>
      <w:r>
        <w:t>cd</w:t>
      </w:r>
      <w:proofErr w:type="gramEnd"/>
      <w:r>
        <w:t>) népfőiskolai programokat, szabadegyetemeket szervez, támogatja a</w:t>
      </w:r>
      <w:r w:rsidR="002B3300">
        <w:t>zok megvalósítását;</w:t>
      </w:r>
    </w:p>
    <w:p w:rsidR="009710F9" w:rsidRDefault="009710F9" w:rsidP="002B3300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ce</w:t>
      </w:r>
      <w:proofErr w:type="spellEnd"/>
      <w:r>
        <w:t>) ismeretterjesztő alkalmakat szervez, támogatja azok megvalósítását és ismer</w:t>
      </w:r>
      <w:r w:rsidR="002B3300">
        <w:t>etszerző lehetőségeket teremt;</w:t>
      </w:r>
    </w:p>
    <w:p w:rsidR="009710F9" w:rsidRDefault="009710F9" w:rsidP="002B3300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cf</w:t>
      </w:r>
      <w:proofErr w:type="spellEnd"/>
      <w:r>
        <w:t>) hozzásegít az elektronikus közszolgáltatások megismeréséhez, a digitális világban történő eligazodáshoz, az ezeket szolgáló eszközök alkalmazásához.</w:t>
      </w:r>
    </w:p>
    <w:p w:rsidR="009710F9" w:rsidRDefault="009710F9" w:rsidP="008C603E">
      <w:pPr>
        <w:pStyle w:val="Listaszerbekezds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 hagyományos közösségi kulturális értékek átörök</w:t>
      </w:r>
      <w:r w:rsidR="002B3300">
        <w:t>ítése feltételeinek biztosítása; ennek keretében az Önkormányzat</w:t>
      </w:r>
    </w:p>
    <w:p w:rsidR="009710F9" w:rsidRDefault="009710F9" w:rsidP="002B3300">
      <w:pPr>
        <w:spacing w:before="120" w:after="120"/>
        <w:ind w:left="567"/>
        <w:jc w:val="both"/>
      </w:pPr>
      <w:r>
        <w:t>da) a helytörténettel, a népművészettel, a népi iparművészettel és a település szellemi kulturális örökségével kapcsolatos csoportot, szakkört, klubot működtet, támogatja a művelő</w:t>
      </w:r>
      <w:r w:rsidR="002B3300">
        <w:t xml:space="preserve">dő közösségek </w:t>
      </w:r>
      <w:proofErr w:type="spellStart"/>
      <w:r w:rsidR="002B3300">
        <w:t>ezirányú</w:t>
      </w:r>
      <w:proofErr w:type="spellEnd"/>
      <w:r w:rsidR="002B3300">
        <w:t xml:space="preserve"> munkáját;</w:t>
      </w:r>
    </w:p>
    <w:p w:rsidR="009710F9" w:rsidRDefault="009710F9" w:rsidP="002B3300">
      <w:pPr>
        <w:spacing w:before="120" w:after="120"/>
        <w:ind w:left="567"/>
        <w:jc w:val="both"/>
      </w:pPr>
      <w:proofErr w:type="gramStart"/>
      <w:r>
        <w:t>db</w:t>
      </w:r>
      <w:proofErr w:type="gramEnd"/>
      <w:r>
        <w:t>) részt vesz a helyi művelődési szokások gondozásában, gazdagításában, értéktárak kialakításában, gondozásában, a települési értékeket bemutató és népszerűsítő programokat, tevékenységeket, szolgáltatásokat szervez, é</w:t>
      </w:r>
      <w:r w:rsidR="002B3300">
        <w:t>s támogatja azok megvalósítását;</w:t>
      </w:r>
    </w:p>
    <w:p w:rsidR="009710F9" w:rsidRDefault="009710F9" w:rsidP="002B3300">
      <w:pPr>
        <w:spacing w:before="120" w:after="120"/>
        <w:ind w:left="567"/>
        <w:jc w:val="both"/>
      </w:pPr>
      <w:proofErr w:type="spellStart"/>
      <w:r>
        <w:t>dc</w:t>
      </w:r>
      <w:proofErr w:type="spellEnd"/>
      <w:r>
        <w:t>) az anyanyelvápolás érdekében programokat, tevékenységeket, szolgáltatásokat szervez, támogatja a művelő</w:t>
      </w:r>
      <w:r w:rsidR="002B3300">
        <w:t xml:space="preserve">dő közösségek </w:t>
      </w:r>
      <w:proofErr w:type="spellStart"/>
      <w:r w:rsidR="002B3300">
        <w:t>ezirányú</w:t>
      </w:r>
      <w:proofErr w:type="spellEnd"/>
      <w:r w:rsidR="002B3300">
        <w:t xml:space="preserve"> munkáját;</w:t>
      </w:r>
    </w:p>
    <w:p w:rsidR="009710F9" w:rsidRDefault="00616FC9" w:rsidP="002B3300">
      <w:pPr>
        <w:spacing w:before="120" w:after="120"/>
        <w:ind w:left="567"/>
        <w:jc w:val="both"/>
      </w:pPr>
      <w:proofErr w:type="spellStart"/>
      <w:r>
        <w:t>d</w:t>
      </w:r>
      <w:r w:rsidR="009710F9">
        <w:t>d</w:t>
      </w:r>
      <w:proofErr w:type="spellEnd"/>
      <w:r w:rsidR="009710F9">
        <w:t>) a nemzeti, az európai és az egyetemes kultúra, továbbá a külhoni nemzetrészek kulturális értékeinek megismertetése érdekében programokat, tevékenységeket, szolgáltatásokat szervez</w:t>
      </w:r>
      <w:r w:rsidR="002B3300">
        <w:t>, támogatja azok megvalósítását;</w:t>
      </w:r>
    </w:p>
    <w:p w:rsidR="009710F9" w:rsidRDefault="009710F9" w:rsidP="002B3300">
      <w:pPr>
        <w:spacing w:before="120" w:after="120"/>
        <w:ind w:left="567"/>
        <w:jc w:val="both"/>
      </w:pPr>
      <w:proofErr w:type="gramStart"/>
      <w:r>
        <w:t>de</w:t>
      </w:r>
      <w:proofErr w:type="gramEnd"/>
      <w:r>
        <w:t>) a helyi vagy térségi nemzetiségi vagy kisebbségi közösségek bevonásával a nemzetiségi és más kisebbségi kultúra értékeinek megismertetése érdekében programokat, tevékenységeket, szolgáltatásokat szervez, támogat</w:t>
      </w:r>
      <w:r w:rsidR="002B3300">
        <w:t>ja azok megvalósítását;</w:t>
      </w:r>
    </w:p>
    <w:p w:rsidR="002404BC" w:rsidRDefault="009710F9" w:rsidP="002B3300">
      <w:pPr>
        <w:spacing w:before="120" w:after="120"/>
        <w:ind w:left="567"/>
        <w:jc w:val="both"/>
      </w:pPr>
      <w:proofErr w:type="spellStart"/>
      <w:r>
        <w:t>df</w:t>
      </w:r>
      <w:proofErr w:type="spellEnd"/>
      <w:r>
        <w:t>) az ünnepek kultúrájának gondozása érdekében a helyi szokások figyelembevételével, a művelődő közösségek, illetve a hagyományos közösségi kulturális értékek átörökítésével foglalkozó közösségek bevonásával szervezi az állami, a nemzeti, a társadalmi és településhez kötődő ünnepek helyi alkalmait, támogatja azok megvalósítását.</w:t>
      </w:r>
      <w:r w:rsidR="00965FC7">
        <w:t xml:space="preserve"> </w:t>
      </w:r>
      <w:r w:rsidR="000E7628">
        <w:t>Körmend város ünnepeit és kiemelt rendezvényeit</w:t>
      </w:r>
      <w:r w:rsidR="00413A14">
        <w:t xml:space="preserve"> </w:t>
      </w:r>
      <w:r w:rsidR="00965FC7">
        <w:t>az 1. melléklet tartalmazza.</w:t>
      </w:r>
    </w:p>
    <w:p w:rsidR="00616FC9" w:rsidRDefault="00616FC9" w:rsidP="008C603E">
      <w:pPr>
        <w:pStyle w:val="Listaszerbekezds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 xml:space="preserve">az amatőr alkotó- és </w:t>
      </w:r>
      <w:proofErr w:type="spellStart"/>
      <w:r>
        <w:t>előadó</w:t>
      </w:r>
      <w:bookmarkStart w:id="0" w:name="_GoBack"/>
      <w:bookmarkEnd w:id="0"/>
      <w:r>
        <w:t>művészeti</w:t>
      </w:r>
      <w:proofErr w:type="spellEnd"/>
      <w:r>
        <w:t xml:space="preserve"> tevékeny</w:t>
      </w:r>
      <w:r w:rsidR="002B3300">
        <w:t>ségek feltételeinek biztosítása; ennek keretében az Önkormányzat</w:t>
      </w:r>
    </w:p>
    <w:p w:rsidR="00616FC9" w:rsidRDefault="00616FC9" w:rsidP="002B3300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ea</w:t>
      </w:r>
      <w:proofErr w:type="spellEnd"/>
      <w:r>
        <w:t xml:space="preserve">) a képzőművészet, a zeneművészet, a táncművészet, a színház- és bábművészet, a versmondás, a film- és médiaművészetek, az irodalom területén tevékenységet folytató </w:t>
      </w:r>
      <w:r>
        <w:lastRenderedPageBreak/>
        <w:t>amatőrművészeti csoportot, szakkört, klubot szervez, elősegíti azok létrejötté</w:t>
      </w:r>
      <w:r w:rsidR="002B3300">
        <w:t>t, támogatja azok működését;</w:t>
      </w:r>
    </w:p>
    <w:p w:rsidR="00616FC9" w:rsidRDefault="00616FC9" w:rsidP="002B3300">
      <w:pPr>
        <w:pStyle w:val="Listaszerbekezds"/>
        <w:spacing w:before="120" w:after="120"/>
        <w:ind w:left="567"/>
        <w:contextualSpacing w:val="0"/>
        <w:jc w:val="both"/>
      </w:pPr>
      <w:proofErr w:type="gramStart"/>
      <w:r>
        <w:t>eb</w:t>
      </w:r>
      <w:proofErr w:type="gramEnd"/>
      <w:r>
        <w:t xml:space="preserve">) az </w:t>
      </w:r>
      <w:proofErr w:type="spellStart"/>
      <w:r>
        <w:t>ea</w:t>
      </w:r>
      <w:proofErr w:type="spellEnd"/>
      <w:r>
        <w:t>) pont szerinti közösségek tevékenységének támogatása érdekében szakmai és infrastrukturális támogatást nyújt.</w:t>
      </w:r>
    </w:p>
    <w:p w:rsidR="00616FC9" w:rsidRDefault="00616FC9" w:rsidP="008C603E">
      <w:pPr>
        <w:pStyle w:val="Listaszerbekezds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 tehetséggondozás- és fejle</w:t>
      </w:r>
      <w:r w:rsidR="005D7939">
        <w:t xml:space="preserve">sztés feltételeinek biztosítása, melynek keretében az Önkormányzat támogatja </w:t>
      </w:r>
      <w:r>
        <w:t>a településen élő vagy tanuló hátrányos helyzetű személyek tehetségének kibontakoztatás</w:t>
      </w:r>
      <w:r w:rsidR="008C603E">
        <w:t>át</w:t>
      </w:r>
      <w:r>
        <w:t>, kompetenciáinak fejlesztése érdekében művészeti és egyéb foglalkozásokat, szakköröket, klubokat működtet, támogat</w:t>
      </w:r>
      <w:r w:rsidR="008C603E">
        <w:t>ja azok megvalósítását.</w:t>
      </w:r>
    </w:p>
    <w:p w:rsidR="00616FC9" w:rsidRDefault="00616FC9" w:rsidP="008C603E">
      <w:pPr>
        <w:pStyle w:val="Listaszerbekezds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 kult</w:t>
      </w:r>
      <w:r w:rsidR="008C603E">
        <w:t>urális alapú gazdaságfejlesztés; ennek keretében az Önkormányzat</w:t>
      </w:r>
    </w:p>
    <w:p w:rsidR="00616FC9" w:rsidRDefault="00616FC9" w:rsidP="008C603E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ga</w:t>
      </w:r>
      <w:proofErr w:type="spellEnd"/>
      <w:r>
        <w:t>) a helyi szellemi, épített és természeti örökségre építő közösségi és kreatív gazdaságot fejlesztő programokat, tevékenységeket és szolgáltatásokat szervez</w:t>
      </w:r>
      <w:r w:rsidR="008C603E">
        <w:t>, támogatja azok megvalósítását;</w:t>
      </w:r>
    </w:p>
    <w:p w:rsidR="00616FC9" w:rsidRDefault="00616FC9" w:rsidP="008C603E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gb</w:t>
      </w:r>
      <w:proofErr w:type="spellEnd"/>
      <w:r>
        <w:t>) az egyéni és közösségi tudást és kreativitást erőforrásként értelmező és használó helyi gazdaságot fejlesztő programokat kezdeményez</w:t>
      </w:r>
      <w:r w:rsidR="008C603E">
        <w:t>, támogatja azok megvalósítását;</w:t>
      </w:r>
    </w:p>
    <w:p w:rsidR="00616FC9" w:rsidRDefault="00616FC9" w:rsidP="008C603E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gc</w:t>
      </w:r>
      <w:proofErr w:type="spellEnd"/>
      <w:r>
        <w:t>) a kulturális terület- és településfejlesztéssel, helyi vállalkozás- és termékfejlesztéssel, kreatív iparral, a kulturális turizmussal kapcsolatos programokat, tevékenységeket, szolgáltatásokat szervez, támogat</w:t>
      </w:r>
      <w:r w:rsidR="008C603E">
        <w:t>ja azok megvalósulását;</w:t>
      </w:r>
    </w:p>
    <w:p w:rsidR="00616FC9" w:rsidRDefault="00616FC9" w:rsidP="008C603E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gd</w:t>
      </w:r>
      <w:proofErr w:type="spellEnd"/>
      <w:r>
        <w:t xml:space="preserve">) hozzásegít az információs és kommunikációs technológiák, a </w:t>
      </w:r>
      <w:proofErr w:type="spellStart"/>
      <w:r>
        <w:t>digitalizáció</w:t>
      </w:r>
      <w:proofErr w:type="spellEnd"/>
      <w:r>
        <w:t xml:space="preserve"> kulturális alapú használatához.</w:t>
      </w:r>
    </w:p>
    <w:p w:rsidR="007C3553" w:rsidRPr="008C603E" w:rsidRDefault="00020FED" w:rsidP="008C603E">
      <w:pPr>
        <w:tabs>
          <w:tab w:val="left" w:pos="567"/>
        </w:tabs>
        <w:spacing w:before="360" w:after="360"/>
        <w:jc w:val="center"/>
        <w:rPr>
          <w:b/>
        </w:rPr>
      </w:pPr>
      <w:r>
        <w:rPr>
          <w:b/>
        </w:rPr>
        <w:t>3. K</w:t>
      </w:r>
      <w:r w:rsidR="007C3553" w:rsidRPr="008C603E">
        <w:rPr>
          <w:b/>
        </w:rPr>
        <w:t>özművelődési feladat</w:t>
      </w:r>
      <w:r>
        <w:rPr>
          <w:b/>
        </w:rPr>
        <w:t>ok ellátásának</w:t>
      </w:r>
      <w:r w:rsidR="007C3553" w:rsidRPr="008C603E">
        <w:rPr>
          <w:b/>
        </w:rPr>
        <w:t xml:space="preserve"> formája, módja</w:t>
      </w:r>
    </w:p>
    <w:p w:rsidR="00B25CC8" w:rsidRPr="008C603E" w:rsidRDefault="00A043EE" w:rsidP="008C603E">
      <w:pPr>
        <w:tabs>
          <w:tab w:val="left" w:pos="567"/>
        </w:tabs>
        <w:spacing w:before="360" w:after="360"/>
        <w:jc w:val="center"/>
        <w:rPr>
          <w:b/>
          <w:i/>
        </w:rPr>
      </w:pPr>
      <w:r>
        <w:rPr>
          <w:b/>
          <w:i/>
        </w:rPr>
        <w:t>3</w:t>
      </w:r>
      <w:r w:rsidR="008C603E" w:rsidRPr="008C603E">
        <w:rPr>
          <w:b/>
          <w:i/>
        </w:rPr>
        <w:t>.§</w:t>
      </w:r>
    </w:p>
    <w:p w:rsidR="00D30C18" w:rsidRDefault="000A1C2C" w:rsidP="00D30C18">
      <w:pPr>
        <w:pStyle w:val="Listaszerbekezds"/>
        <w:numPr>
          <w:ilvl w:val="0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Az Önkormányzat a 2.§</w:t>
      </w:r>
      <w:proofErr w:type="spellStart"/>
      <w:r>
        <w:t>-ban</w:t>
      </w:r>
      <w:proofErr w:type="spellEnd"/>
      <w:r>
        <w:t xml:space="preserve"> </w:t>
      </w:r>
      <w:r w:rsidR="00B25CC8">
        <w:t xml:space="preserve">meghatározott alapszolgáltatások megvalósítása érdekében közművelődési intézményt </w:t>
      </w:r>
      <w:r>
        <w:t xml:space="preserve">tart fenn és </w:t>
      </w:r>
      <w:r w:rsidR="00B25CC8">
        <w:t>működtet.</w:t>
      </w:r>
    </w:p>
    <w:p w:rsidR="00D30C18" w:rsidRDefault="00B25CC8" w:rsidP="00D30C18">
      <w:pPr>
        <w:pStyle w:val="Listaszerbekezds"/>
        <w:numPr>
          <w:ilvl w:val="0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 xml:space="preserve">Az Önkormányzat a közművelődési alapszolgáltatásokat elsősorban az általa </w:t>
      </w:r>
      <w:r w:rsidR="006773E1">
        <w:t xml:space="preserve">fenntartott költségvetési szerv, a </w:t>
      </w:r>
      <w:r>
        <w:t>Körmendi Kulturális Központ, Múzeum és Könyvtár integrált kulturális intézmény Kulturális Központ (9900 Körmend, Berzsenyi Dániel utca 11.) szervezeti egységével látja el.</w:t>
      </w:r>
    </w:p>
    <w:p w:rsidR="006773E1" w:rsidRDefault="00804949" w:rsidP="006773E1">
      <w:pPr>
        <w:pStyle w:val="Listaszerbekezds"/>
        <w:numPr>
          <w:ilvl w:val="0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Az Önkormányzat kizárólag a közművelődési alapszolgáltatások megszerv</w:t>
      </w:r>
      <w:r w:rsidR="009E6337">
        <w:t>ezésének helyszínt biztosító alábbi intézményi</w:t>
      </w:r>
      <w:r w:rsidR="006773E1">
        <w:t xml:space="preserve"> telephelyeket tartja fenn:</w:t>
      </w:r>
    </w:p>
    <w:p w:rsidR="006773E1" w:rsidRDefault="000A1C2C" w:rsidP="000A1C2C">
      <w:pPr>
        <w:pStyle w:val="Listaszerbekezds"/>
        <w:tabs>
          <w:tab w:val="left" w:pos="567"/>
          <w:tab w:val="left" w:pos="2268"/>
          <w:tab w:val="left" w:pos="6449"/>
        </w:tabs>
        <w:spacing w:before="120" w:after="120"/>
        <w:ind w:left="0"/>
        <w:contextualSpacing w:val="0"/>
        <w:jc w:val="both"/>
      </w:pPr>
      <w:proofErr w:type="gramStart"/>
      <w:r>
        <w:t>a</w:t>
      </w:r>
      <w:proofErr w:type="gramEnd"/>
      <w:r>
        <w:t>)</w:t>
      </w:r>
      <w:r>
        <w:tab/>
        <w:t>Színház</w:t>
      </w:r>
      <w:r>
        <w:tab/>
      </w:r>
      <w:r w:rsidR="006773E1">
        <w:t xml:space="preserve">(9900 Körmend, </w:t>
      </w:r>
      <w:proofErr w:type="spellStart"/>
      <w:r w:rsidR="006773E1">
        <w:t>Batthyány-Strattmann</w:t>
      </w:r>
      <w:proofErr w:type="spellEnd"/>
      <w:r w:rsidR="006773E1">
        <w:t xml:space="preserve"> L. u. 7.)</w:t>
      </w:r>
    </w:p>
    <w:p w:rsidR="006773E1" w:rsidRDefault="000A1C2C" w:rsidP="000A1C2C">
      <w:pPr>
        <w:pStyle w:val="Listaszerbekezds"/>
        <w:tabs>
          <w:tab w:val="left" w:pos="567"/>
          <w:tab w:val="left" w:pos="2268"/>
        </w:tabs>
        <w:spacing w:before="120" w:after="120"/>
        <w:ind w:left="0"/>
        <w:contextualSpacing w:val="0"/>
        <w:jc w:val="both"/>
      </w:pPr>
      <w:r>
        <w:t>b)</w:t>
      </w:r>
      <w:r>
        <w:tab/>
      </w:r>
      <w:proofErr w:type="spellStart"/>
      <w:r>
        <w:t>Kiállítóterem</w:t>
      </w:r>
      <w:proofErr w:type="spellEnd"/>
      <w:r w:rsidR="006773E1">
        <w:tab/>
        <w:t xml:space="preserve">(9900 Körmend, </w:t>
      </w:r>
      <w:proofErr w:type="spellStart"/>
      <w:r w:rsidR="006773E1">
        <w:t>Batthyány-Strattmann</w:t>
      </w:r>
      <w:proofErr w:type="spellEnd"/>
      <w:r w:rsidR="006773E1">
        <w:t xml:space="preserve"> L. u. 7.)</w:t>
      </w:r>
    </w:p>
    <w:p w:rsidR="006773E1" w:rsidRDefault="006773E1" w:rsidP="000A1C2C">
      <w:pPr>
        <w:pStyle w:val="Listaszerbekezds"/>
        <w:tabs>
          <w:tab w:val="left" w:pos="567"/>
          <w:tab w:val="left" w:pos="2268"/>
        </w:tabs>
        <w:spacing w:before="120" w:after="120"/>
        <w:ind w:left="0"/>
        <w:contextualSpacing w:val="0"/>
        <w:jc w:val="both"/>
      </w:pPr>
      <w:r>
        <w:t>c)</w:t>
      </w:r>
      <w:r>
        <w:tab/>
        <w:t>Nádaljai klub</w:t>
      </w:r>
      <w:r>
        <w:tab/>
        <w:t>(9900 Körmend, Nádaljai u. 19.)</w:t>
      </w:r>
    </w:p>
    <w:p w:rsidR="006773E1" w:rsidRDefault="006773E1" w:rsidP="000A1C2C">
      <w:pPr>
        <w:pStyle w:val="Listaszerbekezds"/>
        <w:tabs>
          <w:tab w:val="left" w:pos="567"/>
          <w:tab w:val="left" w:pos="2268"/>
        </w:tabs>
        <w:spacing w:before="120" w:after="120"/>
        <w:ind w:left="0"/>
        <w:contextualSpacing w:val="0"/>
        <w:jc w:val="both"/>
      </w:pPr>
      <w:r>
        <w:t>d)</w:t>
      </w:r>
      <w:r>
        <w:tab/>
        <w:t>Fel</w:t>
      </w:r>
      <w:r w:rsidR="000A1C2C">
        <w:t>sőberki klub</w:t>
      </w:r>
      <w:r w:rsidR="000A1C2C">
        <w:tab/>
      </w:r>
      <w:r>
        <w:t>(9900 Körmend, Berki u. 18.)</w:t>
      </w:r>
    </w:p>
    <w:p w:rsidR="006773E1" w:rsidRDefault="000A1C2C" w:rsidP="000A1C2C">
      <w:pPr>
        <w:pStyle w:val="Listaszerbekezds"/>
        <w:tabs>
          <w:tab w:val="left" w:pos="567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e</w:t>
      </w:r>
      <w:proofErr w:type="gramEnd"/>
      <w:r>
        <w:t>)</w:t>
      </w:r>
      <w:r>
        <w:tab/>
        <w:t>Batthyány Örökségközpont</w:t>
      </w:r>
      <w:r>
        <w:tab/>
      </w:r>
      <w:r w:rsidR="006773E1">
        <w:t xml:space="preserve">(9900 Körmend, </w:t>
      </w:r>
      <w:proofErr w:type="spellStart"/>
      <w:r w:rsidR="006773E1">
        <w:t>Batthyány-Strattmann</w:t>
      </w:r>
      <w:proofErr w:type="spellEnd"/>
      <w:r w:rsidR="006773E1">
        <w:t xml:space="preserve"> L. u. 7.)</w:t>
      </w:r>
    </w:p>
    <w:p w:rsidR="006773E1" w:rsidRDefault="006773E1" w:rsidP="000A1C2C">
      <w:pPr>
        <w:pStyle w:val="Listaszerbekezds"/>
        <w:tabs>
          <w:tab w:val="left" w:pos="567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f</w:t>
      </w:r>
      <w:proofErr w:type="gramEnd"/>
      <w:r>
        <w:t>)</w:t>
      </w:r>
      <w:r>
        <w:tab/>
        <w:t>Bárkaház - Csónakkikötő</w:t>
      </w:r>
      <w:r>
        <w:tab/>
        <w:t xml:space="preserve">(9900 Körmend, Rába part </w:t>
      </w:r>
      <w:proofErr w:type="spellStart"/>
      <w:r>
        <w:t>hrsz</w:t>
      </w:r>
      <w:proofErr w:type="spellEnd"/>
      <w:r>
        <w:t>: 4672)</w:t>
      </w:r>
    </w:p>
    <w:p w:rsidR="006773E1" w:rsidRDefault="000A1C2C" w:rsidP="006773E1">
      <w:pPr>
        <w:pStyle w:val="Listaszerbekezds"/>
        <w:numPr>
          <w:ilvl w:val="0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 xml:space="preserve">A </w:t>
      </w:r>
      <w:r w:rsidR="009E6337">
        <w:t xml:space="preserve">közművelődési intézmény által készített munkatervet és </w:t>
      </w:r>
      <w:r w:rsidR="006773E1">
        <w:t xml:space="preserve">az </w:t>
      </w:r>
      <w:r w:rsidR="009E6337">
        <w:t xml:space="preserve">annak </w:t>
      </w:r>
      <w:r w:rsidR="002C57A8">
        <w:t xml:space="preserve">mellékletét képező szolgáltatási tervet </w:t>
      </w:r>
      <w:r>
        <w:t xml:space="preserve">átruházott hatáskörben a Kulturális, Sport és Ifjúsági Ügyek Bizottsága hagyja jóvá </w:t>
      </w:r>
      <w:r w:rsidR="006773E1">
        <w:t xml:space="preserve">minden évben </w:t>
      </w:r>
      <w:r w:rsidR="002C57A8">
        <w:t>legké</w:t>
      </w:r>
      <w:r w:rsidR="006773E1">
        <w:t xml:space="preserve">sőbb a március </w:t>
      </w:r>
      <w:proofErr w:type="gramStart"/>
      <w:r w:rsidR="006773E1">
        <w:t>1-je utáni</w:t>
      </w:r>
      <w:proofErr w:type="gramEnd"/>
      <w:r w:rsidR="006773E1">
        <w:t xml:space="preserve"> első </w:t>
      </w:r>
      <w:r>
        <w:t>ülésén.</w:t>
      </w:r>
    </w:p>
    <w:p w:rsidR="00A043EE" w:rsidRDefault="00A043EE" w:rsidP="006773E1">
      <w:pPr>
        <w:tabs>
          <w:tab w:val="left" w:pos="567"/>
        </w:tabs>
        <w:spacing w:before="360" w:after="360"/>
        <w:jc w:val="center"/>
        <w:rPr>
          <w:b/>
        </w:rPr>
      </w:pPr>
    </w:p>
    <w:p w:rsidR="006773E1" w:rsidRPr="008C603E" w:rsidRDefault="006773E1" w:rsidP="006773E1">
      <w:pPr>
        <w:tabs>
          <w:tab w:val="left" w:pos="567"/>
        </w:tabs>
        <w:spacing w:before="360" w:after="360"/>
        <w:jc w:val="center"/>
        <w:rPr>
          <w:b/>
        </w:rPr>
      </w:pPr>
      <w:r>
        <w:rPr>
          <w:b/>
        </w:rPr>
        <w:lastRenderedPageBreak/>
        <w:t>4. A közművelődési tevékenység finanszírozása</w:t>
      </w:r>
    </w:p>
    <w:p w:rsidR="002C57A8" w:rsidRPr="006773E1" w:rsidRDefault="00A043EE" w:rsidP="006773E1">
      <w:pPr>
        <w:tabs>
          <w:tab w:val="left" w:pos="567"/>
        </w:tabs>
        <w:spacing w:before="360" w:after="360"/>
        <w:jc w:val="center"/>
        <w:rPr>
          <w:b/>
          <w:i/>
        </w:rPr>
      </w:pPr>
      <w:r>
        <w:rPr>
          <w:b/>
          <w:i/>
        </w:rPr>
        <w:t>4</w:t>
      </w:r>
      <w:r w:rsidR="006773E1" w:rsidRPr="008C603E">
        <w:rPr>
          <w:b/>
          <w:i/>
        </w:rPr>
        <w:t>.§</w:t>
      </w:r>
    </w:p>
    <w:p w:rsidR="002C57A8" w:rsidRDefault="002C57A8" w:rsidP="006773E1">
      <w:pPr>
        <w:pStyle w:val="Listaszerbekezds"/>
        <w:numPr>
          <w:ilvl w:val="0"/>
          <w:numId w:val="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Az Önkormányzat a közművelődéssel kapcsolatos alapszolgáltatásait költségvetéséből finanszírozza. Ennek forrása a központi költségvetésből származó közművelődési támogatás, az önkormányzati támogatás, az intézmény saját bevétele és a pályáza</w:t>
      </w:r>
      <w:r w:rsidR="00FA0754">
        <w:t>ti úton elnyerhető támogatások.</w:t>
      </w:r>
    </w:p>
    <w:p w:rsidR="002C57A8" w:rsidRDefault="002C57A8" w:rsidP="006773E1">
      <w:pPr>
        <w:pStyle w:val="Listaszerbekezds"/>
        <w:numPr>
          <w:ilvl w:val="0"/>
          <w:numId w:val="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Az Önkormányzat a közművelődési alapszolgáltatások támogatására kiírt pályázatokhoz szükséges önrész mértékét az éves költségve</w:t>
      </w:r>
      <w:r w:rsidR="00FA0754">
        <w:t>tési rendeletben határozza meg.</w:t>
      </w:r>
    </w:p>
    <w:p w:rsidR="002C57A8" w:rsidRDefault="002C57A8" w:rsidP="006773E1">
      <w:pPr>
        <w:pStyle w:val="Listaszerbekezds"/>
        <w:numPr>
          <w:ilvl w:val="0"/>
          <w:numId w:val="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 kiemelt városi közművelődési nagyrendezvények, fesztiválok, testvérvárosi kapcsolatok, nemzetiségi kultúra, gyermek és ifjúsági feladatok finanszírozására az Önkormányzat éves költségvetésében keretet különít el, ütemezés</w:t>
      </w:r>
      <w:r w:rsidR="00FA0754">
        <w:t>ükre éves programtervet készít.</w:t>
      </w:r>
    </w:p>
    <w:p w:rsidR="00A63364" w:rsidRDefault="002C57A8" w:rsidP="00FC5012">
      <w:pPr>
        <w:pStyle w:val="Listaszerbekezds"/>
        <w:numPr>
          <w:ilvl w:val="0"/>
          <w:numId w:val="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 xml:space="preserve">Az Önkormányzat költségvetésében elkülönített forrást biztosít a város közművelődési feladatokat ellátó civil szervezeteinek támogatására, </w:t>
      </w:r>
      <w:r w:rsidR="00FA0754">
        <w:t>melyet a civil szervezetek pályázati eljárás útján nyerhetnek el.</w:t>
      </w:r>
    </w:p>
    <w:p w:rsidR="00A63364" w:rsidRPr="008C603E" w:rsidRDefault="00A63364" w:rsidP="00A63364">
      <w:pPr>
        <w:tabs>
          <w:tab w:val="left" w:pos="567"/>
        </w:tabs>
        <w:spacing w:before="360" w:after="360"/>
        <w:jc w:val="center"/>
        <w:rPr>
          <w:b/>
        </w:rPr>
      </w:pPr>
      <w:r>
        <w:rPr>
          <w:b/>
        </w:rPr>
        <w:t>5. A k</w:t>
      </w:r>
      <w:r w:rsidRPr="00A63364">
        <w:rPr>
          <w:b/>
        </w:rPr>
        <w:t>özművelődési alapszolgáltatások ellátásában együttműködő partnerek</w:t>
      </w:r>
    </w:p>
    <w:p w:rsidR="003F2AE7" w:rsidRPr="00A63364" w:rsidRDefault="00965FC7" w:rsidP="00A63364">
      <w:pPr>
        <w:tabs>
          <w:tab w:val="left" w:pos="567"/>
        </w:tabs>
        <w:spacing w:before="360" w:after="360"/>
        <w:jc w:val="center"/>
        <w:rPr>
          <w:b/>
          <w:i/>
        </w:rPr>
      </w:pPr>
      <w:r>
        <w:rPr>
          <w:b/>
          <w:i/>
        </w:rPr>
        <w:t>5</w:t>
      </w:r>
      <w:r w:rsidR="00A63364" w:rsidRPr="008C603E">
        <w:rPr>
          <w:b/>
          <w:i/>
        </w:rPr>
        <w:t>.§</w:t>
      </w:r>
    </w:p>
    <w:p w:rsidR="003F2AE7" w:rsidRDefault="008568DE" w:rsidP="008568DE">
      <w:pPr>
        <w:pStyle w:val="Listaszerbekezds"/>
        <w:numPr>
          <w:ilvl w:val="0"/>
          <w:numId w:val="8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 xml:space="preserve">Az Önkormányzat </w:t>
      </w:r>
      <w:r w:rsidR="003F2AE7">
        <w:t>a közművelődési alapszolgáltatások ellá</w:t>
      </w:r>
      <w:r>
        <w:t>tásában együttműködő partnernek</w:t>
      </w:r>
      <w:r w:rsidR="003F2AE7">
        <w:t xml:space="preserve"> tekinti a Körmendi Kulturális Központ, Múzeum és Könyvtár </w:t>
      </w:r>
      <w:r>
        <w:t xml:space="preserve">alábbi </w:t>
      </w:r>
      <w:r w:rsidR="003F2AE7">
        <w:t>intézményegységeit és telephelyeit, amelyeket az Önkormányzat az intézmény m</w:t>
      </w:r>
      <w:r>
        <w:t>űködtetése érdekében tart fenn:</w:t>
      </w:r>
    </w:p>
    <w:p w:rsidR="003F2AE7" w:rsidRDefault="008568DE" w:rsidP="008568DE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a</w:t>
      </w:r>
      <w:proofErr w:type="gramEnd"/>
      <w:r>
        <w:t>)</w:t>
      </w:r>
      <w:r>
        <w:tab/>
        <w:t>Faludi Ferenc Könyvtár</w:t>
      </w:r>
      <w:r>
        <w:tab/>
      </w:r>
      <w:r w:rsidR="003F2AE7">
        <w:t xml:space="preserve">(9900 Körmend, </w:t>
      </w:r>
      <w:proofErr w:type="spellStart"/>
      <w:r w:rsidR="003F2AE7">
        <w:t>Batthyány-Strattmann</w:t>
      </w:r>
      <w:proofErr w:type="spellEnd"/>
      <w:r w:rsidR="003F2AE7">
        <w:t xml:space="preserve"> L. u. 4.)</w:t>
      </w:r>
    </w:p>
    <w:p w:rsidR="003F2AE7" w:rsidRDefault="008568DE" w:rsidP="008568DE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r>
        <w:t>b)</w:t>
      </w:r>
      <w:r>
        <w:tab/>
      </w:r>
      <w:r w:rsidR="003F2AE7">
        <w:t>Gyermekkönyvtár</w:t>
      </w:r>
      <w:r w:rsidR="003F2AE7">
        <w:tab/>
        <w:t xml:space="preserve">(9900 Körmend, </w:t>
      </w:r>
      <w:proofErr w:type="spellStart"/>
      <w:r w:rsidR="003F2AE7">
        <w:t>Batthyány-Strattmann</w:t>
      </w:r>
      <w:proofErr w:type="spellEnd"/>
      <w:r w:rsidR="003F2AE7">
        <w:t xml:space="preserve"> L. u. 7.)</w:t>
      </w:r>
    </w:p>
    <w:p w:rsidR="003F2AE7" w:rsidRDefault="008568DE" w:rsidP="008568DE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r>
        <w:t>c)</w:t>
      </w:r>
      <w:r>
        <w:tab/>
        <w:t>Nádaljai fiókkönyvtár</w:t>
      </w:r>
      <w:r>
        <w:tab/>
      </w:r>
      <w:r w:rsidR="003F2AE7">
        <w:t>(9900 Körmend, Nádaljai u. 19.)</w:t>
      </w:r>
    </w:p>
    <w:p w:rsidR="003F2AE7" w:rsidRDefault="008568DE" w:rsidP="008568DE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r>
        <w:t>d)</w:t>
      </w:r>
      <w:r>
        <w:tab/>
        <w:t>Felsőberki fiókkönyvtár</w:t>
      </w:r>
      <w:r>
        <w:tab/>
      </w:r>
      <w:r w:rsidR="003F2AE7">
        <w:t>(9900 Körmend, Berki u. 18.)</w:t>
      </w:r>
    </w:p>
    <w:p w:rsidR="003F2AE7" w:rsidRDefault="008568DE" w:rsidP="008568DE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e</w:t>
      </w:r>
      <w:proofErr w:type="gramEnd"/>
      <w:r>
        <w:t>)</w:t>
      </w:r>
      <w:r>
        <w:tab/>
      </w:r>
      <w:r w:rsidR="003F2AE7">
        <w:t xml:space="preserve">Dr. </w:t>
      </w:r>
      <w:proofErr w:type="spellStart"/>
      <w:r w:rsidR="003F2AE7">
        <w:t>Bat</w:t>
      </w:r>
      <w:r>
        <w:t>thyány-Strattmann</w:t>
      </w:r>
      <w:proofErr w:type="spellEnd"/>
      <w:r>
        <w:t xml:space="preserve"> László Múzeum</w:t>
      </w:r>
      <w:r>
        <w:tab/>
      </w:r>
      <w:r w:rsidR="003F2AE7">
        <w:t xml:space="preserve">(9900 Körmend, </w:t>
      </w:r>
      <w:proofErr w:type="spellStart"/>
      <w:r w:rsidR="003F2AE7">
        <w:t>Batthyány-Strattmann</w:t>
      </w:r>
      <w:proofErr w:type="spellEnd"/>
      <w:r w:rsidR="003F2AE7">
        <w:t xml:space="preserve"> L. u. 3.)</w:t>
      </w:r>
    </w:p>
    <w:p w:rsidR="003F2AE7" w:rsidRDefault="008568DE" w:rsidP="008568DE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f</w:t>
      </w:r>
      <w:proofErr w:type="gramEnd"/>
      <w:r>
        <w:t>)</w:t>
      </w:r>
      <w:r>
        <w:tab/>
        <w:t>Vadászlak</w:t>
      </w:r>
      <w:r>
        <w:tab/>
      </w:r>
      <w:r w:rsidR="003F2AE7">
        <w:t xml:space="preserve">(9900 Körmend, </w:t>
      </w:r>
      <w:proofErr w:type="spellStart"/>
      <w:r w:rsidR="003F2AE7">
        <w:t>hrsz</w:t>
      </w:r>
      <w:proofErr w:type="spellEnd"/>
      <w:r w:rsidR="003F2AE7">
        <w:t>: 6/2.)</w:t>
      </w:r>
    </w:p>
    <w:p w:rsidR="00F65FCB" w:rsidRDefault="008568DE" w:rsidP="00F65FCB">
      <w:pPr>
        <w:tabs>
          <w:tab w:val="left" w:pos="567"/>
        </w:tabs>
        <w:spacing w:before="120" w:after="120"/>
        <w:jc w:val="both"/>
      </w:pPr>
      <w:r>
        <w:t>(2)</w:t>
      </w:r>
      <w:r>
        <w:tab/>
      </w:r>
      <w:r w:rsidR="0059684E">
        <w:t>A</w:t>
      </w:r>
      <w:r w:rsidR="00A67C0B">
        <w:t>z Önkormányzat a</w:t>
      </w:r>
      <w:r w:rsidR="0059684E">
        <w:t xml:space="preserve"> közművelődési alapszolgáltatások ellátásában együttműködő szervezetek</w:t>
      </w:r>
      <w:r w:rsidR="00A67C0B">
        <w:t>nek tekinti</w:t>
      </w:r>
      <w:r>
        <w:t xml:space="preserve"> az </w:t>
      </w:r>
      <w:r w:rsidR="0059684E">
        <w:t>amatőr művészeti csoportok</w:t>
      </w:r>
      <w:r w:rsidR="00A67C0B">
        <w:t>at</w:t>
      </w:r>
      <w:r w:rsidR="0059684E">
        <w:t>, együttesek</w:t>
      </w:r>
      <w:r w:rsidR="00A67C0B">
        <w:t>et</w:t>
      </w:r>
      <w:r w:rsidR="0059684E">
        <w:t>, alkotó műhelyek</w:t>
      </w:r>
      <w:r w:rsidR="00A67C0B">
        <w:t>et</w:t>
      </w:r>
      <w:r w:rsidR="0059684E">
        <w:t>, kézműves tevékenységet folytatók</w:t>
      </w:r>
      <w:r w:rsidR="00A67C0B">
        <w:t>at</w:t>
      </w:r>
      <w:r w:rsidR="0059684E">
        <w:t>, kulturális egyesületek</w:t>
      </w:r>
      <w:r w:rsidR="00A67C0B">
        <w:t>et</w:t>
      </w:r>
      <w:r w:rsidR="00965FC7">
        <w:t xml:space="preserve">, amelyek közül az Önkormányzat a tevékenysége alapján kiemelt </w:t>
      </w:r>
      <w:r w:rsidR="000E7628">
        <w:t>civil szervezeteket</w:t>
      </w:r>
      <w:r w:rsidR="00965FC7">
        <w:t xml:space="preserve"> is megkülönböztet. A kiemelt </w:t>
      </w:r>
      <w:r w:rsidR="000E7628">
        <w:t>civil szervezetek felsorolását</w:t>
      </w:r>
      <w:r w:rsidR="00A67C0B">
        <w:t xml:space="preserve"> a 2. melléklet </w:t>
      </w:r>
      <w:r w:rsidR="00965FC7">
        <w:t>tartalmazza.</w:t>
      </w:r>
    </w:p>
    <w:p w:rsidR="007F1891" w:rsidRDefault="000436A4" w:rsidP="008568DE">
      <w:pPr>
        <w:tabs>
          <w:tab w:val="left" w:pos="567"/>
        </w:tabs>
        <w:spacing w:before="120" w:after="120"/>
        <w:jc w:val="both"/>
      </w:pPr>
      <w:r>
        <w:t>(</w:t>
      </w:r>
      <w:r w:rsidR="000E7628">
        <w:t>3</w:t>
      </w:r>
      <w:r>
        <w:t>)</w:t>
      </w:r>
      <w:r>
        <w:tab/>
      </w:r>
      <w:r w:rsidR="007F1891">
        <w:t>A</w:t>
      </w:r>
      <w:r w:rsidR="00A67C0B">
        <w:t>z Önkormányzat a</w:t>
      </w:r>
      <w:r w:rsidR="007F1891">
        <w:t xml:space="preserve"> közművelődési alapszolgáltatások ellátásában együttműködő </w:t>
      </w:r>
      <w:r>
        <w:t>partnerek</w:t>
      </w:r>
      <w:r w:rsidR="00A67C0B">
        <w:t xml:space="preserve">nek tekinti a Körmend város közigazgatási területén működő </w:t>
      </w:r>
      <w:r>
        <w:t xml:space="preserve">nevelési és oktatási </w:t>
      </w:r>
      <w:r w:rsidR="007F1891">
        <w:t>intézmények</w:t>
      </w:r>
      <w:r w:rsidR="00A67C0B">
        <w:t>et.</w:t>
      </w:r>
    </w:p>
    <w:p w:rsidR="00F82036" w:rsidRDefault="000436A4" w:rsidP="004953FA">
      <w:pPr>
        <w:tabs>
          <w:tab w:val="left" w:pos="567"/>
        </w:tabs>
        <w:spacing w:before="120" w:after="120"/>
        <w:jc w:val="both"/>
      </w:pPr>
      <w:r>
        <w:t>(</w:t>
      </w:r>
      <w:r w:rsidR="000E7628">
        <w:t>4</w:t>
      </w:r>
      <w:r>
        <w:t>)</w:t>
      </w:r>
      <w:r>
        <w:tab/>
      </w:r>
      <w:r w:rsidR="007F1891">
        <w:t>A közművelődési alapszolgáltatások ellátá</w:t>
      </w:r>
      <w:r w:rsidR="00A57B7C">
        <w:t xml:space="preserve">sában együttműködő kiemelt civil </w:t>
      </w:r>
      <w:r>
        <w:t xml:space="preserve">szervezetek, valamint a nevelési és oktatási intézmények számára </w:t>
      </w:r>
      <w:r w:rsidR="002945CE">
        <w:t>az Önkormányzat a közművelődési intézménye által kedvezményeket biztosít, amelyek részletes feltételeit az intézmény használati szabályzata tartalmazza.</w:t>
      </w:r>
    </w:p>
    <w:p w:rsidR="00F82036" w:rsidRDefault="00F82036" w:rsidP="004953FA">
      <w:pPr>
        <w:tabs>
          <w:tab w:val="left" w:pos="567"/>
        </w:tabs>
        <w:spacing w:before="120" w:after="120"/>
        <w:jc w:val="both"/>
      </w:pPr>
    </w:p>
    <w:p w:rsidR="00A434EA" w:rsidRDefault="00A434EA" w:rsidP="004953FA">
      <w:pPr>
        <w:tabs>
          <w:tab w:val="left" w:pos="567"/>
        </w:tabs>
        <w:spacing w:before="120" w:after="120"/>
        <w:jc w:val="both"/>
      </w:pPr>
    </w:p>
    <w:p w:rsidR="004953FA" w:rsidRPr="008C603E" w:rsidRDefault="004953FA" w:rsidP="004953FA">
      <w:pPr>
        <w:tabs>
          <w:tab w:val="left" w:pos="567"/>
        </w:tabs>
        <w:spacing w:before="360" w:after="360"/>
        <w:jc w:val="center"/>
        <w:rPr>
          <w:b/>
        </w:rPr>
      </w:pPr>
      <w:r>
        <w:rPr>
          <w:b/>
        </w:rPr>
        <w:lastRenderedPageBreak/>
        <w:t>6. Záró rendelkezések</w:t>
      </w:r>
    </w:p>
    <w:p w:rsidR="00A57B7C" w:rsidRPr="004953FA" w:rsidRDefault="00A67C0B" w:rsidP="004953FA">
      <w:pPr>
        <w:tabs>
          <w:tab w:val="left" w:pos="567"/>
        </w:tabs>
        <w:spacing w:before="360" w:after="360"/>
        <w:jc w:val="center"/>
        <w:rPr>
          <w:b/>
          <w:i/>
        </w:rPr>
      </w:pPr>
      <w:r>
        <w:rPr>
          <w:b/>
          <w:i/>
        </w:rPr>
        <w:t>6</w:t>
      </w:r>
      <w:r w:rsidR="004953FA" w:rsidRPr="008C603E">
        <w:rPr>
          <w:b/>
          <w:i/>
        </w:rPr>
        <w:t>.§</w:t>
      </w:r>
    </w:p>
    <w:p w:rsidR="00A57B7C" w:rsidRDefault="00A57B7C" w:rsidP="004953FA">
      <w:pPr>
        <w:pStyle w:val="Listaszerbekezds"/>
        <w:numPr>
          <w:ilvl w:val="0"/>
          <w:numId w:val="10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Ez a rendelet a kihirde</w:t>
      </w:r>
      <w:r w:rsidR="004953FA">
        <w:t>tést követő napon lép hatályba.</w:t>
      </w:r>
    </w:p>
    <w:p w:rsidR="004953FA" w:rsidRDefault="004953FA" w:rsidP="004953FA">
      <w:pPr>
        <w:pStyle w:val="Listaszerbekezds"/>
        <w:numPr>
          <w:ilvl w:val="0"/>
          <w:numId w:val="10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A rendelet hatálybalépésével egyidejűleg hatályát veszti Körmend V</w:t>
      </w:r>
      <w:r w:rsidRPr="00DC58DE">
        <w:t xml:space="preserve">áros Önkormányzata </w:t>
      </w:r>
      <w:r>
        <w:t xml:space="preserve">Képviselő-testülete a helyi közművelődési feladatok ellátásáról szóló 7/1999. (VII. 1.) </w:t>
      </w:r>
      <w:r w:rsidRPr="00DC58DE">
        <w:t xml:space="preserve">önkormányzati </w:t>
      </w:r>
      <w:r>
        <w:t>rendelete.</w:t>
      </w:r>
    </w:p>
    <w:p w:rsidR="004953FA" w:rsidRDefault="004953FA" w:rsidP="004953FA">
      <w:pPr>
        <w:spacing w:before="120" w:after="120"/>
        <w:jc w:val="both"/>
      </w:pPr>
    </w:p>
    <w:p w:rsidR="004953FA" w:rsidRPr="00A13C3F" w:rsidRDefault="00C22A05" w:rsidP="004953FA">
      <w:pPr>
        <w:tabs>
          <w:tab w:val="left" w:pos="6237"/>
        </w:tabs>
        <w:spacing w:before="120" w:after="120"/>
        <w:jc w:val="both"/>
      </w:pPr>
      <w:r>
        <w:t xml:space="preserve">Körmend, 2020. október 28. </w:t>
      </w:r>
    </w:p>
    <w:p w:rsidR="004953FA" w:rsidRDefault="004953FA" w:rsidP="004953FA">
      <w:pPr>
        <w:tabs>
          <w:tab w:val="left" w:pos="6237"/>
        </w:tabs>
        <w:spacing w:before="120" w:after="120"/>
        <w:jc w:val="both"/>
      </w:pPr>
    </w:p>
    <w:p w:rsidR="004953FA" w:rsidRPr="00A13C3F" w:rsidRDefault="004953FA" w:rsidP="004953FA">
      <w:pPr>
        <w:tabs>
          <w:tab w:val="left" w:pos="6237"/>
        </w:tabs>
        <w:spacing w:before="120" w:after="120"/>
        <w:jc w:val="both"/>
      </w:pPr>
    </w:p>
    <w:p w:rsidR="004953FA" w:rsidRPr="007B6E9C" w:rsidRDefault="004953FA" w:rsidP="004953FA">
      <w:pPr>
        <w:tabs>
          <w:tab w:val="center" w:pos="3402"/>
          <w:tab w:val="center" w:pos="7371"/>
        </w:tabs>
        <w:spacing w:before="120" w:after="120"/>
        <w:rPr>
          <w:b/>
        </w:rPr>
      </w:pPr>
      <w:r>
        <w:tab/>
      </w: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  <w:r w:rsidRPr="007B6E9C">
        <w:rPr>
          <w:b/>
        </w:rPr>
        <w:tab/>
        <w:t>dr</w:t>
      </w:r>
      <w:r>
        <w:rPr>
          <w:b/>
        </w:rPr>
        <w:t xml:space="preserve">. </w:t>
      </w:r>
      <w:proofErr w:type="spellStart"/>
      <w:r>
        <w:rPr>
          <w:b/>
        </w:rPr>
        <w:t>Stepics</w:t>
      </w:r>
      <w:proofErr w:type="spellEnd"/>
      <w:r>
        <w:rPr>
          <w:b/>
        </w:rPr>
        <w:t xml:space="preserve"> Anita</w:t>
      </w:r>
    </w:p>
    <w:p w:rsidR="004953FA" w:rsidRPr="007B6E9C" w:rsidRDefault="004953FA" w:rsidP="004953FA">
      <w:pPr>
        <w:tabs>
          <w:tab w:val="center" w:pos="3402"/>
          <w:tab w:val="center" w:pos="7371"/>
        </w:tabs>
        <w:spacing w:before="120" w:after="120"/>
        <w:rPr>
          <w:b/>
        </w:rPr>
      </w:pPr>
      <w:r w:rsidRPr="007B6E9C">
        <w:rPr>
          <w:b/>
        </w:rPr>
        <w:tab/>
      </w:r>
      <w:proofErr w:type="gramStart"/>
      <w:r w:rsidRPr="007B6E9C">
        <w:rPr>
          <w:b/>
        </w:rPr>
        <w:t>polgármester</w:t>
      </w:r>
      <w:proofErr w:type="gramEnd"/>
      <w:r w:rsidRPr="007B6E9C">
        <w:rPr>
          <w:b/>
        </w:rPr>
        <w:tab/>
        <w:t>jegyző</w:t>
      </w:r>
    </w:p>
    <w:p w:rsidR="004953FA" w:rsidRDefault="004953FA" w:rsidP="004953FA">
      <w:pPr>
        <w:tabs>
          <w:tab w:val="left" w:pos="6237"/>
        </w:tabs>
        <w:spacing w:before="120" w:after="120"/>
        <w:jc w:val="both"/>
      </w:pPr>
    </w:p>
    <w:p w:rsidR="00F82036" w:rsidRDefault="00F82036" w:rsidP="004953FA">
      <w:pPr>
        <w:tabs>
          <w:tab w:val="left" w:pos="6237"/>
        </w:tabs>
        <w:spacing w:before="120" w:after="120"/>
        <w:jc w:val="both"/>
      </w:pPr>
    </w:p>
    <w:p w:rsidR="00F82036" w:rsidRDefault="00F82036" w:rsidP="004953FA">
      <w:pPr>
        <w:tabs>
          <w:tab w:val="left" w:pos="6237"/>
        </w:tabs>
        <w:spacing w:before="120" w:after="120"/>
        <w:jc w:val="both"/>
      </w:pPr>
    </w:p>
    <w:p w:rsidR="004953FA" w:rsidRPr="00E868AF" w:rsidRDefault="004953FA" w:rsidP="004953FA">
      <w:pPr>
        <w:tabs>
          <w:tab w:val="left" w:pos="6237"/>
        </w:tabs>
        <w:spacing w:before="120" w:after="120"/>
        <w:jc w:val="both"/>
        <w:rPr>
          <w:b/>
        </w:rPr>
      </w:pPr>
      <w:r w:rsidRPr="00E868AF">
        <w:rPr>
          <w:b/>
        </w:rPr>
        <w:t>Záradék:</w:t>
      </w:r>
    </w:p>
    <w:p w:rsidR="004953FA" w:rsidRDefault="004953FA" w:rsidP="004953FA">
      <w:pPr>
        <w:tabs>
          <w:tab w:val="left" w:pos="6237"/>
        </w:tabs>
        <w:spacing w:before="120" w:after="120"/>
        <w:jc w:val="both"/>
      </w:pPr>
    </w:p>
    <w:p w:rsidR="004953FA" w:rsidRPr="00DC58DE" w:rsidRDefault="004953FA" w:rsidP="004953FA">
      <w:pPr>
        <w:tabs>
          <w:tab w:val="left" w:pos="6237"/>
        </w:tabs>
        <w:spacing w:before="120" w:after="120"/>
        <w:jc w:val="both"/>
        <w:rPr>
          <w:b/>
        </w:rPr>
      </w:pPr>
      <w:r w:rsidRPr="00CC553C">
        <w:t>A rendelet kihirdetve a Körmendi Közös Önkormányzati Hivatal hirdetőtáblá</w:t>
      </w:r>
      <w:r>
        <w:t xml:space="preserve">ján történő kifüggesztés útján </w:t>
      </w:r>
      <w:proofErr w:type="gramStart"/>
      <w:r>
        <w:t>2020. …</w:t>
      </w:r>
      <w:proofErr w:type="gramEnd"/>
      <w:r>
        <w:t>…….. napján …… óra …… perckor.</w:t>
      </w:r>
    </w:p>
    <w:p w:rsidR="004953FA" w:rsidRDefault="004953FA" w:rsidP="004953FA">
      <w:pPr>
        <w:tabs>
          <w:tab w:val="left" w:pos="6237"/>
        </w:tabs>
        <w:spacing w:before="120" w:after="120"/>
        <w:jc w:val="both"/>
      </w:pPr>
    </w:p>
    <w:p w:rsidR="004953FA" w:rsidRDefault="004953FA" w:rsidP="004953FA">
      <w:pPr>
        <w:tabs>
          <w:tab w:val="left" w:pos="6237"/>
        </w:tabs>
        <w:spacing w:before="120" w:after="120"/>
        <w:jc w:val="both"/>
      </w:pPr>
    </w:p>
    <w:p w:rsidR="004953FA" w:rsidRPr="00CC553C" w:rsidRDefault="004953FA" w:rsidP="004953FA">
      <w:pPr>
        <w:tabs>
          <w:tab w:val="left" w:pos="6237"/>
        </w:tabs>
        <w:spacing w:before="120" w:after="120"/>
        <w:jc w:val="both"/>
      </w:pPr>
    </w:p>
    <w:p w:rsidR="004953FA" w:rsidRDefault="004953FA" w:rsidP="004953FA">
      <w:pPr>
        <w:tabs>
          <w:tab w:val="left" w:pos="5670"/>
        </w:tabs>
        <w:spacing w:before="120" w:after="120"/>
        <w:jc w:val="both"/>
      </w:pPr>
      <w:r>
        <w:tab/>
      </w:r>
      <w:proofErr w:type="gramStart"/>
      <w:r>
        <w:t>dr.</w:t>
      </w:r>
      <w:proofErr w:type="gramEnd"/>
      <w:r>
        <w:t xml:space="preserve"> </w:t>
      </w:r>
      <w:proofErr w:type="spellStart"/>
      <w:r>
        <w:t>Stepics</w:t>
      </w:r>
      <w:proofErr w:type="spellEnd"/>
      <w:r>
        <w:t xml:space="preserve"> Anita</w:t>
      </w:r>
    </w:p>
    <w:p w:rsidR="004953FA" w:rsidRPr="00CC553C" w:rsidRDefault="004953FA" w:rsidP="004953FA">
      <w:pPr>
        <w:tabs>
          <w:tab w:val="left" w:pos="6096"/>
        </w:tabs>
        <w:spacing w:before="120" w:after="120"/>
        <w:jc w:val="both"/>
      </w:pPr>
      <w:r>
        <w:tab/>
      </w:r>
      <w:proofErr w:type="gramStart"/>
      <w:r w:rsidRPr="00CC553C">
        <w:t>jegyző</w:t>
      </w:r>
      <w:proofErr w:type="gramEnd"/>
    </w:p>
    <w:p w:rsidR="004953FA" w:rsidRDefault="004953FA">
      <w:r>
        <w:br w:type="page"/>
      </w:r>
    </w:p>
    <w:p w:rsidR="00C33118" w:rsidRPr="004953FA" w:rsidRDefault="004953FA" w:rsidP="004953FA">
      <w:pPr>
        <w:spacing w:before="120" w:after="120"/>
        <w:jc w:val="right"/>
        <w:rPr>
          <w:b/>
          <w:i/>
        </w:rPr>
      </w:pPr>
      <w:r>
        <w:rPr>
          <w:b/>
          <w:i/>
        </w:rPr>
        <w:lastRenderedPageBreak/>
        <w:t xml:space="preserve">1. </w:t>
      </w:r>
      <w:r w:rsidRPr="00CC553C">
        <w:rPr>
          <w:b/>
          <w:i/>
        </w:rPr>
        <w:t>melléklet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a …</w:t>
      </w:r>
      <w:proofErr w:type="gramEnd"/>
      <w:r>
        <w:rPr>
          <w:b/>
          <w:i/>
        </w:rPr>
        <w:t>/2020. (…..) önkormányzati rendelethez</w:t>
      </w:r>
    </w:p>
    <w:p w:rsidR="00C33118" w:rsidRPr="004953FA" w:rsidRDefault="00C33118" w:rsidP="004953FA">
      <w:pPr>
        <w:spacing w:before="480" w:after="480"/>
        <w:jc w:val="center"/>
        <w:rPr>
          <w:b/>
        </w:rPr>
      </w:pPr>
      <w:r w:rsidRPr="004953FA">
        <w:rPr>
          <w:b/>
        </w:rPr>
        <w:t>Körmend város ünnepei és kiemelt rendezvényei</w:t>
      </w:r>
    </w:p>
    <w:tbl>
      <w:tblPr>
        <w:tblStyle w:val="Rcsostblzat"/>
        <w:tblW w:w="5000" w:type="pct"/>
        <w:tblLook w:val="04A0"/>
      </w:tblPr>
      <w:tblGrid>
        <w:gridCol w:w="2118"/>
        <w:gridCol w:w="3944"/>
        <w:gridCol w:w="2123"/>
        <w:gridCol w:w="1669"/>
      </w:tblGrid>
      <w:tr w:rsidR="00C33118" w:rsidTr="004953FA">
        <w:tc>
          <w:tcPr>
            <w:tcW w:w="1075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>nap</w:t>
            </w:r>
          </w:p>
        </w:tc>
        <w:tc>
          <w:tcPr>
            <w:tcW w:w="2001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>az esemény neve</w:t>
            </w:r>
          </w:p>
        </w:tc>
        <w:tc>
          <w:tcPr>
            <w:tcW w:w="1077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>minősítése</w:t>
            </w:r>
          </w:p>
        </w:tc>
        <w:tc>
          <w:tcPr>
            <w:tcW w:w="847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>gyakorisága</w:t>
            </w:r>
          </w:p>
        </w:tc>
      </w:tr>
      <w:tr w:rsidR="002404BC" w:rsidTr="004953FA">
        <w:tc>
          <w:tcPr>
            <w:tcW w:w="1075" w:type="pct"/>
          </w:tcPr>
          <w:p w:rsidR="002404BC" w:rsidRDefault="002404BC" w:rsidP="00BD7A9D">
            <w:pPr>
              <w:spacing w:before="60" w:after="60"/>
              <w:jc w:val="center"/>
            </w:pPr>
            <w:r>
              <w:t>január első szombatja</w:t>
            </w:r>
          </w:p>
        </w:tc>
        <w:tc>
          <w:tcPr>
            <w:tcW w:w="2001" w:type="pct"/>
          </w:tcPr>
          <w:p w:rsidR="002404BC" w:rsidRDefault="002404BC" w:rsidP="00BD7A9D">
            <w:pPr>
              <w:spacing w:before="60" w:after="60"/>
              <w:jc w:val="center"/>
            </w:pPr>
            <w:r>
              <w:t>Újévi Koncert</w:t>
            </w:r>
          </w:p>
        </w:tc>
        <w:tc>
          <w:tcPr>
            <w:tcW w:w="1077" w:type="pct"/>
          </w:tcPr>
          <w:p w:rsidR="002404BC" w:rsidRDefault="002404BC" w:rsidP="00BD7A9D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2404BC" w:rsidRDefault="002404BC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C33118" w:rsidTr="004953FA">
        <w:tc>
          <w:tcPr>
            <w:tcW w:w="1075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 xml:space="preserve">január 12. </w:t>
            </w:r>
          </w:p>
        </w:tc>
        <w:tc>
          <w:tcPr>
            <w:tcW w:w="2001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>Az 1943-as doni áttörés évfordulója</w:t>
            </w:r>
          </w:p>
        </w:tc>
        <w:tc>
          <w:tcPr>
            <w:tcW w:w="1077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>5 évenként</w:t>
            </w:r>
          </w:p>
        </w:tc>
      </w:tr>
      <w:tr w:rsidR="00C33118" w:rsidTr="004953FA">
        <w:tc>
          <w:tcPr>
            <w:tcW w:w="1075" w:type="pct"/>
          </w:tcPr>
          <w:p w:rsidR="00C33118" w:rsidRDefault="00C33118" w:rsidP="00BD7A9D">
            <w:pPr>
              <w:spacing w:before="60" w:after="60"/>
              <w:jc w:val="center"/>
            </w:pPr>
            <w:r>
              <w:t>január 22.</w:t>
            </w:r>
          </w:p>
        </w:tc>
        <w:tc>
          <w:tcPr>
            <w:tcW w:w="2001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A Magyar Kultúra Napja</w:t>
            </w:r>
          </w:p>
        </w:tc>
        <w:tc>
          <w:tcPr>
            <w:tcW w:w="107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C33118" w:rsidTr="004953FA">
        <w:tc>
          <w:tcPr>
            <w:tcW w:w="1075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 xml:space="preserve">január 22. </w:t>
            </w:r>
          </w:p>
        </w:tc>
        <w:tc>
          <w:tcPr>
            <w:tcW w:w="2001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 xml:space="preserve">Boldog Batthyány László liturgikus ünnepe </w:t>
            </w:r>
          </w:p>
        </w:tc>
        <w:tc>
          <w:tcPr>
            <w:tcW w:w="107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 xml:space="preserve">rendezvény, </w:t>
            </w:r>
          </w:p>
          <w:p w:rsidR="0099243A" w:rsidRDefault="0099243A" w:rsidP="00BD7A9D">
            <w:pPr>
              <w:spacing w:before="60" w:after="60"/>
              <w:jc w:val="center"/>
            </w:pPr>
            <w:r>
              <w:t>ünnepi szentmise</w:t>
            </w:r>
          </w:p>
        </w:tc>
        <w:tc>
          <w:tcPr>
            <w:tcW w:w="84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C33118" w:rsidTr="004953FA">
        <w:tc>
          <w:tcPr>
            <w:tcW w:w="1075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február 25.</w:t>
            </w:r>
          </w:p>
        </w:tc>
        <w:tc>
          <w:tcPr>
            <w:tcW w:w="2001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A kommunizmus és egyéb diktatúrák áldozatainak emléknapja</w:t>
            </w:r>
          </w:p>
        </w:tc>
        <w:tc>
          <w:tcPr>
            <w:tcW w:w="107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5 évenként</w:t>
            </w:r>
          </w:p>
        </w:tc>
      </w:tr>
      <w:tr w:rsidR="00C33118" w:rsidTr="004953FA">
        <w:tc>
          <w:tcPr>
            <w:tcW w:w="1075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március 15.</w:t>
            </w:r>
          </w:p>
        </w:tc>
        <w:tc>
          <w:tcPr>
            <w:tcW w:w="2001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Az 1848-as forradalom ünnepe</w:t>
            </w:r>
          </w:p>
        </w:tc>
        <w:tc>
          <w:tcPr>
            <w:tcW w:w="107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ünnep</w:t>
            </w:r>
          </w:p>
        </w:tc>
        <w:tc>
          <w:tcPr>
            <w:tcW w:w="84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C33118" w:rsidTr="004953FA">
        <w:tc>
          <w:tcPr>
            <w:tcW w:w="1075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április utolsó – május első hétvégéje</w:t>
            </w:r>
          </w:p>
        </w:tc>
        <w:tc>
          <w:tcPr>
            <w:tcW w:w="2001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Tavaszi Közös Napok</w:t>
            </w:r>
          </w:p>
        </w:tc>
        <w:tc>
          <w:tcPr>
            <w:tcW w:w="107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rendezvény,</w:t>
            </w:r>
          </w:p>
          <w:p w:rsidR="0099243A" w:rsidRDefault="0099243A" w:rsidP="00BD7A9D">
            <w:pPr>
              <w:spacing w:before="60" w:after="60"/>
              <w:jc w:val="center"/>
            </w:pPr>
            <w:r>
              <w:t>fesztivál</w:t>
            </w:r>
          </w:p>
        </w:tc>
        <w:tc>
          <w:tcPr>
            <w:tcW w:w="84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C33118" w:rsidTr="004953FA">
        <w:tc>
          <w:tcPr>
            <w:tcW w:w="1075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 xml:space="preserve">május 1. </w:t>
            </w:r>
          </w:p>
        </w:tc>
        <w:tc>
          <w:tcPr>
            <w:tcW w:w="2001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 xml:space="preserve">Majális </w:t>
            </w:r>
          </w:p>
        </w:tc>
        <w:tc>
          <w:tcPr>
            <w:tcW w:w="107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ünnep</w:t>
            </w:r>
          </w:p>
        </w:tc>
        <w:tc>
          <w:tcPr>
            <w:tcW w:w="847" w:type="pct"/>
          </w:tcPr>
          <w:p w:rsidR="00C33118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99243A" w:rsidTr="004953FA">
        <w:tc>
          <w:tcPr>
            <w:tcW w:w="1075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május utolsó szombatja</w:t>
            </w:r>
          </w:p>
        </w:tc>
        <w:tc>
          <w:tcPr>
            <w:tcW w:w="2001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Májusfa-kitáncolás</w:t>
            </w:r>
          </w:p>
        </w:tc>
        <w:tc>
          <w:tcPr>
            <w:tcW w:w="107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99243A" w:rsidTr="004953FA">
        <w:tc>
          <w:tcPr>
            <w:tcW w:w="1075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május utolsó vasárnapja</w:t>
            </w:r>
          </w:p>
        </w:tc>
        <w:tc>
          <w:tcPr>
            <w:tcW w:w="2001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Hősök Napja</w:t>
            </w:r>
          </w:p>
        </w:tc>
        <w:tc>
          <w:tcPr>
            <w:tcW w:w="107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99243A" w:rsidTr="004953FA">
        <w:tc>
          <w:tcPr>
            <w:tcW w:w="1075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 xml:space="preserve">június 4. </w:t>
            </w:r>
          </w:p>
        </w:tc>
        <w:tc>
          <w:tcPr>
            <w:tcW w:w="2001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Nemzeti Összetartozás Napja, a Trianoni békeszerződés aláírásának évfordulója</w:t>
            </w:r>
          </w:p>
        </w:tc>
        <w:tc>
          <w:tcPr>
            <w:tcW w:w="107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99243A" w:rsidTr="004953FA">
        <w:tc>
          <w:tcPr>
            <w:tcW w:w="1075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 xml:space="preserve">június 19. </w:t>
            </w:r>
          </w:p>
        </w:tc>
        <w:tc>
          <w:tcPr>
            <w:tcW w:w="2001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Holokauszt emléknap, a körmendi gettó felszámolásának emléknapja</w:t>
            </w:r>
          </w:p>
        </w:tc>
        <w:tc>
          <w:tcPr>
            <w:tcW w:w="107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5 évenként</w:t>
            </w:r>
          </w:p>
        </w:tc>
      </w:tr>
      <w:tr w:rsidR="0099243A" w:rsidTr="004953FA">
        <w:tc>
          <w:tcPr>
            <w:tcW w:w="1075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augusztus 15-20.</w:t>
            </w:r>
          </w:p>
        </w:tc>
        <w:tc>
          <w:tcPr>
            <w:tcW w:w="2001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Körmendi Napok,</w:t>
            </w:r>
            <w:r>
              <w:br/>
              <w:t>Szent István ünnepe</w:t>
            </w:r>
          </w:p>
        </w:tc>
        <w:tc>
          <w:tcPr>
            <w:tcW w:w="107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ünnep,</w:t>
            </w:r>
          </w:p>
          <w:p w:rsidR="0099243A" w:rsidRDefault="0099243A" w:rsidP="00BD7A9D">
            <w:pPr>
              <w:spacing w:before="60" w:after="60"/>
              <w:jc w:val="center"/>
            </w:pPr>
            <w:r>
              <w:t>rendezvény,</w:t>
            </w:r>
          </w:p>
          <w:p w:rsidR="0099243A" w:rsidRDefault="0099243A" w:rsidP="00BD7A9D">
            <w:pPr>
              <w:spacing w:before="60" w:after="60"/>
              <w:jc w:val="center"/>
            </w:pPr>
            <w:r>
              <w:t>fesztivál,</w:t>
            </w:r>
          </w:p>
          <w:p w:rsidR="0099243A" w:rsidRDefault="0099243A" w:rsidP="00BD7A9D">
            <w:pPr>
              <w:spacing w:before="60" w:after="60"/>
              <w:jc w:val="center"/>
            </w:pPr>
            <w:r>
              <w:t>ünnepi szentmise</w:t>
            </w:r>
          </w:p>
        </w:tc>
        <w:tc>
          <w:tcPr>
            <w:tcW w:w="84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99243A" w:rsidTr="004953FA">
        <w:tc>
          <w:tcPr>
            <w:tcW w:w="1075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 xml:space="preserve">október 6. </w:t>
            </w:r>
          </w:p>
        </w:tc>
        <w:tc>
          <w:tcPr>
            <w:tcW w:w="2001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Az Aradi Vértanúk napja</w:t>
            </w:r>
          </w:p>
        </w:tc>
        <w:tc>
          <w:tcPr>
            <w:tcW w:w="107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99243A" w:rsidTr="004953FA">
        <w:tc>
          <w:tcPr>
            <w:tcW w:w="1075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október 23.</w:t>
            </w:r>
          </w:p>
        </w:tc>
        <w:tc>
          <w:tcPr>
            <w:tcW w:w="2001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Az 1956. évi Forradalom és Szabadságharc és a Magyar Köztársaság Kikiáltásának Ünnepe</w:t>
            </w:r>
          </w:p>
        </w:tc>
        <w:tc>
          <w:tcPr>
            <w:tcW w:w="107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ünnep</w:t>
            </w:r>
          </w:p>
        </w:tc>
        <w:tc>
          <w:tcPr>
            <w:tcW w:w="847" w:type="pct"/>
          </w:tcPr>
          <w:p w:rsidR="0099243A" w:rsidRDefault="0099243A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99243A" w:rsidTr="004953FA">
        <w:tc>
          <w:tcPr>
            <w:tcW w:w="1075" w:type="pct"/>
          </w:tcPr>
          <w:p w:rsidR="0099243A" w:rsidRDefault="002404BC" w:rsidP="00BD7A9D">
            <w:pPr>
              <w:spacing w:before="60" w:after="60"/>
              <w:jc w:val="center"/>
            </w:pPr>
            <w:r>
              <w:t>október 28.</w:t>
            </w:r>
          </w:p>
        </w:tc>
        <w:tc>
          <w:tcPr>
            <w:tcW w:w="2001" w:type="pct"/>
          </w:tcPr>
          <w:p w:rsidR="0099243A" w:rsidRDefault="002404BC" w:rsidP="00BD7A9D">
            <w:pPr>
              <w:spacing w:before="60" w:after="60"/>
              <w:jc w:val="center"/>
            </w:pPr>
            <w:r>
              <w:t>Körmend Város Ünnepnapja</w:t>
            </w:r>
            <w:r>
              <w:br/>
            </w:r>
            <w:proofErr w:type="gramStart"/>
            <w:r>
              <w:t>A</w:t>
            </w:r>
            <w:proofErr w:type="gramEnd"/>
            <w:r>
              <w:t xml:space="preserve"> várossá nyilvánítás évfordulója</w:t>
            </w:r>
          </w:p>
        </w:tc>
        <w:tc>
          <w:tcPr>
            <w:tcW w:w="1077" w:type="pct"/>
          </w:tcPr>
          <w:p w:rsidR="0099243A" w:rsidRDefault="002404BC" w:rsidP="00BD7A9D">
            <w:pPr>
              <w:spacing w:before="60" w:after="60"/>
              <w:jc w:val="center"/>
            </w:pPr>
            <w:r>
              <w:t>ünnep,</w:t>
            </w:r>
          </w:p>
          <w:p w:rsidR="002404BC" w:rsidRDefault="002404BC" w:rsidP="00BD7A9D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99243A" w:rsidRDefault="002404BC" w:rsidP="00BD7A9D">
            <w:pPr>
              <w:spacing w:before="60" w:after="60"/>
              <w:jc w:val="center"/>
            </w:pPr>
            <w:r>
              <w:t>évente</w:t>
            </w:r>
          </w:p>
        </w:tc>
      </w:tr>
      <w:tr w:rsidR="002404BC" w:rsidTr="004953FA">
        <w:tc>
          <w:tcPr>
            <w:tcW w:w="1075" w:type="pct"/>
          </w:tcPr>
          <w:p w:rsidR="002404BC" w:rsidRDefault="002404BC" w:rsidP="00BD7A9D">
            <w:pPr>
              <w:spacing w:before="60" w:after="60"/>
              <w:jc w:val="center"/>
            </w:pPr>
            <w:r>
              <w:t>november - december</w:t>
            </w:r>
          </w:p>
        </w:tc>
        <w:tc>
          <w:tcPr>
            <w:tcW w:w="2001" w:type="pct"/>
          </w:tcPr>
          <w:p w:rsidR="002404BC" w:rsidRDefault="002404BC" w:rsidP="00BD7A9D">
            <w:pPr>
              <w:spacing w:before="60" w:after="60"/>
              <w:jc w:val="center"/>
            </w:pPr>
            <w:r>
              <w:t xml:space="preserve">Körmendi Advent </w:t>
            </w:r>
          </w:p>
        </w:tc>
        <w:tc>
          <w:tcPr>
            <w:tcW w:w="1077" w:type="pct"/>
          </w:tcPr>
          <w:p w:rsidR="002404BC" w:rsidRDefault="002404BC" w:rsidP="00BD7A9D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2404BC" w:rsidRDefault="002404BC" w:rsidP="00BD7A9D">
            <w:pPr>
              <w:spacing w:before="60" w:after="60"/>
              <w:jc w:val="center"/>
            </w:pPr>
            <w:r>
              <w:t>évente</w:t>
            </w:r>
          </w:p>
        </w:tc>
      </w:tr>
    </w:tbl>
    <w:p w:rsidR="007F1891" w:rsidRDefault="002404BC" w:rsidP="00FC5012">
      <w:pPr>
        <w:spacing w:before="120" w:after="120"/>
        <w:jc w:val="both"/>
      </w:pPr>
      <w:r>
        <w:t>Az ünnepek alkalmából a város arra alkalmas közterületeit zászlódíszbe kell öltöztetni.</w:t>
      </w:r>
    </w:p>
    <w:p w:rsidR="00F65FCB" w:rsidRDefault="00DA23C1" w:rsidP="00F65FCB">
      <w:pPr>
        <w:spacing w:before="120" w:after="120"/>
        <w:jc w:val="right"/>
      </w:pPr>
      <w:r>
        <w:rPr>
          <w:b/>
          <w:i/>
        </w:rPr>
        <w:lastRenderedPageBreak/>
        <w:t xml:space="preserve">2. </w:t>
      </w:r>
      <w:r w:rsidRPr="00CC553C">
        <w:rPr>
          <w:b/>
          <w:i/>
        </w:rPr>
        <w:t>melléklet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a …</w:t>
      </w:r>
      <w:proofErr w:type="gramEnd"/>
      <w:r>
        <w:rPr>
          <w:b/>
          <w:i/>
        </w:rPr>
        <w:t>/2020. (…..) önkormányzati rendelethez</w:t>
      </w:r>
    </w:p>
    <w:p w:rsidR="00F65FCB" w:rsidRDefault="00F65FCB" w:rsidP="00F65FCB">
      <w:pPr>
        <w:spacing w:before="480" w:after="480"/>
        <w:jc w:val="center"/>
      </w:pPr>
      <w:r w:rsidRPr="00F65FCB">
        <w:rPr>
          <w:b/>
        </w:rPr>
        <w:t>Kiemelt civil szervezetek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Béri Balogh Ádám Közhasznú Kulturális Egyesület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Városi Fúvószenekar Egyesület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 xml:space="preserve">Városi </w:t>
      </w:r>
      <w:proofErr w:type="spellStart"/>
      <w:r>
        <w:t>Vegyeskar</w:t>
      </w:r>
      <w:proofErr w:type="spellEnd"/>
      <w:r>
        <w:t xml:space="preserve"> Egyesület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proofErr w:type="spellStart"/>
      <w:r>
        <w:t>Senior</w:t>
      </w:r>
      <w:proofErr w:type="spellEnd"/>
      <w:r>
        <w:t xml:space="preserve"> Néptáncegyüttes Közhasznú Kulturális Egyesület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Csaba József Honismereti Egyesület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Régió Hagyományőrző, Kulturális és Sport Egyesület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Körmendi Kastélyszínház Társulat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Szent György Közösségfejlesztő Egyesület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Batthyány Lovas Bandérium Hagyományőrző Közhasznú Egyesület</w:t>
      </w:r>
    </w:p>
    <w:p w:rsidR="00F65FCB" w:rsidRDefault="00A67C0B" w:rsidP="00F65FCB">
      <w:pPr>
        <w:pStyle w:val="Listaszerbekezds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</w:pPr>
      <w:r>
        <w:t>Körmendi Kulturális Műhely</w:t>
      </w:r>
    </w:p>
    <w:sectPr w:rsidR="00F65FCB" w:rsidSect="006169C6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2EB" w:rsidRDefault="002932EB" w:rsidP="007C61FB">
      <w:r>
        <w:separator/>
      </w:r>
    </w:p>
  </w:endnote>
  <w:endnote w:type="continuationSeparator" w:id="1">
    <w:p w:rsidR="002932EB" w:rsidRDefault="002932EB" w:rsidP="007C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2EB" w:rsidRDefault="002932EB" w:rsidP="007C61FB">
      <w:r>
        <w:separator/>
      </w:r>
    </w:p>
  </w:footnote>
  <w:footnote w:type="continuationSeparator" w:id="1">
    <w:p w:rsidR="002932EB" w:rsidRDefault="002932EB" w:rsidP="007C6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8D7"/>
    <w:multiLevelType w:val="hybridMultilevel"/>
    <w:tmpl w:val="7FB0E10A"/>
    <w:lvl w:ilvl="0" w:tplc="AFD642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6E8A"/>
    <w:multiLevelType w:val="hybridMultilevel"/>
    <w:tmpl w:val="EE0CF38E"/>
    <w:lvl w:ilvl="0" w:tplc="01AC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1574"/>
    <w:multiLevelType w:val="hybridMultilevel"/>
    <w:tmpl w:val="70001CD8"/>
    <w:lvl w:ilvl="0" w:tplc="CD245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046D"/>
    <w:multiLevelType w:val="hybridMultilevel"/>
    <w:tmpl w:val="BDAE515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711C7"/>
    <w:multiLevelType w:val="hybridMultilevel"/>
    <w:tmpl w:val="1A48915C"/>
    <w:lvl w:ilvl="0" w:tplc="D99E2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23C86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26BC"/>
    <w:multiLevelType w:val="hybridMultilevel"/>
    <w:tmpl w:val="785E0E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B432B"/>
    <w:multiLevelType w:val="hybridMultilevel"/>
    <w:tmpl w:val="3AE497E6"/>
    <w:lvl w:ilvl="0" w:tplc="FD52D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83128"/>
    <w:multiLevelType w:val="hybridMultilevel"/>
    <w:tmpl w:val="87A2D714"/>
    <w:lvl w:ilvl="0" w:tplc="A1061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6DC1"/>
    <w:multiLevelType w:val="hybridMultilevel"/>
    <w:tmpl w:val="B4965930"/>
    <w:lvl w:ilvl="0" w:tplc="50DEB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0CB0"/>
    <w:multiLevelType w:val="hybridMultilevel"/>
    <w:tmpl w:val="FA8A1C0E"/>
    <w:lvl w:ilvl="0" w:tplc="FD52D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1067C"/>
    <w:multiLevelType w:val="hybridMultilevel"/>
    <w:tmpl w:val="FABE0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D517F"/>
    <w:multiLevelType w:val="hybridMultilevel"/>
    <w:tmpl w:val="634E2FBC"/>
    <w:lvl w:ilvl="0" w:tplc="224AD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966C0"/>
    <w:multiLevelType w:val="hybridMultilevel"/>
    <w:tmpl w:val="468832C2"/>
    <w:lvl w:ilvl="0" w:tplc="D7381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60E84"/>
    <w:multiLevelType w:val="hybridMultilevel"/>
    <w:tmpl w:val="27C89AEE"/>
    <w:lvl w:ilvl="0" w:tplc="01AC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33C54"/>
    <w:multiLevelType w:val="hybridMultilevel"/>
    <w:tmpl w:val="CF3247FA"/>
    <w:lvl w:ilvl="0" w:tplc="F536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96AE1"/>
    <w:multiLevelType w:val="hybridMultilevel"/>
    <w:tmpl w:val="702243E6"/>
    <w:lvl w:ilvl="0" w:tplc="1D90A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voro">
    <w15:presenceInfo w15:providerId="Windows Live" w15:userId="bb280a9b3355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8D5"/>
    <w:rsid w:val="00020FED"/>
    <w:rsid w:val="000436A4"/>
    <w:rsid w:val="00057AC3"/>
    <w:rsid w:val="0006174A"/>
    <w:rsid w:val="000A1C2C"/>
    <w:rsid w:val="000E7628"/>
    <w:rsid w:val="00126A8C"/>
    <w:rsid w:val="001331F5"/>
    <w:rsid w:val="001C13F2"/>
    <w:rsid w:val="002404BC"/>
    <w:rsid w:val="002932EB"/>
    <w:rsid w:val="002945CE"/>
    <w:rsid w:val="002B3300"/>
    <w:rsid w:val="002B54AA"/>
    <w:rsid w:val="002C57A8"/>
    <w:rsid w:val="003373F3"/>
    <w:rsid w:val="003626A9"/>
    <w:rsid w:val="00363C98"/>
    <w:rsid w:val="003F2AE7"/>
    <w:rsid w:val="00413A14"/>
    <w:rsid w:val="004953FA"/>
    <w:rsid w:val="004C6891"/>
    <w:rsid w:val="00573C2E"/>
    <w:rsid w:val="0059684E"/>
    <w:rsid w:val="005D7939"/>
    <w:rsid w:val="006169C6"/>
    <w:rsid w:val="00616FC9"/>
    <w:rsid w:val="00641854"/>
    <w:rsid w:val="006773E1"/>
    <w:rsid w:val="006F5C56"/>
    <w:rsid w:val="007332F9"/>
    <w:rsid w:val="007C3553"/>
    <w:rsid w:val="007C61FB"/>
    <w:rsid w:val="007F1891"/>
    <w:rsid w:val="007F78F2"/>
    <w:rsid w:val="00804949"/>
    <w:rsid w:val="008568DE"/>
    <w:rsid w:val="00872066"/>
    <w:rsid w:val="008A5166"/>
    <w:rsid w:val="008C603E"/>
    <w:rsid w:val="00965FC7"/>
    <w:rsid w:val="009710F9"/>
    <w:rsid w:val="00975F6C"/>
    <w:rsid w:val="0099243A"/>
    <w:rsid w:val="009E6337"/>
    <w:rsid w:val="00A043EE"/>
    <w:rsid w:val="00A434EA"/>
    <w:rsid w:val="00A57B7C"/>
    <w:rsid w:val="00A63364"/>
    <w:rsid w:val="00A67C0B"/>
    <w:rsid w:val="00A95013"/>
    <w:rsid w:val="00AF28D5"/>
    <w:rsid w:val="00B25CC8"/>
    <w:rsid w:val="00BC4654"/>
    <w:rsid w:val="00BD7A9D"/>
    <w:rsid w:val="00C0404E"/>
    <w:rsid w:val="00C22A05"/>
    <w:rsid w:val="00C33118"/>
    <w:rsid w:val="00C74AF2"/>
    <w:rsid w:val="00C766EA"/>
    <w:rsid w:val="00CB5284"/>
    <w:rsid w:val="00D30C18"/>
    <w:rsid w:val="00DA23C1"/>
    <w:rsid w:val="00F03599"/>
    <w:rsid w:val="00F5132D"/>
    <w:rsid w:val="00F65FCB"/>
    <w:rsid w:val="00F82036"/>
    <w:rsid w:val="00F94DFE"/>
    <w:rsid w:val="00FA0754"/>
    <w:rsid w:val="00FC09DC"/>
    <w:rsid w:val="00FC5012"/>
    <w:rsid w:val="00FD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3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8F2"/>
    <w:pPr>
      <w:ind w:left="720"/>
      <w:contextualSpacing/>
    </w:pPr>
  </w:style>
  <w:style w:type="table" w:styleId="Rcsostblzat">
    <w:name w:val="Table Grid"/>
    <w:basedOn w:val="Normltblzat"/>
    <w:uiPriority w:val="59"/>
    <w:rsid w:val="00C3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C61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61FB"/>
  </w:style>
  <w:style w:type="paragraph" w:styleId="llb">
    <w:name w:val="footer"/>
    <w:basedOn w:val="Norml"/>
    <w:link w:val="llbChar"/>
    <w:uiPriority w:val="99"/>
    <w:unhideWhenUsed/>
    <w:rsid w:val="007C61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61FB"/>
  </w:style>
  <w:style w:type="paragraph" w:styleId="Vltozat">
    <w:name w:val="Revision"/>
    <w:hidden/>
    <w:uiPriority w:val="99"/>
    <w:semiHidden/>
    <w:rsid w:val="00DA23C1"/>
  </w:style>
  <w:style w:type="paragraph" w:styleId="Buborkszveg">
    <w:name w:val="Balloon Text"/>
    <w:basedOn w:val="Norml"/>
    <w:link w:val="BuborkszvegChar"/>
    <w:uiPriority w:val="99"/>
    <w:semiHidden/>
    <w:unhideWhenUsed/>
    <w:rsid w:val="00DA23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2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1685</Words>
  <Characters>11628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cp:lastPrinted>2020-10-20T11:58:00Z</cp:lastPrinted>
  <dcterms:created xsi:type="dcterms:W3CDTF">2020-10-20T11:59:00Z</dcterms:created>
  <dcterms:modified xsi:type="dcterms:W3CDTF">2020-10-20T11:59:00Z</dcterms:modified>
</cp:coreProperties>
</file>