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A6" w:rsidRPr="00F020B9" w:rsidRDefault="007B5FA6" w:rsidP="007B5FA6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0B9">
        <w:rPr>
          <w:rFonts w:ascii="Times New Roman" w:hAnsi="Times New Roman" w:cs="Times New Roman"/>
          <w:b/>
          <w:sz w:val="26"/>
          <w:szCs w:val="26"/>
        </w:rPr>
        <w:t>ELŐTERJESZTÉS</w:t>
      </w:r>
    </w:p>
    <w:p w:rsidR="007B5FA6" w:rsidRPr="00A60ECA" w:rsidRDefault="007B5FA6" w:rsidP="007B5FA6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ECA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A60EC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július 9</w:t>
      </w:r>
      <w:r w:rsidRPr="00A60ECA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D5184C" w:rsidRPr="00D5184C" w:rsidRDefault="00D5184C" w:rsidP="00D5184C">
      <w:pPr>
        <w:widowControl w:val="0"/>
        <w:suppressAutoHyphens/>
        <w:spacing w:before="360" w:after="3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5184C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>Tárgy</w:t>
      </w:r>
      <w:r w:rsidRPr="00D5184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: </w:t>
      </w:r>
      <w:r w:rsidR="00701447" w:rsidRPr="0070144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 </w:t>
      </w:r>
      <w:r w:rsidR="00701447" w:rsidRPr="00701447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Körmendi Kulturális Központ, Múzeum és Könyvtár</w:t>
      </w:r>
      <w:r w:rsidR="00701447" w:rsidRPr="0070144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70144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  <w:r w:rsidR="00701447" w:rsidRPr="0070144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lapító</w:t>
      </w:r>
      <w:r w:rsidR="0070144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okiratának módosítása</w:t>
      </w:r>
    </w:p>
    <w:p w:rsidR="00D5184C" w:rsidRPr="00D5184C" w:rsidRDefault="00D5184C" w:rsidP="00D5184C">
      <w:pPr>
        <w:widowControl w:val="0"/>
        <w:suppressAutoHyphens/>
        <w:spacing w:before="480" w:after="48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5184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Tisztelt Képviselő-testület!</w:t>
      </w:r>
    </w:p>
    <w:p w:rsidR="00E74280" w:rsidRDefault="00E74280" w:rsidP="007014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  <w:t>A kulturális intézményekben foglalkoztatottak közalkalmazotti jogviszonyának átalakulásáról, valamint egyes kulturális tárgyú törvények módosításáról szóló 2020. évi XXXII. törvény kimondja, hogy a kulturális intézményben foglalkoztatottaknak a közalkalmazottak jogállásáról szóló 1992. évi XXXIII. törvény (Kjt.) szerinti közalkalmazotti jogviszonya a törvény erejénél fogva a munka törvénykönyve szerinti munkaviszonnyá alakul.</w:t>
      </w:r>
    </w:p>
    <w:p w:rsidR="003E349D" w:rsidRDefault="00E74280" w:rsidP="00E742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  <w:t xml:space="preserve">Ennek következtében a </w:t>
      </w:r>
      <w:r w:rsidR="009255C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  <w:t>Körmendi Kulturális Központ, Múzeum és Könyvtár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  <w:t xml:space="preserve"> alkalmazottainak jogviszonya is átalakul a törvény erejénél fogva. A változást a fent hivatkozott jogszabály értelmében az intézmény alapító okiratán is át kell vezetni, és a változás törzskönyvi nyilvántartásba vételét kell kezdeményezni a Magyar Államkincstárnál</w:t>
      </w:r>
      <w:r w:rsidR="007B5FA6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  <w:t xml:space="preserve"> a törvény hatálybalépését követő 60 napon belül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  <w:t>.</w:t>
      </w:r>
    </w:p>
    <w:p w:rsidR="00701447" w:rsidRPr="009255C8" w:rsidRDefault="00897A9B" w:rsidP="007014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u-HU" w:bidi="hi-IN"/>
        </w:rPr>
        <w:t>A fentiek értelmében előkészítésre</w:t>
      </w:r>
      <w:r w:rsidR="00701447" w:rsidRPr="009255C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u-HU" w:bidi="hi-IN"/>
        </w:rPr>
        <w:t xml:space="preserve"> került a </w:t>
      </w:r>
      <w:r w:rsidR="003E349D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u-HU" w:bidi="hi-IN"/>
        </w:rPr>
        <w:t xml:space="preserve">Körmendi Kulturális Központ, Múzeum és Könyvtár alapító okiratát </w:t>
      </w:r>
      <w:r w:rsidR="00701447" w:rsidRPr="009255C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u-HU" w:bidi="hi-IN"/>
        </w:rPr>
        <w:t>Módosító okirat és a módosításokkal egységes szerkezetbe foglalt Alapító okirat a jogszabályok által előírt formában, melyet az előterjesztés mellékleteként a Képviselő-testület megismerhet.</w:t>
      </w:r>
    </w:p>
    <w:p w:rsidR="00D5184C" w:rsidRPr="009255C8" w:rsidRDefault="00701447" w:rsidP="007014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5C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u-HU" w:bidi="hi-IN"/>
        </w:rPr>
        <w:t>Kérem a Képviselő-testületet, hogy az előterjesztésben foglaltakat tárgyalja</w:t>
      </w:r>
      <w:r w:rsidR="00D637B5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u-HU" w:bidi="hi-IN"/>
        </w:rPr>
        <w:t xml:space="preserve"> meg és a határozati javaslato</w:t>
      </w:r>
      <w:r w:rsidRPr="009255C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u-HU" w:bidi="hi-IN"/>
        </w:rPr>
        <w:t>t támogassa.</w:t>
      </w:r>
    </w:p>
    <w:p w:rsidR="00D5184C" w:rsidRPr="009255C8" w:rsidRDefault="00D5184C" w:rsidP="00D5184C">
      <w:pPr>
        <w:spacing w:before="48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5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HATÁROZATI JAVASLAT</w:t>
      </w:r>
      <w:r w:rsidR="00E74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01447" w:rsidRDefault="00701447" w:rsidP="00701447">
      <w:pPr>
        <w:pStyle w:val="western"/>
        <w:spacing w:before="120" w:after="240"/>
        <w:jc w:val="both"/>
        <w:rPr>
          <w:sz w:val="24"/>
          <w:szCs w:val="24"/>
        </w:rPr>
      </w:pPr>
      <w:r w:rsidRPr="009255C8">
        <w:rPr>
          <w:sz w:val="24"/>
          <w:szCs w:val="24"/>
        </w:rPr>
        <w:t xml:space="preserve">Körmend Város Önkormányzata Képviselő-testülete megismerte, és a mellékletnek megfelelően jóváhagyja az általa fenntartott </w:t>
      </w:r>
      <w:r w:rsidRPr="009255C8">
        <w:rPr>
          <w:iCs/>
          <w:color w:val="050505"/>
          <w:sz w:val="24"/>
          <w:szCs w:val="24"/>
        </w:rPr>
        <w:t>Körmendi Kulturális Központ, Múzeum és Könyvtár</w:t>
      </w:r>
      <w:r w:rsidRPr="009255C8">
        <w:rPr>
          <w:sz w:val="24"/>
          <w:szCs w:val="24"/>
        </w:rPr>
        <w:t xml:space="preserve"> alapító</w:t>
      </w:r>
      <w:r w:rsidRPr="00DC52B0">
        <w:rPr>
          <w:sz w:val="24"/>
          <w:szCs w:val="24"/>
        </w:rPr>
        <w:t xml:space="preserve"> okiratát módosító okiratot, egyben felhatalmazza a </w:t>
      </w:r>
      <w:r>
        <w:rPr>
          <w:sz w:val="24"/>
          <w:szCs w:val="24"/>
        </w:rPr>
        <w:t>Polgármestert annak aláírására.</w:t>
      </w:r>
    </w:p>
    <w:p w:rsidR="00701447" w:rsidRPr="00DC52B0" w:rsidRDefault="00701447" w:rsidP="00701447">
      <w:pPr>
        <w:pStyle w:val="western"/>
        <w:spacing w:before="120" w:after="240"/>
        <w:jc w:val="both"/>
        <w:rPr>
          <w:sz w:val="24"/>
          <w:szCs w:val="24"/>
        </w:rPr>
      </w:pPr>
      <w:r w:rsidRPr="00340B29">
        <w:rPr>
          <w:sz w:val="24"/>
          <w:szCs w:val="24"/>
        </w:rPr>
        <w:t>Körmend Város Önk</w:t>
      </w:r>
      <w:r>
        <w:rPr>
          <w:sz w:val="24"/>
          <w:szCs w:val="24"/>
        </w:rPr>
        <w:t xml:space="preserve">ormányzata Képviselő-testülete </w:t>
      </w:r>
      <w:r w:rsidRPr="00DC52B0">
        <w:rPr>
          <w:sz w:val="24"/>
          <w:szCs w:val="24"/>
        </w:rPr>
        <w:t xml:space="preserve">megismerte, és a mellékletnek megfelelően jóváhagyja az általa fenntartott </w:t>
      </w:r>
      <w:r>
        <w:rPr>
          <w:iCs/>
          <w:color w:val="050505"/>
          <w:sz w:val="24"/>
          <w:szCs w:val="24"/>
        </w:rPr>
        <w:t>Körmendi Kulturális Központ, Múzeum és Könyvtár</w:t>
      </w:r>
      <w:r w:rsidRPr="00DC52B0">
        <w:rPr>
          <w:sz w:val="24"/>
          <w:szCs w:val="24"/>
        </w:rPr>
        <w:t xml:space="preserve"> módosításokkal egységes szerkezetbe foglalt alapító okiratát.</w:t>
      </w:r>
    </w:p>
    <w:p w:rsidR="00A0039F" w:rsidRDefault="00A0039F" w:rsidP="00D5184C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5184C" w:rsidRPr="00D5184C" w:rsidRDefault="00701447" w:rsidP="00D5184C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Körmend, 2020. </w:t>
      </w:r>
      <w:r w:rsidR="007B5FA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június 2</w:t>
      </w:r>
      <w:r w:rsidR="00897A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9</w:t>
      </w:r>
      <w:r w:rsidR="00D5184C" w:rsidRPr="00D5184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D5184C" w:rsidRDefault="00D5184C" w:rsidP="00D5184C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A0039F" w:rsidRDefault="00A0039F" w:rsidP="00D5184C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A0039F" w:rsidRPr="00D5184C" w:rsidRDefault="00A0039F" w:rsidP="00D5184C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5184C" w:rsidRPr="00D5184C" w:rsidRDefault="00D5184C" w:rsidP="00D5184C">
      <w:pPr>
        <w:widowControl w:val="0"/>
        <w:tabs>
          <w:tab w:val="center" w:pos="7088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D518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  <w:t>Bebes István</w:t>
      </w:r>
    </w:p>
    <w:p w:rsidR="005731B9" w:rsidRDefault="00D5184C" w:rsidP="00D87ED0">
      <w:pPr>
        <w:widowControl w:val="0"/>
        <w:tabs>
          <w:tab w:val="center" w:pos="7088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D5184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>polgármester</w:t>
      </w:r>
      <w:r w:rsidR="005731B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br w:type="page"/>
      </w:r>
    </w:p>
    <w:p w:rsidR="005731B9" w:rsidRPr="00E57AA3" w:rsidRDefault="005731B9" w:rsidP="005731B9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</w:rPr>
      </w:pPr>
      <w:bookmarkStart w:id="0" w:name="_GoBack"/>
      <w:bookmarkEnd w:id="0"/>
      <w:r w:rsidRPr="00E57AA3">
        <w:rPr>
          <w:rFonts w:ascii="Cambria" w:hAnsi="Cambria"/>
        </w:rPr>
        <w:lastRenderedPageBreak/>
        <w:t>Okirat száma:</w:t>
      </w:r>
      <w:r w:rsidR="00897A9B">
        <w:rPr>
          <w:rFonts w:ascii="Cambria" w:hAnsi="Cambria"/>
        </w:rPr>
        <w:t xml:space="preserve"> TI/</w:t>
      </w:r>
      <w:r>
        <w:rPr>
          <w:rFonts w:ascii="Cambria" w:hAnsi="Cambria"/>
        </w:rPr>
        <w:t>3-5/2020.</w:t>
      </w:r>
    </w:p>
    <w:p w:rsidR="005731B9" w:rsidRPr="004520EA" w:rsidRDefault="005731B9" w:rsidP="005731B9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sz w:val="40"/>
          <w:szCs w:val="24"/>
        </w:rPr>
      </w:pPr>
      <w:r>
        <w:rPr>
          <w:rFonts w:ascii="Cambria" w:hAnsi="Cambria"/>
          <w:sz w:val="40"/>
          <w:szCs w:val="24"/>
        </w:rPr>
        <w:t xml:space="preserve">Módosító </w:t>
      </w:r>
      <w:r w:rsidRPr="004520EA">
        <w:rPr>
          <w:rFonts w:ascii="Cambria" w:hAnsi="Cambria"/>
          <w:sz w:val="40"/>
          <w:szCs w:val="24"/>
        </w:rPr>
        <w:t>okirat</w:t>
      </w:r>
    </w:p>
    <w:p w:rsidR="00D87ED0" w:rsidRPr="00E57AA3" w:rsidRDefault="00D87ED0" w:rsidP="00D87ED0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zCs w:val="24"/>
        </w:rPr>
      </w:pPr>
      <w:r>
        <w:rPr>
          <w:rFonts w:ascii="Cambria" w:hAnsi="Cambria"/>
        </w:rPr>
        <w:t xml:space="preserve">A </w:t>
      </w:r>
      <w:r>
        <w:rPr>
          <w:rFonts w:ascii="Cambria" w:hAnsi="Cambria"/>
          <w:b/>
          <w:color w:val="4F81BD"/>
          <w:szCs w:val="24"/>
        </w:rPr>
        <w:t xml:space="preserve">Körmendi Kulturális Központ, Múzeum és Könyvtárnak </w:t>
      </w:r>
      <w:r>
        <w:rPr>
          <w:rFonts w:ascii="Cambria" w:hAnsi="Cambria"/>
          <w:b/>
        </w:rPr>
        <w:t>a</w:t>
      </w:r>
      <w:r w:rsidRPr="00913C3F">
        <w:rPr>
          <w:rFonts w:ascii="Cambria" w:hAnsi="Cambria"/>
        </w:rPr>
        <w:t xml:space="preserve"> </w:t>
      </w:r>
      <w:r>
        <w:rPr>
          <w:rFonts w:ascii="Cambria" w:hAnsi="Cambria"/>
          <w:b/>
          <w:color w:val="4F81BD"/>
          <w:szCs w:val="24"/>
        </w:rPr>
        <w:t xml:space="preserve">Körmend Város Önkormányzata Képviselő- testülete </w:t>
      </w:r>
      <w:r>
        <w:rPr>
          <w:rFonts w:ascii="Cambria" w:hAnsi="Cambria"/>
          <w:b/>
          <w:szCs w:val="24"/>
        </w:rPr>
        <w:t xml:space="preserve">által </w:t>
      </w:r>
      <w:r>
        <w:rPr>
          <w:rFonts w:ascii="Cambria" w:hAnsi="Cambria"/>
          <w:color w:val="4F81BD"/>
          <w:szCs w:val="24"/>
        </w:rPr>
        <w:t>2020. január 15.</w:t>
      </w:r>
      <w:r w:rsidRPr="002A0DDD">
        <w:rPr>
          <w:rFonts w:ascii="Cambria" w:hAnsi="Cambria"/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napján kiadott, </w:t>
      </w:r>
      <w:r w:rsidR="00897A9B">
        <w:rPr>
          <w:rFonts w:ascii="Cambria" w:hAnsi="Cambria"/>
          <w:b/>
          <w:color w:val="4F81BD"/>
          <w:szCs w:val="24"/>
        </w:rPr>
        <w:t>TI/</w:t>
      </w:r>
      <w:r>
        <w:rPr>
          <w:rFonts w:ascii="Cambria" w:hAnsi="Cambria"/>
          <w:b/>
          <w:color w:val="4F81BD"/>
          <w:szCs w:val="24"/>
        </w:rPr>
        <w:t>21-3/2019.</w:t>
      </w:r>
      <w:r w:rsidRPr="006469FF">
        <w:rPr>
          <w:rFonts w:ascii="Cambria" w:hAnsi="Cambria"/>
          <w:b/>
          <w:color w:val="4F81BD"/>
          <w:szCs w:val="24"/>
        </w:rPr>
        <w:t xml:space="preserve"> </w:t>
      </w:r>
      <w:r>
        <w:rPr>
          <w:rFonts w:ascii="Cambria" w:hAnsi="Cambria"/>
          <w:b/>
          <w:szCs w:val="24"/>
        </w:rPr>
        <w:t>számú alapító okiratát a</w:t>
      </w:r>
      <w:r w:rsidRPr="005D63C9">
        <w:rPr>
          <w:rFonts w:ascii="Cambria" w:hAnsi="Cambria"/>
          <w:b/>
          <w:szCs w:val="24"/>
        </w:rPr>
        <w:t xml:space="preserve">z államháztartásról szóló 2011. évi CXCV. törvény </w:t>
      </w:r>
      <w:r>
        <w:rPr>
          <w:rFonts w:ascii="Cambria" w:hAnsi="Cambria"/>
          <w:b/>
          <w:szCs w:val="24"/>
        </w:rPr>
        <w:t>8/A</w:t>
      </w:r>
      <w:r w:rsidRPr="005D63C9">
        <w:rPr>
          <w:rFonts w:ascii="Cambria" w:hAnsi="Cambria"/>
          <w:b/>
          <w:szCs w:val="24"/>
        </w:rPr>
        <w:t>. §</w:t>
      </w:r>
      <w:r>
        <w:rPr>
          <w:rFonts w:ascii="Cambria" w:hAnsi="Cambria"/>
          <w:b/>
          <w:szCs w:val="24"/>
        </w:rPr>
        <w:t>-a</w:t>
      </w:r>
      <w:r w:rsidRPr="005D63C9">
        <w:rPr>
          <w:rFonts w:ascii="Cambria" w:hAnsi="Cambria"/>
          <w:b/>
          <w:szCs w:val="24"/>
        </w:rPr>
        <w:t xml:space="preserve"> alapján </w:t>
      </w:r>
      <w:r>
        <w:rPr>
          <w:rFonts w:ascii="Cambria" w:hAnsi="Cambria"/>
          <w:b/>
          <w:color w:val="4F81BD"/>
          <w:szCs w:val="24"/>
        </w:rPr>
        <w:t xml:space="preserve">Körmend Város Önkormányzata Képviselő- testülete </w:t>
      </w:r>
      <w:r w:rsidR="00FD71B5">
        <w:rPr>
          <w:rFonts w:ascii="Cambria" w:hAnsi="Cambria"/>
          <w:b/>
          <w:szCs w:val="24"/>
        </w:rPr>
        <w:t xml:space="preserve"> ……./2020 (VII. 9.</w:t>
      </w:r>
      <w:r>
        <w:rPr>
          <w:rFonts w:ascii="Cambria" w:hAnsi="Cambria"/>
          <w:b/>
          <w:szCs w:val="24"/>
        </w:rPr>
        <w:t>)</w:t>
      </w:r>
      <w:r w:rsidRPr="00D81D3E">
        <w:rPr>
          <w:rFonts w:ascii="Cambria" w:hAnsi="Cambria"/>
          <w:b/>
          <w:color w:val="4F81BD"/>
          <w:szCs w:val="24"/>
        </w:rPr>
        <w:t xml:space="preserve"> </w:t>
      </w:r>
      <w:r>
        <w:rPr>
          <w:rFonts w:ascii="Cambria" w:hAnsi="Cambria"/>
          <w:b/>
          <w:color w:val="4F81BD"/>
          <w:szCs w:val="24"/>
        </w:rPr>
        <w:t>önkormányzati határozatára</w:t>
      </w:r>
      <w:r w:rsidRPr="00325606">
        <w:rPr>
          <w:rFonts w:ascii="Cambria" w:hAnsi="Cambria"/>
          <w:b/>
          <w:color w:val="4F81BD"/>
          <w:szCs w:val="24"/>
        </w:rPr>
        <w:t xml:space="preserve"> </w:t>
      </w:r>
      <w:r w:rsidRPr="003C4085">
        <w:rPr>
          <w:rFonts w:ascii="Cambria" w:hAnsi="Cambria"/>
          <w:b/>
          <w:szCs w:val="24"/>
        </w:rPr>
        <w:t>figyelemmel –</w:t>
      </w:r>
      <w:r w:rsidRPr="005D63C9">
        <w:rPr>
          <w:rFonts w:ascii="Cambria" w:hAnsi="Cambria"/>
          <w:b/>
          <w:szCs w:val="24"/>
        </w:rPr>
        <w:t xml:space="preserve">a következők szerint </w:t>
      </w:r>
      <w:r>
        <w:rPr>
          <w:rFonts w:ascii="Cambria" w:hAnsi="Cambria"/>
          <w:b/>
          <w:szCs w:val="24"/>
        </w:rPr>
        <w:t>módosítom</w:t>
      </w:r>
      <w:r w:rsidRPr="005D63C9">
        <w:rPr>
          <w:rFonts w:ascii="Cambria" w:hAnsi="Cambria"/>
          <w:b/>
          <w:szCs w:val="24"/>
        </w:rPr>
        <w:t>:</w:t>
      </w:r>
    </w:p>
    <w:p w:rsidR="00D87ED0" w:rsidRDefault="00D87ED0" w:rsidP="00D87ED0">
      <w:pPr>
        <w:tabs>
          <w:tab w:val="left" w:pos="908"/>
        </w:tabs>
        <w:jc w:val="both"/>
        <w:rPr>
          <w:rFonts w:ascii="Cambria" w:hAnsi="Cambria"/>
          <w:b/>
          <w:szCs w:val="24"/>
        </w:rPr>
      </w:pPr>
    </w:p>
    <w:p w:rsidR="00D87ED0" w:rsidRPr="00E844EF" w:rsidRDefault="00D87ED0" w:rsidP="00D87ED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1. Az alapító okirat 5.1. pont első bekezdésének helyébe az alábbi szöveg kerül:</w:t>
      </w:r>
    </w:p>
    <w:p w:rsidR="00D87ED0" w:rsidRPr="00495917" w:rsidRDefault="00D87ED0" w:rsidP="00D87ED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/>
        </w:rPr>
      </w:pPr>
      <w:r w:rsidRPr="00495917">
        <w:rPr>
          <w:rFonts w:ascii="Cambria" w:hAnsi="Cambria"/>
        </w:rPr>
        <w:t>A költségvetési szerv vezetőjének megbízási rendje:</w:t>
      </w:r>
      <w:r w:rsidRPr="00495917">
        <w:rPr>
          <w:rFonts w:eastAsia="SimSun"/>
          <w:kern w:val="1"/>
          <w:szCs w:val="24"/>
          <w:lang w:val="en-US" w:eastAsia="zh-CN" w:bidi="hi-IN"/>
        </w:rPr>
        <w:t xml:space="preserve"> </w:t>
      </w:r>
      <w:r>
        <w:rPr>
          <w:rFonts w:ascii="Cambria" w:hAnsi="Cambria"/>
        </w:rPr>
        <w:t xml:space="preserve">A költségvetési szerv vezetőjét a Képviselő-testület </w:t>
      </w:r>
      <w:r w:rsidRPr="00495917">
        <w:rPr>
          <w:rFonts w:ascii="Cambria" w:hAnsi="Cambria"/>
        </w:rPr>
        <w:t xml:space="preserve">nyilvános pályázat útján </w:t>
      </w:r>
      <w:r>
        <w:rPr>
          <w:rFonts w:ascii="Cambria" w:hAnsi="Cambria"/>
        </w:rPr>
        <w:t>választja ki és bízza meg</w:t>
      </w:r>
      <w:r w:rsidRPr="00495917">
        <w:rPr>
          <w:rFonts w:ascii="Cambria" w:hAnsi="Cambria"/>
        </w:rPr>
        <w:t xml:space="preserve"> legfeljebb 5 éves határozott időtartamra. </w:t>
      </w:r>
    </w:p>
    <w:p w:rsidR="00D87ED0" w:rsidRPr="00011085" w:rsidRDefault="00D87ED0" w:rsidP="00D87ED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/>
        </w:rPr>
      </w:pPr>
    </w:p>
    <w:p w:rsidR="00D87ED0" w:rsidRDefault="00D87ED0" w:rsidP="00D87ED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jc w:val="both"/>
        <w:rPr>
          <w:rFonts w:ascii="Cambria" w:hAnsi="Cambria"/>
          <w:b/>
          <w:sz w:val="22"/>
        </w:rPr>
      </w:pPr>
      <w:r w:rsidRPr="00685DF4">
        <w:rPr>
          <w:rFonts w:ascii="Cambria" w:hAnsi="Cambria"/>
          <w:b/>
          <w:sz w:val="22"/>
        </w:rPr>
        <w:t xml:space="preserve">2. </w:t>
      </w:r>
      <w:r>
        <w:rPr>
          <w:rFonts w:ascii="Cambria" w:hAnsi="Cambria"/>
          <w:b/>
          <w:sz w:val="22"/>
        </w:rPr>
        <w:t>Az alapító okirat 5.2. pontjában foglalt táblázatból törlésre kerül az alábbi sor, és az azt követő sorok számozása értelemszerűen megváltozik:</w:t>
      </w:r>
    </w:p>
    <w:p w:rsidR="00D87ED0" w:rsidRDefault="00D87ED0" w:rsidP="00D87ED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jc w:val="both"/>
        <w:rPr>
          <w:rFonts w:ascii="Cambria" w:hAnsi="Cambria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35"/>
        <w:gridCol w:w="5952"/>
      </w:tblGrid>
      <w:tr w:rsidR="00D87ED0" w:rsidRPr="00A170A5" w:rsidTr="00D87ED0">
        <w:tc>
          <w:tcPr>
            <w:tcW w:w="288" w:type="pct"/>
            <w:vAlign w:val="center"/>
          </w:tcPr>
          <w:p w:rsidR="00D87ED0" w:rsidRPr="003F0588" w:rsidRDefault="00D87ED0" w:rsidP="00D87ED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1</w:t>
            </w:r>
          </w:p>
        </w:tc>
        <w:tc>
          <w:tcPr>
            <w:tcW w:w="1692" w:type="pct"/>
          </w:tcPr>
          <w:p w:rsidR="00D87ED0" w:rsidRPr="005F3623" w:rsidRDefault="00D87ED0" w:rsidP="00D87ED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F3623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D87ED0" w:rsidRPr="005F3623" w:rsidRDefault="00D87ED0" w:rsidP="00D87ED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F3623">
              <w:rPr>
                <w:rFonts w:asciiTheme="majorHAnsi" w:hAnsiTheme="majorHAnsi"/>
              </w:rPr>
              <w:t>A közalkalmazottak jogállásáról szóló 1992. évi XXXIII. törvény</w:t>
            </w:r>
          </w:p>
        </w:tc>
      </w:tr>
    </w:tbl>
    <w:p w:rsidR="00D87ED0" w:rsidRDefault="00D87ED0" w:rsidP="00D87ED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jc w:val="both"/>
        <w:rPr>
          <w:rFonts w:ascii="Cambria" w:hAnsi="Cambria"/>
          <w:b/>
          <w:sz w:val="22"/>
        </w:rPr>
      </w:pPr>
    </w:p>
    <w:p w:rsidR="00D87ED0" w:rsidRPr="00685DF4" w:rsidRDefault="00D87ED0" w:rsidP="00D87ED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jc w:val="both"/>
        <w:rPr>
          <w:rFonts w:ascii="Cambria" w:hAnsi="Cambria"/>
          <w:b/>
          <w:sz w:val="22"/>
        </w:rPr>
      </w:pPr>
    </w:p>
    <w:p w:rsidR="00D87ED0" w:rsidRDefault="00D87ED0" w:rsidP="00D87ED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jc w:val="both"/>
        <w:rPr>
          <w:rFonts w:ascii="Cambria" w:hAnsi="Cambria"/>
          <w:sz w:val="22"/>
        </w:rPr>
      </w:pPr>
      <w:r w:rsidRPr="008B4736">
        <w:rPr>
          <w:rFonts w:ascii="Cambria" w:hAnsi="Cambria"/>
          <w:sz w:val="22"/>
        </w:rPr>
        <w:t xml:space="preserve">Jelen </w:t>
      </w:r>
      <w:r>
        <w:rPr>
          <w:rFonts w:ascii="Cambria" w:hAnsi="Cambria"/>
          <w:sz w:val="22"/>
        </w:rPr>
        <w:t>módosító</w:t>
      </w:r>
      <w:r w:rsidRPr="008B4736">
        <w:rPr>
          <w:rFonts w:ascii="Cambria" w:hAnsi="Cambria"/>
          <w:sz w:val="22"/>
        </w:rPr>
        <w:t xml:space="preserve"> okiratot a </w:t>
      </w:r>
      <w:r>
        <w:rPr>
          <w:rFonts w:ascii="Cambria" w:hAnsi="Cambria"/>
          <w:sz w:val="22"/>
        </w:rPr>
        <w:t xml:space="preserve">2020. november 1. </w:t>
      </w:r>
      <w:r w:rsidRPr="008B4736">
        <w:rPr>
          <w:rFonts w:ascii="Cambria" w:hAnsi="Cambria"/>
          <w:sz w:val="22"/>
        </w:rPr>
        <w:t>napjától kell alkalmazni</w:t>
      </w:r>
      <w:r>
        <w:rPr>
          <w:rFonts w:ascii="Cambria" w:hAnsi="Cambria"/>
          <w:sz w:val="22"/>
        </w:rPr>
        <w:t>.</w:t>
      </w:r>
    </w:p>
    <w:p w:rsidR="005731B9" w:rsidRPr="00E14B06" w:rsidRDefault="005731B9" w:rsidP="005731B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Cs w:val="24"/>
        </w:rPr>
      </w:pPr>
    </w:p>
    <w:p w:rsidR="005731B9" w:rsidRDefault="005731B9" w:rsidP="005731B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jc w:val="both"/>
        <w:rPr>
          <w:rFonts w:ascii="Cambria" w:hAnsi="Cambria"/>
          <w:color w:val="4F81BD"/>
          <w:sz w:val="22"/>
        </w:rPr>
      </w:pPr>
      <w:r>
        <w:rPr>
          <w:rFonts w:ascii="Cambria" w:hAnsi="Cambria"/>
          <w:sz w:val="22"/>
        </w:rPr>
        <w:t xml:space="preserve">Kelt: </w:t>
      </w:r>
      <w:r w:rsidR="00FD71B5">
        <w:rPr>
          <w:rFonts w:ascii="Cambria" w:hAnsi="Cambria"/>
          <w:color w:val="4F81BD"/>
          <w:sz w:val="22"/>
        </w:rPr>
        <w:t>Körmend, 2020. 07. 09.</w:t>
      </w:r>
    </w:p>
    <w:p w:rsidR="005731B9" w:rsidRPr="00E14B06" w:rsidRDefault="005731B9" w:rsidP="005731B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color w:val="4F81BD"/>
          <w:szCs w:val="24"/>
        </w:rPr>
      </w:pPr>
    </w:p>
    <w:p w:rsidR="005731B9" w:rsidRDefault="005731B9" w:rsidP="005731B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P.H.</w:t>
      </w:r>
    </w:p>
    <w:p w:rsidR="005731B9" w:rsidRDefault="005731B9" w:rsidP="005731B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</w:rPr>
      </w:pPr>
    </w:p>
    <w:p w:rsidR="005731B9" w:rsidRPr="005731B9" w:rsidRDefault="005731B9" w:rsidP="005731B9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/>
        </w:rPr>
      </w:pPr>
    </w:p>
    <w:p w:rsidR="005731B9" w:rsidRDefault="005731B9" w:rsidP="005731B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Cs w:val="24"/>
        </w:rPr>
      </w:pPr>
      <w:r>
        <w:rPr>
          <w:rFonts w:ascii="Cambria" w:hAnsi="Cambria"/>
          <w:color w:val="4F81BD"/>
          <w:szCs w:val="24"/>
        </w:rPr>
        <w:t>Bebes István</w:t>
      </w:r>
    </w:p>
    <w:p w:rsidR="005731B9" w:rsidRDefault="005731B9" w:rsidP="005731B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Cs w:val="24"/>
        </w:rPr>
      </w:pPr>
      <w:r>
        <w:rPr>
          <w:rFonts w:ascii="Cambria" w:hAnsi="Cambria"/>
          <w:color w:val="4F81BD"/>
          <w:szCs w:val="24"/>
        </w:rPr>
        <w:t>polgármester</w:t>
      </w:r>
      <w:r w:rsidRPr="00A01C5A">
        <w:rPr>
          <w:rFonts w:ascii="Cambria" w:hAnsi="Cambria"/>
          <w:szCs w:val="24"/>
        </w:rPr>
        <w:t xml:space="preserve"> </w:t>
      </w:r>
    </w:p>
    <w:p w:rsidR="005731B9" w:rsidRDefault="005731B9" w:rsidP="005731B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Cs w:val="24"/>
        </w:rPr>
      </w:pPr>
    </w:p>
    <w:p w:rsidR="005731B9" w:rsidRDefault="005731B9" w:rsidP="005731B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</w:rPr>
      </w:pPr>
    </w:p>
    <w:p w:rsidR="005731B9" w:rsidRPr="005731B9" w:rsidRDefault="005731B9" w:rsidP="005731B9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/>
        </w:rPr>
      </w:pPr>
    </w:p>
    <w:p w:rsidR="005731B9" w:rsidRDefault="005731B9" w:rsidP="005731B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Cs w:val="24"/>
        </w:rPr>
      </w:pPr>
    </w:p>
    <w:p w:rsidR="005731B9" w:rsidRDefault="005731B9" w:rsidP="005731B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Cs w:val="24"/>
        </w:rPr>
      </w:pPr>
      <w:r>
        <w:rPr>
          <w:rFonts w:ascii="Cambria" w:hAnsi="Cambria"/>
          <w:color w:val="4F81BD"/>
          <w:szCs w:val="24"/>
        </w:rPr>
        <w:t>dr. Stepics Anita</w:t>
      </w:r>
    </w:p>
    <w:p w:rsidR="005731B9" w:rsidRDefault="005731B9" w:rsidP="005731B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Cs w:val="24"/>
        </w:rPr>
      </w:pPr>
      <w:r>
        <w:rPr>
          <w:rFonts w:ascii="Cambria" w:hAnsi="Cambria"/>
          <w:color w:val="4F81BD"/>
          <w:szCs w:val="24"/>
        </w:rPr>
        <w:t>jegyző</w:t>
      </w:r>
    </w:p>
    <w:p w:rsidR="0004464C" w:rsidRPr="00E57AA3" w:rsidRDefault="005731B9" w:rsidP="0004464C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</w:rPr>
      </w:pPr>
      <w:r>
        <w:rPr>
          <w:rFonts w:ascii="Cambria" w:hAnsi="Cambria"/>
          <w:color w:val="4F81BD"/>
          <w:szCs w:val="24"/>
        </w:rPr>
        <w:br w:type="page"/>
      </w:r>
      <w:r w:rsidR="0004464C" w:rsidRPr="00E57AA3">
        <w:rPr>
          <w:rFonts w:ascii="Cambria" w:hAnsi="Cambria"/>
        </w:rPr>
        <w:lastRenderedPageBreak/>
        <w:t>Okirat száma:</w:t>
      </w:r>
      <w:r w:rsidR="0004464C">
        <w:rPr>
          <w:rFonts w:ascii="Cambria" w:hAnsi="Cambria"/>
        </w:rPr>
        <w:t xml:space="preserve"> TI/3-6/2020.</w:t>
      </w:r>
    </w:p>
    <w:p w:rsidR="0004464C" w:rsidRPr="00E57AA3" w:rsidRDefault="0004464C" w:rsidP="0004464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</w:rPr>
      </w:pPr>
      <w:r w:rsidRPr="00E57AA3">
        <w:rPr>
          <w:rFonts w:ascii="Cambria" w:hAnsi="Cambria"/>
          <w:sz w:val="40"/>
          <w:szCs w:val="24"/>
        </w:rPr>
        <w:t>Alapító okirat</w:t>
      </w:r>
      <w:r w:rsidRPr="00E57AA3">
        <w:rPr>
          <w:rFonts w:ascii="Cambria" w:hAnsi="Cambria"/>
          <w:sz w:val="40"/>
          <w:szCs w:val="24"/>
        </w:rPr>
        <w:br/>
      </w:r>
      <w:r w:rsidRPr="00E57AA3">
        <w:rPr>
          <w:rFonts w:ascii="Cambria" w:hAnsi="Cambria"/>
          <w:sz w:val="28"/>
          <w:szCs w:val="28"/>
        </w:rPr>
        <w:t>módosításokkal egységes szerkezetbe foglalva</w:t>
      </w:r>
    </w:p>
    <w:p w:rsidR="0004464C" w:rsidRDefault="0004464C" w:rsidP="0004464C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Cs w:val="24"/>
        </w:rPr>
      </w:pPr>
      <w:r w:rsidRPr="00E57AA3">
        <w:rPr>
          <w:rFonts w:ascii="Cambria" w:hAnsi="Cambria"/>
          <w:b/>
          <w:szCs w:val="24"/>
        </w:rPr>
        <w:t>Az államháztartásról szóló 2011. évi CXCV. törvény 8/A. §-a alapján a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color w:val="4F81BD"/>
          <w:szCs w:val="24"/>
        </w:rPr>
        <w:t xml:space="preserve">Körmendi Kulturális Központ, Múzeum és Könyvtár </w:t>
      </w:r>
      <w:r w:rsidRPr="00E57AA3">
        <w:rPr>
          <w:rFonts w:ascii="Cambria" w:hAnsi="Cambria"/>
          <w:b/>
          <w:szCs w:val="24"/>
        </w:rPr>
        <w:t>alapító okirat</w:t>
      </w:r>
      <w:r>
        <w:rPr>
          <w:rFonts w:ascii="Cambria" w:hAnsi="Cambria"/>
          <w:b/>
          <w:szCs w:val="24"/>
        </w:rPr>
        <w:t>át</w:t>
      </w:r>
      <w:r w:rsidRPr="00E57AA3">
        <w:rPr>
          <w:rFonts w:ascii="Cambria" w:hAnsi="Cambria"/>
          <w:b/>
          <w:szCs w:val="24"/>
        </w:rPr>
        <w:t xml:space="preserve"> a következők szerint </w:t>
      </w:r>
      <w:r>
        <w:rPr>
          <w:rFonts w:ascii="Cambria" w:hAnsi="Cambria"/>
          <w:b/>
          <w:szCs w:val="24"/>
        </w:rPr>
        <w:t>adom ki</w:t>
      </w:r>
      <w:r w:rsidRPr="00E57AA3">
        <w:rPr>
          <w:rFonts w:ascii="Cambria" w:hAnsi="Cambria"/>
          <w:b/>
          <w:szCs w:val="24"/>
        </w:rPr>
        <w:t>:</w:t>
      </w:r>
    </w:p>
    <w:p w:rsidR="0004464C" w:rsidRPr="00E57AA3" w:rsidRDefault="0004464C" w:rsidP="0004464C">
      <w:pPr>
        <w:pStyle w:val="Listaszerbekezds"/>
        <w:widowControl/>
        <w:numPr>
          <w:ilvl w:val="0"/>
          <w:numId w:val="45"/>
        </w:numPr>
        <w:tabs>
          <w:tab w:val="left" w:leader="dot" w:pos="9072"/>
          <w:tab w:val="left" w:leader="dot" w:pos="9639"/>
        </w:tabs>
        <w:suppressAutoHyphens w:val="0"/>
        <w:spacing w:before="720" w:after="480"/>
        <w:ind w:right="-1"/>
        <w:jc w:val="center"/>
        <w:rPr>
          <w:rFonts w:ascii="Cambria" w:hAnsi="Cambria"/>
          <w:b/>
          <w:sz w:val="28"/>
        </w:rPr>
      </w:pPr>
      <w:r w:rsidRPr="00E57AA3">
        <w:rPr>
          <w:rFonts w:ascii="Cambria" w:hAnsi="Cambria"/>
          <w:b/>
          <w:sz w:val="28"/>
        </w:rPr>
        <w:t>A költségvetési szerv</w:t>
      </w:r>
      <w:r w:rsidRPr="00E57AA3">
        <w:rPr>
          <w:rFonts w:ascii="Cambria" w:hAnsi="Cambria"/>
          <w:b/>
          <w:sz w:val="28"/>
        </w:rPr>
        <w:br/>
        <w:t>megnevezése, székhelye, telephelye</w:t>
      </w:r>
    </w:p>
    <w:p w:rsidR="0004464C" w:rsidRPr="00E57AA3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639"/>
          <w:tab w:val="left" w:leader="dot" w:pos="16443"/>
        </w:tabs>
        <w:suppressAutoHyphens w:val="0"/>
        <w:spacing w:before="8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</w:t>
      </w:r>
    </w:p>
    <w:p w:rsidR="0004464C" w:rsidRPr="00E57AA3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right="-1" w:hanging="65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>
        <w:rPr>
          <w:rFonts w:ascii="Cambria" w:hAnsi="Cambria"/>
          <w:sz w:val="22"/>
          <w:szCs w:val="22"/>
        </w:rPr>
        <w:t xml:space="preserve"> Körmendi Kulturális Központ, Múzeum és Könyvtár</w:t>
      </w:r>
    </w:p>
    <w:p w:rsidR="0004464C" w:rsidRPr="00E57AA3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24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</w:rPr>
        <w:t>A költségvetési szerv</w:t>
      </w:r>
    </w:p>
    <w:p w:rsidR="0004464C" w:rsidRPr="00E57AA3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right="-1" w:hanging="65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>
        <w:rPr>
          <w:rFonts w:ascii="Cambria" w:hAnsi="Cambria"/>
          <w:sz w:val="22"/>
          <w:szCs w:val="22"/>
        </w:rPr>
        <w:t xml:space="preserve"> 9900 Körmend, Berzsenyi D. utca. 11.</w:t>
      </w:r>
    </w:p>
    <w:p w:rsidR="0004464C" w:rsidRPr="00E57AA3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right="-1" w:hanging="65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telep</w:t>
      </w:r>
      <w:r w:rsidRPr="00E57AA3">
        <w:rPr>
          <w:rFonts w:ascii="Cambria" w:hAnsi="Cambria"/>
          <w:sz w:val="22"/>
          <w:lang w:eastAsia="en-US"/>
        </w:rPr>
        <w:t>helye</w:t>
      </w:r>
      <w:r w:rsidRPr="00E57AA3">
        <w:rPr>
          <w:rFonts w:ascii="Cambria" w:hAnsi="Cambria"/>
          <w:sz w:val="22"/>
        </w:rPr>
        <w:t>(i):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493"/>
        <w:gridCol w:w="4793"/>
      </w:tblGrid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280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telephely megnevezése</w:t>
            </w:r>
          </w:p>
        </w:tc>
        <w:tc>
          <w:tcPr>
            <w:tcW w:w="2432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telephely címe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1</w:t>
            </w:r>
          </w:p>
        </w:tc>
        <w:tc>
          <w:tcPr>
            <w:tcW w:w="2280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Színház</w:t>
            </w:r>
          </w:p>
        </w:tc>
        <w:tc>
          <w:tcPr>
            <w:tcW w:w="2432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Batthyány-Strattmann L. utca. 7.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2</w:t>
            </w:r>
          </w:p>
        </w:tc>
        <w:tc>
          <w:tcPr>
            <w:tcW w:w="2280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Kiállítóterem</w:t>
            </w:r>
          </w:p>
        </w:tc>
        <w:tc>
          <w:tcPr>
            <w:tcW w:w="2432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Batthyány-Strattmann L. utca. 7.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3</w:t>
            </w:r>
          </w:p>
        </w:tc>
        <w:tc>
          <w:tcPr>
            <w:tcW w:w="2280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Nádaljai Klub</w:t>
            </w:r>
          </w:p>
        </w:tc>
        <w:tc>
          <w:tcPr>
            <w:tcW w:w="2432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Nádaljai utca. 19.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Felsőberki Klub</w:t>
            </w:r>
          </w:p>
        </w:tc>
        <w:tc>
          <w:tcPr>
            <w:tcW w:w="2432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Berki utca. 18.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Mozi</w:t>
            </w:r>
          </w:p>
        </w:tc>
        <w:tc>
          <w:tcPr>
            <w:tcW w:w="2432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Kölcsey utca. 4.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Faludi Ferenc Könyvtár</w:t>
            </w:r>
          </w:p>
        </w:tc>
        <w:tc>
          <w:tcPr>
            <w:tcW w:w="2432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Batthyány-Strattmann L. utca. 4.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Gyermekkönyvtár</w:t>
            </w:r>
          </w:p>
        </w:tc>
        <w:tc>
          <w:tcPr>
            <w:tcW w:w="2432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Batthyány-Strattmann L. utca. 7.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Nádaljai fiókkönyvtár</w:t>
            </w:r>
          </w:p>
        </w:tc>
        <w:tc>
          <w:tcPr>
            <w:tcW w:w="2432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Nádaljai utca. 19.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Felsőberki fiókkönyvtár</w:t>
            </w:r>
          </w:p>
        </w:tc>
        <w:tc>
          <w:tcPr>
            <w:tcW w:w="2432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Berki utca. 18.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Batthyány – Strattmann László Múzeum</w:t>
            </w:r>
          </w:p>
        </w:tc>
        <w:tc>
          <w:tcPr>
            <w:tcW w:w="2432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Batthyány-Strattmann L. utca. 3.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Batthyány Örökségközpont</w:t>
            </w:r>
          </w:p>
        </w:tc>
        <w:tc>
          <w:tcPr>
            <w:tcW w:w="2432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Batthyány-Strattmann L. utca. 7.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280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Csónakkikötő</w:t>
            </w:r>
          </w:p>
        </w:tc>
        <w:tc>
          <w:tcPr>
            <w:tcW w:w="2432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9900 Körmend, Rába part hrsz: 4672</w:t>
            </w:r>
          </w:p>
        </w:tc>
      </w:tr>
      <w:tr w:rsidR="0004464C" w:rsidRPr="00A85FE7" w:rsidTr="00833C86">
        <w:tc>
          <w:tcPr>
            <w:tcW w:w="288" w:type="pct"/>
            <w:vAlign w:val="center"/>
          </w:tcPr>
          <w:p w:rsidR="0004464C" w:rsidRPr="002D77EE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D77EE">
              <w:rPr>
                <w:rFonts w:ascii="Cambria" w:hAnsi="Cambria"/>
              </w:rPr>
              <w:lastRenderedPageBreak/>
              <w:t>13</w:t>
            </w:r>
          </w:p>
        </w:tc>
        <w:tc>
          <w:tcPr>
            <w:tcW w:w="2280" w:type="pct"/>
          </w:tcPr>
          <w:p w:rsidR="0004464C" w:rsidRPr="002D77EE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D77EE">
              <w:rPr>
                <w:rFonts w:ascii="Cambria" w:hAnsi="Cambria"/>
              </w:rPr>
              <w:t>Vadászlak</w:t>
            </w:r>
          </w:p>
        </w:tc>
        <w:tc>
          <w:tcPr>
            <w:tcW w:w="2432" w:type="pct"/>
          </w:tcPr>
          <w:p w:rsidR="0004464C" w:rsidRPr="002D77EE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D77EE">
              <w:rPr>
                <w:rFonts w:ascii="Cambria" w:hAnsi="Cambria"/>
              </w:rPr>
              <w:t xml:space="preserve">9900 Körmend, hrsz: 6/2. </w:t>
            </w:r>
          </w:p>
        </w:tc>
      </w:tr>
    </w:tbl>
    <w:p w:rsidR="0004464C" w:rsidRPr="00E57AA3" w:rsidRDefault="0004464C" w:rsidP="0004464C">
      <w:pPr>
        <w:pStyle w:val="Listaszerbekezds"/>
        <w:widowControl/>
        <w:numPr>
          <w:ilvl w:val="0"/>
          <w:numId w:val="44"/>
        </w:numPr>
        <w:tabs>
          <w:tab w:val="left" w:leader="dot" w:pos="9072"/>
        </w:tabs>
        <w:suppressAutoHyphens w:val="0"/>
        <w:spacing w:before="720" w:after="480"/>
        <w:ind w:right="-143"/>
        <w:jc w:val="center"/>
        <w:rPr>
          <w:rFonts w:ascii="Cambria" w:hAnsi="Cambria"/>
          <w:b/>
          <w:sz w:val="28"/>
        </w:rPr>
      </w:pPr>
      <w:r w:rsidRPr="00E57AA3">
        <w:rPr>
          <w:rFonts w:ascii="Cambria" w:hAnsi="Cambria"/>
          <w:b/>
          <w:sz w:val="28"/>
        </w:rPr>
        <w:t>A költségvetési szerv</w:t>
      </w:r>
      <w:r w:rsidRPr="00E57AA3">
        <w:rPr>
          <w:rFonts w:ascii="Cambria" w:hAnsi="Cambria"/>
          <w:b/>
          <w:sz w:val="28"/>
        </w:rPr>
        <w:br/>
        <w:t>alapításával és megszűnésével összefüggő rendelkezések</w:t>
      </w:r>
    </w:p>
    <w:p w:rsidR="0004464C" w:rsidRPr="00E57AA3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24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alapításának dátuma:</w:t>
      </w:r>
      <w:r>
        <w:rPr>
          <w:rFonts w:ascii="Cambria" w:hAnsi="Cambria"/>
          <w:sz w:val="22"/>
          <w:szCs w:val="22"/>
        </w:rPr>
        <w:t xml:space="preserve"> 2004.04.16.</w:t>
      </w:r>
    </w:p>
    <w:p w:rsidR="0004464C" w:rsidRPr="00E57AA3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24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alapítására, átalakítására, megszüntetésére jogosult szerv</w:t>
      </w:r>
    </w:p>
    <w:p w:rsidR="0004464C" w:rsidRPr="00E57AA3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left="1225" w:hanging="658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>
        <w:rPr>
          <w:rFonts w:ascii="Cambria" w:hAnsi="Cambria"/>
          <w:sz w:val="22"/>
          <w:szCs w:val="22"/>
        </w:rPr>
        <w:t>Körmend Város Önkormányzata</w:t>
      </w:r>
    </w:p>
    <w:p w:rsidR="0004464C" w:rsidRPr="00E57AA3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left="1225" w:hanging="658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>
        <w:rPr>
          <w:rFonts w:ascii="Cambria" w:hAnsi="Cambria"/>
          <w:sz w:val="22"/>
          <w:szCs w:val="22"/>
        </w:rPr>
        <w:t xml:space="preserve"> 9900 Körmend, Szabadság tér 7.</w:t>
      </w:r>
    </w:p>
    <w:p w:rsidR="0004464C" w:rsidRPr="00E57AA3" w:rsidRDefault="0004464C" w:rsidP="0004464C">
      <w:pPr>
        <w:pStyle w:val="Listaszerbekezds"/>
        <w:widowControl/>
        <w:numPr>
          <w:ilvl w:val="0"/>
          <w:numId w:val="44"/>
        </w:numPr>
        <w:tabs>
          <w:tab w:val="left" w:leader="dot" w:pos="9072"/>
        </w:tabs>
        <w:suppressAutoHyphens w:val="0"/>
        <w:spacing w:before="720" w:after="480"/>
        <w:ind w:left="357" w:right="-142" w:hanging="357"/>
        <w:jc w:val="center"/>
        <w:rPr>
          <w:rFonts w:ascii="Cambria" w:hAnsi="Cambria"/>
          <w:b/>
          <w:sz w:val="28"/>
        </w:rPr>
      </w:pPr>
      <w:r w:rsidRPr="00E57AA3">
        <w:rPr>
          <w:rFonts w:ascii="Cambria" w:hAnsi="Cambria"/>
          <w:b/>
          <w:sz w:val="28"/>
        </w:rPr>
        <w:t>A költségvetési szerv irányítása, felügyelete</w:t>
      </w:r>
    </w:p>
    <w:p w:rsidR="0004464C" w:rsidRPr="00E57AA3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240"/>
        <w:ind w:left="567" w:right="-1" w:hanging="567"/>
        <w:jc w:val="both"/>
        <w:rPr>
          <w:rFonts w:ascii="Cambria" w:hAnsi="Cambria"/>
        </w:rPr>
      </w:pPr>
      <w:r w:rsidRPr="00E57AA3">
        <w:rPr>
          <w:rFonts w:ascii="Cambria" w:hAnsi="Cambria"/>
          <w:sz w:val="22"/>
          <w:szCs w:val="22"/>
        </w:rPr>
        <w:t>A költségvetési szerv irányító szervének</w:t>
      </w:r>
    </w:p>
    <w:p w:rsidR="0004464C" w:rsidRPr="00E57AA3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right="-143" w:hanging="65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>
        <w:rPr>
          <w:rFonts w:ascii="Cambria" w:hAnsi="Cambria"/>
          <w:sz w:val="22"/>
          <w:szCs w:val="22"/>
        </w:rPr>
        <w:t xml:space="preserve"> Körmend Város Önkormányzata Képviselő-testülete</w:t>
      </w:r>
    </w:p>
    <w:p w:rsidR="0004464C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right="-143" w:hanging="65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>
        <w:rPr>
          <w:rFonts w:ascii="Cambria" w:hAnsi="Cambria"/>
          <w:sz w:val="22"/>
          <w:szCs w:val="22"/>
        </w:rPr>
        <w:t>9900 Körmend, Szabadság tér 7.</w:t>
      </w:r>
    </w:p>
    <w:p w:rsidR="0004464C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240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költségvetési szerv fenntartójának</w:t>
      </w:r>
    </w:p>
    <w:p w:rsidR="0004464C" w:rsidRPr="00E57AA3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right="-143" w:hanging="6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E57AA3">
        <w:rPr>
          <w:rFonts w:ascii="Cambria" w:hAnsi="Cambria"/>
          <w:sz w:val="22"/>
          <w:szCs w:val="22"/>
        </w:rPr>
        <w:t>megnevezése:</w:t>
      </w:r>
      <w:r>
        <w:rPr>
          <w:rFonts w:ascii="Cambria" w:hAnsi="Cambria"/>
          <w:sz w:val="22"/>
          <w:szCs w:val="22"/>
        </w:rPr>
        <w:t xml:space="preserve"> Körmend Város Önkormányzata </w:t>
      </w:r>
    </w:p>
    <w:p w:rsidR="0004464C" w:rsidRPr="00AF26CD" w:rsidRDefault="0004464C" w:rsidP="0004464C">
      <w:pPr>
        <w:pStyle w:val="Listaszerbekezds"/>
        <w:widowControl/>
        <w:numPr>
          <w:ilvl w:val="2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right="-143" w:hanging="65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>
        <w:rPr>
          <w:rFonts w:ascii="Cambria" w:hAnsi="Cambria"/>
          <w:sz w:val="22"/>
          <w:szCs w:val="22"/>
        </w:rPr>
        <w:t>9900 Körmend, Szabadság tér 7.</w:t>
      </w:r>
    </w:p>
    <w:p w:rsidR="0004464C" w:rsidRPr="00E57AA3" w:rsidRDefault="0004464C" w:rsidP="0004464C">
      <w:pPr>
        <w:pStyle w:val="Listaszerbekezds"/>
        <w:widowControl/>
        <w:numPr>
          <w:ilvl w:val="0"/>
          <w:numId w:val="44"/>
        </w:numPr>
        <w:tabs>
          <w:tab w:val="left" w:leader="dot" w:pos="9072"/>
        </w:tabs>
        <w:suppressAutoHyphens w:val="0"/>
        <w:spacing w:before="720" w:after="480"/>
        <w:ind w:right="-143"/>
        <w:jc w:val="center"/>
        <w:rPr>
          <w:rFonts w:ascii="Cambria" w:hAnsi="Cambria"/>
          <w:b/>
          <w:sz w:val="28"/>
        </w:rPr>
      </w:pPr>
      <w:r w:rsidRPr="00E57AA3">
        <w:rPr>
          <w:rFonts w:ascii="Cambria" w:hAnsi="Cambria"/>
          <w:b/>
          <w:sz w:val="28"/>
        </w:rPr>
        <w:t>A költségvetési szerv tevékenysége</w:t>
      </w:r>
    </w:p>
    <w:p w:rsidR="0004464C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left="567" w:right="-284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közfeladata:</w:t>
      </w:r>
    </w:p>
    <w:p w:rsidR="0004464C" w:rsidRPr="003341C7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Pr="00C2688A">
        <w:rPr>
          <w:rFonts w:ascii="Cambria" w:hAnsi="Cambria"/>
          <w:sz w:val="22"/>
          <w:szCs w:val="22"/>
        </w:rPr>
        <w:t xml:space="preserve"> muzeális intézményekről, a nyilvános könyvtári ellátásról és a közművelődésről szóló 1997. évi CXL. törvény</w:t>
      </w:r>
      <w:r>
        <w:rPr>
          <w:rFonts w:ascii="Cambria" w:hAnsi="Cambria"/>
          <w:sz w:val="22"/>
          <w:szCs w:val="22"/>
        </w:rPr>
        <w:t xml:space="preserve"> szerint.</w:t>
      </w:r>
    </w:p>
    <w:p w:rsidR="0004464C" w:rsidRPr="00E57AA3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240"/>
        <w:ind w:left="567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05"/>
        <w:gridCol w:w="7182"/>
      </w:tblGrid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068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szakágazat száma</w:t>
            </w:r>
          </w:p>
        </w:tc>
        <w:tc>
          <w:tcPr>
            <w:tcW w:w="3644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szakágazat megnevezése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1</w:t>
            </w:r>
          </w:p>
        </w:tc>
        <w:tc>
          <w:tcPr>
            <w:tcW w:w="1068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910100</w:t>
            </w:r>
          </w:p>
        </w:tc>
        <w:tc>
          <w:tcPr>
            <w:tcW w:w="3644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könyvtári, levéltári tevékenység</w:t>
            </w:r>
          </w:p>
        </w:tc>
      </w:tr>
    </w:tbl>
    <w:p w:rsidR="0004464C" w:rsidRPr="00F73E0E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16443"/>
        </w:tabs>
        <w:suppressAutoHyphens w:val="0"/>
        <w:spacing w:before="240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költségvetési szerv alaptevékenysége:</w:t>
      </w:r>
    </w:p>
    <w:p w:rsidR="0004464C" w:rsidRPr="002D77EE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>
        <w:rPr>
          <w:rFonts w:ascii="Cambria" w:hAnsi="Cambria"/>
        </w:rPr>
        <w:t xml:space="preserve">4.3.1. </w:t>
      </w:r>
      <w:r w:rsidRPr="00C2688A">
        <w:rPr>
          <w:rFonts w:ascii="Cambria" w:hAnsi="Cambria"/>
        </w:rPr>
        <w:t>A Múzeum intézményegység a muzeális intézményekről, a nyilvános könyvtári ellátásról és a közművelődésről szóló 1997. évi CXL. törvény 37/A. §, 42.§, 46.§-a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</w:t>
      </w:r>
      <w:r>
        <w:rPr>
          <w:rFonts w:ascii="Cambria" w:hAnsi="Cambria"/>
        </w:rPr>
        <w:t xml:space="preserve">teményi feladatok ellátásáról. </w:t>
      </w:r>
      <w:r w:rsidRPr="002D77EE">
        <w:rPr>
          <w:rFonts w:ascii="Cambria" w:hAnsi="Cambria"/>
          <w:szCs w:val="24"/>
        </w:rPr>
        <w:t xml:space="preserve">A Vadászlak tevékenységéhez tartozik a Batthyányiak természeti- kulturális örökségének bemutatása, attrakciók hozzáférhetővé tétele. A helyi flóra és faunára vonatkozó értékfeltáró- és megőrző személyiségek munkásságának, hagyatékának bemutatása. A helyi lakosság, a közoktatási intézmények tanulói és idelátogató vendégek számára </w:t>
      </w:r>
      <w:r w:rsidRPr="002D77EE">
        <w:rPr>
          <w:rFonts w:ascii="Cambria" w:hAnsi="Cambria"/>
          <w:szCs w:val="24"/>
        </w:rPr>
        <w:lastRenderedPageBreak/>
        <w:t>múzeumpedagógiai eszközök, módszerek alkalmazásával szélesebb körű ismeretátadás. A kulturális turizmus fejlesztése.</w:t>
      </w:r>
    </w:p>
    <w:p w:rsidR="0004464C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</w:p>
    <w:p w:rsidR="0004464C" w:rsidRPr="00D57BBD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>
        <w:rPr>
          <w:rFonts w:ascii="Cambria" w:hAnsi="Cambria"/>
        </w:rPr>
        <w:t xml:space="preserve">4.3.2. </w:t>
      </w:r>
      <w:r w:rsidRPr="00C2688A">
        <w:rPr>
          <w:rFonts w:ascii="Cambria" w:hAnsi="Cambria"/>
        </w:rPr>
        <w:t xml:space="preserve">A közművelődési intézményegység ellátja a helyi önkormányzat feladatkörébe tartozó helyi közművelődési tevékenységet, az ehhez kapcsolódó szervezési, lebonyolítási feladatokat, öntevékeny, önképző, szakképző tanfolyamokat szervez, feltárja a település környezeti, szellemi, művészeti értékeit, hagyományait, támogatja az ismeretszerző, amatőr alkotó, művelődő közösségek tevékenységét, biztosítja a szabadidő kulturális célú eltöltésének feltételeit. A közművelődési intézményegység működteti továbbá a Batthyány Örökségközpontot, és annak folyamatos fejlesztésén, szolgáltatásainak kiterjesztésén dolgozik. A közművelődési intézményegység működteti továbbá a Csónakkikötőt, és biztosítja ennek helyszínén a kempingszolgáltatást. </w:t>
      </w:r>
    </w:p>
    <w:p w:rsidR="0004464C" w:rsidRPr="00E40F09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/>
        </w:rPr>
      </w:pPr>
    </w:p>
    <w:p w:rsidR="0004464C" w:rsidRPr="00D57BBD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>
        <w:rPr>
          <w:rFonts w:ascii="Cambria" w:hAnsi="Cambria"/>
        </w:rPr>
        <w:t xml:space="preserve">4.3.3. </w:t>
      </w:r>
      <w:r w:rsidRPr="00D57BBD">
        <w:rPr>
          <w:rFonts w:ascii="Cambria" w:hAnsi="Cambria"/>
        </w:rPr>
        <w:t xml:space="preserve">A könyvtár intézményegység az általa kezelt könyvgyűjteményt folyamatosan fejleszti, feltárja, megőrzi, gondozza és a lakosság rendelkezésére bocsátja, a könyvtárhasználókat segíti az információszerzésben, könyvtári adatállomány kezelésében, tájékoztatást ad a könyvtár dokumentumairól és szolgáltatásairól, segítséget ad az oktatásban, kutatásban, képzésben részt vevőknek az információellátásban, könyvtári adatbázisokból történő információkérésben. </w:t>
      </w:r>
    </w:p>
    <w:p w:rsidR="0004464C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</w:rPr>
      </w:pPr>
    </w:p>
    <w:p w:rsidR="0004464C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</w:rPr>
      </w:pPr>
      <w:r w:rsidRPr="00C2688A">
        <w:rPr>
          <w:rFonts w:ascii="Cambria" w:hAnsi="Cambria"/>
          <w:bCs/>
          <w:iCs/>
        </w:rPr>
        <w:t xml:space="preserve">Szakmai </w:t>
      </w:r>
      <w:r w:rsidRPr="00C2688A">
        <w:rPr>
          <w:rFonts w:ascii="Cambria" w:hAnsi="Cambria"/>
        </w:rPr>
        <w:t xml:space="preserve"> </w:t>
      </w:r>
      <w:r w:rsidRPr="00C2688A">
        <w:rPr>
          <w:rFonts w:ascii="Cambria" w:hAnsi="Cambria"/>
          <w:bCs/>
          <w:iCs/>
        </w:rPr>
        <w:t>alaptevékenysége:</w:t>
      </w:r>
    </w:p>
    <w:p w:rsidR="0004464C" w:rsidRPr="00F73E0E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4.3.4. </w:t>
      </w:r>
      <w:r w:rsidRPr="00401EDE">
        <w:rPr>
          <w:rFonts w:ascii="Cambria" w:hAnsi="Cambria"/>
          <w:bCs/>
        </w:rPr>
        <w:t>Múzeum tekintetében</w:t>
      </w:r>
      <w:r w:rsidRPr="00401EDE">
        <w:rPr>
          <w:rFonts w:ascii="Cambria" w:hAnsi="Cambria"/>
        </w:rPr>
        <w:t>: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Feladata a működési engedélyében meghatározott gyűjtőkörébe tartozó kulturális javak gyűjteménygondozása, tudományos feldolgozása és publikálása, valamint hozzáférhetővé tétele. Ennek keretében: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Biztosítja a nyilvántartásában lévő kulturális javakhoz való hozzáférést az alábbiak szerint: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</w:p>
    <w:p w:rsidR="0004464C" w:rsidRPr="00C2688A" w:rsidRDefault="0004464C" w:rsidP="0004464C">
      <w:pPr>
        <w:numPr>
          <w:ilvl w:val="0"/>
          <w:numId w:val="4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91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a kulturális javak egységes szaktudományos szempontok szerint, tudományos szaktevékenység keretében kialakított, nyilvántartott és dokumentált együttesét őrzi, gondozza és kiállításon bemutatja;</w:t>
      </w:r>
    </w:p>
    <w:p w:rsidR="0004464C" w:rsidRPr="00C2688A" w:rsidRDefault="0004464C" w:rsidP="0004464C">
      <w:pPr>
        <w:numPr>
          <w:ilvl w:val="0"/>
          <w:numId w:val="4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91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 xml:space="preserve"> biztosítja a kulturális javakhoz kapcsolódó kutatási tevékenység lehetőségét;</w:t>
      </w:r>
    </w:p>
    <w:p w:rsidR="0004464C" w:rsidRPr="00C2688A" w:rsidRDefault="0004464C" w:rsidP="0004464C">
      <w:pPr>
        <w:numPr>
          <w:ilvl w:val="0"/>
          <w:numId w:val="4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91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 xml:space="preserve"> kultúraközvetítő, közművelődési tevékenységével hozzájárul az egész életen át tartó tanulás folyamatához;</w:t>
      </w:r>
    </w:p>
    <w:p w:rsidR="0004464C" w:rsidRPr="00C2688A" w:rsidRDefault="0004464C" w:rsidP="0004464C">
      <w:pPr>
        <w:numPr>
          <w:ilvl w:val="0"/>
          <w:numId w:val="4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91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 xml:space="preserve"> közművelődési rendezvényeket és egyéb programokat rendez;</w:t>
      </w:r>
    </w:p>
    <w:p w:rsidR="0004464C" w:rsidRPr="00C2688A" w:rsidRDefault="0004464C" w:rsidP="0004464C">
      <w:pPr>
        <w:numPr>
          <w:ilvl w:val="0"/>
          <w:numId w:val="4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91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 xml:space="preserve"> együttműködik a nevelési-oktatási intézményekkel és múzeumpedagógiai programjaival segíti az iskolai és iskolán kívüli nevelés céljainak elérését;</w:t>
      </w:r>
    </w:p>
    <w:p w:rsidR="0004464C" w:rsidRPr="00C2688A" w:rsidRDefault="0004464C" w:rsidP="0004464C">
      <w:pPr>
        <w:numPr>
          <w:ilvl w:val="0"/>
          <w:numId w:val="4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91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 xml:space="preserve"> elvégzi a kulturális javak múzeumpedagógiai célú feldolgozását, folyamatosan megújuló múzeumpedagógiai és múzeumandragógiai programkínálatot biztosít;</w:t>
      </w:r>
    </w:p>
    <w:p w:rsidR="0004464C" w:rsidRPr="00C2688A" w:rsidRDefault="0004464C" w:rsidP="0004464C">
      <w:pPr>
        <w:numPr>
          <w:ilvl w:val="0"/>
          <w:numId w:val="4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91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 xml:space="preserve"> az intézmény turisztikai vonzerejének felhasználásával, a látogatóknak nyújtandó szolgáltatásokkal helyi és országos szinten elősegíti a gazdaság élénkítését.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lastRenderedPageBreak/>
        <w:t>Feladata ellátásában együttműködik muzeális intézményekkel, a kulturális örökség más értékeit gondozó intézményekkel, így különösen a könyvtárakkal, levéltárakkal és a közművelődés intézményeivel, továbbá tudományos köztestületekkel, a köznevelés és a felsőoktatás, valami</w:t>
      </w:r>
      <w:r>
        <w:rPr>
          <w:rFonts w:ascii="Cambria" w:hAnsi="Cambria"/>
        </w:rPr>
        <w:t>nt a szakképzés intézményeivel.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Szabad kapacitásai terhére kiállítások megrendezésével, kulturális javak kölcsönzésével, valamint tudományos, állományvédelmi és közönségkapcsolati tevékenységgel kapcsolatos szolgáltatást nyújthat.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Gyűjtőterületére kiterjedően a megyei hatókörű városi múzeummal kötött megállapodás alapján elláthatja a megyei hatókörű városi múzeum alábbi feladatait, vagy azok egy részét: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</w:p>
    <w:p w:rsidR="0004464C" w:rsidRPr="00C2688A" w:rsidRDefault="0004464C" w:rsidP="0004464C">
      <w:pPr>
        <w:numPr>
          <w:ilvl w:val="0"/>
          <w:numId w:val="4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295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gyűjtőkörében szakmai tanácsadást folytat a muzeális intézmények szakmai együttműködése, munkájuk összehangolása, valamint az egyéb kulturális javak védelme érdekében;</w:t>
      </w:r>
    </w:p>
    <w:p w:rsidR="0004464C" w:rsidRPr="00C2688A" w:rsidRDefault="0004464C" w:rsidP="0004464C">
      <w:pPr>
        <w:numPr>
          <w:ilvl w:val="0"/>
          <w:numId w:val="4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295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 xml:space="preserve"> részt vesz a szellemi kulturális örökség védelmével kapcsolatos helyi tevékenységek koordinálásában és szakmai támogatásában;</w:t>
      </w:r>
    </w:p>
    <w:p w:rsidR="0004464C" w:rsidRDefault="0004464C" w:rsidP="0004464C">
      <w:pPr>
        <w:numPr>
          <w:ilvl w:val="0"/>
          <w:numId w:val="4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295"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muzeológiai, múzeumpedagógiai, képzési és restaurálási szakmai-módszertani központként működik.</w:t>
      </w:r>
    </w:p>
    <w:p w:rsidR="0004464C" w:rsidRPr="00BB249F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</w:rPr>
      </w:pPr>
    </w:p>
    <w:tbl>
      <w:tblPr>
        <w:tblW w:w="94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0"/>
      </w:tblGrid>
      <w:tr w:rsidR="0004464C" w:rsidRPr="00BB249F" w:rsidTr="00833C86">
        <w:trPr>
          <w:trHeight w:val="23"/>
        </w:trPr>
        <w:tc>
          <w:tcPr>
            <w:tcW w:w="9410" w:type="dxa"/>
            <w:shd w:val="clear" w:color="auto" w:fill="FFFFFF"/>
          </w:tcPr>
          <w:p w:rsidR="0004464C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4.3.5. 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Közművelődési tekintetében:</w:t>
            </w:r>
          </w:p>
          <w:p w:rsidR="0004464C" w:rsidRPr="00BB249F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:rsidR="0004464C" w:rsidRPr="00BB249F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közművelődési feladatellátás tekintetében feladata, hogy közreműködjön a lakosság művelődési igényeinek kielégítésében, fejlesztésében, továbbá a kulturális értékek közvetítésében, azok elsajátításában, létrehozásában. Tevékenységében építenie kell a fenntartó önkormányzat, a város lakosságának igényeire, nemzetközi kapcsolataira és hagyományaira. A Batthyány Örökségközpontot működtetnie kell, és annak folyamatos fejlesztése érdekében javaslattevő és végrehajtó feladata van. </w:t>
            </w:r>
          </w:p>
          <w:p w:rsidR="0004464C" w:rsidRPr="00BB249F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  <w:u w:val="single"/>
              </w:rPr>
              <w:t>Tevékenysége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:</w:t>
            </w:r>
          </w:p>
          <w:p w:rsidR="0004464C" w:rsidRPr="00BB249F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Közösségi művelődés (klubok és egyéb azonos érdeklődésű lakóhelyi, életkori közösségek – köztük az ifjúsági és nyugdíjas korosztály klubjainak – működtetése, a helyi társadalom kapcsolatrendszerének segítése, művelődési és szórakoztató rendezvények szervezése)</w:t>
            </w:r>
          </w:p>
          <w:p w:rsidR="0004464C" w:rsidRPr="00BB249F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város környezeti, szellemi, művészeti értékeinek, hagyományainak feltárása, megismertetése, a helyi művelődési szokások gondozása, gazdagítása. </w:t>
            </w:r>
          </w:p>
          <w:p w:rsidR="0004464C" w:rsidRPr="00BB249F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Az egyetemes, nemzeti és kisebbségi kultúra értékeinek megismertetése, az ünnepek kultúrájának gondozása, műkedvelő művészeti együttesek, alkotó művelődési közösségek, csoportok tevékenységének támogatása, művészeti rendezvények, kiállítások tartása, nagyrendezvények szervezése és lebonyolítása.</w:t>
            </w:r>
          </w:p>
          <w:p w:rsidR="0004464C" w:rsidRPr="00BB249F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Ismeretterjesztés és iskolarendszeren kívüli, öntevékeny, önképző tanfolyamok, életminőséget javító tanulási, felnőttoktatási lehetőségek megteremtése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szabadidő kulturális célú eltöltéséhez a feltételek biztosítása. </w:t>
            </w:r>
          </w:p>
          <w:p w:rsidR="0004464C" w:rsidRPr="00BB249F" w:rsidRDefault="0004464C" w:rsidP="00833C86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Batthyány Örökségközpont működtetése tekintetében a Batthyány hagyaték összegyűjtésének szervezése, a Batthyány kastélyba látogatók fogadása, kalauzolása, a Kastélyba történő belépéshez és az ott zajló rendezvényekhez kapcsolódó jegyárusítás, Liktárium üzemeltetése, helyi termékek felkutatása és fogyasztásra kínálása. </w:t>
            </w:r>
          </w:p>
          <w:p w:rsidR="0004464C" w:rsidRPr="00BB249F" w:rsidRDefault="0004464C" w:rsidP="00833C86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Csónakkikötő működtetése, szabadidő eltöltésére szolgáló helyszínként szolgáltatási kínálatának bővítése, meglévő funkciójának, a Rábán evezők pihenőhelyszínének fenntartása, kempingszolgáltatás biztosítása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:rsidR="0004464C" w:rsidRPr="00BB249F" w:rsidRDefault="0004464C" w:rsidP="00833C86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04464C" w:rsidRPr="00BB249F" w:rsidTr="00833C86">
        <w:trPr>
          <w:trHeight w:val="23"/>
        </w:trPr>
        <w:tc>
          <w:tcPr>
            <w:tcW w:w="9410" w:type="dxa"/>
            <w:shd w:val="clear" w:color="auto" w:fill="FFFFFF"/>
          </w:tcPr>
          <w:p w:rsidR="0004464C" w:rsidRDefault="0004464C" w:rsidP="00833C86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04464C" w:rsidRPr="002822F8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4.3.6. </w:t>
      </w:r>
      <w:r w:rsidRPr="002822F8">
        <w:rPr>
          <w:rFonts w:ascii="Cambria" w:hAnsi="Cambria"/>
          <w:bCs/>
        </w:rPr>
        <w:t>Könyvtári tekintetében: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A könyvtári feladatellátás tekintetében a lakosság egészét szolgáló lakóhelyi nyilvános könyvtár. Nyilvános könyvtárként az országos közkönyvtári ellátás része.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  <w:bCs/>
          <w:u w:val="single"/>
        </w:rPr>
        <w:t>Tevékenysége</w:t>
      </w:r>
      <w:r w:rsidRPr="00C2688A">
        <w:rPr>
          <w:rFonts w:ascii="Cambria" w:hAnsi="Cambria"/>
        </w:rPr>
        <w:t>: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lastRenderedPageBreak/>
        <w:t>Nyilvános közművelődési könyvtári szolgáltatás a városban élő és tartózkodó lakosság valamint az ide érkező vendégek művelődéséhez, tanuláshoz, képzéshez, szakmai, közéleti, társadalmi tájékoztatáshoz, igényes szórakozáshoz.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Kizárólag könyvtári szolgáltatások céljára alkalmas helyiség valamint nyitvatartási idő biztosítása.</w:t>
      </w:r>
    </w:p>
    <w:p w:rsidR="0004464C" w:rsidRPr="00C2688A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>Könyvtári dokumentumok (könyv, folyóirat, egyéb hagyományos és nem hagyományos információ-hordozó) folyamatos fejlesztése kiemelten kezelve az évente jóváhagyott költségvetésben, az anyag feltárása, megőrzése, gondozása, rendelkezésre bocsátása.</w:t>
      </w:r>
    </w:p>
    <w:p w:rsidR="0004464C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</w:rPr>
      </w:pPr>
      <w:r w:rsidRPr="00C2688A">
        <w:rPr>
          <w:rFonts w:ascii="Cambria" w:hAnsi="Cambria"/>
        </w:rPr>
        <w:t xml:space="preserve">Tájékoztatás a könyvtár és a nyilvános könyvtári rendszer szolgáltatásairól, kulturális információgyűjtés és –nyújtás. </w:t>
      </w:r>
    </w:p>
    <w:p w:rsidR="0004464C" w:rsidRDefault="0004464C" w:rsidP="0004464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09" w:right="-284"/>
        <w:jc w:val="both"/>
        <w:rPr>
          <w:rFonts w:ascii="Cambria" w:hAnsi="Cambria"/>
        </w:rPr>
      </w:pPr>
    </w:p>
    <w:p w:rsidR="0004464C" w:rsidRPr="00F73E0E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right="-284"/>
        <w:contextualSpacing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05"/>
        <w:gridCol w:w="7182"/>
      </w:tblGrid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068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kormányzati funkciószám</w:t>
            </w:r>
          </w:p>
        </w:tc>
        <w:tc>
          <w:tcPr>
            <w:tcW w:w="3644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kormányzati funkció megnevezése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068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013350</w:t>
            </w:r>
          </w:p>
        </w:tc>
        <w:tc>
          <w:tcPr>
            <w:tcW w:w="3644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Az önkormányzati vagyonnal való gazdálkodással kapcsolatos feladatok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013360</w:t>
            </w:r>
          </w:p>
        </w:tc>
        <w:tc>
          <w:tcPr>
            <w:tcW w:w="3644" w:type="pct"/>
          </w:tcPr>
          <w:p w:rsidR="0004464C" w:rsidRPr="00400895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Más szerv részére végzett pénzügyi-gazdálkodási, üzemeltetési, egyéb szolgáltatások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014040</w:t>
            </w:r>
          </w:p>
        </w:tc>
        <w:tc>
          <w:tcPr>
            <w:tcW w:w="3644" w:type="pct"/>
          </w:tcPr>
          <w:p w:rsidR="0004464C" w:rsidRPr="00400895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Társadalomtudományi, humán alapkutatás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016080</w:t>
            </w:r>
          </w:p>
        </w:tc>
        <w:tc>
          <w:tcPr>
            <w:tcW w:w="3644" w:type="pct"/>
          </w:tcPr>
          <w:p w:rsidR="0004464C" w:rsidRPr="00400895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Kiemelt állami és önkormányzati rendezvények</w:t>
            </w:r>
          </w:p>
        </w:tc>
      </w:tr>
      <w:tr w:rsidR="0004464C" w:rsidRPr="00121DDF" w:rsidTr="00833C86">
        <w:tc>
          <w:tcPr>
            <w:tcW w:w="288" w:type="pct"/>
            <w:vAlign w:val="center"/>
          </w:tcPr>
          <w:p w:rsidR="0004464C" w:rsidRPr="00121DDF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121DDF">
              <w:rPr>
                <w:rFonts w:ascii="Cambria" w:hAnsi="Cambria"/>
              </w:rPr>
              <w:t>5</w:t>
            </w:r>
          </w:p>
        </w:tc>
        <w:tc>
          <w:tcPr>
            <w:tcW w:w="1068" w:type="pct"/>
          </w:tcPr>
          <w:p w:rsidR="0004464C" w:rsidRPr="00121DDF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121DDF">
              <w:rPr>
                <w:rFonts w:ascii="Cambria" w:hAnsi="Cambria"/>
              </w:rPr>
              <w:t>053020</w:t>
            </w:r>
          </w:p>
        </w:tc>
        <w:tc>
          <w:tcPr>
            <w:tcW w:w="3644" w:type="pct"/>
          </w:tcPr>
          <w:p w:rsidR="0004464C" w:rsidRPr="00121DDF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121DDF">
              <w:rPr>
                <w:rFonts w:ascii="Cambria" w:hAnsi="Cambria"/>
              </w:rPr>
              <w:t>Szennyeződésmentesítési tevékenységek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082020</w:t>
            </w:r>
          </w:p>
        </w:tc>
        <w:tc>
          <w:tcPr>
            <w:tcW w:w="3644" w:type="pct"/>
          </w:tcPr>
          <w:p w:rsidR="0004464C" w:rsidRPr="00400895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Színházak tevékenysége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082030</w:t>
            </w:r>
          </w:p>
        </w:tc>
        <w:tc>
          <w:tcPr>
            <w:tcW w:w="3644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Művészeti tevékenységek (kivéve: színház)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082042</w:t>
            </w:r>
          </w:p>
        </w:tc>
        <w:tc>
          <w:tcPr>
            <w:tcW w:w="3644" w:type="pct"/>
          </w:tcPr>
          <w:p w:rsidR="0004464C" w:rsidRPr="00400895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r w:rsidRPr="00400895">
              <w:rPr>
                <w:rFonts w:ascii="Cambria" w:hAnsi="Cambria"/>
              </w:rPr>
              <w:t>önyvtári állomány gyarapítása, nyilvántartása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082043</w:t>
            </w:r>
          </w:p>
        </w:tc>
        <w:tc>
          <w:tcPr>
            <w:tcW w:w="3644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Könyvtári állomány feltárása, megőrzése, védelme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082044</w:t>
            </w:r>
          </w:p>
        </w:tc>
        <w:tc>
          <w:tcPr>
            <w:tcW w:w="3644" w:type="pct"/>
          </w:tcPr>
          <w:p w:rsidR="0004464C" w:rsidRPr="00400895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Könyvtári szolgáltatások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082061</w:t>
            </w:r>
          </w:p>
        </w:tc>
        <w:tc>
          <w:tcPr>
            <w:tcW w:w="3644" w:type="pct"/>
          </w:tcPr>
          <w:p w:rsidR="0004464C" w:rsidRPr="00400895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Múzeumi gyűjteményi tevékenység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082062</w:t>
            </w:r>
          </w:p>
        </w:tc>
        <w:tc>
          <w:tcPr>
            <w:tcW w:w="3644" w:type="pct"/>
          </w:tcPr>
          <w:p w:rsidR="0004464C" w:rsidRPr="00400895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400895">
              <w:rPr>
                <w:rFonts w:ascii="Cambria" w:hAnsi="Cambria"/>
              </w:rPr>
              <w:t>Múzeumi tudományos feldolgozó és publikációs tevékenység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1068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082063</w:t>
            </w:r>
          </w:p>
        </w:tc>
        <w:tc>
          <w:tcPr>
            <w:tcW w:w="3644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Múzeumi kiállítási tevékenység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068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082064</w:t>
            </w:r>
          </w:p>
        </w:tc>
        <w:tc>
          <w:tcPr>
            <w:tcW w:w="3644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Múzeumi közművelődési, közönségkapcsolati tevékenység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068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082070</w:t>
            </w:r>
          </w:p>
        </w:tc>
        <w:tc>
          <w:tcPr>
            <w:tcW w:w="3644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81547C">
              <w:rPr>
                <w:rFonts w:ascii="Cambria" w:hAnsi="Cambria"/>
                <w:iCs/>
              </w:rPr>
              <w:t>Történelmi hely, építmény, egyéb látványosság működtetése, megóvása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16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81547C">
              <w:rPr>
                <w:rFonts w:ascii="Cambria" w:hAnsi="Cambria"/>
                <w:iCs/>
              </w:rPr>
              <w:t>082091</w:t>
            </w:r>
          </w:p>
        </w:tc>
        <w:tc>
          <w:tcPr>
            <w:tcW w:w="3644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 w:rsidRPr="0081547C">
              <w:rPr>
                <w:rFonts w:ascii="Cambria" w:hAnsi="Cambria"/>
                <w:iCs/>
              </w:rPr>
              <w:t>Közművelődés – közösségi és társadalmi részvétel fejlesztése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068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082092</w:t>
            </w:r>
          </w:p>
        </w:tc>
        <w:tc>
          <w:tcPr>
            <w:tcW w:w="3644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 w:rsidRPr="0081547C">
              <w:rPr>
                <w:rFonts w:ascii="Cambria" w:hAnsi="Cambria"/>
                <w:iCs/>
              </w:rPr>
              <w:t>Közművelődés – hagyományos közösségi kulturális értékek gondozása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082093</w:t>
            </w:r>
          </w:p>
        </w:tc>
        <w:tc>
          <w:tcPr>
            <w:tcW w:w="3644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 w:rsidRPr="0081547C">
              <w:rPr>
                <w:rFonts w:ascii="Cambria" w:hAnsi="Cambria"/>
                <w:iCs/>
              </w:rPr>
              <w:t>Közművelődés – egész életre kiterjedő tanulás, amatőr művészetek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082094</w:t>
            </w:r>
          </w:p>
        </w:tc>
        <w:tc>
          <w:tcPr>
            <w:tcW w:w="3644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 w:rsidRPr="0081547C">
              <w:rPr>
                <w:rFonts w:ascii="Cambria" w:hAnsi="Cambria"/>
                <w:iCs/>
              </w:rPr>
              <w:t>Közművelődés – kulturális alapú gazdaságfejlesztés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083020</w:t>
            </w:r>
          </w:p>
        </w:tc>
        <w:tc>
          <w:tcPr>
            <w:tcW w:w="3644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Könyvkiadás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083030</w:t>
            </w:r>
          </w:p>
        </w:tc>
        <w:tc>
          <w:tcPr>
            <w:tcW w:w="3644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Egyéb kiadói tevékenység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084070</w:t>
            </w:r>
          </w:p>
        </w:tc>
        <w:tc>
          <w:tcPr>
            <w:tcW w:w="3644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 w:rsidRPr="0081547C">
              <w:rPr>
                <w:rFonts w:ascii="Cambria" w:hAnsi="Cambria"/>
                <w:iCs/>
              </w:rPr>
              <w:t>A fiatalok társadalmi integrációját segítő struktúra, szakmai szolgáltatások fejlesztése, működtetése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085010</w:t>
            </w:r>
          </w:p>
        </w:tc>
        <w:tc>
          <w:tcPr>
            <w:tcW w:w="3644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 w:rsidRPr="0081547C">
              <w:rPr>
                <w:rFonts w:ascii="Cambria" w:hAnsi="Cambria"/>
                <w:iCs/>
              </w:rPr>
              <w:t>Szabadidős tevékenységekkel, sporttal, kultúrával és vallással kapcsolatos alkalmazott kutatás és fejlesztés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086020</w:t>
            </w:r>
          </w:p>
        </w:tc>
        <w:tc>
          <w:tcPr>
            <w:tcW w:w="3644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 w:rsidRPr="0081547C">
              <w:rPr>
                <w:rFonts w:ascii="Cambria" w:hAnsi="Cambria"/>
                <w:iCs/>
              </w:rPr>
              <w:t>Helyi, térségi közösségi tér biztosítása, működtetése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086030</w:t>
            </w:r>
          </w:p>
        </w:tc>
        <w:tc>
          <w:tcPr>
            <w:tcW w:w="3644" w:type="pct"/>
          </w:tcPr>
          <w:p w:rsidR="0004464C" w:rsidRPr="0081547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Nemzetközi kulturális együttműködés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086090</w:t>
            </w:r>
          </w:p>
        </w:tc>
        <w:tc>
          <w:tcPr>
            <w:tcW w:w="3644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Egyéb szabadidős szolgáltatás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068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095020</w:t>
            </w:r>
          </w:p>
        </w:tc>
        <w:tc>
          <w:tcPr>
            <w:tcW w:w="3644" w:type="pct"/>
          </w:tcPr>
          <w:p w:rsidR="0004464C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Iskolarendszeren kívüli egyéb oktatás, képzés</w:t>
            </w:r>
          </w:p>
        </w:tc>
      </w:tr>
    </w:tbl>
    <w:p w:rsidR="0004464C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04464C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left="432"/>
        <w:contextualSpacing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A költségvetési szerv illetékessége, működési területe:</w:t>
      </w:r>
    </w:p>
    <w:p w:rsidR="0004464C" w:rsidRPr="00F73E0E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432"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Körmend város közigazgatási területe. Megállapodás alapján mind a közgyűjteményi, mind a közművelődési, ifjúsági területen városkörnyéki feladatokat is ellát.</w:t>
      </w: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>A múzeum további gyűjtőterülete:</w:t>
      </w:r>
    </w:p>
    <w:p w:rsidR="0004464C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 xml:space="preserve">Az egykori Batthyány-uradalmak területe, Batthyány-uradalmi központok (Körmend, valamint a nemzetközi és kétoldalú egyezmények figyelembevételével – burgenlandi területen Rohonc, Szalónak, Németújvár uradalmak területe és települései). A történeti Őrség egykori 18 települése. </w:t>
      </w: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</w:p>
    <w:p w:rsidR="0004464C" w:rsidRPr="00A34BFE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A34BFE">
        <w:rPr>
          <w:rFonts w:ascii="Cambria" w:hAnsi="Cambria"/>
          <w:sz w:val="22"/>
          <w:szCs w:val="22"/>
        </w:rPr>
        <w:t>Vas Megyei Könyvtárellátási Szolgáltató Rendszer keretében feladatellátási megállapodás alapján:</w:t>
      </w: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 xml:space="preserve">Bajánsenye, Csákánydoroszló, Daraboshegy, Döbörhegy, Döröske, Egyházashollós, Egyházasrádóc, Felsőjánosfa, Felsőmarác, Halastó, Halogy, Harasztifalu, Hegyháthodász, Hegyhátsál, Hegyhátszentjakab, Hegyhátszentmárton, Ispánk, Ivánc, Katafa, Kemestaródfa, Kercaszomor, Kerkáskápolna, Kisrákos, Kondorfa, Magyarnádalja, Magyarszecsőd, Magyarszombatfa, Molnaszecsőd, Nagykölked, Nagymizdó, Nagyrákos, </w:t>
      </w:r>
      <w:r w:rsidRPr="002D77EE">
        <w:rPr>
          <w:rFonts w:ascii="Cambria" w:hAnsi="Cambria"/>
          <w:sz w:val="22"/>
          <w:szCs w:val="22"/>
        </w:rPr>
        <w:t>Nádasd,</w:t>
      </w:r>
      <w:r w:rsidRPr="0028198A">
        <w:rPr>
          <w:rFonts w:ascii="Cambria" w:hAnsi="Cambria"/>
          <w:sz w:val="22"/>
          <w:szCs w:val="22"/>
        </w:rPr>
        <w:t xml:space="preserve"> Nemesrepehollós, Őrimagyarósd, Pankasz, Pinkamindszent, Rádóckölked, Szaknyér, Szalafő, Szarvaskend, Szatta, Szőce (Szőce-Rimány), Vasalja, Velemér, Viszák, községek könyvtári ellátását biztosítja.</w:t>
      </w: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rPr>
          <w:rFonts w:ascii="Cambria" w:hAnsi="Cambria"/>
          <w:sz w:val="22"/>
          <w:szCs w:val="22"/>
        </w:rPr>
      </w:pPr>
    </w:p>
    <w:p w:rsidR="0004464C" w:rsidRPr="00E57AA3" w:rsidRDefault="0004464C" w:rsidP="0004464C">
      <w:pPr>
        <w:pStyle w:val="Listaszerbekezds"/>
        <w:widowControl/>
        <w:numPr>
          <w:ilvl w:val="0"/>
          <w:numId w:val="44"/>
        </w:numPr>
        <w:tabs>
          <w:tab w:val="left" w:leader="dot" w:pos="9072"/>
          <w:tab w:val="left" w:leader="dot" w:pos="9781"/>
        </w:tabs>
        <w:suppressAutoHyphens w:val="0"/>
        <w:spacing w:before="720" w:after="480"/>
        <w:jc w:val="center"/>
        <w:rPr>
          <w:rFonts w:ascii="Cambria" w:hAnsi="Cambria"/>
          <w:b/>
          <w:sz w:val="28"/>
        </w:rPr>
      </w:pPr>
      <w:r w:rsidRPr="00E57AA3">
        <w:rPr>
          <w:rFonts w:ascii="Cambria" w:hAnsi="Cambria"/>
          <w:b/>
          <w:sz w:val="28"/>
        </w:rPr>
        <w:t>A költségvetési szerv szervezete és működése</w:t>
      </w:r>
    </w:p>
    <w:p w:rsidR="0004464C" w:rsidRPr="0028198A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spacing w:before="8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495917">
        <w:rPr>
          <w:rFonts w:ascii="Cambria" w:hAnsi="Cambria"/>
          <w:sz w:val="22"/>
          <w:szCs w:val="22"/>
        </w:rPr>
        <w:lastRenderedPageBreak/>
        <w:t>A költségvetési szerv vezetőjének megbízási rendje:</w:t>
      </w:r>
      <w:r w:rsidRPr="00495917">
        <w:rPr>
          <w:lang w:val="en-US"/>
        </w:rPr>
        <w:t xml:space="preserve"> </w:t>
      </w:r>
      <w:r>
        <w:rPr>
          <w:rFonts w:ascii="Cambria" w:hAnsi="Cambria"/>
          <w:sz w:val="22"/>
          <w:szCs w:val="22"/>
        </w:rPr>
        <w:t xml:space="preserve">A költségvetési szerv vezetőjét a Képviselő-testület </w:t>
      </w:r>
      <w:r w:rsidRPr="00495917">
        <w:rPr>
          <w:rFonts w:ascii="Cambria" w:hAnsi="Cambria"/>
          <w:sz w:val="22"/>
          <w:szCs w:val="22"/>
        </w:rPr>
        <w:t xml:space="preserve">nyilvános pályázat útján </w:t>
      </w:r>
      <w:r>
        <w:rPr>
          <w:rFonts w:ascii="Cambria" w:hAnsi="Cambria"/>
          <w:sz w:val="22"/>
          <w:szCs w:val="22"/>
        </w:rPr>
        <w:t>választja ki és bízza meg</w:t>
      </w:r>
      <w:r w:rsidRPr="00495917">
        <w:rPr>
          <w:rFonts w:ascii="Cambria" w:hAnsi="Cambria"/>
          <w:sz w:val="22"/>
          <w:szCs w:val="22"/>
        </w:rPr>
        <w:t xml:space="preserve"> legfeljebb 5 éves határozott idő</w:t>
      </w:r>
      <w:r>
        <w:rPr>
          <w:rFonts w:ascii="Cambria" w:hAnsi="Cambria"/>
          <w:sz w:val="22"/>
          <w:szCs w:val="22"/>
        </w:rPr>
        <w:t>tartamra</w:t>
      </w:r>
      <w:r w:rsidRPr="0028198A">
        <w:rPr>
          <w:rFonts w:ascii="Cambria" w:hAnsi="Cambria"/>
          <w:sz w:val="22"/>
          <w:szCs w:val="22"/>
        </w:rPr>
        <w:t xml:space="preserve">. </w:t>
      </w: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 xml:space="preserve">A muzeális intézményekről, a nyilvános könyvtári ellátásról és a közművelődésről szóló 1997. évi CXL. törvény alapján a múzeum vezetőjének megbízásához, illetve megbízásának visszavonásához a kultúráért felelős miniszter véleményét előzetesen ki kell kérni. </w:t>
      </w: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04464C" w:rsidRPr="0028198A" w:rsidRDefault="0004464C" w:rsidP="000446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>A vezető kinevezésének és illetménye megállapításának jogát a képviselő-testület, az egyéb munkáltatói jogokat a polgármester gyakorolja.</w:t>
      </w:r>
    </w:p>
    <w:p w:rsidR="0004464C" w:rsidRDefault="0004464C" w:rsidP="0004464C">
      <w:pPr>
        <w:pStyle w:val="Listaszerbekezds"/>
        <w:widowControl/>
        <w:numPr>
          <w:ilvl w:val="1"/>
          <w:numId w:val="44"/>
        </w:numPr>
        <w:tabs>
          <w:tab w:val="left" w:leader="dot" w:pos="9072"/>
        </w:tabs>
        <w:suppressAutoHyphens w:val="0"/>
        <w:spacing w:before="240"/>
        <w:ind w:left="567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szervnél alkalmazásban álló személyek jogviszonya:</w:t>
      </w:r>
    </w:p>
    <w:p w:rsidR="0004464C" w:rsidRPr="00E57AA3" w:rsidRDefault="0004464C" w:rsidP="0004464C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35"/>
        <w:gridCol w:w="5952"/>
      </w:tblGrid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692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foglalkoztatási jogviszony</w:t>
            </w:r>
          </w:p>
        </w:tc>
        <w:tc>
          <w:tcPr>
            <w:tcW w:w="3020" w:type="pct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F0588">
              <w:rPr>
                <w:rFonts w:ascii="Cambria" w:hAnsi="Cambria"/>
              </w:rPr>
              <w:t>jogviszonyt szabályozó jogszabály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92" w:type="pct"/>
          </w:tcPr>
          <w:p w:rsidR="0004464C" w:rsidRPr="005F3623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F3623"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04464C" w:rsidRPr="005F3623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F3623">
              <w:rPr>
                <w:rFonts w:asciiTheme="majorHAnsi" w:hAnsiTheme="majorHAnsi"/>
              </w:rPr>
              <w:t>Polgári Törvénykönyvről szóló 2013. évi V. törvény</w:t>
            </w:r>
          </w:p>
        </w:tc>
      </w:tr>
      <w:tr w:rsidR="0004464C" w:rsidRPr="00A170A5" w:rsidTr="00833C86">
        <w:tc>
          <w:tcPr>
            <w:tcW w:w="288" w:type="pct"/>
            <w:vAlign w:val="center"/>
          </w:tcPr>
          <w:p w:rsidR="0004464C" w:rsidRPr="003F0588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692" w:type="pct"/>
          </w:tcPr>
          <w:p w:rsidR="0004464C" w:rsidRPr="00C416F3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416F3">
              <w:rPr>
                <w:rFonts w:ascii="Cambria" w:hAnsi="Cambria"/>
              </w:rPr>
              <w:t>munkajogviszony</w:t>
            </w:r>
          </w:p>
        </w:tc>
        <w:tc>
          <w:tcPr>
            <w:tcW w:w="3020" w:type="pct"/>
          </w:tcPr>
          <w:p w:rsidR="0004464C" w:rsidRPr="00C416F3" w:rsidRDefault="0004464C" w:rsidP="00833C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munka törvénykövéről szóló </w:t>
            </w:r>
            <w:r w:rsidRPr="00C416F3">
              <w:rPr>
                <w:rFonts w:ascii="Cambria" w:hAnsi="Cambria"/>
              </w:rPr>
              <w:t>2012. évi I. törvény</w:t>
            </w:r>
          </w:p>
        </w:tc>
      </w:tr>
    </w:tbl>
    <w:p w:rsidR="0004464C" w:rsidRPr="002A0DDD" w:rsidRDefault="0004464C" w:rsidP="0004464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40"/>
          <w:szCs w:val="40"/>
        </w:rPr>
      </w:pPr>
    </w:p>
    <w:p w:rsidR="005731B9" w:rsidRPr="005731B9" w:rsidRDefault="005731B9" w:rsidP="0004464C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color w:val="4F81BD"/>
          <w:szCs w:val="24"/>
        </w:rPr>
      </w:pPr>
    </w:p>
    <w:sectPr w:rsidR="005731B9" w:rsidRPr="005731B9" w:rsidSect="00D87E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D0" w:rsidRDefault="00D87ED0" w:rsidP="00A43E52">
      <w:pPr>
        <w:spacing w:after="0" w:line="240" w:lineRule="auto"/>
      </w:pPr>
      <w:r>
        <w:separator/>
      </w:r>
    </w:p>
  </w:endnote>
  <w:endnote w:type="continuationSeparator" w:id="1">
    <w:p w:rsidR="00D87ED0" w:rsidRDefault="00D87ED0" w:rsidP="00A4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D0" w:rsidRDefault="00D87ED0" w:rsidP="00A43E52">
      <w:pPr>
        <w:spacing w:after="0" w:line="240" w:lineRule="auto"/>
      </w:pPr>
      <w:r>
        <w:separator/>
      </w:r>
    </w:p>
  </w:footnote>
  <w:footnote w:type="continuationSeparator" w:id="1">
    <w:p w:rsidR="00D87ED0" w:rsidRDefault="00D87ED0" w:rsidP="00A4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35"/>
    <w:multiLevelType w:val="singleLevel"/>
    <w:tmpl w:val="00000035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04" w:hanging="360"/>
      </w:pPr>
    </w:lvl>
  </w:abstractNum>
  <w:abstractNum w:abstractNumId="3">
    <w:nsid w:val="00000036"/>
    <w:multiLevelType w:val="singleLevel"/>
    <w:tmpl w:val="0000003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004" w:hanging="360"/>
      </w:pPr>
    </w:lvl>
  </w:abstractNum>
  <w:abstractNum w:abstractNumId="4">
    <w:nsid w:val="006F5A50"/>
    <w:multiLevelType w:val="hybridMultilevel"/>
    <w:tmpl w:val="DD2447DA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41829A8"/>
    <w:multiLevelType w:val="hybridMultilevel"/>
    <w:tmpl w:val="9CD8A6C2"/>
    <w:lvl w:ilvl="0" w:tplc="9D52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B2240"/>
    <w:multiLevelType w:val="hybridMultilevel"/>
    <w:tmpl w:val="79B6D474"/>
    <w:lvl w:ilvl="0" w:tplc="9328FCFC">
      <w:start w:val="1"/>
      <w:numFmt w:val="lowerLetter"/>
      <w:lvlText w:val="a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A021B"/>
    <w:multiLevelType w:val="hybridMultilevel"/>
    <w:tmpl w:val="E166BF30"/>
    <w:lvl w:ilvl="0" w:tplc="17CA18D6">
      <w:start w:val="1"/>
      <w:numFmt w:val="lowerLetter"/>
      <w:lvlText w:val="b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46512"/>
    <w:multiLevelType w:val="hybridMultilevel"/>
    <w:tmpl w:val="3F3EA63A"/>
    <w:lvl w:ilvl="0" w:tplc="9D52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23ED8"/>
    <w:multiLevelType w:val="hybridMultilevel"/>
    <w:tmpl w:val="594885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B08AA"/>
    <w:multiLevelType w:val="hybridMultilevel"/>
    <w:tmpl w:val="168673C4"/>
    <w:lvl w:ilvl="0" w:tplc="7562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FE8BE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5D4259"/>
    <w:multiLevelType w:val="hybridMultilevel"/>
    <w:tmpl w:val="417ECB60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C2565"/>
    <w:multiLevelType w:val="hybridMultilevel"/>
    <w:tmpl w:val="BF2A5FD6"/>
    <w:lvl w:ilvl="0" w:tplc="00000002">
      <w:start w:val="4"/>
      <w:numFmt w:val="bullet"/>
      <w:lvlText w:val="-"/>
      <w:lvlJc w:val="left"/>
      <w:pPr>
        <w:ind w:left="1500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1CAB1184"/>
    <w:multiLevelType w:val="multilevel"/>
    <w:tmpl w:val="500EB4E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d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1F791472"/>
    <w:multiLevelType w:val="hybridMultilevel"/>
    <w:tmpl w:val="1F94CB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91380"/>
    <w:multiLevelType w:val="hybridMultilevel"/>
    <w:tmpl w:val="7A0CB422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92B74"/>
    <w:multiLevelType w:val="hybridMultilevel"/>
    <w:tmpl w:val="5A389AD2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9C10B08"/>
    <w:multiLevelType w:val="hybridMultilevel"/>
    <w:tmpl w:val="CEDA15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57D4B"/>
    <w:multiLevelType w:val="hybridMultilevel"/>
    <w:tmpl w:val="DE2253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70FCE"/>
    <w:multiLevelType w:val="hybridMultilevel"/>
    <w:tmpl w:val="1C788FE4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B04E6E"/>
    <w:multiLevelType w:val="hybridMultilevel"/>
    <w:tmpl w:val="2F620BC6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2E4C64AF"/>
    <w:multiLevelType w:val="hybridMultilevel"/>
    <w:tmpl w:val="D048DC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14BFA"/>
    <w:multiLevelType w:val="hybridMultilevel"/>
    <w:tmpl w:val="F8ACA146"/>
    <w:lvl w:ilvl="0" w:tplc="999A2E70">
      <w:start w:val="1"/>
      <w:numFmt w:val="lowerLetter"/>
      <w:lvlText w:val="h%1)"/>
      <w:lvlJc w:val="left"/>
      <w:pPr>
        <w:ind w:left="272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24">
    <w:nsid w:val="37903E7A"/>
    <w:multiLevelType w:val="hybridMultilevel"/>
    <w:tmpl w:val="332208D2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26828"/>
    <w:multiLevelType w:val="hybridMultilevel"/>
    <w:tmpl w:val="04BE4FCC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03F3B"/>
    <w:multiLevelType w:val="hybridMultilevel"/>
    <w:tmpl w:val="F02C6052"/>
    <w:lvl w:ilvl="0" w:tplc="9D52DA2A">
      <w:start w:val="1"/>
      <w:numFmt w:val="bullet"/>
      <w:lvlText w:val=""/>
      <w:lvlJc w:val="left"/>
      <w:pPr>
        <w:ind w:left="2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27">
    <w:nsid w:val="42881159"/>
    <w:multiLevelType w:val="hybridMultilevel"/>
    <w:tmpl w:val="54BE5EFC"/>
    <w:lvl w:ilvl="0" w:tplc="9D52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453074D9"/>
    <w:multiLevelType w:val="multilevel"/>
    <w:tmpl w:val="F0EEA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53D7AAA"/>
    <w:multiLevelType w:val="hybridMultilevel"/>
    <w:tmpl w:val="360A8558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730386"/>
    <w:multiLevelType w:val="hybridMultilevel"/>
    <w:tmpl w:val="BEB49B02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1B1741"/>
    <w:multiLevelType w:val="hybridMultilevel"/>
    <w:tmpl w:val="B53C4DAA"/>
    <w:lvl w:ilvl="0" w:tplc="9D52DA2A">
      <w:start w:val="1"/>
      <w:numFmt w:val="bullet"/>
      <w:lvlText w:val=""/>
      <w:lvlJc w:val="left"/>
      <w:pPr>
        <w:ind w:left="2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3">
    <w:nsid w:val="47BA73CB"/>
    <w:multiLevelType w:val="hybridMultilevel"/>
    <w:tmpl w:val="2AD0B6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900633"/>
    <w:multiLevelType w:val="hybridMultilevel"/>
    <w:tmpl w:val="0D2CCE56"/>
    <w:lvl w:ilvl="0" w:tplc="9D52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116FAE"/>
    <w:multiLevelType w:val="hybridMultilevel"/>
    <w:tmpl w:val="485E9A0C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EF75C5"/>
    <w:multiLevelType w:val="hybridMultilevel"/>
    <w:tmpl w:val="C000468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A02C58"/>
    <w:multiLevelType w:val="hybridMultilevel"/>
    <w:tmpl w:val="BB1CD1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810BC8"/>
    <w:multiLevelType w:val="hybridMultilevel"/>
    <w:tmpl w:val="3F52BDAC"/>
    <w:lvl w:ilvl="0" w:tplc="9D52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0461B"/>
    <w:multiLevelType w:val="hybridMultilevel"/>
    <w:tmpl w:val="5BD471C0"/>
    <w:lvl w:ilvl="0" w:tplc="00000002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0FD19CE"/>
    <w:multiLevelType w:val="hybridMultilevel"/>
    <w:tmpl w:val="5C00D7AC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BE75B4"/>
    <w:multiLevelType w:val="hybridMultilevel"/>
    <w:tmpl w:val="BD4A6B4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69C1696B"/>
    <w:multiLevelType w:val="hybridMultilevel"/>
    <w:tmpl w:val="E0220FD0"/>
    <w:lvl w:ilvl="0" w:tplc="040E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CE1F0D"/>
    <w:multiLevelType w:val="hybridMultilevel"/>
    <w:tmpl w:val="FD148952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F73C8"/>
    <w:multiLevelType w:val="hybridMultilevel"/>
    <w:tmpl w:val="0D722CAA"/>
    <w:lvl w:ilvl="0" w:tplc="3D681674">
      <w:start w:val="1"/>
      <w:numFmt w:val="lowerLetter"/>
      <w:lvlText w:val="d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7CC27B81"/>
    <w:multiLevelType w:val="hybridMultilevel"/>
    <w:tmpl w:val="B40CE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10D40"/>
    <w:multiLevelType w:val="hybridMultilevel"/>
    <w:tmpl w:val="0868D8F6"/>
    <w:lvl w:ilvl="0" w:tplc="395CEE50">
      <w:start w:val="1"/>
      <w:numFmt w:val="lowerLetter"/>
      <w:lvlText w:val="g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1"/>
  </w:num>
  <w:num w:numId="3">
    <w:abstractNumId w:val="11"/>
  </w:num>
  <w:num w:numId="4">
    <w:abstractNumId w:val="36"/>
  </w:num>
  <w:num w:numId="5">
    <w:abstractNumId w:val="22"/>
  </w:num>
  <w:num w:numId="6">
    <w:abstractNumId w:val="33"/>
  </w:num>
  <w:num w:numId="7">
    <w:abstractNumId w:val="18"/>
  </w:num>
  <w:num w:numId="8">
    <w:abstractNumId w:val="14"/>
  </w:num>
  <w:num w:numId="9">
    <w:abstractNumId w:val="17"/>
  </w:num>
  <w:num w:numId="10">
    <w:abstractNumId w:val="10"/>
  </w:num>
  <w:num w:numId="11">
    <w:abstractNumId w:val="42"/>
  </w:num>
  <w:num w:numId="12">
    <w:abstractNumId w:val="31"/>
  </w:num>
  <w:num w:numId="13">
    <w:abstractNumId w:val="24"/>
  </w:num>
  <w:num w:numId="14">
    <w:abstractNumId w:val="30"/>
  </w:num>
  <w:num w:numId="15">
    <w:abstractNumId w:val="20"/>
  </w:num>
  <w:num w:numId="16">
    <w:abstractNumId w:val="4"/>
  </w:num>
  <w:num w:numId="17">
    <w:abstractNumId w:val="16"/>
  </w:num>
  <w:num w:numId="18">
    <w:abstractNumId w:val="35"/>
  </w:num>
  <w:num w:numId="19">
    <w:abstractNumId w:val="43"/>
  </w:num>
  <w:num w:numId="20">
    <w:abstractNumId w:val="12"/>
  </w:num>
  <w:num w:numId="21">
    <w:abstractNumId w:val="44"/>
  </w:num>
  <w:num w:numId="22">
    <w:abstractNumId w:val="46"/>
  </w:num>
  <w:num w:numId="23">
    <w:abstractNumId w:val="32"/>
  </w:num>
  <w:num w:numId="24">
    <w:abstractNumId w:val="26"/>
  </w:num>
  <w:num w:numId="25">
    <w:abstractNumId w:val="23"/>
  </w:num>
  <w:num w:numId="26">
    <w:abstractNumId w:val="7"/>
  </w:num>
  <w:num w:numId="27">
    <w:abstractNumId w:val="6"/>
  </w:num>
  <w:num w:numId="28">
    <w:abstractNumId w:val="34"/>
  </w:num>
  <w:num w:numId="29">
    <w:abstractNumId w:val="38"/>
  </w:num>
  <w:num w:numId="30">
    <w:abstractNumId w:val="9"/>
  </w:num>
  <w:num w:numId="31">
    <w:abstractNumId w:val="27"/>
  </w:num>
  <w:num w:numId="32">
    <w:abstractNumId w:val="8"/>
  </w:num>
  <w:num w:numId="33">
    <w:abstractNumId w:val="37"/>
  </w:num>
  <w:num w:numId="34">
    <w:abstractNumId w:val="15"/>
  </w:num>
  <w:num w:numId="35">
    <w:abstractNumId w:val="45"/>
  </w:num>
  <w:num w:numId="36">
    <w:abstractNumId w:val="0"/>
  </w:num>
  <w:num w:numId="37">
    <w:abstractNumId w:val="1"/>
  </w:num>
  <w:num w:numId="38">
    <w:abstractNumId w:val="19"/>
  </w:num>
  <w:num w:numId="39">
    <w:abstractNumId w:val="29"/>
  </w:num>
  <w:num w:numId="40">
    <w:abstractNumId w:val="2"/>
  </w:num>
  <w:num w:numId="41">
    <w:abstractNumId w:val="3"/>
  </w:num>
  <w:num w:numId="42">
    <w:abstractNumId w:val="25"/>
  </w:num>
  <w:num w:numId="43">
    <w:abstractNumId w:val="40"/>
  </w:num>
  <w:num w:numId="44">
    <w:abstractNumId w:val="5"/>
  </w:num>
  <w:num w:numId="45">
    <w:abstractNumId w:val="28"/>
  </w:num>
  <w:num w:numId="46">
    <w:abstractNumId w:val="13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84C"/>
    <w:rsid w:val="0004464C"/>
    <w:rsid w:val="000C549F"/>
    <w:rsid w:val="0013041E"/>
    <w:rsid w:val="00196BF4"/>
    <w:rsid w:val="0025571A"/>
    <w:rsid w:val="00377BE6"/>
    <w:rsid w:val="00384EBD"/>
    <w:rsid w:val="003E349D"/>
    <w:rsid w:val="00442CF8"/>
    <w:rsid w:val="005731B9"/>
    <w:rsid w:val="005B6350"/>
    <w:rsid w:val="006522E5"/>
    <w:rsid w:val="00674CE2"/>
    <w:rsid w:val="006B0974"/>
    <w:rsid w:val="006D10BF"/>
    <w:rsid w:val="00701447"/>
    <w:rsid w:val="00711082"/>
    <w:rsid w:val="007B5FA6"/>
    <w:rsid w:val="008141D1"/>
    <w:rsid w:val="00823E25"/>
    <w:rsid w:val="00897A9B"/>
    <w:rsid w:val="009255C8"/>
    <w:rsid w:val="00927291"/>
    <w:rsid w:val="00A0039F"/>
    <w:rsid w:val="00A05737"/>
    <w:rsid w:val="00A43E52"/>
    <w:rsid w:val="00B01FAA"/>
    <w:rsid w:val="00D5184C"/>
    <w:rsid w:val="00D637B5"/>
    <w:rsid w:val="00D87ED0"/>
    <w:rsid w:val="00E74280"/>
    <w:rsid w:val="00EF7DF6"/>
    <w:rsid w:val="00F01C34"/>
    <w:rsid w:val="00FC0830"/>
    <w:rsid w:val="00FD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830"/>
  </w:style>
  <w:style w:type="paragraph" w:styleId="Cmsor1">
    <w:name w:val="heading 1"/>
    <w:basedOn w:val="Norml"/>
    <w:next w:val="Norml"/>
    <w:link w:val="Cmsor1Char"/>
    <w:uiPriority w:val="9"/>
    <w:qFormat/>
    <w:rsid w:val="00D51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1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emlista1">
    <w:name w:val="Nem lista1"/>
    <w:next w:val="Nemlista"/>
    <w:uiPriority w:val="99"/>
    <w:semiHidden/>
    <w:unhideWhenUsed/>
    <w:rsid w:val="008141D1"/>
  </w:style>
  <w:style w:type="paragraph" w:styleId="Listaszerbekezds">
    <w:name w:val="List Paragraph"/>
    <w:basedOn w:val="Norml"/>
    <w:uiPriority w:val="34"/>
    <w:qFormat/>
    <w:rsid w:val="008141D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8141D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8141D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8141D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semiHidden/>
    <w:unhideWhenUsed/>
    <w:rsid w:val="008141D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8141D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WW8Num11z0">
    <w:name w:val="WW8Num11z0"/>
    <w:rsid w:val="008141D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41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qFormat/>
    <w:rsid w:val="008141D1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8141D1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8141D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141D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141D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incstrkz">
    <w:name w:val="No Spacing"/>
    <w:uiPriority w:val="1"/>
    <w:qFormat/>
    <w:rsid w:val="00573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2112</Words>
  <Characters>14575</Characters>
  <Application>Microsoft Office Word</Application>
  <DocSecurity>4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</dc:creator>
  <cp:lastModifiedBy>StepicsA</cp:lastModifiedBy>
  <cp:revision>2</cp:revision>
  <dcterms:created xsi:type="dcterms:W3CDTF">2020-06-29T11:05:00Z</dcterms:created>
  <dcterms:modified xsi:type="dcterms:W3CDTF">2020-06-29T11:05:00Z</dcterms:modified>
</cp:coreProperties>
</file>