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73" w:rsidRDefault="006D2A73" w:rsidP="006D2A73">
      <w:pPr>
        <w:jc w:val="center"/>
        <w:rPr>
          <w:b/>
        </w:rPr>
      </w:pPr>
      <w:r>
        <w:rPr>
          <w:b/>
        </w:rPr>
        <w:t>ELŐTERJESZTÉS</w:t>
      </w:r>
    </w:p>
    <w:p w:rsidR="006D2A73" w:rsidRPr="00A57DED" w:rsidRDefault="006D2A73" w:rsidP="006D2A73">
      <w:pPr>
        <w:jc w:val="center"/>
        <w:rPr>
          <w:b/>
        </w:rPr>
      </w:pPr>
      <w:r w:rsidRPr="00A57DED">
        <w:rPr>
          <w:b/>
        </w:rPr>
        <w:t xml:space="preserve">Körmend Város Önkormányzata Képviselő-testülete 2019. </w:t>
      </w:r>
      <w:r>
        <w:rPr>
          <w:b/>
        </w:rPr>
        <w:t>augusztus 29</w:t>
      </w:r>
      <w:r w:rsidRPr="00A57DED">
        <w:rPr>
          <w:b/>
        </w:rPr>
        <w:t>- i ülésére</w:t>
      </w:r>
    </w:p>
    <w:p w:rsidR="006D2A73" w:rsidRPr="00A57DED" w:rsidRDefault="006D2A73" w:rsidP="006D2A73">
      <w:pPr>
        <w:rPr>
          <w:b/>
        </w:rPr>
      </w:pPr>
    </w:p>
    <w:p w:rsidR="006D2A73" w:rsidRDefault="006D2A73" w:rsidP="006D2A73">
      <w:r>
        <w:rPr>
          <w:b/>
        </w:rPr>
        <w:t>Tárgy</w:t>
      </w:r>
      <w:r>
        <w:t>: ingatlan önkormányzati tulajdonba kerülésének kezdeményezése</w:t>
      </w:r>
    </w:p>
    <w:p w:rsidR="006D2A73" w:rsidRPr="00DD6128" w:rsidRDefault="006D2A73" w:rsidP="006D2A73">
      <w:pPr>
        <w:jc w:val="center"/>
      </w:pPr>
    </w:p>
    <w:p w:rsidR="006D2A73" w:rsidRPr="00DD6128" w:rsidRDefault="006D2A73" w:rsidP="006D2A73">
      <w:r w:rsidRPr="00DD6128">
        <w:t>Tisztelt Képviselő-testület!</w:t>
      </w:r>
    </w:p>
    <w:p w:rsidR="006D2A73" w:rsidRDefault="006D2A73" w:rsidP="006D2A73">
      <w:pPr>
        <w:jc w:val="both"/>
      </w:pPr>
    </w:p>
    <w:p w:rsidR="006D2A73" w:rsidRDefault="006D2A73" w:rsidP="006D2A73">
      <w:pPr>
        <w:jc w:val="both"/>
      </w:pPr>
      <w:r>
        <w:t xml:space="preserve">A körmendi 375 </w:t>
      </w:r>
      <w:proofErr w:type="spellStart"/>
      <w:r>
        <w:t>hrsz-ú</w:t>
      </w:r>
      <w:proofErr w:type="spellEnd"/>
      <w:r>
        <w:t xml:space="preserve"> ingatlannak 4/5 részben Körmend város Önkormányzata, 1/5 részben a Magyar Állam a tulajdonosa. A régi posta épületként ismert ingatlanról van szó.  Az ingatlanon egy, a Telekom által működtetett épület is áll</w:t>
      </w:r>
      <w:r w:rsidR="00DD6128">
        <w:t>.</w:t>
      </w:r>
    </w:p>
    <w:p w:rsidR="00DD6128" w:rsidRDefault="00DD6128" w:rsidP="006D2A73">
      <w:pPr>
        <w:jc w:val="both"/>
      </w:pPr>
    </w:p>
    <w:p w:rsidR="006D2A73" w:rsidRDefault="006D2A73" w:rsidP="006D2A73">
      <w:pPr>
        <w:jc w:val="both"/>
      </w:pPr>
      <w:r>
        <w:t xml:space="preserve">Az ingatlan Körmend szívében található, viszont a vegyes tulajdonosi kör –ahol az egyik tulajdonos éppen a Magyar Állam – és az osztatlan közös tulajdont ténye mellett az ingatlan jelenleg nem hasznosítható. Az ingatlan megosztható lenne akkor, ha az azon található régi posta épület elbontásra kerülne, viszont a jelenlegi helyzetben ez sem megvalósítható. </w:t>
      </w:r>
    </w:p>
    <w:p w:rsidR="006D2A73" w:rsidRDefault="006D2A73" w:rsidP="006D2A73">
      <w:pPr>
        <w:jc w:val="both"/>
      </w:pPr>
    </w:p>
    <w:p w:rsidR="00C04927" w:rsidRDefault="006D2A73" w:rsidP="006D2A73">
      <w:pPr>
        <w:jc w:val="both"/>
      </w:pPr>
      <w:r>
        <w:t xml:space="preserve">Több évvel ezelőtt megkerestük az ingatlan jogi sorsának rendezése miatt az MNV </w:t>
      </w:r>
      <w:proofErr w:type="spellStart"/>
      <w:r>
        <w:t>Zrt-t</w:t>
      </w:r>
      <w:proofErr w:type="spellEnd"/>
      <w:r>
        <w:t xml:space="preserve">. Az MNV </w:t>
      </w:r>
      <w:proofErr w:type="spellStart"/>
      <w:r>
        <w:t>Zrt</w:t>
      </w:r>
      <w:proofErr w:type="spellEnd"/>
      <w:r>
        <w:t>. nyilvános pályázati felhívást hirdetett a tulajdonában álló 1/5 tulajdoni illetőség értékesítésére, a kik</w:t>
      </w:r>
      <w:r w:rsidR="00DD6128">
        <w:t xml:space="preserve">iáltási ár 9. 873.000 Ft. </w:t>
      </w:r>
      <w:proofErr w:type="gramStart"/>
      <w:r w:rsidR="00DD6128">
        <w:t>volt</w:t>
      </w:r>
      <w:proofErr w:type="gramEnd"/>
      <w:r w:rsidR="00DD6128">
        <w:t xml:space="preserve"> az 1/5 tulajdoni részre. </w:t>
      </w:r>
      <w:r>
        <w:t xml:space="preserve">A licit eredménytelenül zárult, ilyen magas kikiáltási ár mellett, egy jogilag rendezetlen ingatlan vételére (amely ingatlanon </w:t>
      </w:r>
      <w:r w:rsidR="00C04927">
        <w:t>ráépítéssel egy telefonközpont is található</w:t>
      </w:r>
      <w:proofErr w:type="gramStart"/>
      <w:r w:rsidR="00C04927">
        <w:t>)  nem</w:t>
      </w:r>
      <w:proofErr w:type="gramEnd"/>
      <w:r w:rsidR="00C04927">
        <w:t xml:space="preserve"> érkezett ajánlat. </w:t>
      </w:r>
    </w:p>
    <w:p w:rsidR="00C04927" w:rsidRDefault="00C04927" w:rsidP="006D2A73">
      <w:pPr>
        <w:jc w:val="both"/>
      </w:pPr>
    </w:p>
    <w:p w:rsidR="00C04927" w:rsidRDefault="00C04927" w:rsidP="006D2A73">
      <w:pPr>
        <w:jc w:val="both"/>
      </w:pPr>
      <w:r>
        <w:t xml:space="preserve">A szóban lévő ingatlan jogi helyzetét lépésről lépésre haladva lehet csak rendezni, és álláspontunk szerint ezt csak az Önkormányzat tudja megoldani, mert elsődlegesen önkormányzati érdek az ingatlan helyzetének a rendezése. Első körben az állami 1/5 tulajdoni részt kell megszerezni, tulajdonba venni, jelen előterjesztés erre irányulóan készül. Ezt követően kell a telefonközpont jogi helyzetét rendezni, és megállapodni az épület tulajdonosával az épület használatáról. Ezzel párhuzamosan akár a régi posta épület elbontásával megoszthatóvá lehet tenni az ingatlant, amellyel megnyílik a lehetőség az ingatlan hasznosítása előtt. </w:t>
      </w:r>
    </w:p>
    <w:p w:rsidR="006D2A73" w:rsidRDefault="006D2A73" w:rsidP="006D2A73">
      <w:pPr>
        <w:jc w:val="both"/>
      </w:pPr>
    </w:p>
    <w:p w:rsidR="006D2A73" w:rsidRDefault="006D2A73" w:rsidP="006D2A73">
      <w:pPr>
        <w:jc w:val="both"/>
        <w:rPr>
          <w:shd w:val="clear" w:color="auto" w:fill="FFFFFF"/>
        </w:rPr>
      </w:pPr>
      <w:r w:rsidRPr="00A57DED">
        <w:t xml:space="preserve">Az Önkormányzatnak van arra lehetősége, hogy ingyenes tulajdonba adást kérjen az </w:t>
      </w:r>
      <w:proofErr w:type="gramStart"/>
      <w:r w:rsidRPr="00A57DED">
        <w:t>ingatlan  tekintetéb</w:t>
      </w:r>
      <w:r>
        <w:t>en</w:t>
      </w:r>
      <w:proofErr w:type="gramEnd"/>
      <w:r>
        <w:t xml:space="preserve"> az Államtól. Állami </w:t>
      </w:r>
      <w:proofErr w:type="gramStart"/>
      <w:r>
        <w:t xml:space="preserve">vagyon </w:t>
      </w:r>
      <w:r w:rsidRPr="00A57DED">
        <w:t xml:space="preserve"> térítésmentesen</w:t>
      </w:r>
      <w:proofErr w:type="gramEnd"/>
      <w:r w:rsidRPr="00A57DED">
        <w:t xml:space="preserve"> ö</w:t>
      </w:r>
      <w:r w:rsidR="00E41160">
        <w:t xml:space="preserve">nkormányzati tulajdonba adható </w:t>
      </w:r>
      <w:r w:rsidRPr="00A57DED">
        <w:t>a h</w:t>
      </w:r>
      <w:r w:rsidRPr="00A57DED">
        <w:rPr>
          <w:shd w:val="clear" w:color="auto" w:fill="FFFFFF"/>
        </w:rPr>
        <w:t>elyi önkormányzat javára törvényben vagy törvény felhatalmazása alapján kiadott jogszabályban foglalt feladatai elősegítése érdekében</w:t>
      </w:r>
      <w:r>
        <w:rPr>
          <w:shd w:val="clear" w:color="auto" w:fill="FFFFFF"/>
        </w:rPr>
        <w:t>.</w:t>
      </w:r>
    </w:p>
    <w:p w:rsidR="006D2A73" w:rsidRDefault="006D2A73" w:rsidP="006D2A73">
      <w:pPr>
        <w:jc w:val="both"/>
        <w:rPr>
          <w:shd w:val="clear" w:color="auto" w:fill="FFFFFF"/>
        </w:rPr>
      </w:pPr>
    </w:p>
    <w:p w:rsidR="006D2A73" w:rsidRPr="008F3D1F" w:rsidRDefault="006D2A73" w:rsidP="006D2A73">
      <w:pPr>
        <w:jc w:val="both"/>
        <w:rPr>
          <w:shd w:val="clear" w:color="auto" w:fill="FFFFFF"/>
        </w:rPr>
      </w:pPr>
      <w:r>
        <w:rPr>
          <w:shd w:val="clear" w:color="auto" w:fill="FFFFFF"/>
        </w:rPr>
        <w:t xml:space="preserve">Az Önkormányzat törvényben előírt feladatát képezi a </w:t>
      </w:r>
      <w:r w:rsidR="008F3D1F" w:rsidRPr="008F3D1F">
        <w:rPr>
          <w:shd w:val="clear" w:color="auto" w:fill="FFFFFF"/>
        </w:rPr>
        <w:t xml:space="preserve">városfejlesztés.  A szóban lévő ingatlan hasznosítása városfejlesztési célokat szolgál, mivel jelenleg egy központi, de kihasználatlan ingatlanról van szó, rajta egy elbontandó (üresen álló, erősen romló állapotú) épülettel. </w:t>
      </w:r>
    </w:p>
    <w:p w:rsidR="008F3D1F" w:rsidRPr="008F3D1F" w:rsidRDefault="008F3D1F" w:rsidP="006D2A73">
      <w:pPr>
        <w:jc w:val="both"/>
        <w:rPr>
          <w:shd w:val="clear" w:color="auto" w:fill="FFFFFF"/>
        </w:rPr>
      </w:pPr>
    </w:p>
    <w:p w:rsidR="006D2A73" w:rsidRDefault="006D2A73" w:rsidP="006D2A73">
      <w:pPr>
        <w:jc w:val="both"/>
        <w:rPr>
          <w:shd w:val="clear" w:color="auto" w:fill="FFFFFF"/>
        </w:rPr>
      </w:pPr>
      <w:r>
        <w:rPr>
          <w:shd w:val="clear" w:color="auto" w:fill="FFFFFF"/>
        </w:rPr>
        <w:t xml:space="preserve">Javaslom, hogy az Önkormányzat ezért kezdeményezze az MNV </w:t>
      </w:r>
      <w:proofErr w:type="spellStart"/>
      <w:r>
        <w:rPr>
          <w:shd w:val="clear" w:color="auto" w:fill="FFFFFF"/>
        </w:rPr>
        <w:t>Zrt-n</w:t>
      </w:r>
      <w:proofErr w:type="spellEnd"/>
      <w:r>
        <w:rPr>
          <w:shd w:val="clear" w:color="auto" w:fill="FFFFFF"/>
        </w:rPr>
        <w:t xml:space="preserve"> keresztül a M</w:t>
      </w:r>
      <w:r w:rsidR="008F3D1F">
        <w:rPr>
          <w:shd w:val="clear" w:color="auto" w:fill="FFFFFF"/>
        </w:rPr>
        <w:t>agyar Kormánynál a körmendi 375</w:t>
      </w:r>
      <w:r>
        <w:rPr>
          <w:shd w:val="clear" w:color="auto" w:fill="FFFFFF"/>
        </w:rPr>
        <w:t xml:space="preserve"> </w:t>
      </w:r>
      <w:proofErr w:type="spellStart"/>
      <w:r>
        <w:rPr>
          <w:shd w:val="clear" w:color="auto" w:fill="FFFFFF"/>
        </w:rPr>
        <w:t>hrsz-ú</w:t>
      </w:r>
      <w:proofErr w:type="spellEnd"/>
      <w:r>
        <w:rPr>
          <w:shd w:val="clear" w:color="auto" w:fill="FFFFFF"/>
        </w:rPr>
        <w:t xml:space="preserve"> ingatlan </w:t>
      </w:r>
      <w:r w:rsidR="008F3D1F">
        <w:rPr>
          <w:shd w:val="clear" w:color="auto" w:fill="FFFFFF"/>
        </w:rPr>
        <w:t xml:space="preserve">1/5 tulajdoni részének </w:t>
      </w:r>
      <w:r>
        <w:rPr>
          <w:shd w:val="clear" w:color="auto" w:fill="FFFFFF"/>
        </w:rPr>
        <w:t xml:space="preserve">önkormányzati tulajdonba adását a csatolt határozati javaslattal. </w:t>
      </w:r>
    </w:p>
    <w:p w:rsidR="006D2A73" w:rsidRDefault="006D2A73" w:rsidP="006D2A73">
      <w:pPr>
        <w:jc w:val="both"/>
        <w:rPr>
          <w:shd w:val="clear" w:color="auto" w:fill="FFFFFF"/>
        </w:rPr>
      </w:pPr>
    </w:p>
    <w:p w:rsidR="006D2A73" w:rsidRDefault="006D2A73" w:rsidP="006D2A73">
      <w:pPr>
        <w:jc w:val="both"/>
        <w:rPr>
          <w:shd w:val="clear" w:color="auto" w:fill="FFFFFF"/>
        </w:rPr>
      </w:pPr>
      <w:r>
        <w:rPr>
          <w:shd w:val="clear" w:color="auto" w:fill="FFFFFF"/>
        </w:rPr>
        <w:t xml:space="preserve">A folyamat nagyon időigényes, ezért szeretnénk időben elindítani a tulajdonba adási eljárást. </w:t>
      </w:r>
    </w:p>
    <w:p w:rsidR="006D2A73" w:rsidRDefault="006D2A73" w:rsidP="006D2A73">
      <w:pPr>
        <w:jc w:val="both"/>
        <w:rPr>
          <w:shd w:val="clear" w:color="auto" w:fill="FFFFFF"/>
        </w:rPr>
      </w:pPr>
    </w:p>
    <w:p w:rsidR="006D2A73" w:rsidRDefault="006D2A73" w:rsidP="006D2A73">
      <w:pPr>
        <w:jc w:val="both"/>
        <w:rPr>
          <w:shd w:val="clear" w:color="auto" w:fill="FFFFFF"/>
        </w:rPr>
      </w:pPr>
      <w:r>
        <w:rPr>
          <w:shd w:val="clear" w:color="auto" w:fill="FFFFFF"/>
        </w:rPr>
        <w:t>Kérem a Testületet, hogy támogassa a kezdeményezést.</w:t>
      </w:r>
    </w:p>
    <w:p w:rsidR="006D2A73" w:rsidRDefault="006D2A73" w:rsidP="006D2A73">
      <w:pPr>
        <w:jc w:val="both"/>
        <w:rPr>
          <w:shd w:val="clear" w:color="auto" w:fill="FFFFFF"/>
        </w:rPr>
      </w:pPr>
    </w:p>
    <w:p w:rsidR="006D2A73" w:rsidRDefault="006D2A73" w:rsidP="006D2A73">
      <w:pPr>
        <w:jc w:val="both"/>
        <w:rPr>
          <w:shd w:val="clear" w:color="auto" w:fill="FFFFFF"/>
        </w:rPr>
      </w:pPr>
    </w:p>
    <w:p w:rsidR="00E41160" w:rsidRDefault="00E41160" w:rsidP="006D2A73">
      <w:pPr>
        <w:jc w:val="both"/>
        <w:rPr>
          <w:shd w:val="clear" w:color="auto" w:fill="FFFFFF"/>
        </w:rPr>
      </w:pPr>
    </w:p>
    <w:p w:rsidR="00E41160" w:rsidRDefault="00E41160" w:rsidP="006D2A73">
      <w:pPr>
        <w:jc w:val="both"/>
        <w:rPr>
          <w:shd w:val="clear" w:color="auto" w:fill="FFFFFF"/>
        </w:rPr>
      </w:pPr>
    </w:p>
    <w:p w:rsidR="006D2A73" w:rsidRPr="00DD6128" w:rsidRDefault="006D2A73" w:rsidP="00DD6128">
      <w:pPr>
        <w:jc w:val="center"/>
        <w:rPr>
          <w:b/>
          <w:shd w:val="clear" w:color="auto" w:fill="FFFFFF"/>
        </w:rPr>
      </w:pPr>
      <w:r w:rsidRPr="00C35F6C">
        <w:rPr>
          <w:b/>
          <w:shd w:val="clear" w:color="auto" w:fill="FFFFFF"/>
        </w:rPr>
        <w:t>HATÁROZATI JAVASLAT</w:t>
      </w:r>
    </w:p>
    <w:p w:rsidR="006D2A73" w:rsidRDefault="006D2A73" w:rsidP="006D2A73">
      <w:pPr>
        <w:jc w:val="both"/>
      </w:pPr>
    </w:p>
    <w:p w:rsidR="006D2A73" w:rsidRDefault="006D2A73" w:rsidP="006D2A73">
      <w:pPr>
        <w:pStyle w:val="Listaszerbekezds"/>
        <w:numPr>
          <w:ilvl w:val="0"/>
          <w:numId w:val="1"/>
        </w:numPr>
        <w:jc w:val="both"/>
        <w:rPr>
          <w:b/>
        </w:rPr>
      </w:pPr>
      <w:r>
        <w:t xml:space="preserve">Körmend Város Önkormányzata Képviselő-testülete a 2007. évi CVI. törvény 36.§ (2) bekezdés c) pontja alapján, valamint a 254/2007. (X.4.) </w:t>
      </w:r>
      <w:proofErr w:type="spellStart"/>
      <w:r>
        <w:t>Korm.rendelet</w:t>
      </w:r>
      <w:proofErr w:type="spellEnd"/>
      <w:r>
        <w:t xml:space="preserve"> 50.§ (2) bekezdés c) pontja alapján, jelen határozatba foglaltan, </w:t>
      </w:r>
      <w:r w:rsidRPr="00AB4849">
        <w:rPr>
          <w:b/>
        </w:rPr>
        <w:t xml:space="preserve">az alábbi ingatlan térítésmentes önkormányzati tulajdonba adását kezdeményezi a Magyar Állam előtt: </w:t>
      </w:r>
    </w:p>
    <w:p w:rsidR="006D2A73" w:rsidRPr="00AB4849" w:rsidRDefault="006D2A73" w:rsidP="006D2A73">
      <w:pPr>
        <w:pStyle w:val="Listaszerbekezds"/>
        <w:jc w:val="both"/>
        <w:rPr>
          <w:b/>
        </w:rPr>
      </w:pPr>
    </w:p>
    <w:p w:rsidR="006D2A73" w:rsidRDefault="006D2A73" w:rsidP="006D2A73">
      <w:pPr>
        <w:ind w:left="708"/>
        <w:jc w:val="both"/>
      </w:pPr>
      <w:r w:rsidRPr="00AB4849">
        <w:rPr>
          <w:b/>
        </w:rPr>
        <w:t>Az ingatlan adatai:</w:t>
      </w:r>
      <w:r w:rsidR="008F3D1F">
        <w:t xml:space="preserve"> körmendi 375</w:t>
      </w:r>
      <w:r>
        <w:t xml:space="preserve"> </w:t>
      </w:r>
      <w:proofErr w:type="spellStart"/>
      <w:r>
        <w:t>hrsz-ú</w:t>
      </w:r>
      <w:proofErr w:type="spellEnd"/>
      <w:r>
        <w:t xml:space="preserve">, </w:t>
      </w:r>
      <w:r w:rsidR="008F3D1F">
        <w:t xml:space="preserve">kivett posta megnevezésű, 1564 m2 kiterjedésű, természetben a Körmend, Thököly u. 6. szám alatt található ingatlan, melynek Körmend Város Önkormányzata 4/5, a Magyar </w:t>
      </w:r>
      <w:proofErr w:type="gramStart"/>
      <w:r w:rsidR="008F3D1F">
        <w:t xml:space="preserve">Állam   </w:t>
      </w:r>
      <w:r>
        <w:t>1</w:t>
      </w:r>
      <w:proofErr w:type="gramEnd"/>
      <w:r w:rsidR="008F3D1F">
        <w:t xml:space="preserve">/5 tulajdoni hányaddal tulajdonosa. </w:t>
      </w:r>
    </w:p>
    <w:p w:rsidR="008F3D1F" w:rsidRDefault="008F3D1F" w:rsidP="006D2A73">
      <w:pPr>
        <w:ind w:left="708"/>
        <w:jc w:val="both"/>
      </w:pPr>
    </w:p>
    <w:p w:rsidR="008F3D1F" w:rsidRDefault="006D2A73" w:rsidP="006D2A73">
      <w:pPr>
        <w:ind w:left="708"/>
        <w:jc w:val="both"/>
      </w:pPr>
      <w:r w:rsidRPr="00AB4849">
        <w:rPr>
          <w:b/>
        </w:rPr>
        <w:t>Az ingatlan felhasználási célja</w:t>
      </w:r>
      <w:r>
        <w:t xml:space="preserve">: az ingatlant az Önkormányzat </w:t>
      </w:r>
      <w:r w:rsidR="008F3D1F">
        <w:t xml:space="preserve">városfejlesztési </w:t>
      </w:r>
      <w:r>
        <w:t xml:space="preserve">célból kívánja </w:t>
      </w:r>
      <w:r w:rsidR="008F3D1F">
        <w:t xml:space="preserve">1/1 </w:t>
      </w:r>
      <w:r>
        <w:t>tulajdonba venni</w:t>
      </w:r>
      <w:r w:rsidR="008F3D1F">
        <w:t>. Az ingatlan Körmend központjában helyezkedik el, de elhanyagolt képet mutat, rajta egy erősen romló állapotú, elbontandó épülettel. Az ingatlan jogi helyzete rendezetlen, mivel az ingatlanon ráépítéssel egy telefonközpont is létesült, amely jelenleg használati jogcím nélkül funkcionál. Az Önkormányzat az</w:t>
      </w:r>
      <w:r w:rsidR="0068377C">
        <w:t xml:space="preserve"> ingatlan többségi tulajdonosa. Az Önkormányzat, mint többségi tulajdonos vállalja, hogy az állami 1/5 tulajdoni illetőség önkormányzati tulajdonba adása esetén rendezi az ingatlan, és az ingatlanon található felépítmény jogi helyzetét. </w:t>
      </w:r>
    </w:p>
    <w:p w:rsidR="008F3D1F" w:rsidRDefault="008F3D1F" w:rsidP="006D2A73">
      <w:pPr>
        <w:ind w:left="708"/>
        <w:jc w:val="both"/>
        <w:rPr>
          <w:b/>
        </w:rPr>
      </w:pPr>
    </w:p>
    <w:p w:rsidR="006D2A73" w:rsidRDefault="006D2A73" w:rsidP="006D2A73">
      <w:pPr>
        <w:ind w:left="708"/>
        <w:jc w:val="both"/>
      </w:pPr>
      <w:r w:rsidRPr="00AB4849">
        <w:rPr>
          <w:b/>
        </w:rPr>
        <w:t>A vonatkozó jogszabály, amely előírja azon feladat ellátásának kötelezettségét, amelyre tekintettel a tulajdonba adást az Önkormányzat kezdeményezi</w:t>
      </w:r>
      <w:r>
        <w:t>: Magyarország helyi önkormányzatairól szóló 2011. évi CLXX</w:t>
      </w:r>
      <w:r w:rsidR="0068377C">
        <w:t>XIX. törvény 13.§ (1) bekezdés 1</w:t>
      </w:r>
      <w:proofErr w:type="gramStart"/>
      <w:r w:rsidR="0068377C">
        <w:t>.pont</w:t>
      </w:r>
      <w:proofErr w:type="gramEnd"/>
      <w:r w:rsidR="0068377C">
        <w:t xml:space="preserve"> /településfejlesztés</w:t>
      </w:r>
      <w:r>
        <w:t xml:space="preserve">/.  </w:t>
      </w:r>
    </w:p>
    <w:p w:rsidR="006D2A73" w:rsidRDefault="006D2A73" w:rsidP="006D2A73">
      <w:pPr>
        <w:ind w:left="708"/>
        <w:jc w:val="both"/>
      </w:pPr>
    </w:p>
    <w:p w:rsidR="006D2A73" w:rsidRDefault="006D2A73" w:rsidP="006D2A73">
      <w:pPr>
        <w:ind w:left="708"/>
        <w:jc w:val="both"/>
      </w:pPr>
      <w:r>
        <w:t xml:space="preserve">A </w:t>
      </w:r>
      <w:r w:rsidR="0068377C">
        <w:t>körmendi 375</w:t>
      </w:r>
      <w:r>
        <w:t xml:space="preserve"> </w:t>
      </w:r>
      <w:proofErr w:type="spellStart"/>
      <w:r>
        <w:t>hrsz-ú</w:t>
      </w:r>
      <w:proofErr w:type="spellEnd"/>
      <w:r>
        <w:t xml:space="preserve"> ingatlan</w:t>
      </w:r>
      <w:r w:rsidR="0068377C">
        <w:t xml:space="preserve">on a Magyar Államot megillető 1/5 tulajdoni illetőség </w:t>
      </w:r>
      <w:r>
        <w:t xml:space="preserve">átadását </w:t>
      </w:r>
      <w:r w:rsidR="0068377C" w:rsidRPr="0068377C">
        <w:rPr>
          <w:b/>
        </w:rPr>
        <w:t xml:space="preserve">településfejlesztési </w:t>
      </w:r>
      <w:r>
        <w:rPr>
          <w:b/>
        </w:rPr>
        <w:t xml:space="preserve">feladatok ellátása </w:t>
      </w:r>
      <w:r>
        <w:t xml:space="preserve">céljából kezdeményezi Körmend Város Önkormányzata. </w:t>
      </w:r>
    </w:p>
    <w:p w:rsidR="006D2A73" w:rsidRDefault="006D2A73" w:rsidP="006D2A73">
      <w:pPr>
        <w:jc w:val="both"/>
      </w:pPr>
    </w:p>
    <w:p w:rsidR="006D2A73" w:rsidRDefault="006D2A73" w:rsidP="006D2A73">
      <w:pPr>
        <w:pStyle w:val="Listaszerbekezds"/>
        <w:numPr>
          <w:ilvl w:val="0"/>
          <w:numId w:val="1"/>
        </w:numPr>
        <w:jc w:val="both"/>
      </w:pPr>
      <w:r>
        <w:t xml:space="preserve">Körmend Város </w:t>
      </w:r>
      <w:r w:rsidRPr="00AB4849">
        <w:t xml:space="preserve">Önkormányzata </w:t>
      </w:r>
      <w:proofErr w:type="gramStart"/>
      <w:r w:rsidRPr="00AB4849">
        <w:t>Képviselő-testülete  vállalja</w:t>
      </w:r>
      <w:proofErr w:type="gramEnd"/>
      <w:r w:rsidRPr="00AB4849">
        <w:t xml:space="preserve"> </w:t>
      </w:r>
      <w:r w:rsidR="00DD6128">
        <w:t>a körmendi 375</w:t>
      </w:r>
      <w:r w:rsidRPr="00AB4849">
        <w:t xml:space="preserve">  </w:t>
      </w:r>
      <w:proofErr w:type="spellStart"/>
      <w:r w:rsidRPr="00AB4849">
        <w:t>hrsz-ú</w:t>
      </w:r>
      <w:proofErr w:type="spellEnd"/>
      <w:r w:rsidRPr="00AB4849">
        <w:t xml:space="preserve"> ingatlan</w:t>
      </w:r>
      <w:r w:rsidR="00DD6128">
        <w:t xml:space="preserve">nak a Magyar Állam tulajdonát képező </w:t>
      </w:r>
      <w:r w:rsidRPr="00AB4849">
        <w:t xml:space="preserve"> </w:t>
      </w:r>
      <w:r w:rsidR="00DD6128">
        <w:t>1/5 tulajdoni illetőség</w:t>
      </w:r>
      <w:r w:rsidRPr="00AB4849">
        <w:t xml:space="preserve"> térítésmentes önkormányzati tulajdonba adása esetén azt, hogy a tulajdonba adás érdekében felmerülő valamennyi költséget - </w:t>
      </w:r>
      <w:r w:rsidRPr="00AB4849">
        <w:rPr>
          <w:shd w:val="clear" w:color="auto" w:fill="FFFFFF"/>
        </w:rPr>
        <w:t>ideértve a művelési ág szükséges megváltoztatásának költségét is-</w:t>
      </w:r>
      <w:r w:rsidRPr="00AB4849">
        <w:rPr>
          <w:rFonts w:ascii="Arial" w:hAnsi="Arial" w:cs="Arial"/>
          <w:shd w:val="clear" w:color="auto" w:fill="FFFFFF"/>
        </w:rPr>
        <w:t xml:space="preserve"> </w:t>
      </w:r>
      <w:r w:rsidRPr="00AB4849">
        <w:t xml:space="preserve">Körmend Város Önkormányzata viseli. </w:t>
      </w:r>
    </w:p>
    <w:p w:rsidR="006D2A73" w:rsidRDefault="006D2A73" w:rsidP="006D2A73">
      <w:pPr>
        <w:pStyle w:val="Listaszerbekezds"/>
        <w:jc w:val="both"/>
      </w:pPr>
    </w:p>
    <w:p w:rsidR="006D2A73" w:rsidRPr="00AB4849" w:rsidRDefault="006D2A73" w:rsidP="006D2A73">
      <w:pPr>
        <w:pStyle w:val="Listaszerbekezds"/>
        <w:numPr>
          <w:ilvl w:val="0"/>
          <w:numId w:val="1"/>
        </w:numPr>
        <w:jc w:val="both"/>
      </w:pPr>
      <w:r>
        <w:t xml:space="preserve">Körmend Város </w:t>
      </w:r>
      <w:r w:rsidRPr="00AB4849">
        <w:t xml:space="preserve">Önkormányzata </w:t>
      </w:r>
      <w:proofErr w:type="gramStart"/>
      <w:r w:rsidRPr="00AB4849">
        <w:t xml:space="preserve">Képviselő-testülete  </w:t>
      </w:r>
      <w:r>
        <w:t>felhatalmazza</w:t>
      </w:r>
      <w:proofErr w:type="gramEnd"/>
      <w:r>
        <w:t xml:space="preserve"> a po</w:t>
      </w:r>
      <w:r w:rsidR="00DD6128">
        <w:t>lgármestert, hogy a körmendi  375</w:t>
      </w:r>
      <w:r w:rsidR="00DD6128" w:rsidRPr="00AB4849">
        <w:t xml:space="preserve">  </w:t>
      </w:r>
      <w:proofErr w:type="spellStart"/>
      <w:r w:rsidR="00DD6128" w:rsidRPr="00AB4849">
        <w:t>hrsz-ú</w:t>
      </w:r>
      <w:proofErr w:type="spellEnd"/>
      <w:r w:rsidR="00DD6128" w:rsidRPr="00AB4849">
        <w:t xml:space="preserve"> ingatlan</w:t>
      </w:r>
      <w:r w:rsidR="00DD6128">
        <w:t xml:space="preserve">nak a Magyar Állam tulajdonát képező </w:t>
      </w:r>
      <w:r w:rsidR="00DD6128" w:rsidRPr="00AB4849">
        <w:t xml:space="preserve"> </w:t>
      </w:r>
      <w:r w:rsidR="00DD6128">
        <w:t>1/5 tulajdoni illetőség</w:t>
      </w:r>
      <w:r>
        <w:t xml:space="preserve"> térítésmentes tulajdonba adása érdekében a szükséges hatóságok, Minisztériumok, MNV </w:t>
      </w:r>
      <w:proofErr w:type="spellStart"/>
      <w:r>
        <w:t>Zrt</w:t>
      </w:r>
      <w:proofErr w:type="spellEnd"/>
      <w:r>
        <w:t xml:space="preserve">. előtt eljárjon, és a tulajdonba adáshoz szükséges nyilatkozatokat megtegye. </w:t>
      </w:r>
    </w:p>
    <w:p w:rsidR="006D2A73" w:rsidRDefault="006D2A73" w:rsidP="006D2A73"/>
    <w:p w:rsidR="006D2A73" w:rsidRDefault="006D2A73" w:rsidP="006D2A73"/>
    <w:p w:rsidR="006D2A73" w:rsidRDefault="00DD6128" w:rsidP="006D2A73">
      <w:r>
        <w:t xml:space="preserve">Körmend, 2019. 08.21. </w:t>
      </w:r>
    </w:p>
    <w:p w:rsidR="006D2A73" w:rsidRDefault="006D2A73" w:rsidP="006D2A73"/>
    <w:p w:rsidR="006D2A73" w:rsidRPr="00DD4E5C" w:rsidRDefault="006D2A73" w:rsidP="006D2A73">
      <w:pPr>
        <w:jc w:val="center"/>
        <w:rPr>
          <w:b/>
        </w:rPr>
      </w:pPr>
      <w:proofErr w:type="spellStart"/>
      <w:r w:rsidRPr="00DD4E5C">
        <w:rPr>
          <w:b/>
        </w:rPr>
        <w:t>Bebes</w:t>
      </w:r>
      <w:proofErr w:type="spellEnd"/>
      <w:r w:rsidRPr="00DD4E5C">
        <w:rPr>
          <w:b/>
        </w:rPr>
        <w:t xml:space="preserve"> István</w:t>
      </w:r>
    </w:p>
    <w:p w:rsidR="006D2A73" w:rsidRPr="00DD4E5C" w:rsidRDefault="006D2A73" w:rsidP="006D2A73">
      <w:pPr>
        <w:jc w:val="center"/>
        <w:rPr>
          <w:b/>
        </w:rPr>
      </w:pPr>
      <w:proofErr w:type="gramStart"/>
      <w:r w:rsidRPr="00DD4E5C">
        <w:rPr>
          <w:b/>
        </w:rPr>
        <w:t>polgármester</w:t>
      </w:r>
      <w:proofErr w:type="gramEnd"/>
    </w:p>
    <w:p w:rsidR="007C762D" w:rsidRDefault="007C762D"/>
    <w:sectPr w:rsidR="007C762D"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BDF"/>
    <w:multiLevelType w:val="hybridMultilevel"/>
    <w:tmpl w:val="F5DC8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2A73"/>
    <w:rsid w:val="003218C3"/>
    <w:rsid w:val="0068377C"/>
    <w:rsid w:val="006858BB"/>
    <w:rsid w:val="006D2A73"/>
    <w:rsid w:val="007C762D"/>
    <w:rsid w:val="008F3D1F"/>
    <w:rsid w:val="00C04927"/>
    <w:rsid w:val="00DD6128"/>
    <w:rsid w:val="00E41160"/>
    <w:rsid w:val="00E8325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A73"/>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paragraph" w:styleId="Listaszerbekezds">
    <w:name w:val="List Paragraph"/>
    <w:basedOn w:val="Norml"/>
    <w:uiPriority w:val="34"/>
    <w:qFormat/>
    <w:rsid w:val="006D2A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674</Words>
  <Characters>4658</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1</cp:revision>
  <dcterms:created xsi:type="dcterms:W3CDTF">2019-08-21T06:17:00Z</dcterms:created>
  <dcterms:modified xsi:type="dcterms:W3CDTF">2019-08-21T07:34:00Z</dcterms:modified>
</cp:coreProperties>
</file>