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b/>
        </w:rPr>
        <w:t>TÁJÉKOZTATÓ</w:t>
        <w:br/>
        <w:t>Körmend Város Önkormányzata Képviselő-testülete 2019. június 27-i ülésére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360"/>
        <w:jc w:val="left"/>
        <w:rPr/>
      </w:pPr>
      <w:r>
        <w:rPr>
          <w:b/>
        </w:rPr>
        <w:t xml:space="preserve">Tárgy: </w:t>
      </w:r>
      <w:r>
        <w:rPr>
          <w:b w:val="false"/>
          <w:bCs w:val="false"/>
        </w:rPr>
        <w:t>Tájékoztató helyi értékekről</w:t>
      </w:r>
    </w:p>
    <w:p>
      <w:pPr>
        <w:pStyle w:val="Normal"/>
        <w:spacing w:lineRule="auto" w:line="360"/>
        <w:jc w:val="left"/>
        <w:rPr>
          <w:b/>
          <w:b/>
          <w:bCs/>
        </w:rPr>
      </w:pPr>
      <w:r>
        <w:rPr>
          <w:b/>
          <w:bCs/>
        </w:rPr>
        <w:t>Tisztelt Képviselő-testület!</w:t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</w:rPr>
        <w:t>A  mellékletben található tájékoztató helyértéktár 2019. -évi beszámolója.</w:t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</w:rPr>
        <w:t>A jövőben pedig folytatni kell a helyi értékek bővítését valamint megóvását. Ehhez kérem a továbbiakban is a Képviselő-testület támogatását.</w:t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spacing w:lineRule="auto" w:line="240"/>
        <w:jc w:val="left"/>
        <w:rPr/>
      </w:pPr>
      <w:r>
        <w:rPr>
          <w:b w:val="false"/>
          <w:bCs w:val="false"/>
        </w:rPr>
        <w:t>Körmend. 2019. 06. 20.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b/>
        </w:rPr>
        <w:t>Bebes István</w:t>
        <w:br/>
        <w:t>polgármester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Helyi Értékek beszámoló 2019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u w:val="single"/>
        </w:rPr>
      </w:pPr>
      <w:r>
        <w:rPr>
          <w:b/>
          <w:u w:val="single"/>
        </w:rPr>
        <w:t>Körmend, helyi érték imázs film:</w:t>
      </w:r>
    </w:p>
    <w:p>
      <w:pPr>
        <w:pStyle w:val="Normal"/>
        <w:jc w:val="both"/>
        <w:rPr/>
      </w:pPr>
      <w:r>
        <w:rPr/>
        <w:t>A szerződést megkötötte a város az imázs film elkészítésére.</w:t>
      </w:r>
    </w:p>
    <w:p>
      <w:pPr>
        <w:pStyle w:val="Normal"/>
        <w:jc w:val="both"/>
        <w:rPr/>
      </w:pPr>
      <w:r>
        <w:rPr/>
        <w:t>2019.05.23-án egyeztetés volt a tartalomról. A tervek szerint a film a koncepcióterv főbb vonalát fogja követni.  Körülbelül 2-3 perc hosszúságú lesz és pozitív hangvételű, lendületes formában fog megjelenni. Szöveg és narráció a tervek szerint nem lesz benne, hanem csak zene és a hosszabb időtartamú képkockáknál felvillanó szöveg. A város helyi értékei közül a tervek szerint mindegyik belekerül. Már készültek felvételek is és a készítőknek be lettek mutatva a helyszínek.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u w:val="single"/>
        </w:rPr>
      </w:pPr>
      <w:r>
        <w:rPr>
          <w:b/>
          <w:u w:val="single"/>
        </w:rPr>
        <w:t>Körmend 775 könyv:</w:t>
      </w:r>
    </w:p>
    <w:p>
      <w:pPr>
        <w:pStyle w:val="Normal"/>
        <w:jc w:val="both"/>
        <w:rPr/>
      </w:pPr>
      <w:r>
        <w:rPr/>
        <w:t>Az árajánlatkérések nyomdára kimentek. A könyv nyomdai elkészülésének határideje szeptember 15. A könyvbemutatóra még nincs terv. A könyv 600 példányban jelenik meg a Hungarikumos pályázat keretében logóval ellátva. Valamint meg fog jelenni a könyv módosítottan, 775 példányban, mint saját vásárolható kiadvány. A tervek szerint a kiadvány elővételben is megvehető számozott példányokkal, amire érdemes lenne egy felhívást intézni.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u w:val="single"/>
        </w:rPr>
      </w:pPr>
      <w:r>
        <w:rPr>
          <w:b/>
          <w:u w:val="single"/>
        </w:rPr>
        <w:t>Hungarikum pályázat:</w:t>
      </w:r>
    </w:p>
    <w:p>
      <w:pPr>
        <w:pStyle w:val="Normal"/>
        <w:jc w:val="both"/>
        <w:rPr/>
      </w:pPr>
      <w:r>
        <w:rPr/>
        <w:t>Sajnos az idei pályázat pillanatok alatt betelt így nem volt lehetőség kidolgozni a koncepciót. Kiállításterv a helyi értékek bemutatására. Ezzel kapcsolatban a Modell- és Makett építő klub segítsége.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u w:val="single"/>
        </w:rPr>
      </w:pPr>
      <w:r>
        <w:rPr>
          <w:b/>
          <w:u w:val="single"/>
        </w:rPr>
        <w:t>Jelenlegi helyi Értékek, éves beszámoló:</w:t>
      </w:r>
    </w:p>
    <w:p>
      <w:pPr>
        <w:pStyle w:val="Normal"/>
        <w:jc w:val="both"/>
        <w:rPr/>
      </w:pPr>
      <w:r>
        <w:rPr/>
        <w:t>Új helyi érték pályázat nem érkezett be.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Antal László öröksége: Néptánchagyomány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Rába folyó természeti és Kulturális értékei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Modell és Makett építő Klub tevékenysége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Régió Íjász Hagyományörző és Sport Egyesület közösségi és hagyományőrző tevékenysége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Körmendi Várkert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Batthyány-Strattmann Kastélyegyüttes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Batthyány-Strattmann László értékteremtő és példamutató életműve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Batthyányak szellemi öröksége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Dobogó erdő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Körmendi gólyák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Evangélikus templom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Református templom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Körmendi kosárlabda múltja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Belencsák késes dinasztia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Hősök tere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Körmendi Vízikarnevál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Vasútállomás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Kölcsei Ferenc Utcai Általános iskola épülete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Körmendi Járásbíróság épülete Bíróság épülete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Volt városháza épülete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Szabadság tér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Kossuth szobor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Maria Immaculata szobor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Paracelsus Gyógyszertár épülete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Korona étterem épülete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Batthyány Lovasbandérium Hagyományőrző Közhasznú egyesület Hagyományápoló tevékenysége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Körmendi Fúvószenekar egyesület</w:t>
      </w:r>
    </w:p>
    <w:p>
      <w:pPr>
        <w:pStyle w:val="ListParagraph"/>
        <w:numPr>
          <w:ilvl w:val="0"/>
          <w:numId w:val="1"/>
        </w:numPr>
        <w:ind w:left="1276" w:hanging="360"/>
        <w:rPr/>
      </w:pPr>
      <w:r>
        <w:rPr/>
        <w:t>Árpád-házi Szent Erzsébet-templom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u w:val="single"/>
        </w:rPr>
      </w:pPr>
      <w:r>
        <w:rPr>
          <w:b/>
          <w:u w:val="single"/>
        </w:rPr>
        <w:t>Helyi érték logó:</w:t>
      </w:r>
    </w:p>
    <w:p>
      <w:pPr>
        <w:pStyle w:val="Normal"/>
        <w:jc w:val="both"/>
        <w:rPr/>
      </w:pPr>
      <w:r>
        <w:rPr/>
        <w:t>A logó elkészült terveinek bemutatása és döntésre való felkérés. A logóval kapcsolatosan egy oklevél kiállítására vonatkozó tervezet elfogadása.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 Logó leírása: A védjegy a magyar nemzeti és a Batthyány Örökségközpont színeivel együttesen egy aszimmetrikus körívbe foglalódik. Középpontjában a Batthyány Kastély déli főhomlokzatának középrizalitja sárga színnel, melyet vastag vörös körív fog közre. A körív belső részéről zöld körívek indulnak lefelé, amelyeket a kastély oszlopsorával együtt alulról kék színű hullámzó vonalak határolnak, elválasztva a körív felső részét. Színük szerint a legalsó sötétkék, a középső világoskék, a legfelső pedig a középső vonal becsatlakozásától balra világoskék, jobbra pedig sötétkék. A középső és a felső kék vonalak között egy elvágott sötétkék körcikk, melynek íve alulra néz. A jobb oldalon a vastag vörös körív folytatása zöld színű és összeér a jobboldali belső zöld körívvel. A vörös, zöld és sárga színű vonalak, nem érintkeznek a kék vonalakkal. A védjegy alsó részében a Körmendi Érték felirat vörös színnel, amely elhagyható. A magyar trikolór fehér színét a fehér háttér jelképezi.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u w:val="single"/>
        </w:rPr>
      </w:pPr>
      <w:r>
        <w:rPr>
          <w:b/>
          <w:u w:val="single"/>
        </w:rPr>
        <w:t>Kiemelt nemzeti értékek:</w:t>
      </w:r>
    </w:p>
    <w:p>
      <w:pPr>
        <w:pStyle w:val="Normal"/>
        <w:jc w:val="both"/>
        <w:rPr/>
      </w:pPr>
      <w:r>
        <w:rPr/>
        <w:t>A Hungarikum bizottság összeült és első körben a Szőlő-jövésnek könyvét vette be a kiemelt nemzeti értékek közé. Remélhetőleg a következő ülésen elfogadásra kerül a Batthyány Kastélyegyüttés és Várkert is. Vas megyéből továbbá a Jáki Templom lett még felterjesztve egy időben.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u w:val="single"/>
        </w:rPr>
      </w:pPr>
      <w:r>
        <w:rPr>
          <w:b/>
          <w:u w:val="single"/>
        </w:rPr>
        <w:t>Helyi értékek online:</w:t>
      </w:r>
    </w:p>
    <w:p>
      <w:pPr>
        <w:pStyle w:val="Normal"/>
        <w:jc w:val="both"/>
        <w:rPr/>
      </w:pPr>
      <w:r>
        <w:rPr/>
        <w:t>A Kormend.hu honlapon is érdemes lenne megjeleníteni a helyi értékeinket. így ehhez kapcsolódóan akit érdekel megnézheti esetleg egy rövid leírásban megismerheti az egyes értékeket.</w:t>
      </w:r>
    </w:p>
    <w:p>
      <w:pPr>
        <w:pStyle w:val="Normal"/>
        <w:jc w:val="both"/>
        <w:rPr/>
      </w:pPr>
      <w:r>
        <w:rPr/>
        <w:t>Ezzel kapcsolatban meg fogom keresni a Hungarikum honlap kezelőjét, hogy frissítse a Körmendi értékeket mert a lista hiányos és elavult.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09a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e6f4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LibreOffice/6.2.3.2$Windows_X86_64 LibreOffice_project/aecc05fe267cc68dde00352a451aa867b3b546ac</Application>
  <Pages>3</Pages>
  <Words>625</Words>
  <Characters>3970</Characters>
  <CharactersWithSpaces>4509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2019-05-24T08:46:00Z</dcterms:created>
  <dc:creator>Chaospirate</dc:creator>
  <dc:description/>
  <dc:language>hu-HU</dc:language>
  <cp:lastModifiedBy/>
  <dcterms:modified xsi:type="dcterms:W3CDTF">2019-06-25T11:53:44Z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