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DD7FD3" w:rsidRDefault="00DD7FD3" w:rsidP="00DD7FD3">
      <w:pPr>
        <w:jc w:val="center"/>
        <w:rPr>
          <w:b/>
        </w:rPr>
      </w:pPr>
      <w:r w:rsidRPr="00DD7FD3">
        <w:rPr>
          <w:b/>
        </w:rPr>
        <w:t>ELŐTERJESZTÉS</w:t>
      </w:r>
    </w:p>
    <w:p w:rsidR="00DD7FD3" w:rsidRPr="00DD7FD3" w:rsidRDefault="00DD7FD3" w:rsidP="00DD7FD3">
      <w:pPr>
        <w:jc w:val="center"/>
        <w:rPr>
          <w:b/>
        </w:rPr>
      </w:pPr>
      <w:r w:rsidRPr="00DD7FD3">
        <w:rPr>
          <w:b/>
        </w:rPr>
        <w:t>Körmend Város Önkormányzata Képviselő-testülete 2019. május 29-i ülésére</w:t>
      </w:r>
    </w:p>
    <w:p w:rsidR="00DD7FD3" w:rsidRPr="00DD7FD3" w:rsidRDefault="00DD7FD3" w:rsidP="00DD7FD3">
      <w:pPr>
        <w:jc w:val="center"/>
        <w:rPr>
          <w:b/>
        </w:rPr>
      </w:pPr>
    </w:p>
    <w:p w:rsidR="00DD7FD3" w:rsidRDefault="00DD7FD3">
      <w:r w:rsidRPr="00DD7FD3">
        <w:rPr>
          <w:b/>
        </w:rPr>
        <w:t>Tárgy</w:t>
      </w:r>
      <w:r>
        <w:t xml:space="preserve">: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>. mérlegbeszámolója</w:t>
      </w:r>
    </w:p>
    <w:p w:rsidR="00DD7FD3" w:rsidRDefault="00DD7FD3"/>
    <w:p w:rsidR="00DD7FD3" w:rsidRDefault="00DD7FD3" w:rsidP="00DD7FD3"/>
    <w:p w:rsidR="00DD7FD3" w:rsidRDefault="00DD7FD3" w:rsidP="00DD7FD3">
      <w:r>
        <w:t>Tisztelt Képviselő-testület!</w:t>
      </w:r>
    </w:p>
    <w:p w:rsidR="00DD7FD3" w:rsidRDefault="00DD7FD3" w:rsidP="00DD7FD3"/>
    <w:p w:rsidR="00DD7FD3" w:rsidRDefault="00DD7FD3" w:rsidP="00DD7FD3">
      <w:r>
        <w:t xml:space="preserve">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>. mérlegbeszámolóját tárgyalja a Testület.</w:t>
      </w:r>
    </w:p>
    <w:p w:rsidR="00DD7FD3" w:rsidRDefault="00DD7FD3" w:rsidP="00DD7FD3"/>
    <w:p w:rsidR="00DD7FD3" w:rsidRDefault="00DD7FD3" w:rsidP="00DD7FD3">
      <w:pPr>
        <w:jc w:val="both"/>
      </w:pPr>
      <w:r>
        <w:t xml:space="preserve">A cég 2017. </w:t>
      </w:r>
      <w:proofErr w:type="gramStart"/>
      <w:r>
        <w:t>évi  adózás</w:t>
      </w:r>
      <w:proofErr w:type="gramEnd"/>
      <w:r>
        <w:t xml:space="preserve"> előtti eredmény a tervezett 13134 e Ft, az  adózás utáni eredménye 9270 e Ft, mely eredménynek az eredménytartalékba helyezést javasolja a részvényeseknek az Igazgatóság. </w:t>
      </w:r>
      <w:r w:rsidR="00947763">
        <w:t xml:space="preserve">Így az eredménytartalék összegsora 1976039 e FT. </w:t>
      </w:r>
    </w:p>
    <w:p w:rsidR="00DD7FD3" w:rsidRDefault="00DD7FD3" w:rsidP="00DD7FD3">
      <w:pPr>
        <w:jc w:val="both"/>
      </w:pPr>
    </w:p>
    <w:p w:rsidR="00DD7FD3" w:rsidRDefault="00DD7FD3" w:rsidP="00DD7FD3">
      <w:pPr>
        <w:jc w:val="both"/>
      </w:pPr>
      <w:r>
        <w:t xml:space="preserve">A mérleg főösszege 5.584 623 e Ft. </w:t>
      </w:r>
    </w:p>
    <w:p w:rsidR="00DD7FD3" w:rsidRDefault="00DD7FD3" w:rsidP="00DD7FD3">
      <w:pPr>
        <w:jc w:val="both"/>
      </w:pPr>
    </w:p>
    <w:p w:rsidR="00DD7FD3" w:rsidRDefault="00DD7FD3" w:rsidP="00947763">
      <w:pPr>
        <w:jc w:val="both"/>
      </w:pPr>
      <w:r>
        <w:t xml:space="preserve">A cég </w:t>
      </w:r>
      <w:r w:rsidR="00DD1180">
        <w:t xml:space="preserve">összes bevétele 7. 822 </w:t>
      </w:r>
      <w:proofErr w:type="spellStart"/>
      <w:r w:rsidR="00DD1180">
        <w:t>mrd</w:t>
      </w:r>
      <w:proofErr w:type="spellEnd"/>
      <w:r w:rsidR="00DD1180">
        <w:t xml:space="preserve"> </w:t>
      </w:r>
      <w:r w:rsidR="00947763">
        <w:t>Ft</w:t>
      </w:r>
      <w:proofErr w:type="gramStart"/>
      <w:r w:rsidR="00947763">
        <w:t>.</w:t>
      </w:r>
      <w:r w:rsidR="00DD1180">
        <w:t>,</w:t>
      </w:r>
      <w:proofErr w:type="gramEnd"/>
      <w:r w:rsidR="00DD1180">
        <w:t xml:space="preserve"> az összes költség és ráfordítás pedig 7,782 </w:t>
      </w:r>
      <w:proofErr w:type="spellStart"/>
      <w:r w:rsidR="00DD1180">
        <w:t>mrd</w:t>
      </w:r>
      <w:proofErr w:type="spellEnd"/>
      <w:r w:rsidR="00DD1180">
        <w:t xml:space="preserve"> Ft. </w:t>
      </w:r>
      <w:proofErr w:type="gramStart"/>
      <w:r w:rsidR="00DD1180">
        <w:t>volt</w:t>
      </w:r>
      <w:proofErr w:type="gramEnd"/>
      <w:r w:rsidR="00DD1180">
        <w:t xml:space="preserve">. </w:t>
      </w:r>
    </w:p>
    <w:p w:rsidR="00DD1180" w:rsidRDefault="00DD1180" w:rsidP="00947763">
      <w:pPr>
        <w:jc w:val="both"/>
      </w:pPr>
    </w:p>
    <w:p w:rsidR="00DD1180" w:rsidRDefault="00DD1180" w:rsidP="00947763">
      <w:pPr>
        <w:jc w:val="both"/>
      </w:pPr>
      <w:r>
        <w:t xml:space="preserve">A cég 2018-ban 314,1 m Ft összeget fizetett ki fejlesztés és beruházás jogcímen. </w:t>
      </w:r>
    </w:p>
    <w:p w:rsidR="00DD7FD3" w:rsidRDefault="00DD7FD3" w:rsidP="00DD7FD3">
      <w:pPr>
        <w:jc w:val="both"/>
      </w:pPr>
    </w:p>
    <w:p w:rsidR="00DD7FD3" w:rsidRDefault="00DD7FD3" w:rsidP="00DD7FD3">
      <w:pPr>
        <w:jc w:val="both"/>
      </w:pPr>
      <w:r>
        <w:t xml:space="preserve">A cég 207 településen biztosít </w:t>
      </w:r>
      <w:proofErr w:type="spellStart"/>
      <w:r>
        <w:t>ívóvízellátást</w:t>
      </w:r>
      <w:proofErr w:type="spellEnd"/>
      <w:r>
        <w:t xml:space="preserve">, 112 településen működteti a szennyvízelvezetést, és 40 tisztító telepet tart fenn. </w:t>
      </w:r>
    </w:p>
    <w:p w:rsidR="00DD7FD3" w:rsidRDefault="00DD7FD3" w:rsidP="00DD7FD3">
      <w:pPr>
        <w:jc w:val="both"/>
      </w:pPr>
    </w:p>
    <w:p w:rsidR="00DD7FD3" w:rsidRDefault="00DD7FD3" w:rsidP="00DD7FD3">
      <w:pPr>
        <w:jc w:val="both"/>
      </w:pPr>
      <w:r>
        <w:t xml:space="preserve">A cég működésére a jogszabályi változások az elmúlt években jelentősen kihatottak (pl. hatósági ár bevezetése, </w:t>
      </w:r>
      <w:proofErr w:type="spellStart"/>
      <w:r>
        <w:t>víziközmű</w:t>
      </w:r>
      <w:proofErr w:type="spellEnd"/>
      <w:r>
        <w:t xml:space="preserve"> vagyon önkormányzati tulajdonba adása), ez a folyamat most is tart, így pl. új jogszabályi kötelezettség az </w:t>
      </w:r>
      <w:proofErr w:type="spellStart"/>
      <w:r>
        <w:t>ívóvíz</w:t>
      </w:r>
      <w:proofErr w:type="spellEnd"/>
      <w:r>
        <w:t xml:space="preserve"> és szennyvízbekötések díjmentessége. </w:t>
      </w:r>
    </w:p>
    <w:p w:rsidR="00DD7FD3" w:rsidRDefault="00DD7FD3" w:rsidP="00DD7FD3">
      <w:pPr>
        <w:jc w:val="both"/>
      </w:pPr>
    </w:p>
    <w:p w:rsidR="00DD7FD3" w:rsidRDefault="00DD7FD3" w:rsidP="00DD7FD3">
      <w:pPr>
        <w:jc w:val="both"/>
      </w:pPr>
      <w:r>
        <w:t xml:space="preserve">A cég többségi tulajdonosa Szombathely, Körmend a részvények 4,3%-ával rendelkezik. </w:t>
      </w:r>
    </w:p>
    <w:p w:rsidR="00947763" w:rsidRDefault="00947763" w:rsidP="00DD7FD3">
      <w:pPr>
        <w:jc w:val="both"/>
      </w:pPr>
    </w:p>
    <w:p w:rsidR="00DD7FD3" w:rsidRDefault="00DD7FD3" w:rsidP="00DD7FD3">
      <w:pPr>
        <w:jc w:val="both"/>
      </w:pPr>
      <w:r>
        <w:t>Kérem a Testületet, hogy tárgyalja meg a beszámolót.</w:t>
      </w:r>
    </w:p>
    <w:p w:rsidR="00DD7FD3" w:rsidRDefault="00DD7FD3" w:rsidP="00DD7FD3">
      <w:pPr>
        <w:jc w:val="both"/>
      </w:pPr>
    </w:p>
    <w:p w:rsidR="00DD7FD3" w:rsidRPr="00946E03" w:rsidRDefault="00DD7FD3" w:rsidP="00DD7FD3">
      <w:pPr>
        <w:jc w:val="center"/>
        <w:rPr>
          <w:b/>
        </w:rPr>
      </w:pPr>
      <w:r w:rsidRPr="00946E03">
        <w:rPr>
          <w:b/>
        </w:rPr>
        <w:t>HATÁROZATI JAVASLAT</w:t>
      </w:r>
    </w:p>
    <w:p w:rsidR="00DD7FD3" w:rsidRDefault="00DD7FD3" w:rsidP="00DD7FD3">
      <w:pPr>
        <w:jc w:val="both"/>
      </w:pPr>
    </w:p>
    <w:p w:rsidR="00DD7FD3" w:rsidRDefault="00DD7FD3" w:rsidP="00DD7FD3">
      <w:pPr>
        <w:jc w:val="both"/>
      </w:pPr>
      <w:r>
        <w:t>Körmend Város Önkormányzata Képviselő-testülete megismerte é</w:t>
      </w:r>
      <w:r w:rsidR="00947763">
        <w:t xml:space="preserve">s jóváhagyja a </w:t>
      </w:r>
      <w:proofErr w:type="spellStart"/>
      <w:r w:rsidR="00947763">
        <w:t>Vasivíz</w:t>
      </w:r>
      <w:proofErr w:type="spellEnd"/>
      <w:r w:rsidR="00947763">
        <w:t xml:space="preserve"> </w:t>
      </w:r>
      <w:proofErr w:type="spellStart"/>
      <w:r w:rsidR="00947763">
        <w:t>Zrt</w:t>
      </w:r>
      <w:proofErr w:type="spellEnd"/>
      <w:r w:rsidR="00947763">
        <w:t>. 2018</w:t>
      </w:r>
      <w:r>
        <w:t xml:space="preserve">. évi mérlegbeszámolóját. </w:t>
      </w:r>
    </w:p>
    <w:p w:rsidR="00DD7FD3" w:rsidRDefault="00DD7FD3" w:rsidP="00DD7FD3">
      <w:pPr>
        <w:jc w:val="both"/>
      </w:pPr>
    </w:p>
    <w:p w:rsidR="00DD7FD3" w:rsidRDefault="00947763" w:rsidP="00DD7FD3">
      <w:pPr>
        <w:jc w:val="both"/>
      </w:pPr>
      <w:r>
        <w:t>Körmend, 2019</w:t>
      </w:r>
      <w:r w:rsidR="00DD7FD3">
        <w:t>. 05. 23.</w:t>
      </w:r>
    </w:p>
    <w:p w:rsidR="00DD7FD3" w:rsidRDefault="00DD7FD3" w:rsidP="00DD7FD3">
      <w:pPr>
        <w:jc w:val="both"/>
      </w:pPr>
    </w:p>
    <w:p w:rsidR="00DD7FD3" w:rsidRDefault="00DD7FD3" w:rsidP="00DD7FD3">
      <w:pPr>
        <w:jc w:val="both"/>
      </w:pPr>
    </w:p>
    <w:p w:rsidR="00DD7FD3" w:rsidRDefault="00DD7FD3" w:rsidP="00DD7FD3">
      <w:pPr>
        <w:jc w:val="both"/>
      </w:pPr>
    </w:p>
    <w:p w:rsidR="00DD7FD3" w:rsidRDefault="00DD7FD3" w:rsidP="00DD7FD3">
      <w:pPr>
        <w:jc w:val="both"/>
      </w:pPr>
    </w:p>
    <w:p w:rsidR="00DD7FD3" w:rsidRPr="00946E03" w:rsidRDefault="00DD7FD3" w:rsidP="00DD7FD3">
      <w:pPr>
        <w:jc w:val="center"/>
        <w:rPr>
          <w:b/>
        </w:rPr>
      </w:pPr>
      <w:proofErr w:type="spellStart"/>
      <w:r w:rsidRPr="00946E03">
        <w:rPr>
          <w:b/>
        </w:rPr>
        <w:t>Bebes</w:t>
      </w:r>
      <w:proofErr w:type="spellEnd"/>
      <w:r w:rsidRPr="00946E03">
        <w:rPr>
          <w:b/>
        </w:rPr>
        <w:t xml:space="preserve"> István</w:t>
      </w:r>
    </w:p>
    <w:p w:rsidR="00DD7FD3" w:rsidRPr="00946E03" w:rsidRDefault="00DD7FD3" w:rsidP="00DD7FD3">
      <w:pPr>
        <w:jc w:val="center"/>
        <w:rPr>
          <w:b/>
        </w:rPr>
      </w:pPr>
      <w:proofErr w:type="gramStart"/>
      <w:r w:rsidRPr="00946E03">
        <w:rPr>
          <w:b/>
        </w:rPr>
        <w:t>polgármester</w:t>
      </w:r>
      <w:proofErr w:type="gramEnd"/>
    </w:p>
    <w:p w:rsidR="00DD7FD3" w:rsidRDefault="00DD7FD3"/>
    <w:sectPr w:rsidR="00DD7FD3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FD3"/>
    <w:rsid w:val="003218C3"/>
    <w:rsid w:val="005964D1"/>
    <w:rsid w:val="006858BB"/>
    <w:rsid w:val="007C762D"/>
    <w:rsid w:val="00947763"/>
    <w:rsid w:val="00DD1180"/>
    <w:rsid w:val="00DD7FD3"/>
    <w:rsid w:val="00EE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2019-05-23T13:50:00Z</dcterms:created>
  <dcterms:modified xsi:type="dcterms:W3CDTF">2019-05-23T13:50:00Z</dcterms:modified>
</cp:coreProperties>
</file>