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5A63F5" w:rsidRDefault="002A2C7E" w:rsidP="002A2C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3F5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2A2C7E" w:rsidRPr="005A63F5" w:rsidRDefault="002A2C7E" w:rsidP="002A2C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3F5">
        <w:rPr>
          <w:rFonts w:ascii="Times New Roman" w:hAnsi="Times New Roman" w:cs="Times New Roman"/>
          <w:b/>
          <w:sz w:val="24"/>
          <w:szCs w:val="24"/>
        </w:rPr>
        <w:t>Körmend Város Önkormányzata Képviselő-testülete 2019. április 16-i rendkívüli ülésére</w:t>
      </w:r>
    </w:p>
    <w:p w:rsidR="002A2C7E" w:rsidRPr="005A63F5" w:rsidRDefault="002A2C7E" w:rsidP="002A2C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C7E" w:rsidRDefault="002A2C7E" w:rsidP="002A2C7E">
      <w:pPr>
        <w:rPr>
          <w:b/>
        </w:rPr>
      </w:pPr>
    </w:p>
    <w:p w:rsidR="002A2C7E" w:rsidRDefault="002A2C7E" w:rsidP="002A2C7E">
      <w:pPr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Tárgy: </w:t>
      </w:r>
      <w:r w:rsidRPr="009959CD">
        <w:rPr>
          <w:rFonts w:ascii="Times New Roman" w:hAnsi="Times New Roman" w:cs="Times New Roman"/>
          <w:sz w:val="24"/>
          <w:szCs w:val="24"/>
        </w:rPr>
        <w:t xml:space="preserve">Nyugat-Dunántúli Regionális Hulladékgazdálkodási Önkormányzati Társulás kérelme </w:t>
      </w:r>
    </w:p>
    <w:p w:rsidR="002A2C7E" w:rsidRDefault="002A2C7E" w:rsidP="002A2C7E">
      <w:pPr>
        <w:rPr>
          <w:rFonts w:ascii="Times New Roman" w:hAnsi="Times New Roman" w:cs="Times New Roman"/>
          <w:sz w:val="24"/>
          <w:szCs w:val="24"/>
        </w:rPr>
      </w:pPr>
    </w:p>
    <w:p w:rsidR="002A2C7E" w:rsidRDefault="002A2C7E" w:rsidP="002A2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2A2C7E" w:rsidRDefault="002A2C7E" w:rsidP="002A2C7E">
      <w:pPr>
        <w:rPr>
          <w:rFonts w:ascii="Times New Roman" w:hAnsi="Times New Roman" w:cs="Times New Roman"/>
          <w:sz w:val="24"/>
          <w:szCs w:val="24"/>
        </w:rPr>
      </w:pPr>
    </w:p>
    <w:p w:rsidR="002A2C7E" w:rsidRPr="005E1DD0" w:rsidRDefault="002A2C7E" w:rsidP="002A2C7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2017. decemberében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már tárgyalt a Testület egy, a </w:t>
      </w:r>
      <w:r w:rsidRPr="009959CD">
        <w:rPr>
          <w:rFonts w:ascii="Times New Roman" w:hAnsi="Times New Roman" w:cs="Times New Roman"/>
          <w:sz w:val="24"/>
          <w:szCs w:val="24"/>
        </w:rPr>
        <w:t>Nyugat-Dunántúli Regionális Hulladékgazdálkodási Önkormányzati Társulás</w:t>
      </w:r>
      <w:r>
        <w:rPr>
          <w:rFonts w:ascii="Times New Roman" w:hAnsi="Times New Roman" w:cs="Times New Roman"/>
          <w:sz w:val="24"/>
          <w:szCs w:val="24"/>
        </w:rPr>
        <w:t xml:space="preserve">t érintő, több pontos határozati javaslattal előterjesztett előterjesztést. Ennek során – többek között – a </w:t>
      </w:r>
      <w:r w:rsidRPr="00165541">
        <w:rPr>
          <w:rFonts w:ascii="Times New Roman" w:hAnsi="Times New Roman" w:cs="Times New Roman"/>
          <w:sz w:val="24"/>
          <w:szCs w:val="24"/>
        </w:rPr>
        <w:t xml:space="preserve">Képviselő-testület </w:t>
      </w:r>
      <w:r>
        <w:rPr>
          <w:rFonts w:ascii="Times New Roman" w:hAnsi="Times New Roman" w:cs="Times New Roman"/>
          <w:sz w:val="24"/>
          <w:szCs w:val="24"/>
        </w:rPr>
        <w:t xml:space="preserve">jóváhagyta </w:t>
      </w:r>
      <w:r w:rsidRPr="00165541">
        <w:rPr>
          <w:rFonts w:ascii="Times New Roman" w:hAnsi="Times New Roman" w:cs="Times New Roman"/>
          <w:sz w:val="24"/>
          <w:szCs w:val="24"/>
        </w:rPr>
        <w:t xml:space="preserve">azt, </w:t>
      </w:r>
      <w:r>
        <w:rPr>
          <w:rFonts w:ascii="Times New Roman" w:hAnsi="Times New Roman" w:cs="Times New Roman"/>
          <w:sz w:val="24"/>
          <w:szCs w:val="24"/>
        </w:rPr>
        <w:t xml:space="preserve">hogy a Társulási Tanács tekintsen el a 2017-es beruházási hozzájárulás kivetésétől, mivel azon projektcél, amire a beruházási hozzájárulást az Önkormányzatok sok év alatt befizették, már megvalósult, amire tekintettel képződött a jelentős, több mint 500 </w:t>
      </w:r>
      <w:proofErr w:type="gramStart"/>
      <w:r>
        <w:rPr>
          <w:rFonts w:ascii="Times New Roman" w:hAnsi="Times New Roman" w:cs="Times New Roman"/>
          <w:sz w:val="24"/>
          <w:szCs w:val="24"/>
        </w:rPr>
        <w:t>millió  Ft-ot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kitevő lekötött tartalék. </w:t>
      </w:r>
    </w:p>
    <w:p w:rsidR="002A2C7E" w:rsidRDefault="002A2C7E" w:rsidP="002A2C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C7E" w:rsidRDefault="002A2C7E" w:rsidP="002A2C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Sajnos a beruházási hozzájárulást jelenleg is aktív követelésként tartja nyilván a Társulás, arra hivatkozva, hogy nem érkezett be valamennyi Önkormányzattól azon határozat, amelyben kérik ennek a megszüntetését az Önkormányzatok. </w:t>
      </w:r>
    </w:p>
    <w:p w:rsidR="002A2C7E" w:rsidRDefault="002A2C7E" w:rsidP="002A2C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C7E" w:rsidRDefault="002A2C7E" w:rsidP="002A2C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C7E" w:rsidRDefault="002A2C7E" w:rsidP="002A2C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Noha Körmend már megtárgyalta ezt a kérdést, és nemcsak 2018. évet, hanem a 2017-es évet is érintően, ismételten a Testület elé tártuk a kérdést 2018. év végén. A Képviselő-testület ekkor megismételt döntését: úgy döntött, hogy </w:t>
      </w:r>
      <w:r w:rsidRPr="00EA6161">
        <w:rPr>
          <w:rFonts w:ascii="Times New Roman" w:hAnsi="Times New Roman" w:cs="Times New Roman"/>
          <w:sz w:val="24"/>
          <w:szCs w:val="24"/>
        </w:rPr>
        <w:t>elfogadja 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9CD">
        <w:rPr>
          <w:rFonts w:ascii="Times New Roman" w:hAnsi="Times New Roman" w:cs="Times New Roman"/>
          <w:sz w:val="24"/>
          <w:szCs w:val="24"/>
        </w:rPr>
        <w:t>Nyugat-Dunántúli Regionális Hulladékgazdálkodási Önkormányzati Társulás</w:t>
      </w:r>
      <w:r>
        <w:rPr>
          <w:rFonts w:ascii="Times New Roman" w:hAnsi="Times New Roman" w:cs="Times New Roman"/>
          <w:sz w:val="24"/>
          <w:szCs w:val="24"/>
        </w:rPr>
        <w:t xml:space="preserve"> Társulási Megállapodás V/1. pontjában részletezett társulási bevételek módosítását oly módon, hogy 2018. január 1. napjától az 500 Ft/fő/év beruházási </w:t>
      </w:r>
      <w:proofErr w:type="gramStart"/>
      <w:r>
        <w:rPr>
          <w:rFonts w:ascii="Times New Roman" w:hAnsi="Times New Roman" w:cs="Times New Roman"/>
          <w:sz w:val="24"/>
          <w:szCs w:val="24"/>
        </w:rPr>
        <w:t>önrész fizetési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kötelezettsége a tagönkormányzatoknak megszűnjön. </w:t>
      </w:r>
    </w:p>
    <w:p w:rsidR="002A2C7E" w:rsidRDefault="002A2C7E" w:rsidP="002A2C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C7E" w:rsidRDefault="002A2C7E" w:rsidP="002A2C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Noha Körmend meghozta a döntését, mégis több település továbbra sem jutatta el saját hasonló döntését a Társuláshoz, így a Társulás továbbra is kintlévőségként tartja számon az Önkormányzatokkal szemben az 500 Ft/fő/év beruházási önrész összegét. </w:t>
      </w:r>
    </w:p>
    <w:p w:rsidR="002A2C7E" w:rsidRDefault="002A2C7E" w:rsidP="002A2C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C7E" w:rsidRDefault="002A2C7E" w:rsidP="002A2C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Így most harmadszor is a Képviselő-testület elé tárjuk a beruházási önrész törlésére vonatkozó határozati javaslatot –annak ellenére, hogy Körmend nemcsak hogy időben meghozta a szükséges döntéseket, de tulajdonképpen Körmend volt az, aki kezdeményezéssel élt eredendően e beruházási önrész törlése kapcsán. </w:t>
      </w:r>
    </w:p>
    <w:p w:rsidR="002A2C7E" w:rsidRDefault="002A2C7E" w:rsidP="002A2C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C7E" w:rsidRPr="0064719F" w:rsidRDefault="002A2C7E" w:rsidP="002A2C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19F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2A2C7E" w:rsidRPr="0064719F" w:rsidRDefault="002A2C7E" w:rsidP="002A2C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C7E" w:rsidRDefault="002A2C7E" w:rsidP="002A2C7E">
      <w:pPr>
        <w:jc w:val="both"/>
        <w:rPr>
          <w:rFonts w:ascii="Times New Roman" w:hAnsi="Times New Roman" w:cs="Times New Roman"/>
          <w:sz w:val="24"/>
          <w:szCs w:val="24"/>
        </w:rPr>
      </w:pPr>
      <w:r w:rsidRPr="00EA6161">
        <w:rPr>
          <w:rFonts w:ascii="Times New Roman" w:hAnsi="Times New Roman" w:cs="Times New Roman"/>
          <w:sz w:val="24"/>
          <w:szCs w:val="24"/>
        </w:rPr>
        <w:t>Körmend Város Önkormányzata Képviselő-testülete úgy dönt, hogy elfogadja 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9CD">
        <w:rPr>
          <w:rFonts w:ascii="Times New Roman" w:hAnsi="Times New Roman" w:cs="Times New Roman"/>
          <w:sz w:val="24"/>
          <w:szCs w:val="24"/>
        </w:rPr>
        <w:t>Nyugat-Dunántúli Regionális Hulladékgazdálkodási Önkormányzati Társulás</w:t>
      </w:r>
      <w:r w:rsidR="005A63F5">
        <w:rPr>
          <w:rFonts w:ascii="Times New Roman" w:hAnsi="Times New Roman" w:cs="Times New Roman"/>
          <w:sz w:val="24"/>
          <w:szCs w:val="24"/>
        </w:rPr>
        <w:t xml:space="preserve"> Társulási Tanácsának 5/2019. (II.21.) sz. határozatában foglaltaknak megfelelően azt, hogy a tagönkormányzatokat terhelő</w:t>
      </w:r>
      <w:proofErr w:type="gramStart"/>
      <w:r w:rsidR="005A63F5">
        <w:rPr>
          <w:rFonts w:ascii="Times New Roman" w:hAnsi="Times New Roman" w:cs="Times New Roman"/>
          <w:sz w:val="24"/>
          <w:szCs w:val="24"/>
        </w:rPr>
        <w:t>,  a</w:t>
      </w:r>
      <w:proofErr w:type="gramEnd"/>
      <w:r w:rsidR="005A6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Társulási Megállapodás V/1. </w:t>
      </w:r>
      <w:r w:rsidR="005A63F5">
        <w:rPr>
          <w:rFonts w:ascii="Times New Roman" w:hAnsi="Times New Roman" w:cs="Times New Roman"/>
          <w:sz w:val="24"/>
          <w:szCs w:val="24"/>
        </w:rPr>
        <w:t xml:space="preserve">1.b) </w:t>
      </w:r>
      <w:r>
        <w:rPr>
          <w:rFonts w:ascii="Times New Roman" w:hAnsi="Times New Roman" w:cs="Times New Roman"/>
          <w:sz w:val="24"/>
          <w:szCs w:val="24"/>
        </w:rPr>
        <w:t xml:space="preserve">pontjában </w:t>
      </w:r>
      <w:r w:rsidR="005A63F5">
        <w:rPr>
          <w:rFonts w:ascii="Times New Roman" w:hAnsi="Times New Roman" w:cs="Times New Roman"/>
          <w:sz w:val="24"/>
          <w:szCs w:val="24"/>
        </w:rPr>
        <w:t xml:space="preserve">rögzített </w:t>
      </w:r>
      <w:r>
        <w:rPr>
          <w:rFonts w:ascii="Times New Roman" w:hAnsi="Times New Roman" w:cs="Times New Roman"/>
          <w:sz w:val="24"/>
          <w:szCs w:val="24"/>
        </w:rPr>
        <w:t>500 Ft/fő/év beruházási</w:t>
      </w:r>
      <w:r w:rsidR="005A63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63F5">
        <w:rPr>
          <w:rFonts w:ascii="Times New Roman" w:hAnsi="Times New Roman" w:cs="Times New Roman"/>
          <w:sz w:val="24"/>
          <w:szCs w:val="24"/>
        </w:rPr>
        <w:t>önrész fizetési</w:t>
      </w:r>
      <w:proofErr w:type="gramEnd"/>
      <w:r w:rsidR="005A63F5">
        <w:rPr>
          <w:rFonts w:ascii="Times New Roman" w:hAnsi="Times New Roman" w:cs="Times New Roman"/>
          <w:sz w:val="24"/>
          <w:szCs w:val="24"/>
        </w:rPr>
        <w:t xml:space="preserve"> kötelezettség 2020. január hó 1. napjától megszűnjön. </w:t>
      </w:r>
    </w:p>
    <w:p w:rsidR="002A2C7E" w:rsidRDefault="002A2C7E" w:rsidP="002A2C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C7E" w:rsidRDefault="005A63F5" w:rsidP="002A2C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2019. 04. 10.</w:t>
      </w:r>
    </w:p>
    <w:p w:rsidR="002A2C7E" w:rsidRDefault="002A2C7E" w:rsidP="002A2C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C7E" w:rsidRPr="00EA6161" w:rsidRDefault="002A2C7E" w:rsidP="002A2C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6161"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 w:rsidRPr="00EA6161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2A2C7E" w:rsidRPr="00EA6161" w:rsidRDefault="002A2C7E" w:rsidP="002A2C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6161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2A2C7E" w:rsidRPr="002A2C7E" w:rsidRDefault="002A2C7E" w:rsidP="002A2C7E">
      <w:pPr>
        <w:rPr>
          <w:b/>
        </w:rPr>
      </w:pPr>
    </w:p>
    <w:sectPr w:rsidR="002A2C7E" w:rsidRPr="002A2C7E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2C7E"/>
    <w:rsid w:val="002A2C7E"/>
    <w:rsid w:val="003218C3"/>
    <w:rsid w:val="005A63F5"/>
    <w:rsid w:val="006858BB"/>
    <w:rsid w:val="00693A8C"/>
    <w:rsid w:val="007C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2019-04-10T12:59:00Z</cp:lastPrinted>
  <dcterms:created xsi:type="dcterms:W3CDTF">2019-04-10T12:22:00Z</dcterms:created>
  <dcterms:modified xsi:type="dcterms:W3CDTF">2019-04-10T13:00:00Z</dcterms:modified>
</cp:coreProperties>
</file>