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83" w:rsidRPr="00B517C8" w:rsidRDefault="00077C83" w:rsidP="00077C83">
      <w:pPr>
        <w:suppressAutoHyphens/>
        <w:jc w:val="center"/>
        <w:rPr>
          <w:rFonts w:eastAsia="Calibri"/>
          <w:color w:val="00000A"/>
          <w:sz w:val="22"/>
          <w:szCs w:val="22"/>
        </w:rPr>
      </w:pPr>
    </w:p>
    <w:p w:rsidR="00077C83" w:rsidRPr="00B517C8" w:rsidRDefault="00077C83" w:rsidP="00077C83">
      <w:pPr>
        <w:suppressAutoHyphens/>
        <w:jc w:val="center"/>
        <w:rPr>
          <w:rFonts w:eastAsia="Calibri"/>
          <w:color w:val="00000A"/>
          <w:sz w:val="22"/>
          <w:szCs w:val="22"/>
        </w:rPr>
      </w:pPr>
    </w:p>
    <w:p w:rsidR="00077C83" w:rsidRPr="00B517C8" w:rsidRDefault="00077C83" w:rsidP="00077C83">
      <w:pPr>
        <w:suppressAutoHyphens/>
        <w:jc w:val="center"/>
        <w:rPr>
          <w:rFonts w:eastAsia="SimSun"/>
          <w:color w:val="00000A"/>
          <w:sz w:val="22"/>
          <w:szCs w:val="22"/>
        </w:rPr>
      </w:pPr>
    </w:p>
    <w:p w:rsidR="00077C83" w:rsidRDefault="00077C83" w:rsidP="00077C83">
      <w:pPr>
        <w:suppressAutoHyphens/>
        <w:jc w:val="center"/>
        <w:rPr>
          <w:rFonts w:eastAsia="Calibri"/>
          <w:color w:val="00000A"/>
          <w:sz w:val="22"/>
          <w:szCs w:val="22"/>
        </w:rPr>
      </w:pPr>
    </w:p>
    <w:p w:rsidR="00077C83" w:rsidRDefault="00077C83" w:rsidP="00077C83">
      <w:pPr>
        <w:suppressAutoHyphens/>
        <w:jc w:val="center"/>
        <w:rPr>
          <w:rFonts w:eastAsia="Calibri"/>
          <w:color w:val="00000A"/>
          <w:sz w:val="22"/>
          <w:szCs w:val="22"/>
        </w:rPr>
      </w:pPr>
    </w:p>
    <w:p w:rsidR="00077C83" w:rsidRDefault="00077C83" w:rsidP="00077C83">
      <w:pPr>
        <w:suppressAutoHyphens/>
        <w:jc w:val="center"/>
        <w:rPr>
          <w:rFonts w:eastAsia="Calibri"/>
          <w:color w:val="00000A"/>
          <w:sz w:val="22"/>
          <w:szCs w:val="22"/>
        </w:rPr>
      </w:pPr>
    </w:p>
    <w:p w:rsidR="00077C83" w:rsidRDefault="00077C83" w:rsidP="00077C83">
      <w:pPr>
        <w:suppressAutoHyphens/>
        <w:jc w:val="center"/>
        <w:rPr>
          <w:rFonts w:eastAsia="Calibri"/>
          <w:color w:val="00000A"/>
          <w:sz w:val="22"/>
          <w:szCs w:val="22"/>
        </w:rPr>
      </w:pPr>
    </w:p>
    <w:p w:rsidR="00077C83" w:rsidRDefault="00077C83" w:rsidP="00077C83">
      <w:pPr>
        <w:suppressAutoHyphens/>
        <w:jc w:val="center"/>
        <w:rPr>
          <w:rFonts w:eastAsia="Calibri"/>
          <w:color w:val="00000A"/>
          <w:sz w:val="22"/>
          <w:szCs w:val="22"/>
        </w:rPr>
      </w:pPr>
    </w:p>
    <w:p w:rsidR="00077C83" w:rsidRPr="00B517C8" w:rsidRDefault="00077C83" w:rsidP="00077C83">
      <w:pPr>
        <w:suppressAutoHyphens/>
        <w:jc w:val="center"/>
        <w:rPr>
          <w:rFonts w:eastAsia="Calibri"/>
          <w:color w:val="00000A"/>
          <w:sz w:val="22"/>
          <w:szCs w:val="22"/>
        </w:rPr>
      </w:pPr>
    </w:p>
    <w:p w:rsidR="00077C83" w:rsidRPr="00B517C8" w:rsidRDefault="00077C83" w:rsidP="00077C83">
      <w:pPr>
        <w:suppressAutoHyphens/>
        <w:jc w:val="center"/>
        <w:rPr>
          <w:rFonts w:eastAsia="Calibri"/>
          <w:color w:val="00000A"/>
          <w:sz w:val="22"/>
          <w:szCs w:val="22"/>
        </w:rPr>
      </w:pPr>
    </w:p>
    <w:p w:rsidR="00160446" w:rsidRDefault="00EE144D" w:rsidP="00EE144D">
      <w:pPr>
        <w:suppressAutoHyphens/>
        <w:jc w:val="center"/>
        <w:rPr>
          <w:rFonts w:eastAsia="Calibri"/>
          <w:color w:val="00000A"/>
          <w:sz w:val="56"/>
          <w:szCs w:val="56"/>
        </w:rPr>
      </w:pPr>
      <w:r w:rsidRPr="00EE144D">
        <w:rPr>
          <w:rFonts w:eastAsia="Calibri"/>
          <w:color w:val="00000A"/>
          <w:sz w:val="56"/>
          <w:szCs w:val="56"/>
        </w:rPr>
        <w:t xml:space="preserve">Körmendi Kulturális Központ, </w:t>
      </w:r>
    </w:p>
    <w:p w:rsidR="00EE144D" w:rsidRDefault="00EE144D" w:rsidP="00EE144D">
      <w:pPr>
        <w:suppressAutoHyphens/>
        <w:jc w:val="center"/>
        <w:rPr>
          <w:rFonts w:eastAsia="Calibri"/>
          <w:color w:val="00000A"/>
          <w:sz w:val="56"/>
          <w:szCs w:val="56"/>
        </w:rPr>
      </w:pPr>
      <w:r w:rsidRPr="00EE144D">
        <w:rPr>
          <w:rFonts w:eastAsia="Calibri"/>
          <w:color w:val="00000A"/>
          <w:sz w:val="56"/>
          <w:szCs w:val="56"/>
        </w:rPr>
        <w:t>Múzeum és Könyvtár</w:t>
      </w:r>
    </w:p>
    <w:p w:rsidR="00EE144D" w:rsidRDefault="00EE144D" w:rsidP="00EE144D">
      <w:pPr>
        <w:suppressAutoHyphens/>
        <w:jc w:val="center"/>
        <w:rPr>
          <w:rFonts w:eastAsia="Calibri"/>
          <w:color w:val="00000A"/>
          <w:sz w:val="56"/>
          <w:szCs w:val="56"/>
        </w:rPr>
      </w:pPr>
    </w:p>
    <w:p w:rsidR="00EE144D" w:rsidRPr="00EE144D" w:rsidRDefault="00EE144D" w:rsidP="00EE144D">
      <w:pPr>
        <w:suppressAutoHyphens/>
        <w:jc w:val="center"/>
        <w:rPr>
          <w:rFonts w:eastAsia="Calibri"/>
          <w:color w:val="00000A"/>
          <w:sz w:val="56"/>
          <w:szCs w:val="56"/>
        </w:rPr>
      </w:pPr>
    </w:p>
    <w:p w:rsidR="00EE144D" w:rsidRDefault="00160DAF" w:rsidP="00077C83">
      <w:pPr>
        <w:suppressAutoHyphens/>
        <w:jc w:val="center"/>
        <w:rPr>
          <w:rFonts w:eastAsia="Calibri"/>
          <w:color w:val="00000A"/>
          <w:sz w:val="56"/>
          <w:szCs w:val="56"/>
        </w:rPr>
      </w:pPr>
      <w:r>
        <w:rPr>
          <w:rFonts w:eastAsia="Calibri"/>
          <w:color w:val="00000A"/>
          <w:sz w:val="56"/>
          <w:szCs w:val="56"/>
        </w:rPr>
        <w:t>2018</w:t>
      </w:r>
      <w:r w:rsidR="00077C83" w:rsidRPr="00EE144D">
        <w:rPr>
          <w:rFonts w:eastAsia="Calibri"/>
          <w:color w:val="00000A"/>
          <w:sz w:val="56"/>
          <w:szCs w:val="56"/>
        </w:rPr>
        <w:t xml:space="preserve">. évi </w:t>
      </w:r>
    </w:p>
    <w:p w:rsidR="00160DAF" w:rsidRDefault="00077C83" w:rsidP="00077C83">
      <w:pPr>
        <w:suppressAutoHyphens/>
        <w:jc w:val="center"/>
        <w:rPr>
          <w:rFonts w:eastAsia="Calibri"/>
          <w:color w:val="00000A"/>
          <w:sz w:val="56"/>
          <w:szCs w:val="56"/>
        </w:rPr>
      </w:pPr>
      <w:r w:rsidRPr="00EE144D">
        <w:rPr>
          <w:rFonts w:eastAsia="Calibri"/>
          <w:color w:val="00000A"/>
          <w:sz w:val="56"/>
          <w:szCs w:val="56"/>
        </w:rPr>
        <w:t>szakmai beszámoló</w:t>
      </w:r>
      <w:r w:rsidR="00EE7C33" w:rsidRPr="00EE144D">
        <w:rPr>
          <w:rFonts w:eastAsia="Calibri"/>
          <w:color w:val="00000A"/>
          <w:sz w:val="56"/>
          <w:szCs w:val="56"/>
        </w:rPr>
        <w:t xml:space="preserve"> és </w:t>
      </w:r>
    </w:p>
    <w:p w:rsidR="00077C83" w:rsidRPr="00EE144D" w:rsidRDefault="00160DAF" w:rsidP="00077C83">
      <w:pPr>
        <w:suppressAutoHyphens/>
        <w:jc w:val="center"/>
        <w:rPr>
          <w:rFonts w:eastAsia="Calibri"/>
          <w:color w:val="00000A"/>
          <w:sz w:val="56"/>
          <w:szCs w:val="56"/>
        </w:rPr>
      </w:pPr>
      <w:r>
        <w:rPr>
          <w:rFonts w:eastAsia="Calibri"/>
          <w:color w:val="00000A"/>
          <w:sz w:val="56"/>
          <w:szCs w:val="56"/>
        </w:rPr>
        <w:t xml:space="preserve">2019. évi </w:t>
      </w:r>
      <w:r w:rsidR="00EE7C33" w:rsidRPr="00EE144D">
        <w:rPr>
          <w:rFonts w:eastAsia="Calibri"/>
          <w:color w:val="00000A"/>
          <w:sz w:val="56"/>
          <w:szCs w:val="56"/>
        </w:rPr>
        <w:t>munkaterv</w:t>
      </w:r>
    </w:p>
    <w:p w:rsidR="00077C83" w:rsidRPr="00EE144D" w:rsidRDefault="00077C83" w:rsidP="00077C83">
      <w:pPr>
        <w:suppressAutoHyphens/>
        <w:jc w:val="center"/>
        <w:rPr>
          <w:rFonts w:eastAsia="Calibri"/>
          <w:color w:val="00000A"/>
          <w:sz w:val="56"/>
          <w:szCs w:val="56"/>
        </w:rPr>
      </w:pPr>
    </w:p>
    <w:p w:rsidR="00077C83" w:rsidRDefault="00077C83" w:rsidP="00077C83">
      <w:pPr>
        <w:suppressAutoHyphens/>
        <w:rPr>
          <w:rFonts w:eastAsia="Calibri"/>
          <w:color w:val="00000A"/>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E6298" w:rsidTr="003A4E87">
        <w:tc>
          <w:tcPr>
            <w:tcW w:w="4606" w:type="dxa"/>
          </w:tcPr>
          <w:p w:rsidR="009E6298" w:rsidRPr="00CD7AAB" w:rsidRDefault="00CD7AAB">
            <w:r>
              <w:t>I</w:t>
            </w:r>
            <w:r w:rsidR="003A4E87" w:rsidRPr="00CD7AAB">
              <w:t xml:space="preserve">ntézményi szakmai beszámoló,  intézményi munkaterv, Közművelődési szakterület </w:t>
            </w:r>
            <w:r w:rsidR="00160DAF">
              <w:t xml:space="preserve">2018. évi </w:t>
            </w:r>
            <w:r w:rsidR="003A4E87" w:rsidRPr="00CD7AAB">
              <w:t>beszámolója</w:t>
            </w:r>
            <w:r w:rsidR="00160DAF">
              <w:t>, Közművelődési szakterület 2019</w:t>
            </w:r>
            <w:r w:rsidR="006D1956" w:rsidRPr="00CD7AAB">
              <w:t>. évi munkaterve</w:t>
            </w:r>
          </w:p>
          <w:p w:rsidR="009E6298" w:rsidRPr="00CD7AAB" w:rsidRDefault="009E6298"/>
        </w:tc>
        <w:tc>
          <w:tcPr>
            <w:tcW w:w="4606" w:type="dxa"/>
          </w:tcPr>
          <w:p w:rsidR="009E6298" w:rsidRPr="00CD7AAB" w:rsidRDefault="006D1956">
            <w:r w:rsidRPr="00CD7AAB">
              <w:t>Hadnagyné Vörös Márta igazgató</w:t>
            </w:r>
          </w:p>
        </w:tc>
      </w:tr>
      <w:tr w:rsidR="009E6298" w:rsidTr="003A4E87">
        <w:tc>
          <w:tcPr>
            <w:tcW w:w="4606" w:type="dxa"/>
          </w:tcPr>
          <w:p w:rsidR="009E6298" w:rsidRPr="00CD7AAB" w:rsidRDefault="004A6CD2">
            <w:r w:rsidRPr="00CD7AAB">
              <w:t xml:space="preserve">Közművelődési szakterület: </w:t>
            </w:r>
            <w:r w:rsidR="006D1956" w:rsidRPr="00CD7AAB">
              <w:t>Rendezvények a számok tükrében, megvalósult rendezvények, megvalósult kiállítások, r</w:t>
            </w:r>
            <w:r w:rsidR="009E6298" w:rsidRPr="00CD7AAB">
              <w:t>endezvénytervezet, kiállítások tervezete</w:t>
            </w:r>
          </w:p>
        </w:tc>
        <w:tc>
          <w:tcPr>
            <w:tcW w:w="4606" w:type="dxa"/>
          </w:tcPr>
          <w:p w:rsidR="009E6298" w:rsidRPr="00CD7AAB" w:rsidRDefault="009E6298">
            <w:r w:rsidRPr="00CD7AAB">
              <w:t>Pálóczi Zsuzsanna igazgatóhelyettes</w:t>
            </w:r>
          </w:p>
        </w:tc>
      </w:tr>
      <w:tr w:rsidR="009E6298" w:rsidTr="003A4E87">
        <w:tc>
          <w:tcPr>
            <w:tcW w:w="4606" w:type="dxa"/>
          </w:tcPr>
          <w:p w:rsidR="009E6298" w:rsidRPr="00CD7AAB" w:rsidRDefault="00160DAF">
            <w:r>
              <w:t>Pénzügyi adatok 2018</w:t>
            </w:r>
            <w:r w:rsidR="006D1956" w:rsidRPr="00CD7AAB">
              <w:t xml:space="preserve"> (Közművelődés és múzeum)</w:t>
            </w:r>
          </w:p>
        </w:tc>
        <w:tc>
          <w:tcPr>
            <w:tcW w:w="4606" w:type="dxa"/>
          </w:tcPr>
          <w:p w:rsidR="009E6298" w:rsidRPr="00CD7AAB" w:rsidRDefault="006D1956">
            <w:r w:rsidRPr="00CD7AAB">
              <w:t>Kőrös Lászlóné gazdasági ügyintéző</w:t>
            </w:r>
          </w:p>
        </w:tc>
      </w:tr>
      <w:tr w:rsidR="009E6298" w:rsidTr="003A4E87">
        <w:tc>
          <w:tcPr>
            <w:tcW w:w="4606" w:type="dxa"/>
          </w:tcPr>
          <w:p w:rsidR="009E6298" w:rsidRPr="00CD7AAB" w:rsidRDefault="004A6CD2">
            <w:r w:rsidRPr="00CD7AAB">
              <w:t>Múzeu</w:t>
            </w:r>
            <w:r w:rsidR="00160DAF">
              <w:t>m szakterület munkajelentés 2018. és Munkaterv 2019</w:t>
            </w:r>
            <w:r w:rsidRPr="00CD7AAB">
              <w:t>.</w:t>
            </w:r>
          </w:p>
        </w:tc>
        <w:tc>
          <w:tcPr>
            <w:tcW w:w="4606" w:type="dxa"/>
          </w:tcPr>
          <w:p w:rsidR="009E6298" w:rsidRPr="00CD7AAB" w:rsidRDefault="004A6CD2">
            <w:r w:rsidRPr="00CD7AAB">
              <w:t>Móricz Péter intézményegység-vezető</w:t>
            </w:r>
          </w:p>
        </w:tc>
      </w:tr>
      <w:tr w:rsidR="009E6298" w:rsidTr="003A4E87">
        <w:tc>
          <w:tcPr>
            <w:tcW w:w="4606" w:type="dxa"/>
          </w:tcPr>
          <w:p w:rsidR="009E6298" w:rsidRPr="00CD7AAB" w:rsidRDefault="004A6CD2" w:rsidP="00160DAF">
            <w:r w:rsidRPr="00CD7AAB">
              <w:t>Könyvtári szakterület munkajelentés 201</w:t>
            </w:r>
            <w:r w:rsidR="00160DAF">
              <w:t>8. és Munkaterv 2019</w:t>
            </w:r>
            <w:r w:rsidRPr="00CD7AAB">
              <w:t>.</w:t>
            </w:r>
          </w:p>
        </w:tc>
        <w:tc>
          <w:tcPr>
            <w:tcW w:w="4606" w:type="dxa"/>
          </w:tcPr>
          <w:p w:rsidR="009E6298" w:rsidRPr="00CD7AAB" w:rsidRDefault="00883003">
            <w:r>
              <w:t>Mecsériné Doktor Rozália</w:t>
            </w:r>
            <w:r w:rsidR="004A6CD2" w:rsidRPr="00CD7AAB">
              <w:t xml:space="preserve"> intézményegység-vezető</w:t>
            </w:r>
          </w:p>
        </w:tc>
      </w:tr>
    </w:tbl>
    <w:p w:rsidR="00CD7AAB" w:rsidRDefault="00CD7AAB" w:rsidP="00CD7AAB">
      <w:pPr>
        <w:suppressAutoHyphens/>
        <w:jc w:val="center"/>
        <w:rPr>
          <w:rFonts w:eastAsia="Calibri"/>
          <w:color w:val="00000A"/>
        </w:rPr>
      </w:pPr>
    </w:p>
    <w:p w:rsidR="00CD7AAB" w:rsidRDefault="00CD7AAB" w:rsidP="00CD7AAB">
      <w:pPr>
        <w:suppressAutoHyphens/>
        <w:jc w:val="center"/>
        <w:rPr>
          <w:rFonts w:eastAsia="Calibri"/>
          <w:color w:val="00000A"/>
        </w:rPr>
      </w:pPr>
      <w:r>
        <w:rPr>
          <w:rFonts w:eastAsia="Calibri"/>
          <w:color w:val="00000A"/>
        </w:rPr>
        <w:t>Szerkesztette, összeállította: Hadnagyné Vörös Márta igazgató</w:t>
      </w:r>
    </w:p>
    <w:p w:rsidR="00CD7AAB" w:rsidRPr="00CD7AAB" w:rsidRDefault="00160DAF" w:rsidP="00CD7AAB">
      <w:pPr>
        <w:suppressAutoHyphens/>
        <w:jc w:val="center"/>
        <w:rPr>
          <w:rFonts w:eastAsia="Calibri"/>
          <w:color w:val="00000A"/>
        </w:rPr>
      </w:pPr>
      <w:r>
        <w:rPr>
          <w:rFonts w:eastAsia="Calibri"/>
          <w:color w:val="00000A"/>
        </w:rPr>
        <w:t xml:space="preserve"> Lezárva: Körmend, 2019. március 19</w:t>
      </w:r>
      <w:r w:rsidR="00CD7AAB">
        <w:rPr>
          <w:rFonts w:eastAsia="Calibri"/>
          <w:color w:val="00000A"/>
        </w:rPr>
        <w:t>.</w:t>
      </w:r>
    </w:p>
    <w:p w:rsidR="00CD7AAB" w:rsidRDefault="00CD7AAB" w:rsidP="00CD7AAB">
      <w:pPr>
        <w:suppressAutoHyphens/>
        <w:rPr>
          <w:rFonts w:eastAsia="Calibri"/>
          <w:color w:val="00000A"/>
          <w:sz w:val="22"/>
          <w:szCs w:val="22"/>
        </w:rPr>
      </w:pPr>
    </w:p>
    <w:p w:rsidR="005F2AC5" w:rsidRDefault="005F2AC5"/>
    <w:sdt>
      <w:sdtPr>
        <w:rPr>
          <w:rFonts w:ascii="Times New Roman" w:eastAsiaTheme="minorHAnsi" w:hAnsi="Times New Roman" w:cs="Times New Roman"/>
          <w:b w:val="0"/>
          <w:bCs w:val="0"/>
          <w:color w:val="auto"/>
          <w:sz w:val="24"/>
          <w:szCs w:val="24"/>
          <w:lang w:eastAsia="en-US"/>
        </w:rPr>
        <w:id w:val="1066928759"/>
        <w:docPartObj>
          <w:docPartGallery w:val="Table of Contents"/>
          <w:docPartUnique/>
        </w:docPartObj>
      </w:sdtPr>
      <w:sdtContent>
        <w:p w:rsidR="00EE144D" w:rsidRDefault="00EE144D">
          <w:pPr>
            <w:pStyle w:val="Tartalomjegyzkcmsora"/>
          </w:pPr>
          <w:r>
            <w:t>Tartalom</w:t>
          </w:r>
        </w:p>
        <w:bookmarkStart w:id="0" w:name="_GoBack"/>
        <w:bookmarkEnd w:id="0"/>
        <w:p w:rsidR="0049152B" w:rsidRDefault="00BD7E4A">
          <w:pPr>
            <w:pStyle w:val="TJ1"/>
            <w:tabs>
              <w:tab w:val="right" w:leader="dot" w:pos="9062"/>
            </w:tabs>
            <w:rPr>
              <w:rFonts w:asciiTheme="minorHAnsi" w:eastAsiaTheme="minorEastAsia" w:hAnsiTheme="minorHAnsi" w:cstheme="minorBidi"/>
              <w:noProof/>
              <w:sz w:val="22"/>
              <w:szCs w:val="22"/>
              <w:lang w:eastAsia="hu-HU"/>
            </w:rPr>
          </w:pPr>
          <w:r w:rsidRPr="00BD7E4A">
            <w:fldChar w:fldCharType="begin"/>
          </w:r>
          <w:r w:rsidR="00EE144D">
            <w:instrText xml:space="preserve"> TOC \o "1-3" \h \z \u </w:instrText>
          </w:r>
          <w:r w:rsidRPr="00BD7E4A">
            <w:fldChar w:fldCharType="separate"/>
          </w:r>
          <w:hyperlink w:anchor="_Toc3970623" w:history="1">
            <w:r w:rsidR="0049152B" w:rsidRPr="008B6C38">
              <w:rPr>
                <w:rStyle w:val="Hiperhivatkozs"/>
                <w:rFonts w:eastAsia="Calibri"/>
                <w:noProof/>
              </w:rPr>
              <w:t>INTÉZMÉNYI SZAKMAI BESZÁMOLÓ</w:t>
            </w:r>
            <w:r w:rsidR="0049152B">
              <w:rPr>
                <w:noProof/>
                <w:webHidden/>
              </w:rPr>
              <w:tab/>
            </w:r>
            <w:r>
              <w:rPr>
                <w:noProof/>
                <w:webHidden/>
              </w:rPr>
              <w:fldChar w:fldCharType="begin"/>
            </w:r>
            <w:r w:rsidR="0049152B">
              <w:rPr>
                <w:noProof/>
                <w:webHidden/>
              </w:rPr>
              <w:instrText xml:space="preserve"> PAGEREF _Toc3970623 \h </w:instrText>
            </w:r>
            <w:r>
              <w:rPr>
                <w:noProof/>
                <w:webHidden/>
              </w:rPr>
            </w:r>
            <w:r>
              <w:rPr>
                <w:noProof/>
                <w:webHidden/>
              </w:rPr>
              <w:fldChar w:fldCharType="separate"/>
            </w:r>
            <w:r w:rsidR="0049152B">
              <w:rPr>
                <w:noProof/>
                <w:webHidden/>
              </w:rPr>
              <w:t>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24" w:history="1">
            <w:r w:rsidR="0049152B" w:rsidRPr="008B6C38">
              <w:rPr>
                <w:rStyle w:val="Hiperhivatkozs"/>
                <w:rFonts w:eastAsia="Calibri"/>
                <w:noProof/>
              </w:rPr>
              <w:t>Áttekintés</w:t>
            </w:r>
            <w:r w:rsidR="0049152B">
              <w:rPr>
                <w:noProof/>
                <w:webHidden/>
              </w:rPr>
              <w:tab/>
            </w:r>
            <w:r>
              <w:rPr>
                <w:noProof/>
                <w:webHidden/>
              </w:rPr>
              <w:fldChar w:fldCharType="begin"/>
            </w:r>
            <w:r w:rsidR="0049152B">
              <w:rPr>
                <w:noProof/>
                <w:webHidden/>
              </w:rPr>
              <w:instrText xml:space="preserve"> PAGEREF _Toc3970624 \h </w:instrText>
            </w:r>
            <w:r>
              <w:rPr>
                <w:noProof/>
                <w:webHidden/>
              </w:rPr>
            </w:r>
            <w:r>
              <w:rPr>
                <w:noProof/>
                <w:webHidden/>
              </w:rPr>
              <w:fldChar w:fldCharType="separate"/>
            </w:r>
            <w:r w:rsidR="0049152B">
              <w:rPr>
                <w:noProof/>
                <w:webHidden/>
              </w:rPr>
              <w:t>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25" w:history="1">
            <w:r w:rsidR="0049152B" w:rsidRPr="008B6C38">
              <w:rPr>
                <w:rStyle w:val="Hiperhivatkozs"/>
                <w:rFonts w:eastAsia="Calibri"/>
                <w:noProof/>
              </w:rPr>
              <w:t>Személyi ellátottság</w:t>
            </w:r>
            <w:r w:rsidR="0049152B">
              <w:rPr>
                <w:noProof/>
                <w:webHidden/>
              </w:rPr>
              <w:tab/>
            </w:r>
            <w:r>
              <w:rPr>
                <w:noProof/>
                <w:webHidden/>
              </w:rPr>
              <w:fldChar w:fldCharType="begin"/>
            </w:r>
            <w:r w:rsidR="0049152B">
              <w:rPr>
                <w:noProof/>
                <w:webHidden/>
              </w:rPr>
              <w:instrText xml:space="preserve"> PAGEREF _Toc3970625 \h </w:instrText>
            </w:r>
            <w:r>
              <w:rPr>
                <w:noProof/>
                <w:webHidden/>
              </w:rPr>
            </w:r>
            <w:r>
              <w:rPr>
                <w:noProof/>
                <w:webHidden/>
              </w:rPr>
              <w:fldChar w:fldCharType="separate"/>
            </w:r>
            <w:r w:rsidR="0049152B">
              <w:rPr>
                <w:noProof/>
                <w:webHidden/>
              </w:rPr>
              <w:t>8</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26" w:history="1">
            <w:r w:rsidR="0049152B" w:rsidRPr="008B6C38">
              <w:rPr>
                <w:rStyle w:val="Hiperhivatkozs"/>
                <w:noProof/>
              </w:rPr>
              <w:t>INTÉZMÉNYI MUNKATERV</w:t>
            </w:r>
            <w:r w:rsidR="0049152B">
              <w:rPr>
                <w:noProof/>
                <w:webHidden/>
              </w:rPr>
              <w:tab/>
            </w:r>
            <w:r>
              <w:rPr>
                <w:noProof/>
                <w:webHidden/>
              </w:rPr>
              <w:fldChar w:fldCharType="begin"/>
            </w:r>
            <w:r w:rsidR="0049152B">
              <w:rPr>
                <w:noProof/>
                <w:webHidden/>
              </w:rPr>
              <w:instrText xml:space="preserve"> PAGEREF _Toc3970626 \h </w:instrText>
            </w:r>
            <w:r>
              <w:rPr>
                <w:noProof/>
                <w:webHidden/>
              </w:rPr>
            </w:r>
            <w:r>
              <w:rPr>
                <w:noProof/>
                <w:webHidden/>
              </w:rPr>
              <w:fldChar w:fldCharType="separate"/>
            </w:r>
            <w:r w:rsidR="0049152B">
              <w:rPr>
                <w:noProof/>
                <w:webHidden/>
              </w:rPr>
              <w:t>11</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27" w:history="1">
            <w:r w:rsidR="0049152B" w:rsidRPr="008B6C38">
              <w:rPr>
                <w:rStyle w:val="Hiperhivatkozs"/>
                <w:rFonts w:eastAsia="Calibri"/>
                <w:noProof/>
              </w:rPr>
              <w:t>KÖRMENDI KULTURÁLIS KÖZPONT</w:t>
            </w:r>
            <w:r w:rsidR="0049152B">
              <w:rPr>
                <w:noProof/>
                <w:webHidden/>
              </w:rPr>
              <w:tab/>
            </w:r>
            <w:r>
              <w:rPr>
                <w:noProof/>
                <w:webHidden/>
              </w:rPr>
              <w:fldChar w:fldCharType="begin"/>
            </w:r>
            <w:r w:rsidR="0049152B">
              <w:rPr>
                <w:noProof/>
                <w:webHidden/>
              </w:rPr>
              <w:instrText xml:space="preserve"> PAGEREF _Toc3970627 \h </w:instrText>
            </w:r>
            <w:r>
              <w:rPr>
                <w:noProof/>
                <w:webHidden/>
              </w:rPr>
            </w:r>
            <w:r>
              <w:rPr>
                <w:noProof/>
                <w:webHidden/>
              </w:rPr>
              <w:fldChar w:fldCharType="separate"/>
            </w:r>
            <w:r w:rsidR="0049152B">
              <w:rPr>
                <w:noProof/>
                <w:webHidden/>
              </w:rPr>
              <w:t>12</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28" w:history="1">
            <w:r w:rsidR="0049152B" w:rsidRPr="008B6C38">
              <w:rPr>
                <w:rStyle w:val="Hiperhivatkozs"/>
                <w:rFonts w:eastAsia="Calibri"/>
                <w:noProof/>
              </w:rPr>
              <w:t xml:space="preserve">KÖZMŰVELŐDÉSI SZAKTERÜLET </w:t>
            </w:r>
            <w:r w:rsidR="0049152B" w:rsidRPr="008B6C38">
              <w:rPr>
                <w:rStyle w:val="Hiperhivatkozs"/>
                <w:rFonts w:eastAsia="Times New Roman"/>
                <w:noProof/>
              </w:rPr>
              <w:t xml:space="preserve">2018. ÉVI </w:t>
            </w:r>
            <w:r w:rsidR="0049152B" w:rsidRPr="008B6C38">
              <w:rPr>
                <w:rStyle w:val="Hiperhivatkozs"/>
                <w:rFonts w:eastAsia="Calibri"/>
                <w:noProof/>
              </w:rPr>
              <w:t>SZAKMAI BESZÁMOLÓJA</w:t>
            </w:r>
            <w:r w:rsidR="0049152B">
              <w:rPr>
                <w:noProof/>
                <w:webHidden/>
              </w:rPr>
              <w:tab/>
            </w:r>
            <w:r>
              <w:rPr>
                <w:noProof/>
                <w:webHidden/>
              </w:rPr>
              <w:fldChar w:fldCharType="begin"/>
            </w:r>
            <w:r w:rsidR="0049152B">
              <w:rPr>
                <w:noProof/>
                <w:webHidden/>
              </w:rPr>
              <w:instrText xml:space="preserve"> PAGEREF _Toc3970628 \h </w:instrText>
            </w:r>
            <w:r>
              <w:rPr>
                <w:noProof/>
                <w:webHidden/>
              </w:rPr>
            </w:r>
            <w:r>
              <w:rPr>
                <w:noProof/>
                <w:webHidden/>
              </w:rPr>
              <w:fldChar w:fldCharType="separate"/>
            </w:r>
            <w:r w:rsidR="0049152B">
              <w:rPr>
                <w:noProof/>
                <w:webHidden/>
              </w:rPr>
              <w:t>12</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29" w:history="1">
            <w:r w:rsidR="0049152B" w:rsidRPr="008B6C38">
              <w:rPr>
                <w:rStyle w:val="Hiperhivatkozs"/>
                <w:rFonts w:eastAsia="Calibri"/>
                <w:noProof/>
              </w:rPr>
              <w:t>Vezetői összefoglaló</w:t>
            </w:r>
            <w:r w:rsidR="0049152B">
              <w:rPr>
                <w:noProof/>
                <w:webHidden/>
              </w:rPr>
              <w:tab/>
            </w:r>
            <w:r>
              <w:rPr>
                <w:noProof/>
                <w:webHidden/>
              </w:rPr>
              <w:fldChar w:fldCharType="begin"/>
            </w:r>
            <w:r w:rsidR="0049152B">
              <w:rPr>
                <w:noProof/>
                <w:webHidden/>
              </w:rPr>
              <w:instrText xml:space="preserve"> PAGEREF _Toc3970629 \h </w:instrText>
            </w:r>
            <w:r>
              <w:rPr>
                <w:noProof/>
                <w:webHidden/>
              </w:rPr>
            </w:r>
            <w:r>
              <w:rPr>
                <w:noProof/>
                <w:webHidden/>
              </w:rPr>
              <w:fldChar w:fldCharType="separate"/>
            </w:r>
            <w:r w:rsidR="0049152B">
              <w:rPr>
                <w:noProof/>
                <w:webHidden/>
              </w:rPr>
              <w:t>13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30" w:history="1">
            <w:r w:rsidR="0049152B" w:rsidRPr="008B6C38">
              <w:rPr>
                <w:rStyle w:val="Hiperhivatkozs"/>
                <w:noProof/>
              </w:rPr>
              <w:t>Technikai körülmények</w:t>
            </w:r>
            <w:r w:rsidR="0049152B">
              <w:rPr>
                <w:noProof/>
                <w:webHidden/>
              </w:rPr>
              <w:tab/>
            </w:r>
            <w:r>
              <w:rPr>
                <w:noProof/>
                <w:webHidden/>
              </w:rPr>
              <w:fldChar w:fldCharType="begin"/>
            </w:r>
            <w:r w:rsidR="0049152B">
              <w:rPr>
                <w:noProof/>
                <w:webHidden/>
              </w:rPr>
              <w:instrText xml:space="preserve"> PAGEREF _Toc3970630 \h </w:instrText>
            </w:r>
            <w:r>
              <w:rPr>
                <w:noProof/>
                <w:webHidden/>
              </w:rPr>
            </w:r>
            <w:r>
              <w:rPr>
                <w:noProof/>
                <w:webHidden/>
              </w:rPr>
              <w:fldChar w:fldCharType="separate"/>
            </w:r>
            <w:r w:rsidR="0049152B">
              <w:rPr>
                <w:noProof/>
                <w:webHidden/>
              </w:rPr>
              <w:t>14</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31" w:history="1">
            <w:r w:rsidR="0049152B" w:rsidRPr="008B6C38">
              <w:rPr>
                <w:rStyle w:val="Hiperhivatkozs"/>
                <w:rFonts w:eastAsia="Calibri"/>
                <w:noProof/>
              </w:rPr>
              <w:t>Létesítmények áttekintése (nem teljes körű)</w:t>
            </w:r>
            <w:r w:rsidR="0049152B">
              <w:rPr>
                <w:noProof/>
                <w:webHidden/>
              </w:rPr>
              <w:tab/>
            </w:r>
            <w:r>
              <w:rPr>
                <w:noProof/>
                <w:webHidden/>
              </w:rPr>
              <w:fldChar w:fldCharType="begin"/>
            </w:r>
            <w:r w:rsidR="0049152B">
              <w:rPr>
                <w:noProof/>
                <w:webHidden/>
              </w:rPr>
              <w:instrText xml:space="preserve"> PAGEREF _Toc3970631 \h </w:instrText>
            </w:r>
            <w:r>
              <w:rPr>
                <w:noProof/>
                <w:webHidden/>
              </w:rPr>
            </w:r>
            <w:r>
              <w:rPr>
                <w:noProof/>
                <w:webHidden/>
              </w:rPr>
              <w:fldChar w:fldCharType="separate"/>
            </w:r>
            <w:r w:rsidR="0049152B">
              <w:rPr>
                <w:noProof/>
                <w:webHidden/>
              </w:rPr>
              <w:t>14</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32" w:history="1">
            <w:r w:rsidR="0049152B" w:rsidRPr="008B6C38">
              <w:rPr>
                <w:rStyle w:val="Hiperhivatkozs"/>
                <w:rFonts w:eastAsia="Calibri"/>
                <w:noProof/>
              </w:rPr>
              <w:t>Tárgyi feltételek</w:t>
            </w:r>
            <w:r w:rsidR="0049152B">
              <w:rPr>
                <w:noProof/>
                <w:webHidden/>
              </w:rPr>
              <w:tab/>
            </w:r>
            <w:r>
              <w:rPr>
                <w:noProof/>
                <w:webHidden/>
              </w:rPr>
              <w:fldChar w:fldCharType="begin"/>
            </w:r>
            <w:r w:rsidR="0049152B">
              <w:rPr>
                <w:noProof/>
                <w:webHidden/>
              </w:rPr>
              <w:instrText xml:space="preserve"> PAGEREF _Toc3970632 \h </w:instrText>
            </w:r>
            <w:r>
              <w:rPr>
                <w:noProof/>
                <w:webHidden/>
              </w:rPr>
            </w:r>
            <w:r>
              <w:rPr>
                <w:noProof/>
                <w:webHidden/>
              </w:rPr>
              <w:fldChar w:fldCharType="separate"/>
            </w:r>
            <w:r w:rsidR="0049152B">
              <w:rPr>
                <w:noProof/>
                <w:webHidden/>
              </w:rPr>
              <w:t>15</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33" w:history="1">
            <w:r w:rsidR="0049152B" w:rsidRPr="008B6C38">
              <w:rPr>
                <w:rStyle w:val="Hiperhivatkozs"/>
                <w:rFonts w:eastAsia="Calibri"/>
                <w:noProof/>
              </w:rPr>
              <w:t>Kihasználtság</w:t>
            </w:r>
            <w:r w:rsidR="0049152B">
              <w:rPr>
                <w:noProof/>
                <w:webHidden/>
              </w:rPr>
              <w:tab/>
            </w:r>
            <w:r>
              <w:rPr>
                <w:noProof/>
                <w:webHidden/>
              </w:rPr>
              <w:fldChar w:fldCharType="begin"/>
            </w:r>
            <w:r w:rsidR="0049152B">
              <w:rPr>
                <w:noProof/>
                <w:webHidden/>
              </w:rPr>
              <w:instrText xml:space="preserve"> PAGEREF _Toc3970633 \h </w:instrText>
            </w:r>
            <w:r>
              <w:rPr>
                <w:noProof/>
                <w:webHidden/>
              </w:rPr>
            </w:r>
            <w:r>
              <w:rPr>
                <w:noProof/>
                <w:webHidden/>
              </w:rPr>
              <w:fldChar w:fldCharType="separate"/>
            </w:r>
            <w:r w:rsidR="0049152B">
              <w:rPr>
                <w:noProof/>
                <w:webHidden/>
              </w:rPr>
              <w:t>15</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34" w:history="1">
            <w:r w:rsidR="0049152B" w:rsidRPr="008B6C38">
              <w:rPr>
                <w:rStyle w:val="Hiperhivatkozs"/>
                <w:noProof/>
              </w:rPr>
              <w:t>Pénzügyi adatok</w:t>
            </w:r>
            <w:r w:rsidR="0049152B">
              <w:rPr>
                <w:noProof/>
                <w:webHidden/>
              </w:rPr>
              <w:tab/>
            </w:r>
            <w:r>
              <w:rPr>
                <w:noProof/>
                <w:webHidden/>
              </w:rPr>
              <w:fldChar w:fldCharType="begin"/>
            </w:r>
            <w:r w:rsidR="0049152B">
              <w:rPr>
                <w:noProof/>
                <w:webHidden/>
              </w:rPr>
              <w:instrText xml:space="preserve"> PAGEREF _Toc3970634 \h </w:instrText>
            </w:r>
            <w:r>
              <w:rPr>
                <w:noProof/>
                <w:webHidden/>
              </w:rPr>
            </w:r>
            <w:r>
              <w:rPr>
                <w:noProof/>
                <w:webHidden/>
              </w:rPr>
              <w:fldChar w:fldCharType="separate"/>
            </w:r>
            <w:r w:rsidR="0049152B">
              <w:rPr>
                <w:noProof/>
                <w:webHidden/>
              </w:rPr>
              <w:t>16</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35" w:history="1">
            <w:r w:rsidR="0049152B" w:rsidRPr="008B6C38">
              <w:rPr>
                <w:rStyle w:val="Hiperhivatkozs"/>
                <w:noProof/>
              </w:rPr>
              <w:t>Bevétel  2018.</w:t>
            </w:r>
            <w:r w:rsidR="0049152B">
              <w:rPr>
                <w:noProof/>
                <w:webHidden/>
              </w:rPr>
              <w:tab/>
            </w:r>
            <w:r>
              <w:rPr>
                <w:noProof/>
                <w:webHidden/>
              </w:rPr>
              <w:fldChar w:fldCharType="begin"/>
            </w:r>
            <w:r w:rsidR="0049152B">
              <w:rPr>
                <w:noProof/>
                <w:webHidden/>
              </w:rPr>
              <w:instrText xml:space="preserve"> PAGEREF _Toc3970635 \h </w:instrText>
            </w:r>
            <w:r>
              <w:rPr>
                <w:noProof/>
                <w:webHidden/>
              </w:rPr>
            </w:r>
            <w:r>
              <w:rPr>
                <w:noProof/>
                <w:webHidden/>
              </w:rPr>
              <w:fldChar w:fldCharType="separate"/>
            </w:r>
            <w:r w:rsidR="0049152B">
              <w:rPr>
                <w:noProof/>
                <w:webHidden/>
              </w:rPr>
              <w:t>16</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36" w:history="1">
            <w:r w:rsidR="0049152B" w:rsidRPr="008B6C38">
              <w:rPr>
                <w:rStyle w:val="Hiperhivatkozs"/>
                <w:noProof/>
              </w:rPr>
              <w:t>Kiadás 2018.</w:t>
            </w:r>
            <w:r w:rsidR="0049152B">
              <w:rPr>
                <w:noProof/>
                <w:webHidden/>
              </w:rPr>
              <w:tab/>
            </w:r>
            <w:r>
              <w:rPr>
                <w:noProof/>
                <w:webHidden/>
              </w:rPr>
              <w:fldChar w:fldCharType="begin"/>
            </w:r>
            <w:r w:rsidR="0049152B">
              <w:rPr>
                <w:noProof/>
                <w:webHidden/>
              </w:rPr>
              <w:instrText xml:space="preserve"> PAGEREF _Toc3970636 \h </w:instrText>
            </w:r>
            <w:r>
              <w:rPr>
                <w:noProof/>
                <w:webHidden/>
              </w:rPr>
            </w:r>
            <w:r>
              <w:rPr>
                <w:noProof/>
                <w:webHidden/>
              </w:rPr>
              <w:fldChar w:fldCharType="separate"/>
            </w:r>
            <w:r w:rsidR="0049152B">
              <w:rPr>
                <w:noProof/>
                <w:webHidden/>
              </w:rPr>
              <w:t>16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37" w:history="1">
            <w:r w:rsidR="0049152B" w:rsidRPr="008B6C38">
              <w:rPr>
                <w:rStyle w:val="Hiperhivatkozs"/>
                <w:rFonts w:eastAsia="Calibri"/>
                <w:noProof/>
              </w:rPr>
              <w:t>Rendezvények a számok tükrében 2018.</w:t>
            </w:r>
            <w:r w:rsidR="0049152B">
              <w:rPr>
                <w:noProof/>
                <w:webHidden/>
              </w:rPr>
              <w:tab/>
            </w:r>
            <w:r>
              <w:rPr>
                <w:noProof/>
                <w:webHidden/>
              </w:rPr>
              <w:fldChar w:fldCharType="begin"/>
            </w:r>
            <w:r w:rsidR="0049152B">
              <w:rPr>
                <w:noProof/>
                <w:webHidden/>
              </w:rPr>
              <w:instrText xml:space="preserve"> PAGEREF _Toc3970637 \h </w:instrText>
            </w:r>
            <w:r>
              <w:rPr>
                <w:noProof/>
                <w:webHidden/>
              </w:rPr>
            </w:r>
            <w:r>
              <w:rPr>
                <w:noProof/>
                <w:webHidden/>
              </w:rPr>
              <w:fldChar w:fldCharType="separate"/>
            </w:r>
            <w:r w:rsidR="0049152B">
              <w:rPr>
                <w:noProof/>
                <w:webHidden/>
              </w:rPr>
              <w:t>18</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38" w:history="1">
            <w:r w:rsidR="0049152B" w:rsidRPr="008B6C38">
              <w:rPr>
                <w:rStyle w:val="Hiperhivatkozs"/>
                <w:rFonts w:eastAsia="Calibri"/>
                <w:noProof/>
              </w:rPr>
              <w:t>ISMERETTERJESZTÉS</w:t>
            </w:r>
            <w:r w:rsidR="0049152B">
              <w:rPr>
                <w:noProof/>
                <w:webHidden/>
              </w:rPr>
              <w:tab/>
            </w:r>
            <w:r>
              <w:rPr>
                <w:noProof/>
                <w:webHidden/>
              </w:rPr>
              <w:fldChar w:fldCharType="begin"/>
            </w:r>
            <w:r w:rsidR="0049152B">
              <w:rPr>
                <w:noProof/>
                <w:webHidden/>
              </w:rPr>
              <w:instrText xml:space="preserve"> PAGEREF _Toc3970638 \h </w:instrText>
            </w:r>
            <w:r>
              <w:rPr>
                <w:noProof/>
                <w:webHidden/>
              </w:rPr>
            </w:r>
            <w:r>
              <w:rPr>
                <w:noProof/>
                <w:webHidden/>
              </w:rPr>
              <w:fldChar w:fldCharType="separate"/>
            </w:r>
            <w:r w:rsidR="0049152B">
              <w:rPr>
                <w:noProof/>
                <w:webHidden/>
              </w:rPr>
              <w:t>18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39" w:history="1">
            <w:r w:rsidR="0049152B" w:rsidRPr="008B6C38">
              <w:rPr>
                <w:rStyle w:val="Hiperhivatkozs"/>
                <w:rFonts w:eastAsia="Calibri"/>
                <w:noProof/>
              </w:rPr>
              <w:t>MŰSOROK</w:t>
            </w:r>
            <w:r w:rsidR="0049152B">
              <w:rPr>
                <w:noProof/>
                <w:webHidden/>
              </w:rPr>
              <w:tab/>
            </w:r>
            <w:r>
              <w:rPr>
                <w:noProof/>
                <w:webHidden/>
              </w:rPr>
              <w:fldChar w:fldCharType="begin"/>
            </w:r>
            <w:r w:rsidR="0049152B">
              <w:rPr>
                <w:noProof/>
                <w:webHidden/>
              </w:rPr>
              <w:instrText xml:space="preserve"> PAGEREF _Toc3970639 \h </w:instrText>
            </w:r>
            <w:r>
              <w:rPr>
                <w:noProof/>
                <w:webHidden/>
              </w:rPr>
            </w:r>
            <w:r>
              <w:rPr>
                <w:noProof/>
                <w:webHidden/>
              </w:rPr>
              <w:fldChar w:fldCharType="separate"/>
            </w:r>
            <w:r w:rsidR="0049152B">
              <w:rPr>
                <w:noProof/>
                <w:webHidden/>
              </w:rPr>
              <w:t>18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0" w:history="1">
            <w:r w:rsidR="0049152B" w:rsidRPr="008B6C38">
              <w:rPr>
                <w:rStyle w:val="Hiperhivatkozs"/>
                <w:rFonts w:eastAsia="Calibri"/>
                <w:noProof/>
              </w:rPr>
              <w:t>TÁNCOS RENDEZVÉNYEK</w:t>
            </w:r>
            <w:r w:rsidR="0049152B">
              <w:rPr>
                <w:noProof/>
                <w:webHidden/>
              </w:rPr>
              <w:tab/>
            </w:r>
            <w:r>
              <w:rPr>
                <w:noProof/>
                <w:webHidden/>
              </w:rPr>
              <w:fldChar w:fldCharType="begin"/>
            </w:r>
            <w:r w:rsidR="0049152B">
              <w:rPr>
                <w:noProof/>
                <w:webHidden/>
              </w:rPr>
              <w:instrText xml:space="preserve"> PAGEREF _Toc3970640 \h </w:instrText>
            </w:r>
            <w:r>
              <w:rPr>
                <w:noProof/>
                <w:webHidden/>
              </w:rPr>
            </w:r>
            <w:r>
              <w:rPr>
                <w:noProof/>
                <w:webHidden/>
              </w:rPr>
              <w:fldChar w:fldCharType="separate"/>
            </w:r>
            <w:r w:rsidR="0049152B">
              <w:rPr>
                <w:noProof/>
                <w:webHidden/>
              </w:rPr>
              <w:t>19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1" w:history="1">
            <w:r w:rsidR="0049152B" w:rsidRPr="008B6C38">
              <w:rPr>
                <w:rStyle w:val="Hiperhivatkozs"/>
                <w:rFonts w:eastAsia="Calibri"/>
                <w:noProof/>
              </w:rPr>
              <w:t>EGYÉB MŰVELŐDÉSI ÉS SZÓRAKOZÁSI ALKALMAK</w:t>
            </w:r>
            <w:r w:rsidR="0049152B">
              <w:rPr>
                <w:noProof/>
                <w:webHidden/>
              </w:rPr>
              <w:tab/>
            </w:r>
            <w:r>
              <w:rPr>
                <w:noProof/>
                <w:webHidden/>
              </w:rPr>
              <w:fldChar w:fldCharType="begin"/>
            </w:r>
            <w:r w:rsidR="0049152B">
              <w:rPr>
                <w:noProof/>
                <w:webHidden/>
              </w:rPr>
              <w:instrText xml:space="preserve"> PAGEREF _Toc3970641 \h </w:instrText>
            </w:r>
            <w:r>
              <w:rPr>
                <w:noProof/>
                <w:webHidden/>
              </w:rPr>
            </w:r>
            <w:r>
              <w:rPr>
                <w:noProof/>
                <w:webHidden/>
              </w:rPr>
              <w:fldChar w:fldCharType="separate"/>
            </w:r>
            <w:r w:rsidR="0049152B">
              <w:rPr>
                <w:noProof/>
                <w:webHidden/>
              </w:rPr>
              <w:t>19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2" w:history="1">
            <w:r w:rsidR="0049152B" w:rsidRPr="008B6C38">
              <w:rPr>
                <w:rStyle w:val="Hiperhivatkozs"/>
                <w:rFonts w:eastAsia="SimSun"/>
                <w:noProof/>
              </w:rPr>
              <w:t>KIÁLLÍTÁSOK</w:t>
            </w:r>
            <w:r w:rsidR="0049152B">
              <w:rPr>
                <w:noProof/>
                <w:webHidden/>
              </w:rPr>
              <w:tab/>
            </w:r>
            <w:r>
              <w:rPr>
                <w:noProof/>
                <w:webHidden/>
              </w:rPr>
              <w:fldChar w:fldCharType="begin"/>
            </w:r>
            <w:r w:rsidR="0049152B">
              <w:rPr>
                <w:noProof/>
                <w:webHidden/>
              </w:rPr>
              <w:instrText xml:space="preserve"> PAGEREF _Toc3970642 \h </w:instrText>
            </w:r>
            <w:r>
              <w:rPr>
                <w:noProof/>
                <w:webHidden/>
              </w:rPr>
            </w:r>
            <w:r>
              <w:rPr>
                <w:noProof/>
                <w:webHidden/>
              </w:rPr>
              <w:fldChar w:fldCharType="separate"/>
            </w:r>
            <w:r w:rsidR="0049152B">
              <w:rPr>
                <w:noProof/>
                <w:webHidden/>
              </w:rPr>
              <w:t>19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3" w:history="1">
            <w:r w:rsidR="0049152B" w:rsidRPr="008B6C38">
              <w:rPr>
                <w:rStyle w:val="Hiperhivatkozs"/>
                <w:rFonts w:eastAsia="Calibri"/>
                <w:noProof/>
              </w:rPr>
              <w:t>ALKOTÓ MŰVELŐDÉSI KÖZÖSSÉGEK, RENDSZERES MŰVELŐDÉSI FORMÁK</w:t>
            </w:r>
            <w:r w:rsidR="0049152B">
              <w:rPr>
                <w:noProof/>
                <w:webHidden/>
              </w:rPr>
              <w:tab/>
            </w:r>
            <w:r>
              <w:rPr>
                <w:noProof/>
                <w:webHidden/>
              </w:rPr>
              <w:fldChar w:fldCharType="begin"/>
            </w:r>
            <w:r w:rsidR="0049152B">
              <w:rPr>
                <w:noProof/>
                <w:webHidden/>
              </w:rPr>
              <w:instrText xml:space="preserve"> PAGEREF _Toc3970643 \h </w:instrText>
            </w:r>
            <w:r>
              <w:rPr>
                <w:noProof/>
                <w:webHidden/>
              </w:rPr>
            </w:r>
            <w:r>
              <w:rPr>
                <w:noProof/>
                <w:webHidden/>
              </w:rPr>
              <w:fldChar w:fldCharType="separate"/>
            </w:r>
            <w:r w:rsidR="0049152B">
              <w:rPr>
                <w:noProof/>
                <w:webHidden/>
              </w:rPr>
              <w:t>19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4" w:history="1">
            <w:r w:rsidR="0049152B" w:rsidRPr="008B6C38">
              <w:rPr>
                <w:rStyle w:val="Hiperhivatkozs"/>
                <w:rFonts w:eastAsia="Calibri"/>
                <w:noProof/>
              </w:rPr>
              <w:t>KÜLSŐ SZERVEK RENDEZVÉNYEI</w:t>
            </w:r>
            <w:r w:rsidR="0049152B">
              <w:rPr>
                <w:noProof/>
                <w:webHidden/>
              </w:rPr>
              <w:tab/>
            </w:r>
            <w:r>
              <w:rPr>
                <w:noProof/>
                <w:webHidden/>
              </w:rPr>
              <w:fldChar w:fldCharType="begin"/>
            </w:r>
            <w:r w:rsidR="0049152B">
              <w:rPr>
                <w:noProof/>
                <w:webHidden/>
              </w:rPr>
              <w:instrText xml:space="preserve"> PAGEREF _Toc3970644 \h </w:instrText>
            </w:r>
            <w:r>
              <w:rPr>
                <w:noProof/>
                <w:webHidden/>
              </w:rPr>
            </w:r>
            <w:r>
              <w:rPr>
                <w:noProof/>
                <w:webHidden/>
              </w:rPr>
              <w:fldChar w:fldCharType="separate"/>
            </w:r>
            <w:r w:rsidR="0049152B">
              <w:rPr>
                <w:noProof/>
                <w:webHidden/>
              </w:rPr>
              <w:t>20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5" w:history="1">
            <w:r w:rsidR="0049152B" w:rsidRPr="008B6C38">
              <w:rPr>
                <w:rStyle w:val="Hiperhivatkozs"/>
                <w:rFonts w:eastAsia="Calibri"/>
                <w:noProof/>
              </w:rPr>
              <w:t>CSALÁDI ESEMÉNYEK</w:t>
            </w:r>
            <w:r w:rsidR="0049152B">
              <w:rPr>
                <w:noProof/>
                <w:webHidden/>
              </w:rPr>
              <w:tab/>
            </w:r>
            <w:r>
              <w:rPr>
                <w:noProof/>
                <w:webHidden/>
              </w:rPr>
              <w:fldChar w:fldCharType="begin"/>
            </w:r>
            <w:r w:rsidR="0049152B">
              <w:rPr>
                <w:noProof/>
                <w:webHidden/>
              </w:rPr>
              <w:instrText xml:space="preserve"> PAGEREF _Toc3970645 \h </w:instrText>
            </w:r>
            <w:r>
              <w:rPr>
                <w:noProof/>
                <w:webHidden/>
              </w:rPr>
            </w:r>
            <w:r>
              <w:rPr>
                <w:noProof/>
                <w:webHidden/>
              </w:rPr>
              <w:fldChar w:fldCharType="separate"/>
            </w:r>
            <w:r w:rsidR="0049152B">
              <w:rPr>
                <w:noProof/>
                <w:webHidden/>
              </w:rPr>
              <w:t>20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46" w:history="1">
            <w:r w:rsidR="0049152B" w:rsidRPr="008B6C38">
              <w:rPr>
                <w:rStyle w:val="Hiperhivatkozs"/>
                <w:rFonts w:eastAsia="Calibri"/>
                <w:noProof/>
                <w:lang w:eastAsia="zh-CN"/>
              </w:rPr>
              <w:t>Megvalósult rendezvények  – Körmendi Kulturális Központ 2018.</w:t>
            </w:r>
            <w:r w:rsidR="0049152B">
              <w:rPr>
                <w:noProof/>
                <w:webHidden/>
              </w:rPr>
              <w:tab/>
            </w:r>
            <w:r>
              <w:rPr>
                <w:noProof/>
                <w:webHidden/>
              </w:rPr>
              <w:fldChar w:fldCharType="begin"/>
            </w:r>
            <w:r w:rsidR="0049152B">
              <w:rPr>
                <w:noProof/>
                <w:webHidden/>
              </w:rPr>
              <w:instrText xml:space="preserve"> PAGEREF _Toc3970646 \h </w:instrText>
            </w:r>
            <w:r>
              <w:rPr>
                <w:noProof/>
                <w:webHidden/>
              </w:rPr>
            </w:r>
            <w:r>
              <w:rPr>
                <w:noProof/>
                <w:webHidden/>
              </w:rPr>
              <w:fldChar w:fldCharType="separate"/>
            </w:r>
            <w:r w:rsidR="0049152B">
              <w:rPr>
                <w:noProof/>
                <w:webHidden/>
              </w:rPr>
              <w:t>21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47" w:history="1">
            <w:r w:rsidR="0049152B" w:rsidRPr="008B6C38">
              <w:rPr>
                <w:rStyle w:val="Hiperhivatkozs"/>
                <w:noProof/>
              </w:rPr>
              <w:t>Megvalósult kiállítások 2018. – Körmendi Kulturális Központ</w:t>
            </w:r>
            <w:r w:rsidR="0049152B">
              <w:rPr>
                <w:noProof/>
                <w:webHidden/>
              </w:rPr>
              <w:tab/>
            </w:r>
            <w:r>
              <w:rPr>
                <w:noProof/>
                <w:webHidden/>
              </w:rPr>
              <w:fldChar w:fldCharType="begin"/>
            </w:r>
            <w:r w:rsidR="0049152B">
              <w:rPr>
                <w:noProof/>
                <w:webHidden/>
              </w:rPr>
              <w:instrText xml:space="preserve"> PAGEREF _Toc3970647 \h </w:instrText>
            </w:r>
            <w:r>
              <w:rPr>
                <w:noProof/>
                <w:webHidden/>
              </w:rPr>
            </w:r>
            <w:r>
              <w:rPr>
                <w:noProof/>
                <w:webHidden/>
              </w:rPr>
              <w:fldChar w:fldCharType="separate"/>
            </w:r>
            <w:r w:rsidR="0049152B">
              <w:rPr>
                <w:noProof/>
                <w:webHidden/>
              </w:rPr>
              <w:t>28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8" w:history="1">
            <w:r w:rsidR="0049152B" w:rsidRPr="008B6C38">
              <w:rPr>
                <w:rStyle w:val="Hiperhivatkozs"/>
                <w:noProof/>
              </w:rPr>
              <w:t>Városi Kiállítóterem</w:t>
            </w:r>
            <w:r w:rsidR="0049152B">
              <w:rPr>
                <w:noProof/>
                <w:webHidden/>
              </w:rPr>
              <w:tab/>
            </w:r>
            <w:r>
              <w:rPr>
                <w:noProof/>
                <w:webHidden/>
              </w:rPr>
              <w:fldChar w:fldCharType="begin"/>
            </w:r>
            <w:r w:rsidR="0049152B">
              <w:rPr>
                <w:noProof/>
                <w:webHidden/>
              </w:rPr>
              <w:instrText xml:space="preserve"> PAGEREF _Toc3970648 \h </w:instrText>
            </w:r>
            <w:r>
              <w:rPr>
                <w:noProof/>
                <w:webHidden/>
              </w:rPr>
            </w:r>
            <w:r>
              <w:rPr>
                <w:noProof/>
                <w:webHidden/>
              </w:rPr>
              <w:fldChar w:fldCharType="separate"/>
            </w:r>
            <w:r w:rsidR="0049152B">
              <w:rPr>
                <w:noProof/>
                <w:webHidden/>
              </w:rPr>
              <w:t>28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49" w:history="1">
            <w:r w:rsidR="0049152B" w:rsidRPr="008B6C38">
              <w:rPr>
                <w:rStyle w:val="Hiperhivatkozs"/>
                <w:noProof/>
              </w:rPr>
              <w:t>Sala Terrena Galéria</w:t>
            </w:r>
            <w:r w:rsidR="0049152B">
              <w:rPr>
                <w:noProof/>
                <w:webHidden/>
              </w:rPr>
              <w:tab/>
            </w:r>
            <w:r>
              <w:rPr>
                <w:noProof/>
                <w:webHidden/>
              </w:rPr>
              <w:fldChar w:fldCharType="begin"/>
            </w:r>
            <w:r w:rsidR="0049152B">
              <w:rPr>
                <w:noProof/>
                <w:webHidden/>
              </w:rPr>
              <w:instrText xml:space="preserve"> PAGEREF _Toc3970649 \h </w:instrText>
            </w:r>
            <w:r>
              <w:rPr>
                <w:noProof/>
                <w:webHidden/>
              </w:rPr>
            </w:r>
            <w:r>
              <w:rPr>
                <w:noProof/>
                <w:webHidden/>
              </w:rPr>
              <w:fldChar w:fldCharType="separate"/>
            </w:r>
            <w:r w:rsidR="0049152B">
              <w:rPr>
                <w:noProof/>
                <w:webHidden/>
              </w:rPr>
              <w:t>28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50" w:history="1">
            <w:r w:rsidR="0049152B" w:rsidRPr="008B6C38">
              <w:rPr>
                <w:rStyle w:val="Hiperhivatkozs"/>
                <w:noProof/>
              </w:rPr>
              <w:t>Batthyány Örökségközpont Galéria</w:t>
            </w:r>
            <w:r w:rsidR="0049152B">
              <w:rPr>
                <w:noProof/>
                <w:webHidden/>
              </w:rPr>
              <w:tab/>
            </w:r>
            <w:r>
              <w:rPr>
                <w:noProof/>
                <w:webHidden/>
              </w:rPr>
              <w:fldChar w:fldCharType="begin"/>
            </w:r>
            <w:r w:rsidR="0049152B">
              <w:rPr>
                <w:noProof/>
                <w:webHidden/>
              </w:rPr>
              <w:instrText xml:space="preserve"> PAGEREF _Toc3970650 \h </w:instrText>
            </w:r>
            <w:r>
              <w:rPr>
                <w:noProof/>
                <w:webHidden/>
              </w:rPr>
            </w:r>
            <w:r>
              <w:rPr>
                <w:noProof/>
                <w:webHidden/>
              </w:rPr>
              <w:fldChar w:fldCharType="separate"/>
            </w:r>
            <w:r w:rsidR="0049152B">
              <w:rPr>
                <w:noProof/>
                <w:webHidden/>
              </w:rPr>
              <w:t>29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51" w:history="1">
            <w:r w:rsidR="0049152B" w:rsidRPr="008B6C38">
              <w:rPr>
                <w:rStyle w:val="Hiperhivatkozs"/>
                <w:noProof/>
              </w:rPr>
              <w:t>Nemzetközi együttműködés keretében külföldön</w:t>
            </w:r>
            <w:r w:rsidR="0049152B">
              <w:rPr>
                <w:noProof/>
                <w:webHidden/>
              </w:rPr>
              <w:tab/>
            </w:r>
            <w:r>
              <w:rPr>
                <w:noProof/>
                <w:webHidden/>
              </w:rPr>
              <w:fldChar w:fldCharType="begin"/>
            </w:r>
            <w:r w:rsidR="0049152B">
              <w:rPr>
                <w:noProof/>
                <w:webHidden/>
              </w:rPr>
              <w:instrText xml:space="preserve"> PAGEREF _Toc3970651 \h </w:instrText>
            </w:r>
            <w:r>
              <w:rPr>
                <w:noProof/>
                <w:webHidden/>
              </w:rPr>
            </w:r>
            <w:r>
              <w:rPr>
                <w:noProof/>
                <w:webHidden/>
              </w:rPr>
              <w:fldChar w:fldCharType="separate"/>
            </w:r>
            <w:r w:rsidR="0049152B">
              <w:rPr>
                <w:noProof/>
                <w:webHidden/>
              </w:rPr>
              <w:t>29</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52" w:history="1">
            <w:r w:rsidR="0049152B" w:rsidRPr="008B6C38">
              <w:rPr>
                <w:rStyle w:val="Hiperhivatkozs"/>
                <w:noProof/>
              </w:rPr>
              <w:t>KÖRMENDI KULTURÁLIS KÖZPONT</w:t>
            </w:r>
            <w:r w:rsidR="0049152B">
              <w:rPr>
                <w:noProof/>
                <w:webHidden/>
              </w:rPr>
              <w:tab/>
            </w:r>
            <w:r>
              <w:rPr>
                <w:noProof/>
                <w:webHidden/>
              </w:rPr>
              <w:fldChar w:fldCharType="begin"/>
            </w:r>
            <w:r w:rsidR="0049152B">
              <w:rPr>
                <w:noProof/>
                <w:webHidden/>
              </w:rPr>
              <w:instrText xml:space="preserve"> PAGEREF _Toc3970652 \h </w:instrText>
            </w:r>
            <w:r>
              <w:rPr>
                <w:noProof/>
                <w:webHidden/>
              </w:rPr>
            </w:r>
            <w:r>
              <w:rPr>
                <w:noProof/>
                <w:webHidden/>
              </w:rPr>
              <w:fldChar w:fldCharType="separate"/>
            </w:r>
            <w:r w:rsidR="0049152B">
              <w:rPr>
                <w:noProof/>
                <w:webHidden/>
              </w:rPr>
              <w:t>30</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53" w:history="1">
            <w:r w:rsidR="0049152B" w:rsidRPr="008B6C38">
              <w:rPr>
                <w:rStyle w:val="Hiperhivatkozs"/>
                <w:noProof/>
              </w:rPr>
              <w:t>KÖZMŰVELŐDÉSI SZAKTERÜLET 2019. ÉVI SZAKMAI MUNKATERVE</w:t>
            </w:r>
            <w:r w:rsidR="0049152B">
              <w:rPr>
                <w:noProof/>
                <w:webHidden/>
              </w:rPr>
              <w:tab/>
            </w:r>
            <w:r>
              <w:rPr>
                <w:noProof/>
                <w:webHidden/>
              </w:rPr>
              <w:fldChar w:fldCharType="begin"/>
            </w:r>
            <w:r w:rsidR="0049152B">
              <w:rPr>
                <w:noProof/>
                <w:webHidden/>
              </w:rPr>
              <w:instrText xml:space="preserve"> PAGEREF _Toc3970653 \h </w:instrText>
            </w:r>
            <w:r>
              <w:rPr>
                <w:noProof/>
                <w:webHidden/>
              </w:rPr>
            </w:r>
            <w:r>
              <w:rPr>
                <w:noProof/>
                <w:webHidden/>
              </w:rPr>
              <w:fldChar w:fldCharType="separate"/>
            </w:r>
            <w:r w:rsidR="0049152B">
              <w:rPr>
                <w:noProof/>
                <w:webHidden/>
              </w:rPr>
              <w:t>30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54" w:history="1">
            <w:r w:rsidR="0049152B" w:rsidRPr="008B6C38">
              <w:rPr>
                <w:rStyle w:val="Hiperhivatkozs"/>
                <w:rFonts w:eastAsia="Calibri"/>
                <w:noProof/>
              </w:rPr>
              <w:t>Alapszolgáltatások</w:t>
            </w:r>
            <w:r w:rsidR="0049152B">
              <w:rPr>
                <w:noProof/>
                <w:webHidden/>
              </w:rPr>
              <w:tab/>
            </w:r>
            <w:r>
              <w:rPr>
                <w:noProof/>
                <w:webHidden/>
              </w:rPr>
              <w:fldChar w:fldCharType="begin"/>
            </w:r>
            <w:r w:rsidR="0049152B">
              <w:rPr>
                <w:noProof/>
                <w:webHidden/>
              </w:rPr>
              <w:instrText xml:space="preserve"> PAGEREF _Toc3970654 \h </w:instrText>
            </w:r>
            <w:r>
              <w:rPr>
                <w:noProof/>
                <w:webHidden/>
              </w:rPr>
            </w:r>
            <w:r>
              <w:rPr>
                <w:noProof/>
                <w:webHidden/>
              </w:rPr>
              <w:fldChar w:fldCharType="separate"/>
            </w:r>
            <w:r w:rsidR="0049152B">
              <w:rPr>
                <w:noProof/>
                <w:webHidden/>
              </w:rPr>
              <w:t>30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55" w:history="1">
            <w:r w:rsidR="0049152B" w:rsidRPr="008B6C38">
              <w:rPr>
                <w:rStyle w:val="Hiperhivatkozs"/>
                <w:rFonts w:eastAsia="Times New Roman"/>
                <w:noProof/>
                <w:lang w:eastAsia="hu-HU"/>
              </w:rPr>
              <w:t>Szolgáltatási terv</w:t>
            </w:r>
            <w:r w:rsidR="0049152B">
              <w:rPr>
                <w:noProof/>
                <w:webHidden/>
              </w:rPr>
              <w:tab/>
            </w:r>
            <w:r>
              <w:rPr>
                <w:noProof/>
                <w:webHidden/>
              </w:rPr>
              <w:fldChar w:fldCharType="begin"/>
            </w:r>
            <w:r w:rsidR="0049152B">
              <w:rPr>
                <w:noProof/>
                <w:webHidden/>
              </w:rPr>
              <w:instrText xml:space="preserve"> PAGEREF _Toc3970655 \h </w:instrText>
            </w:r>
            <w:r>
              <w:rPr>
                <w:noProof/>
                <w:webHidden/>
              </w:rPr>
            </w:r>
            <w:r>
              <w:rPr>
                <w:noProof/>
                <w:webHidden/>
              </w:rPr>
              <w:fldChar w:fldCharType="separate"/>
            </w:r>
            <w:r w:rsidR="0049152B">
              <w:rPr>
                <w:noProof/>
                <w:webHidden/>
              </w:rPr>
              <w:t>31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56" w:history="1">
            <w:r w:rsidR="0049152B" w:rsidRPr="008B6C38">
              <w:rPr>
                <w:rStyle w:val="Hiperhivatkozs"/>
                <w:rFonts w:eastAsia="Calibri"/>
                <w:noProof/>
              </w:rPr>
              <w:t>Közösségi művelődés/közművelődési tartalmak</w:t>
            </w:r>
            <w:r w:rsidR="0049152B">
              <w:rPr>
                <w:noProof/>
                <w:webHidden/>
              </w:rPr>
              <w:tab/>
            </w:r>
            <w:r>
              <w:rPr>
                <w:noProof/>
                <w:webHidden/>
              </w:rPr>
              <w:fldChar w:fldCharType="begin"/>
            </w:r>
            <w:r w:rsidR="0049152B">
              <w:rPr>
                <w:noProof/>
                <w:webHidden/>
              </w:rPr>
              <w:instrText xml:space="preserve"> PAGEREF _Toc3970656 \h </w:instrText>
            </w:r>
            <w:r>
              <w:rPr>
                <w:noProof/>
                <w:webHidden/>
              </w:rPr>
            </w:r>
            <w:r>
              <w:rPr>
                <w:noProof/>
                <w:webHidden/>
              </w:rPr>
              <w:fldChar w:fldCharType="separate"/>
            </w:r>
            <w:r w:rsidR="0049152B">
              <w:rPr>
                <w:noProof/>
                <w:webHidden/>
              </w:rPr>
              <w:t>40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57" w:history="1">
            <w:r w:rsidR="0049152B" w:rsidRPr="008B6C38">
              <w:rPr>
                <w:rStyle w:val="Hiperhivatkozs"/>
                <w:rFonts w:eastAsia="Calibri"/>
                <w:noProof/>
              </w:rPr>
              <w:t>Társadalmi részvétel fejlesztése</w:t>
            </w:r>
            <w:r w:rsidR="0049152B">
              <w:rPr>
                <w:noProof/>
                <w:webHidden/>
              </w:rPr>
              <w:tab/>
            </w:r>
            <w:r>
              <w:rPr>
                <w:noProof/>
                <w:webHidden/>
              </w:rPr>
              <w:fldChar w:fldCharType="begin"/>
            </w:r>
            <w:r w:rsidR="0049152B">
              <w:rPr>
                <w:noProof/>
                <w:webHidden/>
              </w:rPr>
              <w:instrText xml:space="preserve"> PAGEREF _Toc3970657 \h </w:instrText>
            </w:r>
            <w:r>
              <w:rPr>
                <w:noProof/>
                <w:webHidden/>
              </w:rPr>
            </w:r>
            <w:r>
              <w:rPr>
                <w:noProof/>
                <w:webHidden/>
              </w:rPr>
              <w:fldChar w:fldCharType="separate"/>
            </w:r>
            <w:r w:rsidR="0049152B">
              <w:rPr>
                <w:noProof/>
                <w:webHidden/>
              </w:rPr>
              <w:t>40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58" w:history="1">
            <w:r w:rsidR="0049152B" w:rsidRPr="008B6C38">
              <w:rPr>
                <w:rStyle w:val="Hiperhivatkozs"/>
                <w:rFonts w:eastAsia="Calibri"/>
                <w:noProof/>
              </w:rPr>
              <w:t>Hagyományos közösségi kulturális értékek gondozása</w:t>
            </w:r>
            <w:r w:rsidR="0049152B">
              <w:rPr>
                <w:noProof/>
                <w:webHidden/>
              </w:rPr>
              <w:tab/>
            </w:r>
            <w:r>
              <w:rPr>
                <w:noProof/>
                <w:webHidden/>
              </w:rPr>
              <w:fldChar w:fldCharType="begin"/>
            </w:r>
            <w:r w:rsidR="0049152B">
              <w:rPr>
                <w:noProof/>
                <w:webHidden/>
              </w:rPr>
              <w:instrText xml:space="preserve"> PAGEREF _Toc3970658 \h </w:instrText>
            </w:r>
            <w:r>
              <w:rPr>
                <w:noProof/>
                <w:webHidden/>
              </w:rPr>
            </w:r>
            <w:r>
              <w:rPr>
                <w:noProof/>
                <w:webHidden/>
              </w:rPr>
              <w:fldChar w:fldCharType="separate"/>
            </w:r>
            <w:r w:rsidR="0049152B">
              <w:rPr>
                <w:noProof/>
                <w:webHidden/>
              </w:rPr>
              <w:t>40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59" w:history="1">
            <w:r w:rsidR="0049152B" w:rsidRPr="008B6C38">
              <w:rPr>
                <w:rStyle w:val="Hiperhivatkozs"/>
                <w:rFonts w:eastAsia="Calibri"/>
                <w:noProof/>
              </w:rPr>
              <w:t>Egész életre kiterjedő tanulás, amatőr művészetek</w:t>
            </w:r>
            <w:r w:rsidR="0049152B">
              <w:rPr>
                <w:noProof/>
                <w:webHidden/>
              </w:rPr>
              <w:tab/>
            </w:r>
            <w:r>
              <w:rPr>
                <w:noProof/>
                <w:webHidden/>
              </w:rPr>
              <w:fldChar w:fldCharType="begin"/>
            </w:r>
            <w:r w:rsidR="0049152B">
              <w:rPr>
                <w:noProof/>
                <w:webHidden/>
              </w:rPr>
              <w:instrText xml:space="preserve"> PAGEREF _Toc3970659 \h </w:instrText>
            </w:r>
            <w:r>
              <w:rPr>
                <w:noProof/>
                <w:webHidden/>
              </w:rPr>
            </w:r>
            <w:r>
              <w:rPr>
                <w:noProof/>
                <w:webHidden/>
              </w:rPr>
              <w:fldChar w:fldCharType="separate"/>
            </w:r>
            <w:r w:rsidR="0049152B">
              <w:rPr>
                <w:noProof/>
                <w:webHidden/>
              </w:rPr>
              <w:t>40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60" w:history="1">
            <w:r w:rsidR="0049152B" w:rsidRPr="008B6C38">
              <w:rPr>
                <w:rStyle w:val="Hiperhivatkozs"/>
                <w:rFonts w:eastAsia="Calibri"/>
                <w:noProof/>
              </w:rPr>
              <w:t>Kulturális alapú gazdaságfejlesztés</w:t>
            </w:r>
            <w:r w:rsidR="0049152B">
              <w:rPr>
                <w:noProof/>
                <w:webHidden/>
              </w:rPr>
              <w:tab/>
            </w:r>
            <w:r>
              <w:rPr>
                <w:noProof/>
                <w:webHidden/>
              </w:rPr>
              <w:fldChar w:fldCharType="begin"/>
            </w:r>
            <w:r w:rsidR="0049152B">
              <w:rPr>
                <w:noProof/>
                <w:webHidden/>
              </w:rPr>
              <w:instrText xml:space="preserve"> PAGEREF _Toc3970660 \h </w:instrText>
            </w:r>
            <w:r>
              <w:rPr>
                <w:noProof/>
                <w:webHidden/>
              </w:rPr>
            </w:r>
            <w:r>
              <w:rPr>
                <w:noProof/>
                <w:webHidden/>
              </w:rPr>
              <w:fldChar w:fldCharType="separate"/>
            </w:r>
            <w:r w:rsidR="0049152B">
              <w:rPr>
                <w:noProof/>
                <w:webHidden/>
              </w:rPr>
              <w:t>40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1" w:history="1">
            <w:r w:rsidR="0049152B" w:rsidRPr="008B6C38">
              <w:rPr>
                <w:rStyle w:val="Hiperhivatkozs"/>
                <w:rFonts w:eastAsia="Calibri"/>
                <w:noProof/>
              </w:rPr>
              <w:t>Tevékenységi formák</w:t>
            </w:r>
            <w:r w:rsidR="0049152B">
              <w:rPr>
                <w:noProof/>
                <w:webHidden/>
              </w:rPr>
              <w:tab/>
            </w:r>
            <w:r>
              <w:rPr>
                <w:noProof/>
                <w:webHidden/>
              </w:rPr>
              <w:fldChar w:fldCharType="begin"/>
            </w:r>
            <w:r w:rsidR="0049152B">
              <w:rPr>
                <w:noProof/>
                <w:webHidden/>
              </w:rPr>
              <w:instrText xml:space="preserve"> PAGEREF _Toc3970661 \h </w:instrText>
            </w:r>
            <w:r>
              <w:rPr>
                <w:noProof/>
                <w:webHidden/>
              </w:rPr>
            </w:r>
            <w:r>
              <w:rPr>
                <w:noProof/>
                <w:webHidden/>
              </w:rPr>
              <w:fldChar w:fldCharType="separate"/>
            </w:r>
            <w:r w:rsidR="0049152B">
              <w:rPr>
                <w:noProof/>
                <w:webHidden/>
              </w:rPr>
              <w:t>40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2" w:history="1">
            <w:r w:rsidR="0049152B" w:rsidRPr="008B6C38">
              <w:rPr>
                <w:rStyle w:val="Hiperhivatkozs"/>
                <w:rFonts w:eastAsia="Calibri"/>
                <w:noProof/>
              </w:rPr>
              <w:t>Közművelődési minőségirányítás</w:t>
            </w:r>
            <w:r w:rsidR="0049152B">
              <w:rPr>
                <w:noProof/>
                <w:webHidden/>
              </w:rPr>
              <w:tab/>
            </w:r>
            <w:r>
              <w:rPr>
                <w:noProof/>
                <w:webHidden/>
              </w:rPr>
              <w:fldChar w:fldCharType="begin"/>
            </w:r>
            <w:r w:rsidR="0049152B">
              <w:rPr>
                <w:noProof/>
                <w:webHidden/>
              </w:rPr>
              <w:instrText xml:space="preserve"> PAGEREF _Toc3970662 \h </w:instrText>
            </w:r>
            <w:r>
              <w:rPr>
                <w:noProof/>
                <w:webHidden/>
              </w:rPr>
            </w:r>
            <w:r>
              <w:rPr>
                <w:noProof/>
                <w:webHidden/>
              </w:rPr>
              <w:fldChar w:fldCharType="separate"/>
            </w:r>
            <w:r w:rsidR="0049152B">
              <w:rPr>
                <w:noProof/>
                <w:webHidden/>
              </w:rPr>
              <w:t>41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3" w:history="1">
            <w:r w:rsidR="0049152B" w:rsidRPr="008B6C38">
              <w:rPr>
                <w:rStyle w:val="Hiperhivatkozs"/>
                <w:rFonts w:eastAsia="Calibri"/>
                <w:noProof/>
              </w:rPr>
              <w:t>Pályázati tevékenység</w:t>
            </w:r>
            <w:r w:rsidR="0049152B">
              <w:rPr>
                <w:noProof/>
                <w:webHidden/>
              </w:rPr>
              <w:tab/>
            </w:r>
            <w:r>
              <w:rPr>
                <w:noProof/>
                <w:webHidden/>
              </w:rPr>
              <w:fldChar w:fldCharType="begin"/>
            </w:r>
            <w:r w:rsidR="0049152B">
              <w:rPr>
                <w:noProof/>
                <w:webHidden/>
              </w:rPr>
              <w:instrText xml:space="preserve"> PAGEREF _Toc3970663 \h </w:instrText>
            </w:r>
            <w:r>
              <w:rPr>
                <w:noProof/>
                <w:webHidden/>
              </w:rPr>
            </w:r>
            <w:r>
              <w:rPr>
                <w:noProof/>
                <w:webHidden/>
              </w:rPr>
              <w:fldChar w:fldCharType="separate"/>
            </w:r>
            <w:r w:rsidR="0049152B">
              <w:rPr>
                <w:noProof/>
                <w:webHidden/>
              </w:rPr>
              <w:t>41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4" w:history="1">
            <w:r w:rsidR="0049152B" w:rsidRPr="008B6C38">
              <w:rPr>
                <w:rStyle w:val="Hiperhivatkozs"/>
                <w:rFonts w:eastAsia="Calibri"/>
                <w:noProof/>
              </w:rPr>
              <w:t>Rendezvények szervezése és lebonyolítása</w:t>
            </w:r>
            <w:r w:rsidR="0049152B">
              <w:rPr>
                <w:noProof/>
                <w:webHidden/>
              </w:rPr>
              <w:tab/>
            </w:r>
            <w:r>
              <w:rPr>
                <w:noProof/>
                <w:webHidden/>
              </w:rPr>
              <w:fldChar w:fldCharType="begin"/>
            </w:r>
            <w:r w:rsidR="0049152B">
              <w:rPr>
                <w:noProof/>
                <w:webHidden/>
              </w:rPr>
              <w:instrText xml:space="preserve"> PAGEREF _Toc3970664 \h </w:instrText>
            </w:r>
            <w:r>
              <w:rPr>
                <w:noProof/>
                <w:webHidden/>
              </w:rPr>
            </w:r>
            <w:r>
              <w:rPr>
                <w:noProof/>
                <w:webHidden/>
              </w:rPr>
              <w:fldChar w:fldCharType="separate"/>
            </w:r>
            <w:r w:rsidR="0049152B">
              <w:rPr>
                <w:noProof/>
                <w:webHidden/>
              </w:rPr>
              <w:t>41</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65" w:history="1">
            <w:r w:rsidR="0049152B" w:rsidRPr="008B6C38">
              <w:rPr>
                <w:rStyle w:val="Hiperhivatkozs"/>
                <w:rFonts w:eastAsia="Calibri"/>
                <w:noProof/>
                <w:lang w:eastAsia="zh-CN"/>
              </w:rPr>
              <w:t>Rendezvénytervezet  – Körmendi Kulturális Központ 2019.</w:t>
            </w:r>
            <w:r w:rsidR="0049152B">
              <w:rPr>
                <w:noProof/>
                <w:webHidden/>
              </w:rPr>
              <w:tab/>
            </w:r>
            <w:r>
              <w:rPr>
                <w:noProof/>
                <w:webHidden/>
              </w:rPr>
              <w:fldChar w:fldCharType="begin"/>
            </w:r>
            <w:r w:rsidR="0049152B">
              <w:rPr>
                <w:noProof/>
                <w:webHidden/>
              </w:rPr>
              <w:instrText xml:space="preserve"> PAGEREF _Toc3970665 \h </w:instrText>
            </w:r>
            <w:r>
              <w:rPr>
                <w:noProof/>
                <w:webHidden/>
              </w:rPr>
            </w:r>
            <w:r>
              <w:rPr>
                <w:noProof/>
                <w:webHidden/>
              </w:rPr>
              <w:fldChar w:fldCharType="separate"/>
            </w:r>
            <w:r w:rsidR="0049152B">
              <w:rPr>
                <w:noProof/>
                <w:webHidden/>
              </w:rPr>
              <w:t>42</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66" w:history="1">
            <w:r w:rsidR="0049152B" w:rsidRPr="008B6C38">
              <w:rPr>
                <w:rStyle w:val="Hiperhivatkozs"/>
                <w:noProof/>
              </w:rPr>
              <w:t>Kiállítások tervezete 2019.</w:t>
            </w:r>
            <w:r w:rsidR="0049152B">
              <w:rPr>
                <w:noProof/>
                <w:webHidden/>
              </w:rPr>
              <w:tab/>
            </w:r>
            <w:r>
              <w:rPr>
                <w:noProof/>
                <w:webHidden/>
              </w:rPr>
              <w:fldChar w:fldCharType="begin"/>
            </w:r>
            <w:r w:rsidR="0049152B">
              <w:rPr>
                <w:noProof/>
                <w:webHidden/>
              </w:rPr>
              <w:instrText xml:space="preserve"> PAGEREF _Toc3970666 \h </w:instrText>
            </w:r>
            <w:r>
              <w:rPr>
                <w:noProof/>
                <w:webHidden/>
              </w:rPr>
            </w:r>
            <w:r>
              <w:rPr>
                <w:noProof/>
                <w:webHidden/>
              </w:rPr>
              <w:fldChar w:fldCharType="separate"/>
            </w:r>
            <w:r w:rsidR="0049152B">
              <w:rPr>
                <w:noProof/>
                <w:webHidden/>
              </w:rPr>
              <w:t>46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7" w:history="1">
            <w:r w:rsidR="0049152B" w:rsidRPr="008B6C38">
              <w:rPr>
                <w:rStyle w:val="Hiperhivatkozs"/>
                <w:noProof/>
              </w:rPr>
              <w:t>Városi Kiállítóterem</w:t>
            </w:r>
            <w:r w:rsidR="0049152B">
              <w:rPr>
                <w:noProof/>
                <w:webHidden/>
              </w:rPr>
              <w:tab/>
            </w:r>
            <w:r>
              <w:rPr>
                <w:noProof/>
                <w:webHidden/>
              </w:rPr>
              <w:fldChar w:fldCharType="begin"/>
            </w:r>
            <w:r w:rsidR="0049152B">
              <w:rPr>
                <w:noProof/>
                <w:webHidden/>
              </w:rPr>
              <w:instrText xml:space="preserve"> PAGEREF _Toc3970667 \h </w:instrText>
            </w:r>
            <w:r>
              <w:rPr>
                <w:noProof/>
                <w:webHidden/>
              </w:rPr>
            </w:r>
            <w:r>
              <w:rPr>
                <w:noProof/>
                <w:webHidden/>
              </w:rPr>
              <w:fldChar w:fldCharType="separate"/>
            </w:r>
            <w:r w:rsidR="0049152B">
              <w:rPr>
                <w:noProof/>
                <w:webHidden/>
              </w:rPr>
              <w:t>46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8" w:history="1">
            <w:r w:rsidR="0049152B" w:rsidRPr="008B6C38">
              <w:rPr>
                <w:rStyle w:val="Hiperhivatkozs"/>
                <w:noProof/>
              </w:rPr>
              <w:t>Sala Terrena Galéria</w:t>
            </w:r>
            <w:r w:rsidR="0049152B">
              <w:rPr>
                <w:noProof/>
                <w:webHidden/>
              </w:rPr>
              <w:tab/>
            </w:r>
            <w:r>
              <w:rPr>
                <w:noProof/>
                <w:webHidden/>
              </w:rPr>
              <w:fldChar w:fldCharType="begin"/>
            </w:r>
            <w:r w:rsidR="0049152B">
              <w:rPr>
                <w:noProof/>
                <w:webHidden/>
              </w:rPr>
              <w:instrText xml:space="preserve"> PAGEREF _Toc3970668 \h </w:instrText>
            </w:r>
            <w:r>
              <w:rPr>
                <w:noProof/>
                <w:webHidden/>
              </w:rPr>
            </w:r>
            <w:r>
              <w:rPr>
                <w:noProof/>
                <w:webHidden/>
              </w:rPr>
              <w:fldChar w:fldCharType="separate"/>
            </w:r>
            <w:r w:rsidR="0049152B">
              <w:rPr>
                <w:noProof/>
                <w:webHidden/>
              </w:rPr>
              <w:t>46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69" w:history="1">
            <w:r w:rsidR="0049152B" w:rsidRPr="008B6C38">
              <w:rPr>
                <w:rStyle w:val="Hiperhivatkozs"/>
                <w:noProof/>
              </w:rPr>
              <w:t>BÖK galéria</w:t>
            </w:r>
            <w:r w:rsidR="0049152B">
              <w:rPr>
                <w:noProof/>
                <w:webHidden/>
              </w:rPr>
              <w:tab/>
            </w:r>
            <w:r>
              <w:rPr>
                <w:noProof/>
                <w:webHidden/>
              </w:rPr>
              <w:fldChar w:fldCharType="begin"/>
            </w:r>
            <w:r w:rsidR="0049152B">
              <w:rPr>
                <w:noProof/>
                <w:webHidden/>
              </w:rPr>
              <w:instrText xml:space="preserve"> PAGEREF _Toc3970669 \h </w:instrText>
            </w:r>
            <w:r>
              <w:rPr>
                <w:noProof/>
                <w:webHidden/>
              </w:rPr>
            </w:r>
            <w:r>
              <w:rPr>
                <w:noProof/>
                <w:webHidden/>
              </w:rPr>
              <w:fldChar w:fldCharType="separate"/>
            </w:r>
            <w:r w:rsidR="0049152B">
              <w:rPr>
                <w:noProof/>
                <w:webHidden/>
              </w:rPr>
              <w:t>46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70" w:history="1">
            <w:r w:rsidR="0049152B" w:rsidRPr="008B6C38">
              <w:rPr>
                <w:rStyle w:val="Hiperhivatkozs"/>
                <w:noProof/>
              </w:rPr>
              <w:t>Külföldön rendezendő kiállítás</w:t>
            </w:r>
            <w:r w:rsidR="0049152B">
              <w:rPr>
                <w:noProof/>
                <w:webHidden/>
              </w:rPr>
              <w:tab/>
            </w:r>
            <w:r>
              <w:rPr>
                <w:noProof/>
                <w:webHidden/>
              </w:rPr>
              <w:fldChar w:fldCharType="begin"/>
            </w:r>
            <w:r w:rsidR="0049152B">
              <w:rPr>
                <w:noProof/>
                <w:webHidden/>
              </w:rPr>
              <w:instrText xml:space="preserve"> PAGEREF _Toc3970670 \h </w:instrText>
            </w:r>
            <w:r>
              <w:rPr>
                <w:noProof/>
                <w:webHidden/>
              </w:rPr>
            </w:r>
            <w:r>
              <w:rPr>
                <w:noProof/>
                <w:webHidden/>
              </w:rPr>
              <w:fldChar w:fldCharType="separate"/>
            </w:r>
            <w:r w:rsidR="0049152B">
              <w:rPr>
                <w:noProof/>
                <w:webHidden/>
              </w:rPr>
              <w:t>46</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71" w:history="1">
            <w:r w:rsidR="0049152B" w:rsidRPr="008B6C38">
              <w:rPr>
                <w:rStyle w:val="Hiperhivatkozs"/>
                <w:rFonts w:eastAsia="Calibri"/>
                <w:noProof/>
              </w:rPr>
              <w:t>KÖRMENDI KULTURÁLIS KÖZPONT</w:t>
            </w:r>
            <w:r w:rsidR="0049152B">
              <w:rPr>
                <w:noProof/>
                <w:webHidden/>
              </w:rPr>
              <w:tab/>
            </w:r>
            <w:r>
              <w:rPr>
                <w:noProof/>
                <w:webHidden/>
              </w:rPr>
              <w:fldChar w:fldCharType="begin"/>
            </w:r>
            <w:r w:rsidR="0049152B">
              <w:rPr>
                <w:noProof/>
                <w:webHidden/>
              </w:rPr>
              <w:instrText xml:space="preserve"> PAGEREF _Toc3970671 \h </w:instrText>
            </w:r>
            <w:r>
              <w:rPr>
                <w:noProof/>
                <w:webHidden/>
              </w:rPr>
            </w:r>
            <w:r>
              <w:rPr>
                <w:noProof/>
                <w:webHidden/>
              </w:rPr>
              <w:fldChar w:fldCharType="separate"/>
            </w:r>
            <w:r w:rsidR="0049152B">
              <w:rPr>
                <w:noProof/>
                <w:webHidden/>
              </w:rPr>
              <w:t>47</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72" w:history="1">
            <w:r w:rsidR="0049152B" w:rsidRPr="008B6C38">
              <w:rPr>
                <w:rStyle w:val="Hiperhivatkozs"/>
                <w:noProof/>
              </w:rPr>
              <w:t>DR. BATTHYÁNY-STRATTMANN LÁSZLÓ MÚZEUM INTÉZMÉNYEGYSÉG</w:t>
            </w:r>
            <w:r w:rsidR="0049152B">
              <w:rPr>
                <w:noProof/>
                <w:webHidden/>
              </w:rPr>
              <w:tab/>
            </w:r>
            <w:r>
              <w:rPr>
                <w:noProof/>
                <w:webHidden/>
              </w:rPr>
              <w:fldChar w:fldCharType="begin"/>
            </w:r>
            <w:r w:rsidR="0049152B">
              <w:rPr>
                <w:noProof/>
                <w:webHidden/>
              </w:rPr>
              <w:instrText xml:space="preserve"> PAGEREF _Toc3970672 \h </w:instrText>
            </w:r>
            <w:r>
              <w:rPr>
                <w:noProof/>
                <w:webHidden/>
              </w:rPr>
            </w:r>
            <w:r>
              <w:rPr>
                <w:noProof/>
                <w:webHidden/>
              </w:rPr>
              <w:fldChar w:fldCharType="separate"/>
            </w:r>
            <w:r w:rsidR="0049152B">
              <w:rPr>
                <w:noProof/>
                <w:webHidden/>
              </w:rPr>
              <w:t>47</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73" w:history="1">
            <w:r w:rsidR="0049152B" w:rsidRPr="008B6C38">
              <w:rPr>
                <w:rStyle w:val="Hiperhivatkozs"/>
                <w:rFonts w:eastAsia="Times New Roman"/>
                <w:noProof/>
                <w:lang w:eastAsia="zh-CN"/>
              </w:rPr>
              <w:t>2018. évi munkajelentés</w:t>
            </w:r>
            <w:r w:rsidR="0049152B">
              <w:rPr>
                <w:noProof/>
                <w:webHidden/>
              </w:rPr>
              <w:tab/>
            </w:r>
            <w:r>
              <w:rPr>
                <w:noProof/>
                <w:webHidden/>
              </w:rPr>
              <w:fldChar w:fldCharType="begin"/>
            </w:r>
            <w:r w:rsidR="0049152B">
              <w:rPr>
                <w:noProof/>
                <w:webHidden/>
              </w:rPr>
              <w:instrText xml:space="preserve"> PAGEREF _Toc3970673 \h </w:instrText>
            </w:r>
            <w:r>
              <w:rPr>
                <w:noProof/>
                <w:webHidden/>
              </w:rPr>
            </w:r>
            <w:r>
              <w:rPr>
                <w:noProof/>
                <w:webHidden/>
              </w:rPr>
              <w:fldChar w:fldCharType="separate"/>
            </w:r>
            <w:r w:rsidR="0049152B">
              <w:rPr>
                <w:noProof/>
                <w:webHidden/>
              </w:rPr>
              <w:t>48</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74" w:history="1">
            <w:r w:rsidR="0049152B" w:rsidRPr="008B6C38">
              <w:rPr>
                <w:rStyle w:val="Hiperhivatkozs"/>
                <w:rFonts w:eastAsia="Times New Roman"/>
                <w:noProof/>
                <w:lang w:eastAsia="zh-CN"/>
              </w:rPr>
              <w:t>I. Bevezetés</w:t>
            </w:r>
            <w:r w:rsidR="0049152B">
              <w:rPr>
                <w:noProof/>
                <w:webHidden/>
              </w:rPr>
              <w:tab/>
            </w:r>
            <w:r>
              <w:rPr>
                <w:noProof/>
                <w:webHidden/>
              </w:rPr>
              <w:fldChar w:fldCharType="begin"/>
            </w:r>
            <w:r w:rsidR="0049152B">
              <w:rPr>
                <w:noProof/>
                <w:webHidden/>
              </w:rPr>
              <w:instrText xml:space="preserve"> PAGEREF _Toc3970674 \h </w:instrText>
            </w:r>
            <w:r>
              <w:rPr>
                <w:noProof/>
                <w:webHidden/>
              </w:rPr>
            </w:r>
            <w:r>
              <w:rPr>
                <w:noProof/>
                <w:webHidden/>
              </w:rPr>
              <w:fldChar w:fldCharType="separate"/>
            </w:r>
            <w:r w:rsidR="0049152B">
              <w:rPr>
                <w:noProof/>
                <w:webHidden/>
              </w:rPr>
              <w:t>48</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75" w:history="1">
            <w:r w:rsidR="0049152B" w:rsidRPr="008B6C38">
              <w:rPr>
                <w:rStyle w:val="Hiperhivatkozs"/>
                <w:rFonts w:eastAsia="Times New Roman"/>
                <w:noProof/>
                <w:lang w:eastAsia="zh-CN"/>
              </w:rPr>
              <w:t>II. Személyi-szervezeti változások</w:t>
            </w:r>
            <w:r w:rsidR="0049152B">
              <w:rPr>
                <w:noProof/>
                <w:webHidden/>
              </w:rPr>
              <w:tab/>
            </w:r>
            <w:r>
              <w:rPr>
                <w:noProof/>
                <w:webHidden/>
              </w:rPr>
              <w:fldChar w:fldCharType="begin"/>
            </w:r>
            <w:r w:rsidR="0049152B">
              <w:rPr>
                <w:noProof/>
                <w:webHidden/>
              </w:rPr>
              <w:instrText xml:space="preserve"> PAGEREF _Toc3970675 \h </w:instrText>
            </w:r>
            <w:r>
              <w:rPr>
                <w:noProof/>
                <w:webHidden/>
              </w:rPr>
            </w:r>
            <w:r>
              <w:rPr>
                <w:noProof/>
                <w:webHidden/>
              </w:rPr>
              <w:fldChar w:fldCharType="separate"/>
            </w:r>
            <w:r w:rsidR="0049152B">
              <w:rPr>
                <w:noProof/>
                <w:webHidden/>
              </w:rPr>
              <w:t>48</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76" w:history="1">
            <w:r w:rsidR="0049152B" w:rsidRPr="008B6C38">
              <w:rPr>
                <w:rStyle w:val="Hiperhivatkozs"/>
                <w:rFonts w:eastAsia="Times New Roman"/>
                <w:noProof/>
                <w:lang w:eastAsia="zh-CN"/>
              </w:rPr>
              <w:t>III. Szolgáltatási feladatok</w:t>
            </w:r>
            <w:r w:rsidR="0049152B">
              <w:rPr>
                <w:noProof/>
                <w:webHidden/>
              </w:rPr>
              <w:tab/>
            </w:r>
            <w:r>
              <w:rPr>
                <w:noProof/>
                <w:webHidden/>
              </w:rPr>
              <w:fldChar w:fldCharType="begin"/>
            </w:r>
            <w:r w:rsidR="0049152B">
              <w:rPr>
                <w:noProof/>
                <w:webHidden/>
              </w:rPr>
              <w:instrText xml:space="preserve"> PAGEREF _Toc3970676 \h </w:instrText>
            </w:r>
            <w:r>
              <w:rPr>
                <w:noProof/>
                <w:webHidden/>
              </w:rPr>
            </w:r>
            <w:r>
              <w:rPr>
                <w:noProof/>
                <w:webHidden/>
              </w:rPr>
              <w:fldChar w:fldCharType="separate"/>
            </w:r>
            <w:r w:rsidR="0049152B">
              <w:rPr>
                <w:noProof/>
                <w:webHidden/>
              </w:rPr>
              <w:t>49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77" w:history="1">
            <w:r w:rsidR="0049152B" w:rsidRPr="008B6C38">
              <w:rPr>
                <w:rStyle w:val="Hiperhivatkozs"/>
                <w:rFonts w:eastAsia="Times New Roman"/>
                <w:noProof/>
                <w:lang w:eastAsia="zh-CN"/>
              </w:rPr>
              <w:t>III/1. Látogatók fogadása</w:t>
            </w:r>
            <w:r w:rsidR="0049152B">
              <w:rPr>
                <w:noProof/>
                <w:webHidden/>
              </w:rPr>
              <w:tab/>
            </w:r>
            <w:r>
              <w:rPr>
                <w:noProof/>
                <w:webHidden/>
              </w:rPr>
              <w:fldChar w:fldCharType="begin"/>
            </w:r>
            <w:r w:rsidR="0049152B">
              <w:rPr>
                <w:noProof/>
                <w:webHidden/>
              </w:rPr>
              <w:instrText xml:space="preserve"> PAGEREF _Toc3970677 \h </w:instrText>
            </w:r>
            <w:r>
              <w:rPr>
                <w:noProof/>
                <w:webHidden/>
              </w:rPr>
            </w:r>
            <w:r>
              <w:rPr>
                <w:noProof/>
                <w:webHidden/>
              </w:rPr>
              <w:fldChar w:fldCharType="separate"/>
            </w:r>
            <w:r w:rsidR="0049152B">
              <w:rPr>
                <w:noProof/>
                <w:webHidden/>
              </w:rPr>
              <w:t>49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78" w:history="1">
            <w:r w:rsidR="0049152B" w:rsidRPr="008B6C38">
              <w:rPr>
                <w:rStyle w:val="Hiperhivatkozs"/>
                <w:rFonts w:eastAsia="Times New Roman"/>
                <w:noProof/>
                <w:lang w:eastAsia="zh-CN"/>
              </w:rPr>
              <w:t>III/2. Kutatószolgálat</w:t>
            </w:r>
            <w:r w:rsidR="0049152B">
              <w:rPr>
                <w:noProof/>
                <w:webHidden/>
              </w:rPr>
              <w:tab/>
            </w:r>
            <w:r>
              <w:rPr>
                <w:noProof/>
                <w:webHidden/>
              </w:rPr>
              <w:fldChar w:fldCharType="begin"/>
            </w:r>
            <w:r w:rsidR="0049152B">
              <w:rPr>
                <w:noProof/>
                <w:webHidden/>
              </w:rPr>
              <w:instrText xml:space="preserve"> PAGEREF _Toc3970678 \h </w:instrText>
            </w:r>
            <w:r>
              <w:rPr>
                <w:noProof/>
                <w:webHidden/>
              </w:rPr>
            </w:r>
            <w:r>
              <w:rPr>
                <w:noProof/>
                <w:webHidden/>
              </w:rPr>
              <w:fldChar w:fldCharType="separate"/>
            </w:r>
            <w:r w:rsidR="0049152B">
              <w:rPr>
                <w:noProof/>
                <w:webHidden/>
              </w:rPr>
              <w:t>49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79" w:history="1">
            <w:r w:rsidR="0049152B" w:rsidRPr="008B6C38">
              <w:rPr>
                <w:rStyle w:val="Hiperhivatkozs"/>
                <w:rFonts w:eastAsia="Times New Roman"/>
                <w:noProof/>
                <w:lang w:eastAsia="zh-CN"/>
              </w:rPr>
              <w:t>III/3. Rendezvények szervezése</w:t>
            </w:r>
            <w:r w:rsidR="0049152B">
              <w:rPr>
                <w:noProof/>
                <w:webHidden/>
              </w:rPr>
              <w:tab/>
            </w:r>
            <w:r>
              <w:rPr>
                <w:noProof/>
                <w:webHidden/>
              </w:rPr>
              <w:fldChar w:fldCharType="begin"/>
            </w:r>
            <w:r w:rsidR="0049152B">
              <w:rPr>
                <w:noProof/>
                <w:webHidden/>
              </w:rPr>
              <w:instrText xml:space="preserve"> PAGEREF _Toc3970679 \h </w:instrText>
            </w:r>
            <w:r>
              <w:rPr>
                <w:noProof/>
                <w:webHidden/>
              </w:rPr>
            </w:r>
            <w:r>
              <w:rPr>
                <w:noProof/>
                <w:webHidden/>
              </w:rPr>
              <w:fldChar w:fldCharType="separate"/>
            </w:r>
            <w:r w:rsidR="0049152B">
              <w:rPr>
                <w:noProof/>
                <w:webHidden/>
              </w:rPr>
              <w:t>49</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80" w:history="1">
            <w:r w:rsidR="0049152B" w:rsidRPr="008B6C38">
              <w:rPr>
                <w:rStyle w:val="Hiperhivatkozs"/>
                <w:rFonts w:eastAsia="Times New Roman"/>
                <w:noProof/>
                <w:lang w:eastAsia="zh-CN"/>
              </w:rPr>
              <w:t>IV. Kiállítási tevékenység</w:t>
            </w:r>
            <w:r w:rsidR="0049152B">
              <w:rPr>
                <w:noProof/>
                <w:webHidden/>
              </w:rPr>
              <w:tab/>
            </w:r>
            <w:r>
              <w:rPr>
                <w:noProof/>
                <w:webHidden/>
              </w:rPr>
              <w:fldChar w:fldCharType="begin"/>
            </w:r>
            <w:r w:rsidR="0049152B">
              <w:rPr>
                <w:noProof/>
                <w:webHidden/>
              </w:rPr>
              <w:instrText xml:space="preserve"> PAGEREF _Toc3970680 \h </w:instrText>
            </w:r>
            <w:r>
              <w:rPr>
                <w:noProof/>
                <w:webHidden/>
              </w:rPr>
            </w:r>
            <w:r>
              <w:rPr>
                <w:noProof/>
                <w:webHidden/>
              </w:rPr>
              <w:fldChar w:fldCharType="separate"/>
            </w:r>
            <w:r w:rsidR="0049152B">
              <w:rPr>
                <w:noProof/>
                <w:webHidden/>
              </w:rPr>
              <w:t>49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1" w:history="1">
            <w:r w:rsidR="0049152B" w:rsidRPr="008B6C38">
              <w:rPr>
                <w:rStyle w:val="Hiperhivatkozs"/>
                <w:rFonts w:eastAsia="Times New Roman"/>
                <w:noProof/>
                <w:lang w:eastAsia="zh-CN"/>
              </w:rPr>
              <w:t>IV/1. Állandó kiállítások</w:t>
            </w:r>
            <w:r w:rsidR="0049152B">
              <w:rPr>
                <w:noProof/>
                <w:webHidden/>
              </w:rPr>
              <w:tab/>
            </w:r>
            <w:r>
              <w:rPr>
                <w:noProof/>
                <w:webHidden/>
              </w:rPr>
              <w:fldChar w:fldCharType="begin"/>
            </w:r>
            <w:r w:rsidR="0049152B">
              <w:rPr>
                <w:noProof/>
                <w:webHidden/>
              </w:rPr>
              <w:instrText xml:space="preserve"> PAGEREF _Toc3970681 \h </w:instrText>
            </w:r>
            <w:r>
              <w:rPr>
                <w:noProof/>
                <w:webHidden/>
              </w:rPr>
            </w:r>
            <w:r>
              <w:rPr>
                <w:noProof/>
                <w:webHidden/>
              </w:rPr>
              <w:fldChar w:fldCharType="separate"/>
            </w:r>
            <w:r w:rsidR="0049152B">
              <w:rPr>
                <w:noProof/>
                <w:webHidden/>
              </w:rPr>
              <w:t>49</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2" w:history="1">
            <w:r w:rsidR="0049152B" w:rsidRPr="008B6C38">
              <w:rPr>
                <w:rStyle w:val="Hiperhivatkozs"/>
                <w:rFonts w:eastAsia="Times New Roman"/>
                <w:noProof/>
                <w:lang w:eastAsia="zh-CN"/>
              </w:rPr>
              <w:t>IV/2. Időszaki kiállítások</w:t>
            </w:r>
            <w:r w:rsidR="0049152B">
              <w:rPr>
                <w:noProof/>
                <w:webHidden/>
              </w:rPr>
              <w:tab/>
            </w:r>
            <w:r>
              <w:rPr>
                <w:noProof/>
                <w:webHidden/>
              </w:rPr>
              <w:fldChar w:fldCharType="begin"/>
            </w:r>
            <w:r w:rsidR="0049152B">
              <w:rPr>
                <w:noProof/>
                <w:webHidden/>
              </w:rPr>
              <w:instrText xml:space="preserve"> PAGEREF _Toc3970682 \h </w:instrText>
            </w:r>
            <w:r>
              <w:rPr>
                <w:noProof/>
                <w:webHidden/>
              </w:rPr>
            </w:r>
            <w:r>
              <w:rPr>
                <w:noProof/>
                <w:webHidden/>
              </w:rPr>
              <w:fldChar w:fldCharType="separate"/>
            </w:r>
            <w:r w:rsidR="0049152B">
              <w:rPr>
                <w:noProof/>
                <w:webHidden/>
              </w:rPr>
              <w:t>50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3" w:history="1">
            <w:r w:rsidR="0049152B" w:rsidRPr="008B6C38">
              <w:rPr>
                <w:rStyle w:val="Hiperhivatkozs"/>
                <w:rFonts w:eastAsia="Times New Roman"/>
                <w:noProof/>
                <w:lang w:eastAsia="zh-CN"/>
              </w:rPr>
              <w:t>IV/3. Vándorkiállítások</w:t>
            </w:r>
            <w:r w:rsidR="0049152B">
              <w:rPr>
                <w:noProof/>
                <w:webHidden/>
              </w:rPr>
              <w:tab/>
            </w:r>
            <w:r>
              <w:rPr>
                <w:noProof/>
                <w:webHidden/>
              </w:rPr>
              <w:fldChar w:fldCharType="begin"/>
            </w:r>
            <w:r w:rsidR="0049152B">
              <w:rPr>
                <w:noProof/>
                <w:webHidden/>
              </w:rPr>
              <w:instrText xml:space="preserve"> PAGEREF _Toc3970683 \h </w:instrText>
            </w:r>
            <w:r>
              <w:rPr>
                <w:noProof/>
                <w:webHidden/>
              </w:rPr>
            </w:r>
            <w:r>
              <w:rPr>
                <w:noProof/>
                <w:webHidden/>
              </w:rPr>
              <w:fldChar w:fldCharType="separate"/>
            </w:r>
            <w:r w:rsidR="0049152B">
              <w:rPr>
                <w:noProof/>
                <w:webHidden/>
              </w:rPr>
              <w:t>50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84" w:history="1">
            <w:r w:rsidR="0049152B" w:rsidRPr="008B6C38">
              <w:rPr>
                <w:rStyle w:val="Hiperhivatkozs"/>
                <w:rFonts w:eastAsia="Times New Roman"/>
                <w:noProof/>
                <w:lang w:eastAsia="zh-CN"/>
              </w:rPr>
              <w:t>V. Gyűjtemények gyarapítása és nyilvántartása</w:t>
            </w:r>
            <w:r w:rsidR="0049152B">
              <w:rPr>
                <w:noProof/>
                <w:webHidden/>
              </w:rPr>
              <w:tab/>
            </w:r>
            <w:r>
              <w:rPr>
                <w:noProof/>
                <w:webHidden/>
              </w:rPr>
              <w:fldChar w:fldCharType="begin"/>
            </w:r>
            <w:r w:rsidR="0049152B">
              <w:rPr>
                <w:noProof/>
                <w:webHidden/>
              </w:rPr>
              <w:instrText xml:space="preserve"> PAGEREF _Toc3970684 \h </w:instrText>
            </w:r>
            <w:r>
              <w:rPr>
                <w:noProof/>
                <w:webHidden/>
              </w:rPr>
            </w:r>
            <w:r>
              <w:rPr>
                <w:noProof/>
                <w:webHidden/>
              </w:rPr>
              <w:fldChar w:fldCharType="separate"/>
            </w:r>
            <w:r w:rsidR="0049152B">
              <w:rPr>
                <w:noProof/>
                <w:webHidden/>
              </w:rPr>
              <w:t>50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5" w:history="1">
            <w:r w:rsidR="0049152B" w:rsidRPr="008B6C38">
              <w:rPr>
                <w:rStyle w:val="Hiperhivatkozs"/>
                <w:rFonts w:eastAsia="Times New Roman"/>
                <w:noProof/>
                <w:lang w:eastAsia="zh-CN"/>
              </w:rPr>
              <w:t>V/1. Gyűjteménygyarapítás</w:t>
            </w:r>
            <w:r w:rsidR="0049152B">
              <w:rPr>
                <w:noProof/>
                <w:webHidden/>
              </w:rPr>
              <w:tab/>
            </w:r>
            <w:r>
              <w:rPr>
                <w:noProof/>
                <w:webHidden/>
              </w:rPr>
              <w:fldChar w:fldCharType="begin"/>
            </w:r>
            <w:r w:rsidR="0049152B">
              <w:rPr>
                <w:noProof/>
                <w:webHidden/>
              </w:rPr>
              <w:instrText xml:space="preserve"> PAGEREF _Toc3970685 \h </w:instrText>
            </w:r>
            <w:r>
              <w:rPr>
                <w:noProof/>
                <w:webHidden/>
              </w:rPr>
            </w:r>
            <w:r>
              <w:rPr>
                <w:noProof/>
                <w:webHidden/>
              </w:rPr>
              <w:fldChar w:fldCharType="separate"/>
            </w:r>
            <w:r w:rsidR="0049152B">
              <w:rPr>
                <w:noProof/>
                <w:webHidden/>
              </w:rPr>
              <w:t>50</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6" w:history="1">
            <w:r w:rsidR="0049152B" w:rsidRPr="008B6C38">
              <w:rPr>
                <w:rStyle w:val="Hiperhivatkozs"/>
                <w:rFonts w:eastAsia="Times New Roman"/>
                <w:noProof/>
                <w:lang w:eastAsia="zh-CN"/>
              </w:rPr>
              <w:t>V/2. Nyilvántartás</w:t>
            </w:r>
            <w:r w:rsidR="0049152B">
              <w:rPr>
                <w:noProof/>
                <w:webHidden/>
              </w:rPr>
              <w:tab/>
            </w:r>
            <w:r>
              <w:rPr>
                <w:noProof/>
                <w:webHidden/>
              </w:rPr>
              <w:fldChar w:fldCharType="begin"/>
            </w:r>
            <w:r w:rsidR="0049152B">
              <w:rPr>
                <w:noProof/>
                <w:webHidden/>
              </w:rPr>
              <w:instrText xml:space="preserve"> PAGEREF _Toc3970686 \h </w:instrText>
            </w:r>
            <w:r>
              <w:rPr>
                <w:noProof/>
                <w:webHidden/>
              </w:rPr>
            </w:r>
            <w:r>
              <w:rPr>
                <w:noProof/>
                <w:webHidden/>
              </w:rPr>
              <w:fldChar w:fldCharType="separate"/>
            </w:r>
            <w:r w:rsidR="0049152B">
              <w:rPr>
                <w:noProof/>
                <w:webHidden/>
              </w:rPr>
              <w:t>50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87" w:history="1">
            <w:r w:rsidR="0049152B" w:rsidRPr="008B6C38">
              <w:rPr>
                <w:rStyle w:val="Hiperhivatkozs"/>
                <w:rFonts w:eastAsia="Times New Roman"/>
                <w:noProof/>
                <w:lang w:eastAsia="zh-CN"/>
              </w:rPr>
              <w:t>VI. Tudományos kutatás</w:t>
            </w:r>
            <w:r w:rsidR="0049152B">
              <w:rPr>
                <w:noProof/>
                <w:webHidden/>
              </w:rPr>
              <w:tab/>
            </w:r>
            <w:r>
              <w:rPr>
                <w:noProof/>
                <w:webHidden/>
              </w:rPr>
              <w:fldChar w:fldCharType="begin"/>
            </w:r>
            <w:r w:rsidR="0049152B">
              <w:rPr>
                <w:noProof/>
                <w:webHidden/>
              </w:rPr>
              <w:instrText xml:space="preserve"> PAGEREF _Toc3970687 \h </w:instrText>
            </w:r>
            <w:r>
              <w:rPr>
                <w:noProof/>
                <w:webHidden/>
              </w:rPr>
            </w:r>
            <w:r>
              <w:rPr>
                <w:noProof/>
                <w:webHidden/>
              </w:rPr>
              <w:fldChar w:fldCharType="separate"/>
            </w:r>
            <w:r w:rsidR="0049152B">
              <w:rPr>
                <w:noProof/>
                <w:webHidden/>
              </w:rPr>
              <w:t>51</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8" w:history="1">
            <w:r w:rsidR="0049152B" w:rsidRPr="008B6C38">
              <w:rPr>
                <w:rStyle w:val="Hiperhivatkozs"/>
                <w:rFonts w:eastAsia="Times New Roman"/>
                <w:noProof/>
                <w:lang w:eastAsia="zh-CN"/>
              </w:rPr>
              <w:t>VI/1. Publikációk</w:t>
            </w:r>
            <w:r w:rsidR="0049152B">
              <w:rPr>
                <w:noProof/>
                <w:webHidden/>
              </w:rPr>
              <w:tab/>
            </w:r>
            <w:r>
              <w:rPr>
                <w:noProof/>
                <w:webHidden/>
              </w:rPr>
              <w:fldChar w:fldCharType="begin"/>
            </w:r>
            <w:r w:rsidR="0049152B">
              <w:rPr>
                <w:noProof/>
                <w:webHidden/>
              </w:rPr>
              <w:instrText xml:space="preserve"> PAGEREF _Toc3970688 \h </w:instrText>
            </w:r>
            <w:r>
              <w:rPr>
                <w:noProof/>
                <w:webHidden/>
              </w:rPr>
            </w:r>
            <w:r>
              <w:rPr>
                <w:noProof/>
                <w:webHidden/>
              </w:rPr>
              <w:fldChar w:fldCharType="separate"/>
            </w:r>
            <w:r w:rsidR="0049152B">
              <w:rPr>
                <w:noProof/>
                <w:webHidden/>
              </w:rPr>
              <w:t>51</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89" w:history="1">
            <w:r w:rsidR="0049152B" w:rsidRPr="008B6C38">
              <w:rPr>
                <w:rStyle w:val="Hiperhivatkozs"/>
                <w:rFonts w:eastAsia="Times New Roman"/>
                <w:noProof/>
                <w:lang w:eastAsia="zh-CN"/>
              </w:rPr>
              <w:t>VI/2. Előadások</w:t>
            </w:r>
            <w:r w:rsidR="0049152B">
              <w:rPr>
                <w:noProof/>
                <w:webHidden/>
              </w:rPr>
              <w:tab/>
            </w:r>
            <w:r>
              <w:rPr>
                <w:noProof/>
                <w:webHidden/>
              </w:rPr>
              <w:fldChar w:fldCharType="begin"/>
            </w:r>
            <w:r w:rsidR="0049152B">
              <w:rPr>
                <w:noProof/>
                <w:webHidden/>
              </w:rPr>
              <w:instrText xml:space="preserve"> PAGEREF _Toc3970689 \h </w:instrText>
            </w:r>
            <w:r>
              <w:rPr>
                <w:noProof/>
                <w:webHidden/>
              </w:rPr>
            </w:r>
            <w:r>
              <w:rPr>
                <w:noProof/>
                <w:webHidden/>
              </w:rPr>
              <w:fldChar w:fldCharType="separate"/>
            </w:r>
            <w:r w:rsidR="0049152B">
              <w:rPr>
                <w:noProof/>
                <w:webHidden/>
              </w:rPr>
              <w:t>51</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90" w:history="1">
            <w:r w:rsidR="0049152B" w:rsidRPr="008B6C38">
              <w:rPr>
                <w:rStyle w:val="Hiperhivatkozs"/>
                <w:rFonts w:eastAsia="Times New Roman"/>
                <w:noProof/>
                <w:lang w:eastAsia="zh-CN"/>
              </w:rPr>
              <w:t>VI/3. Kiállításmegnyitás</w:t>
            </w:r>
            <w:r w:rsidR="0049152B">
              <w:rPr>
                <w:noProof/>
                <w:webHidden/>
              </w:rPr>
              <w:tab/>
            </w:r>
            <w:r>
              <w:rPr>
                <w:noProof/>
                <w:webHidden/>
              </w:rPr>
              <w:fldChar w:fldCharType="begin"/>
            </w:r>
            <w:r w:rsidR="0049152B">
              <w:rPr>
                <w:noProof/>
                <w:webHidden/>
              </w:rPr>
              <w:instrText xml:space="preserve"> PAGEREF _Toc3970690 \h </w:instrText>
            </w:r>
            <w:r>
              <w:rPr>
                <w:noProof/>
                <w:webHidden/>
              </w:rPr>
            </w:r>
            <w:r>
              <w:rPr>
                <w:noProof/>
                <w:webHidden/>
              </w:rPr>
              <w:fldChar w:fldCharType="separate"/>
            </w:r>
            <w:r w:rsidR="0049152B">
              <w:rPr>
                <w:noProof/>
                <w:webHidden/>
              </w:rPr>
              <w:t>51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91" w:history="1">
            <w:r w:rsidR="0049152B" w:rsidRPr="008B6C38">
              <w:rPr>
                <w:rStyle w:val="Hiperhivatkozs"/>
                <w:rFonts w:eastAsia="Times New Roman"/>
                <w:noProof/>
                <w:lang w:eastAsia="zh-CN"/>
              </w:rPr>
              <w:t>VII. Műtárgyvédelem</w:t>
            </w:r>
            <w:r w:rsidR="0049152B">
              <w:rPr>
                <w:noProof/>
                <w:webHidden/>
              </w:rPr>
              <w:tab/>
            </w:r>
            <w:r>
              <w:rPr>
                <w:noProof/>
                <w:webHidden/>
              </w:rPr>
              <w:fldChar w:fldCharType="begin"/>
            </w:r>
            <w:r w:rsidR="0049152B">
              <w:rPr>
                <w:noProof/>
                <w:webHidden/>
              </w:rPr>
              <w:instrText xml:space="preserve"> PAGEREF _Toc3970691 \h </w:instrText>
            </w:r>
            <w:r>
              <w:rPr>
                <w:noProof/>
                <w:webHidden/>
              </w:rPr>
            </w:r>
            <w:r>
              <w:rPr>
                <w:noProof/>
                <w:webHidden/>
              </w:rPr>
              <w:fldChar w:fldCharType="separate"/>
            </w:r>
            <w:r w:rsidR="0049152B">
              <w:rPr>
                <w:noProof/>
                <w:webHidden/>
              </w:rPr>
              <w:t>51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92" w:history="1">
            <w:r w:rsidR="0049152B" w:rsidRPr="008B6C38">
              <w:rPr>
                <w:rStyle w:val="Hiperhivatkozs"/>
                <w:noProof/>
              </w:rPr>
              <w:t>VIII. Pénzügyi adatok</w:t>
            </w:r>
            <w:r w:rsidR="0049152B">
              <w:rPr>
                <w:noProof/>
                <w:webHidden/>
              </w:rPr>
              <w:tab/>
            </w:r>
            <w:r>
              <w:rPr>
                <w:noProof/>
                <w:webHidden/>
              </w:rPr>
              <w:fldChar w:fldCharType="begin"/>
            </w:r>
            <w:r w:rsidR="0049152B">
              <w:rPr>
                <w:noProof/>
                <w:webHidden/>
              </w:rPr>
              <w:instrText xml:space="preserve"> PAGEREF _Toc3970692 \h </w:instrText>
            </w:r>
            <w:r>
              <w:rPr>
                <w:noProof/>
                <w:webHidden/>
              </w:rPr>
            </w:r>
            <w:r>
              <w:rPr>
                <w:noProof/>
                <w:webHidden/>
              </w:rPr>
              <w:fldChar w:fldCharType="separate"/>
            </w:r>
            <w:r w:rsidR="0049152B">
              <w:rPr>
                <w:noProof/>
                <w:webHidden/>
              </w:rPr>
              <w:t>52</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93" w:history="1">
            <w:r w:rsidR="0049152B" w:rsidRPr="008B6C38">
              <w:rPr>
                <w:rStyle w:val="Hiperhivatkozs"/>
                <w:noProof/>
              </w:rPr>
              <w:t>Bevétel  2018.</w:t>
            </w:r>
            <w:r w:rsidR="0049152B">
              <w:rPr>
                <w:noProof/>
                <w:webHidden/>
              </w:rPr>
              <w:tab/>
            </w:r>
            <w:r>
              <w:rPr>
                <w:noProof/>
                <w:webHidden/>
              </w:rPr>
              <w:fldChar w:fldCharType="begin"/>
            </w:r>
            <w:r w:rsidR="0049152B">
              <w:rPr>
                <w:noProof/>
                <w:webHidden/>
              </w:rPr>
              <w:instrText xml:space="preserve"> PAGEREF _Toc3970693 \h </w:instrText>
            </w:r>
            <w:r>
              <w:rPr>
                <w:noProof/>
                <w:webHidden/>
              </w:rPr>
            </w:r>
            <w:r>
              <w:rPr>
                <w:noProof/>
                <w:webHidden/>
              </w:rPr>
              <w:fldChar w:fldCharType="separate"/>
            </w:r>
            <w:r w:rsidR="0049152B">
              <w:rPr>
                <w:noProof/>
                <w:webHidden/>
              </w:rPr>
              <w:t>52</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94" w:history="1">
            <w:r w:rsidR="0049152B" w:rsidRPr="008B6C38">
              <w:rPr>
                <w:rStyle w:val="Hiperhivatkozs"/>
                <w:noProof/>
              </w:rPr>
              <w:t>Kiadás 2018.</w:t>
            </w:r>
            <w:r w:rsidR="0049152B">
              <w:rPr>
                <w:noProof/>
                <w:webHidden/>
              </w:rPr>
              <w:tab/>
            </w:r>
            <w:r>
              <w:rPr>
                <w:noProof/>
                <w:webHidden/>
              </w:rPr>
              <w:fldChar w:fldCharType="begin"/>
            </w:r>
            <w:r w:rsidR="0049152B">
              <w:rPr>
                <w:noProof/>
                <w:webHidden/>
              </w:rPr>
              <w:instrText xml:space="preserve"> PAGEREF _Toc3970694 \h </w:instrText>
            </w:r>
            <w:r>
              <w:rPr>
                <w:noProof/>
                <w:webHidden/>
              </w:rPr>
            </w:r>
            <w:r>
              <w:rPr>
                <w:noProof/>
                <w:webHidden/>
              </w:rPr>
              <w:fldChar w:fldCharType="separate"/>
            </w:r>
            <w:r w:rsidR="0049152B">
              <w:rPr>
                <w:noProof/>
                <w:webHidden/>
              </w:rPr>
              <w:t>52</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695" w:history="1">
            <w:r w:rsidR="0049152B" w:rsidRPr="008B6C38">
              <w:rPr>
                <w:rStyle w:val="Hiperhivatkozs"/>
                <w:rFonts w:eastAsia="Times New Roman"/>
                <w:noProof/>
                <w:lang w:eastAsia="hu-HU"/>
              </w:rPr>
              <w:t>2019. évi munkaterv</w:t>
            </w:r>
            <w:r w:rsidR="0049152B">
              <w:rPr>
                <w:noProof/>
                <w:webHidden/>
              </w:rPr>
              <w:tab/>
            </w:r>
            <w:r>
              <w:rPr>
                <w:noProof/>
                <w:webHidden/>
              </w:rPr>
              <w:fldChar w:fldCharType="begin"/>
            </w:r>
            <w:r w:rsidR="0049152B">
              <w:rPr>
                <w:noProof/>
                <w:webHidden/>
              </w:rPr>
              <w:instrText xml:space="preserve"> PAGEREF _Toc3970695 \h </w:instrText>
            </w:r>
            <w:r>
              <w:rPr>
                <w:noProof/>
                <w:webHidden/>
              </w:rPr>
            </w:r>
            <w:r>
              <w:rPr>
                <w:noProof/>
                <w:webHidden/>
              </w:rPr>
              <w:fldChar w:fldCharType="separate"/>
            </w:r>
            <w:r w:rsidR="0049152B">
              <w:rPr>
                <w:noProof/>
                <w:webHidden/>
              </w:rPr>
              <w:t>54</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96" w:history="1">
            <w:r w:rsidR="0049152B" w:rsidRPr="008B6C38">
              <w:rPr>
                <w:rStyle w:val="Hiperhivatkozs"/>
                <w:rFonts w:eastAsia="Times New Roman"/>
                <w:noProof/>
                <w:lang w:eastAsia="hu-HU"/>
              </w:rPr>
              <w:t>I. Bevezetés</w:t>
            </w:r>
            <w:r w:rsidR="0049152B">
              <w:rPr>
                <w:noProof/>
                <w:webHidden/>
              </w:rPr>
              <w:tab/>
            </w:r>
            <w:r>
              <w:rPr>
                <w:noProof/>
                <w:webHidden/>
              </w:rPr>
              <w:fldChar w:fldCharType="begin"/>
            </w:r>
            <w:r w:rsidR="0049152B">
              <w:rPr>
                <w:noProof/>
                <w:webHidden/>
              </w:rPr>
              <w:instrText xml:space="preserve"> PAGEREF _Toc3970696 \h </w:instrText>
            </w:r>
            <w:r>
              <w:rPr>
                <w:noProof/>
                <w:webHidden/>
              </w:rPr>
            </w:r>
            <w:r>
              <w:rPr>
                <w:noProof/>
                <w:webHidden/>
              </w:rPr>
              <w:fldChar w:fldCharType="separate"/>
            </w:r>
            <w:r w:rsidR="0049152B">
              <w:rPr>
                <w:noProof/>
                <w:webHidden/>
              </w:rPr>
              <w:t>54</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97" w:history="1">
            <w:r w:rsidR="0049152B" w:rsidRPr="008B6C38">
              <w:rPr>
                <w:rStyle w:val="Hiperhivatkozs"/>
                <w:rFonts w:eastAsia="Times New Roman"/>
                <w:noProof/>
                <w:lang w:eastAsia="hu-HU"/>
              </w:rPr>
              <w:t>II. Személyi-szervezeti változások</w:t>
            </w:r>
            <w:r w:rsidR="0049152B">
              <w:rPr>
                <w:noProof/>
                <w:webHidden/>
              </w:rPr>
              <w:tab/>
            </w:r>
            <w:r>
              <w:rPr>
                <w:noProof/>
                <w:webHidden/>
              </w:rPr>
              <w:fldChar w:fldCharType="begin"/>
            </w:r>
            <w:r w:rsidR="0049152B">
              <w:rPr>
                <w:noProof/>
                <w:webHidden/>
              </w:rPr>
              <w:instrText xml:space="preserve"> PAGEREF _Toc3970697 \h </w:instrText>
            </w:r>
            <w:r>
              <w:rPr>
                <w:noProof/>
                <w:webHidden/>
              </w:rPr>
            </w:r>
            <w:r>
              <w:rPr>
                <w:noProof/>
                <w:webHidden/>
              </w:rPr>
              <w:fldChar w:fldCharType="separate"/>
            </w:r>
            <w:r w:rsidR="0049152B">
              <w:rPr>
                <w:noProof/>
                <w:webHidden/>
              </w:rPr>
              <w:t>54</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698" w:history="1">
            <w:r w:rsidR="0049152B" w:rsidRPr="008B6C38">
              <w:rPr>
                <w:rStyle w:val="Hiperhivatkozs"/>
                <w:rFonts w:eastAsia="Times New Roman"/>
                <w:noProof/>
                <w:lang w:eastAsia="hu-HU"/>
              </w:rPr>
              <w:t>III. Szolgáltatási feladatok</w:t>
            </w:r>
            <w:r w:rsidR="0049152B">
              <w:rPr>
                <w:noProof/>
                <w:webHidden/>
              </w:rPr>
              <w:tab/>
            </w:r>
            <w:r>
              <w:rPr>
                <w:noProof/>
                <w:webHidden/>
              </w:rPr>
              <w:fldChar w:fldCharType="begin"/>
            </w:r>
            <w:r w:rsidR="0049152B">
              <w:rPr>
                <w:noProof/>
                <w:webHidden/>
              </w:rPr>
              <w:instrText xml:space="preserve"> PAGEREF _Toc3970698 \h </w:instrText>
            </w:r>
            <w:r>
              <w:rPr>
                <w:noProof/>
                <w:webHidden/>
              </w:rPr>
            </w:r>
            <w:r>
              <w:rPr>
                <w:noProof/>
                <w:webHidden/>
              </w:rPr>
              <w:fldChar w:fldCharType="separate"/>
            </w:r>
            <w:r w:rsidR="0049152B">
              <w:rPr>
                <w:noProof/>
                <w:webHidden/>
              </w:rPr>
              <w:t>55</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699" w:history="1">
            <w:r w:rsidR="0049152B" w:rsidRPr="008B6C38">
              <w:rPr>
                <w:rStyle w:val="Hiperhivatkozs"/>
                <w:rFonts w:eastAsia="Times New Roman"/>
                <w:noProof/>
                <w:lang w:eastAsia="hu-HU"/>
              </w:rPr>
              <w:t>III/1. Látogatók fogadása</w:t>
            </w:r>
            <w:r w:rsidR="0049152B">
              <w:rPr>
                <w:noProof/>
                <w:webHidden/>
              </w:rPr>
              <w:tab/>
            </w:r>
            <w:r>
              <w:rPr>
                <w:noProof/>
                <w:webHidden/>
              </w:rPr>
              <w:fldChar w:fldCharType="begin"/>
            </w:r>
            <w:r w:rsidR="0049152B">
              <w:rPr>
                <w:noProof/>
                <w:webHidden/>
              </w:rPr>
              <w:instrText xml:space="preserve"> PAGEREF _Toc3970699 \h </w:instrText>
            </w:r>
            <w:r>
              <w:rPr>
                <w:noProof/>
                <w:webHidden/>
              </w:rPr>
            </w:r>
            <w:r>
              <w:rPr>
                <w:noProof/>
                <w:webHidden/>
              </w:rPr>
              <w:fldChar w:fldCharType="separate"/>
            </w:r>
            <w:r w:rsidR="0049152B">
              <w:rPr>
                <w:noProof/>
                <w:webHidden/>
              </w:rPr>
              <w:t>55</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0" w:history="1">
            <w:r w:rsidR="0049152B" w:rsidRPr="008B6C38">
              <w:rPr>
                <w:rStyle w:val="Hiperhivatkozs"/>
                <w:rFonts w:eastAsia="Times New Roman"/>
                <w:noProof/>
                <w:lang w:eastAsia="hu-HU"/>
              </w:rPr>
              <w:t>III/2. Kutatószolgálat</w:t>
            </w:r>
            <w:r w:rsidR="0049152B">
              <w:rPr>
                <w:noProof/>
                <w:webHidden/>
              </w:rPr>
              <w:tab/>
            </w:r>
            <w:r>
              <w:rPr>
                <w:noProof/>
                <w:webHidden/>
              </w:rPr>
              <w:fldChar w:fldCharType="begin"/>
            </w:r>
            <w:r w:rsidR="0049152B">
              <w:rPr>
                <w:noProof/>
                <w:webHidden/>
              </w:rPr>
              <w:instrText xml:space="preserve"> PAGEREF _Toc3970700 \h </w:instrText>
            </w:r>
            <w:r>
              <w:rPr>
                <w:noProof/>
                <w:webHidden/>
              </w:rPr>
            </w:r>
            <w:r>
              <w:rPr>
                <w:noProof/>
                <w:webHidden/>
              </w:rPr>
              <w:fldChar w:fldCharType="separate"/>
            </w:r>
            <w:r w:rsidR="0049152B">
              <w:rPr>
                <w:noProof/>
                <w:webHidden/>
              </w:rPr>
              <w:t>55</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1" w:history="1">
            <w:r w:rsidR="0049152B" w:rsidRPr="008B6C38">
              <w:rPr>
                <w:rStyle w:val="Hiperhivatkozs"/>
                <w:rFonts w:eastAsia="Times New Roman"/>
                <w:noProof/>
                <w:lang w:eastAsia="hu-HU"/>
              </w:rPr>
              <w:t>III/3. Rendezvények szervezése</w:t>
            </w:r>
            <w:r w:rsidR="0049152B">
              <w:rPr>
                <w:noProof/>
                <w:webHidden/>
              </w:rPr>
              <w:tab/>
            </w:r>
            <w:r>
              <w:rPr>
                <w:noProof/>
                <w:webHidden/>
              </w:rPr>
              <w:fldChar w:fldCharType="begin"/>
            </w:r>
            <w:r w:rsidR="0049152B">
              <w:rPr>
                <w:noProof/>
                <w:webHidden/>
              </w:rPr>
              <w:instrText xml:space="preserve"> PAGEREF _Toc3970701 \h </w:instrText>
            </w:r>
            <w:r>
              <w:rPr>
                <w:noProof/>
                <w:webHidden/>
              </w:rPr>
            </w:r>
            <w:r>
              <w:rPr>
                <w:noProof/>
                <w:webHidden/>
              </w:rPr>
              <w:fldChar w:fldCharType="separate"/>
            </w:r>
            <w:r w:rsidR="0049152B">
              <w:rPr>
                <w:noProof/>
                <w:webHidden/>
              </w:rPr>
              <w:t>56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02" w:history="1">
            <w:r w:rsidR="0049152B" w:rsidRPr="008B6C38">
              <w:rPr>
                <w:rStyle w:val="Hiperhivatkozs"/>
                <w:rFonts w:eastAsia="Times New Roman"/>
                <w:noProof/>
                <w:lang w:eastAsia="hu-HU"/>
              </w:rPr>
              <w:t>IV. Kiállítási tevékenység</w:t>
            </w:r>
            <w:r w:rsidR="0049152B">
              <w:rPr>
                <w:noProof/>
                <w:webHidden/>
              </w:rPr>
              <w:tab/>
            </w:r>
            <w:r>
              <w:rPr>
                <w:noProof/>
                <w:webHidden/>
              </w:rPr>
              <w:fldChar w:fldCharType="begin"/>
            </w:r>
            <w:r w:rsidR="0049152B">
              <w:rPr>
                <w:noProof/>
                <w:webHidden/>
              </w:rPr>
              <w:instrText xml:space="preserve"> PAGEREF _Toc3970702 \h </w:instrText>
            </w:r>
            <w:r>
              <w:rPr>
                <w:noProof/>
                <w:webHidden/>
              </w:rPr>
            </w:r>
            <w:r>
              <w:rPr>
                <w:noProof/>
                <w:webHidden/>
              </w:rPr>
              <w:fldChar w:fldCharType="separate"/>
            </w:r>
            <w:r w:rsidR="0049152B">
              <w:rPr>
                <w:noProof/>
                <w:webHidden/>
              </w:rPr>
              <w:t>56</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3" w:history="1">
            <w:r w:rsidR="0049152B" w:rsidRPr="008B6C38">
              <w:rPr>
                <w:rStyle w:val="Hiperhivatkozs"/>
                <w:rFonts w:eastAsia="Times New Roman"/>
                <w:noProof/>
                <w:lang w:eastAsia="hu-HU"/>
              </w:rPr>
              <w:t>IV/1. Állandó kiállítások</w:t>
            </w:r>
            <w:r w:rsidR="0049152B">
              <w:rPr>
                <w:noProof/>
                <w:webHidden/>
              </w:rPr>
              <w:tab/>
            </w:r>
            <w:r>
              <w:rPr>
                <w:noProof/>
                <w:webHidden/>
              </w:rPr>
              <w:fldChar w:fldCharType="begin"/>
            </w:r>
            <w:r w:rsidR="0049152B">
              <w:rPr>
                <w:noProof/>
                <w:webHidden/>
              </w:rPr>
              <w:instrText xml:space="preserve"> PAGEREF _Toc3970703 \h </w:instrText>
            </w:r>
            <w:r>
              <w:rPr>
                <w:noProof/>
                <w:webHidden/>
              </w:rPr>
            </w:r>
            <w:r>
              <w:rPr>
                <w:noProof/>
                <w:webHidden/>
              </w:rPr>
              <w:fldChar w:fldCharType="separate"/>
            </w:r>
            <w:r w:rsidR="0049152B">
              <w:rPr>
                <w:noProof/>
                <w:webHidden/>
              </w:rPr>
              <w:t>56</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4" w:history="1">
            <w:r w:rsidR="0049152B" w:rsidRPr="008B6C38">
              <w:rPr>
                <w:rStyle w:val="Hiperhivatkozs"/>
                <w:rFonts w:eastAsia="Times New Roman"/>
                <w:noProof/>
                <w:lang w:eastAsia="hu-HU"/>
              </w:rPr>
              <w:t>IV/2. Időszaki kiállítások</w:t>
            </w:r>
            <w:r w:rsidR="0049152B">
              <w:rPr>
                <w:noProof/>
                <w:webHidden/>
              </w:rPr>
              <w:tab/>
            </w:r>
            <w:r>
              <w:rPr>
                <w:noProof/>
                <w:webHidden/>
              </w:rPr>
              <w:fldChar w:fldCharType="begin"/>
            </w:r>
            <w:r w:rsidR="0049152B">
              <w:rPr>
                <w:noProof/>
                <w:webHidden/>
              </w:rPr>
              <w:instrText xml:space="preserve"> PAGEREF _Toc3970704 \h </w:instrText>
            </w:r>
            <w:r>
              <w:rPr>
                <w:noProof/>
                <w:webHidden/>
              </w:rPr>
            </w:r>
            <w:r>
              <w:rPr>
                <w:noProof/>
                <w:webHidden/>
              </w:rPr>
              <w:fldChar w:fldCharType="separate"/>
            </w:r>
            <w:r w:rsidR="0049152B">
              <w:rPr>
                <w:noProof/>
                <w:webHidden/>
              </w:rPr>
              <w:t>56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05" w:history="1">
            <w:r w:rsidR="0049152B" w:rsidRPr="008B6C38">
              <w:rPr>
                <w:rStyle w:val="Hiperhivatkozs"/>
                <w:rFonts w:eastAsia="Times New Roman"/>
                <w:noProof/>
                <w:lang w:eastAsia="hu-HU"/>
              </w:rPr>
              <w:t>V. Gyűjtemények gyarapítása és nyilvántartása</w:t>
            </w:r>
            <w:r w:rsidR="0049152B">
              <w:rPr>
                <w:noProof/>
                <w:webHidden/>
              </w:rPr>
              <w:tab/>
            </w:r>
            <w:r>
              <w:rPr>
                <w:noProof/>
                <w:webHidden/>
              </w:rPr>
              <w:fldChar w:fldCharType="begin"/>
            </w:r>
            <w:r w:rsidR="0049152B">
              <w:rPr>
                <w:noProof/>
                <w:webHidden/>
              </w:rPr>
              <w:instrText xml:space="preserve"> PAGEREF _Toc3970705 \h </w:instrText>
            </w:r>
            <w:r>
              <w:rPr>
                <w:noProof/>
                <w:webHidden/>
              </w:rPr>
            </w:r>
            <w:r>
              <w:rPr>
                <w:noProof/>
                <w:webHidden/>
              </w:rPr>
              <w:fldChar w:fldCharType="separate"/>
            </w:r>
            <w:r w:rsidR="0049152B">
              <w:rPr>
                <w:noProof/>
                <w:webHidden/>
              </w:rPr>
              <w:t>57</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6" w:history="1">
            <w:r w:rsidR="0049152B" w:rsidRPr="008B6C38">
              <w:rPr>
                <w:rStyle w:val="Hiperhivatkozs"/>
                <w:rFonts w:eastAsia="Times New Roman"/>
                <w:noProof/>
                <w:lang w:eastAsia="hu-HU"/>
              </w:rPr>
              <w:t>V/1. Gyűjteménygyarapítás</w:t>
            </w:r>
            <w:r w:rsidR="0049152B">
              <w:rPr>
                <w:noProof/>
                <w:webHidden/>
              </w:rPr>
              <w:tab/>
            </w:r>
            <w:r>
              <w:rPr>
                <w:noProof/>
                <w:webHidden/>
              </w:rPr>
              <w:fldChar w:fldCharType="begin"/>
            </w:r>
            <w:r w:rsidR="0049152B">
              <w:rPr>
                <w:noProof/>
                <w:webHidden/>
              </w:rPr>
              <w:instrText xml:space="preserve"> PAGEREF _Toc3970706 \h </w:instrText>
            </w:r>
            <w:r>
              <w:rPr>
                <w:noProof/>
                <w:webHidden/>
              </w:rPr>
            </w:r>
            <w:r>
              <w:rPr>
                <w:noProof/>
                <w:webHidden/>
              </w:rPr>
              <w:fldChar w:fldCharType="separate"/>
            </w:r>
            <w:r w:rsidR="0049152B">
              <w:rPr>
                <w:noProof/>
                <w:webHidden/>
              </w:rPr>
              <w:t>57</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7" w:history="1">
            <w:r w:rsidR="0049152B" w:rsidRPr="008B6C38">
              <w:rPr>
                <w:rStyle w:val="Hiperhivatkozs"/>
                <w:rFonts w:eastAsia="Times New Roman"/>
                <w:noProof/>
                <w:lang w:eastAsia="hu-HU"/>
              </w:rPr>
              <w:t>V/2. Nyilvántartás</w:t>
            </w:r>
            <w:r w:rsidR="0049152B">
              <w:rPr>
                <w:noProof/>
                <w:webHidden/>
              </w:rPr>
              <w:tab/>
            </w:r>
            <w:r>
              <w:rPr>
                <w:noProof/>
                <w:webHidden/>
              </w:rPr>
              <w:fldChar w:fldCharType="begin"/>
            </w:r>
            <w:r w:rsidR="0049152B">
              <w:rPr>
                <w:noProof/>
                <w:webHidden/>
              </w:rPr>
              <w:instrText xml:space="preserve"> PAGEREF _Toc3970707 \h </w:instrText>
            </w:r>
            <w:r>
              <w:rPr>
                <w:noProof/>
                <w:webHidden/>
              </w:rPr>
            </w:r>
            <w:r>
              <w:rPr>
                <w:noProof/>
                <w:webHidden/>
              </w:rPr>
              <w:fldChar w:fldCharType="separate"/>
            </w:r>
            <w:r w:rsidR="0049152B">
              <w:rPr>
                <w:noProof/>
                <w:webHidden/>
              </w:rPr>
              <w:t>57</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08" w:history="1">
            <w:r w:rsidR="0049152B" w:rsidRPr="008B6C38">
              <w:rPr>
                <w:rStyle w:val="Hiperhivatkozs"/>
                <w:rFonts w:eastAsia="Times New Roman"/>
                <w:noProof/>
                <w:lang w:eastAsia="hu-HU"/>
              </w:rPr>
              <w:t>VI. Tudományos kutatás</w:t>
            </w:r>
            <w:r w:rsidR="0049152B">
              <w:rPr>
                <w:noProof/>
                <w:webHidden/>
              </w:rPr>
              <w:tab/>
            </w:r>
            <w:r>
              <w:rPr>
                <w:noProof/>
                <w:webHidden/>
              </w:rPr>
              <w:fldChar w:fldCharType="begin"/>
            </w:r>
            <w:r w:rsidR="0049152B">
              <w:rPr>
                <w:noProof/>
                <w:webHidden/>
              </w:rPr>
              <w:instrText xml:space="preserve"> PAGEREF _Toc3970708 \h </w:instrText>
            </w:r>
            <w:r>
              <w:rPr>
                <w:noProof/>
                <w:webHidden/>
              </w:rPr>
            </w:r>
            <w:r>
              <w:rPr>
                <w:noProof/>
                <w:webHidden/>
              </w:rPr>
              <w:fldChar w:fldCharType="separate"/>
            </w:r>
            <w:r w:rsidR="0049152B">
              <w:rPr>
                <w:noProof/>
                <w:webHidden/>
              </w:rPr>
              <w:t>58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09" w:history="1">
            <w:r w:rsidR="0049152B" w:rsidRPr="008B6C38">
              <w:rPr>
                <w:rStyle w:val="Hiperhivatkozs"/>
                <w:rFonts w:eastAsia="Times New Roman"/>
                <w:noProof/>
                <w:lang w:eastAsia="hu-HU"/>
              </w:rPr>
              <w:t>VI/1. Publikációk</w:t>
            </w:r>
            <w:r w:rsidR="0049152B">
              <w:rPr>
                <w:noProof/>
                <w:webHidden/>
              </w:rPr>
              <w:tab/>
            </w:r>
            <w:r>
              <w:rPr>
                <w:noProof/>
                <w:webHidden/>
              </w:rPr>
              <w:fldChar w:fldCharType="begin"/>
            </w:r>
            <w:r w:rsidR="0049152B">
              <w:rPr>
                <w:noProof/>
                <w:webHidden/>
              </w:rPr>
              <w:instrText xml:space="preserve"> PAGEREF _Toc3970709 \h </w:instrText>
            </w:r>
            <w:r>
              <w:rPr>
                <w:noProof/>
                <w:webHidden/>
              </w:rPr>
            </w:r>
            <w:r>
              <w:rPr>
                <w:noProof/>
                <w:webHidden/>
              </w:rPr>
              <w:fldChar w:fldCharType="separate"/>
            </w:r>
            <w:r w:rsidR="0049152B">
              <w:rPr>
                <w:noProof/>
                <w:webHidden/>
              </w:rPr>
              <w:t>58</w:t>
            </w:r>
            <w:r>
              <w:rPr>
                <w:noProof/>
                <w:webHidden/>
              </w:rPr>
              <w:fldChar w:fldCharType="end"/>
            </w:r>
          </w:hyperlink>
        </w:p>
        <w:p w:rsidR="0049152B" w:rsidRDefault="00BD7E4A">
          <w:pPr>
            <w:pStyle w:val="TJ3"/>
            <w:tabs>
              <w:tab w:val="right" w:leader="dot" w:pos="9062"/>
            </w:tabs>
            <w:rPr>
              <w:rFonts w:asciiTheme="minorHAnsi" w:eastAsiaTheme="minorEastAsia" w:hAnsiTheme="minorHAnsi" w:cstheme="minorBidi"/>
              <w:noProof/>
              <w:sz w:val="22"/>
              <w:szCs w:val="22"/>
              <w:lang w:eastAsia="hu-HU"/>
            </w:rPr>
          </w:pPr>
          <w:hyperlink w:anchor="_Toc3970710" w:history="1">
            <w:r w:rsidR="0049152B" w:rsidRPr="008B6C38">
              <w:rPr>
                <w:rStyle w:val="Hiperhivatkozs"/>
                <w:rFonts w:eastAsia="Times New Roman"/>
                <w:noProof/>
                <w:lang w:eastAsia="hu-HU"/>
              </w:rPr>
              <w:t>VI/2. Kutatónapok</w:t>
            </w:r>
            <w:r w:rsidR="0049152B">
              <w:rPr>
                <w:noProof/>
                <w:webHidden/>
              </w:rPr>
              <w:tab/>
            </w:r>
            <w:r>
              <w:rPr>
                <w:noProof/>
                <w:webHidden/>
              </w:rPr>
              <w:fldChar w:fldCharType="begin"/>
            </w:r>
            <w:r w:rsidR="0049152B">
              <w:rPr>
                <w:noProof/>
                <w:webHidden/>
              </w:rPr>
              <w:instrText xml:space="preserve"> PAGEREF _Toc3970710 \h </w:instrText>
            </w:r>
            <w:r>
              <w:rPr>
                <w:noProof/>
                <w:webHidden/>
              </w:rPr>
            </w:r>
            <w:r>
              <w:rPr>
                <w:noProof/>
                <w:webHidden/>
              </w:rPr>
              <w:fldChar w:fldCharType="separate"/>
            </w:r>
            <w:r w:rsidR="0049152B">
              <w:rPr>
                <w:noProof/>
                <w:webHidden/>
              </w:rPr>
              <w:t>58</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11" w:history="1">
            <w:r w:rsidR="0049152B" w:rsidRPr="008B6C38">
              <w:rPr>
                <w:rStyle w:val="Hiperhivatkozs"/>
                <w:rFonts w:eastAsia="Times New Roman"/>
                <w:noProof/>
                <w:lang w:eastAsia="hu-HU"/>
              </w:rPr>
              <w:t>VII. Műtárgyvédelem</w:t>
            </w:r>
            <w:r w:rsidR="0049152B">
              <w:rPr>
                <w:noProof/>
                <w:webHidden/>
              </w:rPr>
              <w:tab/>
            </w:r>
            <w:r>
              <w:rPr>
                <w:noProof/>
                <w:webHidden/>
              </w:rPr>
              <w:fldChar w:fldCharType="begin"/>
            </w:r>
            <w:r w:rsidR="0049152B">
              <w:rPr>
                <w:noProof/>
                <w:webHidden/>
              </w:rPr>
              <w:instrText xml:space="preserve"> PAGEREF _Toc3970711 \h </w:instrText>
            </w:r>
            <w:r>
              <w:rPr>
                <w:noProof/>
                <w:webHidden/>
              </w:rPr>
            </w:r>
            <w:r>
              <w:rPr>
                <w:noProof/>
                <w:webHidden/>
              </w:rPr>
              <w:fldChar w:fldCharType="separate"/>
            </w:r>
            <w:r w:rsidR="0049152B">
              <w:rPr>
                <w:noProof/>
                <w:webHidden/>
              </w:rPr>
              <w:t>58</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712" w:history="1">
            <w:r w:rsidR="0049152B" w:rsidRPr="008B6C38">
              <w:rPr>
                <w:rStyle w:val="Hiperhivatkozs"/>
                <w:rFonts w:eastAsia="Calibri"/>
                <w:noProof/>
              </w:rPr>
              <w:t>KÖRMENDI KULTURÁLIS KÖZPONT</w:t>
            </w:r>
            <w:r w:rsidR="0049152B">
              <w:rPr>
                <w:noProof/>
                <w:webHidden/>
              </w:rPr>
              <w:tab/>
            </w:r>
            <w:r>
              <w:rPr>
                <w:noProof/>
                <w:webHidden/>
              </w:rPr>
              <w:fldChar w:fldCharType="begin"/>
            </w:r>
            <w:r w:rsidR="0049152B">
              <w:rPr>
                <w:noProof/>
                <w:webHidden/>
              </w:rPr>
              <w:instrText xml:space="preserve"> PAGEREF _Toc3970712 \h </w:instrText>
            </w:r>
            <w:r>
              <w:rPr>
                <w:noProof/>
                <w:webHidden/>
              </w:rPr>
            </w:r>
            <w:r>
              <w:rPr>
                <w:noProof/>
                <w:webHidden/>
              </w:rPr>
              <w:fldChar w:fldCharType="separate"/>
            </w:r>
            <w:r w:rsidR="0049152B">
              <w:rPr>
                <w:noProof/>
                <w:webHidden/>
              </w:rPr>
              <w:t>59</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713" w:history="1">
            <w:r w:rsidR="0049152B" w:rsidRPr="008B6C38">
              <w:rPr>
                <w:rStyle w:val="Hiperhivatkozs"/>
                <w:rFonts w:eastAsia="Times New Roman"/>
                <w:noProof/>
                <w:lang w:eastAsia="hu-HU"/>
              </w:rPr>
              <w:t>FALUDI FERENC KÖNYVTÁR INTÉZMÉNYEGYSÉG</w:t>
            </w:r>
            <w:r w:rsidR="0049152B">
              <w:rPr>
                <w:noProof/>
                <w:webHidden/>
              </w:rPr>
              <w:tab/>
            </w:r>
            <w:r>
              <w:rPr>
                <w:noProof/>
                <w:webHidden/>
              </w:rPr>
              <w:fldChar w:fldCharType="begin"/>
            </w:r>
            <w:r w:rsidR="0049152B">
              <w:rPr>
                <w:noProof/>
                <w:webHidden/>
              </w:rPr>
              <w:instrText xml:space="preserve"> PAGEREF _Toc3970713 \h </w:instrText>
            </w:r>
            <w:r>
              <w:rPr>
                <w:noProof/>
                <w:webHidden/>
              </w:rPr>
            </w:r>
            <w:r>
              <w:rPr>
                <w:noProof/>
                <w:webHidden/>
              </w:rPr>
              <w:fldChar w:fldCharType="separate"/>
            </w:r>
            <w:r w:rsidR="0049152B">
              <w:rPr>
                <w:noProof/>
                <w:webHidden/>
              </w:rPr>
              <w:t>59</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714" w:history="1">
            <w:r w:rsidR="0049152B" w:rsidRPr="008B6C38">
              <w:rPr>
                <w:rStyle w:val="Hiperhivatkozs"/>
                <w:rFonts w:eastAsia="Times New Roman"/>
                <w:noProof/>
                <w:lang w:eastAsia="hu-HU"/>
              </w:rPr>
              <w:t>Beszámoló a Faludi Ferenc Könyvtár Intézményegység 2018. évi tevékenységéről</w:t>
            </w:r>
            <w:r w:rsidR="0049152B">
              <w:rPr>
                <w:noProof/>
                <w:webHidden/>
              </w:rPr>
              <w:tab/>
            </w:r>
            <w:r>
              <w:rPr>
                <w:noProof/>
                <w:webHidden/>
              </w:rPr>
              <w:fldChar w:fldCharType="begin"/>
            </w:r>
            <w:r w:rsidR="0049152B">
              <w:rPr>
                <w:noProof/>
                <w:webHidden/>
              </w:rPr>
              <w:instrText xml:space="preserve"> PAGEREF _Toc3970714 \h </w:instrText>
            </w:r>
            <w:r>
              <w:rPr>
                <w:noProof/>
                <w:webHidden/>
              </w:rPr>
            </w:r>
            <w:r>
              <w:rPr>
                <w:noProof/>
                <w:webHidden/>
              </w:rPr>
              <w:fldChar w:fldCharType="separate"/>
            </w:r>
            <w:r w:rsidR="0049152B">
              <w:rPr>
                <w:noProof/>
                <w:webHidden/>
              </w:rPr>
              <w:t>60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15" w:history="1">
            <w:r w:rsidR="0049152B" w:rsidRPr="008B6C38">
              <w:rPr>
                <w:rStyle w:val="Hiperhivatkozs"/>
                <w:rFonts w:eastAsia="Times New Roman"/>
                <w:noProof/>
                <w:lang w:eastAsia="hu-HU"/>
              </w:rPr>
              <w:t>Bevezetés</w:t>
            </w:r>
            <w:r w:rsidR="0049152B">
              <w:rPr>
                <w:noProof/>
                <w:webHidden/>
              </w:rPr>
              <w:tab/>
            </w:r>
            <w:r>
              <w:rPr>
                <w:noProof/>
                <w:webHidden/>
              </w:rPr>
              <w:fldChar w:fldCharType="begin"/>
            </w:r>
            <w:r w:rsidR="0049152B">
              <w:rPr>
                <w:noProof/>
                <w:webHidden/>
              </w:rPr>
              <w:instrText xml:space="preserve"> PAGEREF _Toc3970715 \h </w:instrText>
            </w:r>
            <w:r>
              <w:rPr>
                <w:noProof/>
                <w:webHidden/>
              </w:rPr>
            </w:r>
            <w:r>
              <w:rPr>
                <w:noProof/>
                <w:webHidden/>
              </w:rPr>
              <w:fldChar w:fldCharType="separate"/>
            </w:r>
            <w:r w:rsidR="0049152B">
              <w:rPr>
                <w:noProof/>
                <w:webHidden/>
              </w:rPr>
              <w:t>60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16" w:history="1">
            <w:r w:rsidR="0049152B" w:rsidRPr="008B6C38">
              <w:rPr>
                <w:rStyle w:val="Hiperhivatkozs"/>
                <w:rFonts w:eastAsia="Calibri"/>
                <w:noProof/>
              </w:rPr>
              <w:t>Jövőkép</w:t>
            </w:r>
            <w:r w:rsidR="0049152B">
              <w:rPr>
                <w:noProof/>
                <w:webHidden/>
              </w:rPr>
              <w:tab/>
            </w:r>
            <w:r>
              <w:rPr>
                <w:noProof/>
                <w:webHidden/>
              </w:rPr>
              <w:fldChar w:fldCharType="begin"/>
            </w:r>
            <w:r w:rsidR="0049152B">
              <w:rPr>
                <w:noProof/>
                <w:webHidden/>
              </w:rPr>
              <w:instrText xml:space="preserve"> PAGEREF _Toc3970716 \h </w:instrText>
            </w:r>
            <w:r>
              <w:rPr>
                <w:noProof/>
                <w:webHidden/>
              </w:rPr>
            </w:r>
            <w:r>
              <w:rPr>
                <w:noProof/>
                <w:webHidden/>
              </w:rPr>
              <w:fldChar w:fldCharType="separate"/>
            </w:r>
            <w:r w:rsidR="0049152B">
              <w:rPr>
                <w:noProof/>
                <w:webHidden/>
              </w:rPr>
              <w:t>60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17" w:history="1">
            <w:r w:rsidR="0049152B" w:rsidRPr="008B6C38">
              <w:rPr>
                <w:rStyle w:val="Hiperhivatkozs"/>
                <w:rFonts w:eastAsia="Calibri"/>
                <w:noProof/>
              </w:rPr>
              <w:t>Küldetésnyilatkozat</w:t>
            </w:r>
            <w:r w:rsidR="0049152B">
              <w:rPr>
                <w:noProof/>
                <w:webHidden/>
              </w:rPr>
              <w:tab/>
            </w:r>
            <w:r>
              <w:rPr>
                <w:noProof/>
                <w:webHidden/>
              </w:rPr>
              <w:fldChar w:fldCharType="begin"/>
            </w:r>
            <w:r w:rsidR="0049152B">
              <w:rPr>
                <w:noProof/>
                <w:webHidden/>
              </w:rPr>
              <w:instrText xml:space="preserve"> PAGEREF _Toc3970717 \h </w:instrText>
            </w:r>
            <w:r>
              <w:rPr>
                <w:noProof/>
                <w:webHidden/>
              </w:rPr>
            </w:r>
            <w:r>
              <w:rPr>
                <w:noProof/>
                <w:webHidden/>
              </w:rPr>
              <w:fldChar w:fldCharType="separate"/>
            </w:r>
            <w:r w:rsidR="0049152B">
              <w:rPr>
                <w:noProof/>
                <w:webHidden/>
              </w:rPr>
              <w:t>60</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18" w:history="1">
            <w:r w:rsidR="0049152B" w:rsidRPr="008B6C38">
              <w:rPr>
                <w:rStyle w:val="Hiperhivatkozs"/>
                <w:rFonts w:eastAsia="Times New Roman"/>
                <w:noProof/>
                <w:lang w:eastAsia="hu-HU"/>
              </w:rPr>
              <w:t>Helyzetelemzés (SWOT-analízis)</w:t>
            </w:r>
            <w:r w:rsidR="0049152B">
              <w:rPr>
                <w:noProof/>
                <w:webHidden/>
              </w:rPr>
              <w:tab/>
            </w:r>
            <w:r>
              <w:rPr>
                <w:noProof/>
                <w:webHidden/>
              </w:rPr>
              <w:fldChar w:fldCharType="begin"/>
            </w:r>
            <w:r w:rsidR="0049152B">
              <w:rPr>
                <w:noProof/>
                <w:webHidden/>
              </w:rPr>
              <w:instrText xml:space="preserve"> PAGEREF _Toc3970718 \h </w:instrText>
            </w:r>
            <w:r>
              <w:rPr>
                <w:noProof/>
                <w:webHidden/>
              </w:rPr>
            </w:r>
            <w:r>
              <w:rPr>
                <w:noProof/>
                <w:webHidden/>
              </w:rPr>
              <w:fldChar w:fldCharType="separate"/>
            </w:r>
            <w:r w:rsidR="0049152B">
              <w:rPr>
                <w:noProof/>
                <w:webHidden/>
              </w:rPr>
              <w:t>61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19" w:history="1">
            <w:r w:rsidR="0049152B" w:rsidRPr="008B6C38">
              <w:rPr>
                <w:rStyle w:val="Hiperhivatkozs"/>
                <w:rFonts w:eastAsia="Times New Roman"/>
                <w:noProof/>
                <w:lang w:eastAsia="hu-HU"/>
              </w:rPr>
              <w:t>Humán erőforrás</w:t>
            </w:r>
            <w:r w:rsidR="0049152B">
              <w:rPr>
                <w:noProof/>
                <w:webHidden/>
              </w:rPr>
              <w:tab/>
            </w:r>
            <w:r>
              <w:rPr>
                <w:noProof/>
                <w:webHidden/>
              </w:rPr>
              <w:fldChar w:fldCharType="begin"/>
            </w:r>
            <w:r w:rsidR="0049152B">
              <w:rPr>
                <w:noProof/>
                <w:webHidden/>
              </w:rPr>
              <w:instrText xml:space="preserve"> PAGEREF _Toc3970719 \h </w:instrText>
            </w:r>
            <w:r>
              <w:rPr>
                <w:noProof/>
                <w:webHidden/>
              </w:rPr>
            </w:r>
            <w:r>
              <w:rPr>
                <w:noProof/>
                <w:webHidden/>
              </w:rPr>
              <w:fldChar w:fldCharType="separate"/>
            </w:r>
            <w:r w:rsidR="0049152B">
              <w:rPr>
                <w:noProof/>
                <w:webHidden/>
              </w:rPr>
              <w:t>62</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0" w:history="1">
            <w:r w:rsidR="0049152B" w:rsidRPr="008B6C38">
              <w:rPr>
                <w:rStyle w:val="Hiperhivatkozs"/>
                <w:rFonts w:eastAsia="Times New Roman"/>
                <w:noProof/>
                <w:lang w:eastAsia="hu-HU"/>
              </w:rPr>
              <w:t>Szakmai tevékenység</w:t>
            </w:r>
            <w:r w:rsidR="0049152B">
              <w:rPr>
                <w:noProof/>
                <w:webHidden/>
              </w:rPr>
              <w:tab/>
            </w:r>
            <w:r>
              <w:rPr>
                <w:noProof/>
                <w:webHidden/>
              </w:rPr>
              <w:fldChar w:fldCharType="begin"/>
            </w:r>
            <w:r w:rsidR="0049152B">
              <w:rPr>
                <w:noProof/>
                <w:webHidden/>
              </w:rPr>
              <w:instrText xml:space="preserve"> PAGEREF _Toc3970720 \h </w:instrText>
            </w:r>
            <w:r>
              <w:rPr>
                <w:noProof/>
                <w:webHidden/>
              </w:rPr>
            </w:r>
            <w:r>
              <w:rPr>
                <w:noProof/>
                <w:webHidden/>
              </w:rPr>
              <w:fldChar w:fldCharType="separate"/>
            </w:r>
            <w:r w:rsidR="0049152B">
              <w:rPr>
                <w:noProof/>
                <w:webHidden/>
              </w:rPr>
              <w:t>63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1" w:history="1">
            <w:r w:rsidR="0049152B" w:rsidRPr="008B6C38">
              <w:rPr>
                <w:rStyle w:val="Hiperhivatkozs"/>
                <w:rFonts w:eastAsia="Times New Roman"/>
                <w:noProof/>
                <w:lang w:eastAsia="hu-HU"/>
              </w:rPr>
              <w:t>Pályázatok</w:t>
            </w:r>
            <w:r w:rsidR="0049152B">
              <w:rPr>
                <w:noProof/>
                <w:webHidden/>
              </w:rPr>
              <w:tab/>
            </w:r>
            <w:r>
              <w:rPr>
                <w:noProof/>
                <w:webHidden/>
              </w:rPr>
              <w:fldChar w:fldCharType="begin"/>
            </w:r>
            <w:r w:rsidR="0049152B">
              <w:rPr>
                <w:noProof/>
                <w:webHidden/>
              </w:rPr>
              <w:instrText xml:space="preserve"> PAGEREF _Toc3970721 \h </w:instrText>
            </w:r>
            <w:r>
              <w:rPr>
                <w:noProof/>
                <w:webHidden/>
              </w:rPr>
            </w:r>
            <w:r>
              <w:rPr>
                <w:noProof/>
                <w:webHidden/>
              </w:rPr>
              <w:fldChar w:fldCharType="separate"/>
            </w:r>
            <w:r w:rsidR="0049152B">
              <w:rPr>
                <w:noProof/>
                <w:webHidden/>
              </w:rPr>
              <w:t>63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2" w:history="1">
            <w:r w:rsidR="0049152B" w:rsidRPr="008B6C38">
              <w:rPr>
                <w:rStyle w:val="Hiperhivatkozs"/>
                <w:rFonts w:eastAsia="Times New Roman"/>
                <w:noProof/>
                <w:lang w:eastAsia="hu-HU"/>
              </w:rPr>
              <w:t>Szolgáltatások</w:t>
            </w:r>
            <w:r w:rsidR="0049152B">
              <w:rPr>
                <w:noProof/>
                <w:webHidden/>
              </w:rPr>
              <w:tab/>
            </w:r>
            <w:r>
              <w:rPr>
                <w:noProof/>
                <w:webHidden/>
              </w:rPr>
              <w:fldChar w:fldCharType="begin"/>
            </w:r>
            <w:r w:rsidR="0049152B">
              <w:rPr>
                <w:noProof/>
                <w:webHidden/>
              </w:rPr>
              <w:instrText xml:space="preserve"> PAGEREF _Toc3970722 \h </w:instrText>
            </w:r>
            <w:r>
              <w:rPr>
                <w:noProof/>
                <w:webHidden/>
              </w:rPr>
            </w:r>
            <w:r>
              <w:rPr>
                <w:noProof/>
                <w:webHidden/>
              </w:rPr>
              <w:fldChar w:fldCharType="separate"/>
            </w:r>
            <w:r w:rsidR="0049152B">
              <w:rPr>
                <w:noProof/>
                <w:webHidden/>
              </w:rPr>
              <w:t>65</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3" w:history="1">
            <w:r w:rsidR="0049152B" w:rsidRPr="008B6C38">
              <w:rPr>
                <w:rStyle w:val="Hiperhivatkozs"/>
                <w:rFonts w:eastAsia="Times New Roman"/>
                <w:noProof/>
                <w:lang w:eastAsia="hu-HU"/>
              </w:rPr>
              <w:t>Helyismereti gyűjtemény</w:t>
            </w:r>
            <w:r w:rsidR="0049152B">
              <w:rPr>
                <w:noProof/>
                <w:webHidden/>
              </w:rPr>
              <w:tab/>
            </w:r>
            <w:r>
              <w:rPr>
                <w:noProof/>
                <w:webHidden/>
              </w:rPr>
              <w:fldChar w:fldCharType="begin"/>
            </w:r>
            <w:r w:rsidR="0049152B">
              <w:rPr>
                <w:noProof/>
                <w:webHidden/>
              </w:rPr>
              <w:instrText xml:space="preserve"> PAGEREF _Toc3970723 \h </w:instrText>
            </w:r>
            <w:r>
              <w:rPr>
                <w:noProof/>
                <w:webHidden/>
              </w:rPr>
            </w:r>
            <w:r>
              <w:rPr>
                <w:noProof/>
                <w:webHidden/>
              </w:rPr>
              <w:fldChar w:fldCharType="separate"/>
            </w:r>
            <w:r w:rsidR="0049152B">
              <w:rPr>
                <w:noProof/>
                <w:webHidden/>
              </w:rPr>
              <w:t>67</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4" w:history="1">
            <w:r w:rsidR="0049152B" w:rsidRPr="008B6C38">
              <w:rPr>
                <w:rStyle w:val="Hiperhivatkozs"/>
                <w:rFonts w:eastAsia="Times New Roman"/>
                <w:noProof/>
                <w:lang w:eastAsia="hu-HU"/>
              </w:rPr>
              <w:t>Vas Megyei Könyvtárellátási Szolgáltató Rendszer</w:t>
            </w:r>
            <w:r w:rsidR="0049152B">
              <w:rPr>
                <w:noProof/>
                <w:webHidden/>
              </w:rPr>
              <w:tab/>
            </w:r>
            <w:r>
              <w:rPr>
                <w:noProof/>
                <w:webHidden/>
              </w:rPr>
              <w:fldChar w:fldCharType="begin"/>
            </w:r>
            <w:r w:rsidR="0049152B">
              <w:rPr>
                <w:noProof/>
                <w:webHidden/>
              </w:rPr>
              <w:instrText xml:space="preserve"> PAGEREF _Toc3970724 \h </w:instrText>
            </w:r>
            <w:r>
              <w:rPr>
                <w:noProof/>
                <w:webHidden/>
              </w:rPr>
            </w:r>
            <w:r>
              <w:rPr>
                <w:noProof/>
                <w:webHidden/>
              </w:rPr>
              <w:fldChar w:fldCharType="separate"/>
            </w:r>
            <w:r w:rsidR="0049152B">
              <w:rPr>
                <w:noProof/>
                <w:webHidden/>
              </w:rPr>
              <w:t>68</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5" w:history="1">
            <w:r w:rsidR="0049152B" w:rsidRPr="008B6C38">
              <w:rPr>
                <w:rStyle w:val="Hiperhivatkozs"/>
                <w:rFonts w:eastAsia="Times New Roman"/>
                <w:noProof/>
                <w:lang w:eastAsia="hu-HU"/>
              </w:rPr>
              <w:t>Partnerkapcsolatok</w:t>
            </w:r>
            <w:r w:rsidR="0049152B">
              <w:rPr>
                <w:noProof/>
                <w:webHidden/>
              </w:rPr>
              <w:tab/>
            </w:r>
            <w:r>
              <w:rPr>
                <w:noProof/>
                <w:webHidden/>
              </w:rPr>
              <w:fldChar w:fldCharType="begin"/>
            </w:r>
            <w:r w:rsidR="0049152B">
              <w:rPr>
                <w:noProof/>
                <w:webHidden/>
              </w:rPr>
              <w:instrText xml:space="preserve"> PAGEREF _Toc3970725 \h </w:instrText>
            </w:r>
            <w:r>
              <w:rPr>
                <w:noProof/>
                <w:webHidden/>
              </w:rPr>
            </w:r>
            <w:r>
              <w:rPr>
                <w:noProof/>
                <w:webHidden/>
              </w:rPr>
              <w:fldChar w:fldCharType="separate"/>
            </w:r>
            <w:r w:rsidR="0049152B">
              <w:rPr>
                <w:noProof/>
                <w:webHidden/>
              </w:rPr>
              <w:t>69</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6" w:history="1">
            <w:r w:rsidR="0049152B" w:rsidRPr="008B6C38">
              <w:rPr>
                <w:rStyle w:val="Hiperhivatkozs"/>
                <w:rFonts w:eastAsia="Times New Roman"/>
                <w:noProof/>
                <w:lang w:eastAsia="hu-HU"/>
              </w:rPr>
              <w:t>Események, rendezvények</w:t>
            </w:r>
            <w:r w:rsidR="0049152B">
              <w:rPr>
                <w:noProof/>
                <w:webHidden/>
              </w:rPr>
              <w:tab/>
            </w:r>
            <w:r>
              <w:rPr>
                <w:noProof/>
                <w:webHidden/>
              </w:rPr>
              <w:fldChar w:fldCharType="begin"/>
            </w:r>
            <w:r w:rsidR="0049152B">
              <w:rPr>
                <w:noProof/>
                <w:webHidden/>
              </w:rPr>
              <w:instrText xml:space="preserve"> PAGEREF _Toc3970726 \h </w:instrText>
            </w:r>
            <w:r>
              <w:rPr>
                <w:noProof/>
                <w:webHidden/>
              </w:rPr>
            </w:r>
            <w:r>
              <w:rPr>
                <w:noProof/>
                <w:webHidden/>
              </w:rPr>
              <w:fldChar w:fldCharType="separate"/>
            </w:r>
            <w:r w:rsidR="0049152B">
              <w:rPr>
                <w:noProof/>
                <w:webHidden/>
              </w:rPr>
              <w:t>69</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7" w:history="1">
            <w:r w:rsidR="0049152B" w:rsidRPr="008B6C38">
              <w:rPr>
                <w:rStyle w:val="Hiperhivatkozs"/>
                <w:rFonts w:eastAsia="Times New Roman"/>
                <w:noProof/>
                <w:lang w:eastAsia="hu-HU"/>
              </w:rPr>
              <w:t>Gazdasági működés</w:t>
            </w:r>
            <w:r w:rsidR="0049152B">
              <w:rPr>
                <w:noProof/>
                <w:webHidden/>
              </w:rPr>
              <w:tab/>
            </w:r>
            <w:r>
              <w:rPr>
                <w:noProof/>
                <w:webHidden/>
              </w:rPr>
              <w:fldChar w:fldCharType="begin"/>
            </w:r>
            <w:r w:rsidR="0049152B">
              <w:rPr>
                <w:noProof/>
                <w:webHidden/>
              </w:rPr>
              <w:instrText xml:space="preserve"> PAGEREF _Toc3970727 \h </w:instrText>
            </w:r>
            <w:r>
              <w:rPr>
                <w:noProof/>
                <w:webHidden/>
              </w:rPr>
            </w:r>
            <w:r>
              <w:rPr>
                <w:noProof/>
                <w:webHidden/>
              </w:rPr>
              <w:fldChar w:fldCharType="separate"/>
            </w:r>
            <w:r w:rsidR="0049152B">
              <w:rPr>
                <w:noProof/>
                <w:webHidden/>
              </w:rPr>
              <w:t>71</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28" w:history="1">
            <w:r w:rsidR="0049152B" w:rsidRPr="008B6C38">
              <w:rPr>
                <w:rStyle w:val="Hiperhivatkozs"/>
                <w:rFonts w:eastAsia="Times New Roman"/>
                <w:noProof/>
                <w:lang w:eastAsia="hu-HU"/>
              </w:rPr>
              <w:t>Összegzés</w:t>
            </w:r>
            <w:r w:rsidR="0049152B">
              <w:rPr>
                <w:noProof/>
                <w:webHidden/>
              </w:rPr>
              <w:tab/>
            </w:r>
            <w:r>
              <w:rPr>
                <w:noProof/>
                <w:webHidden/>
              </w:rPr>
              <w:fldChar w:fldCharType="begin"/>
            </w:r>
            <w:r w:rsidR="0049152B">
              <w:rPr>
                <w:noProof/>
                <w:webHidden/>
              </w:rPr>
              <w:instrText xml:space="preserve"> PAGEREF _Toc3970728 \h </w:instrText>
            </w:r>
            <w:r>
              <w:rPr>
                <w:noProof/>
                <w:webHidden/>
              </w:rPr>
            </w:r>
            <w:r>
              <w:rPr>
                <w:noProof/>
                <w:webHidden/>
              </w:rPr>
              <w:fldChar w:fldCharType="separate"/>
            </w:r>
            <w:r w:rsidR="0049152B">
              <w:rPr>
                <w:noProof/>
                <w:webHidden/>
              </w:rPr>
              <w:t>71</w:t>
            </w:r>
            <w:r>
              <w:rPr>
                <w:noProof/>
                <w:webHidden/>
              </w:rPr>
              <w:fldChar w:fldCharType="end"/>
            </w:r>
          </w:hyperlink>
        </w:p>
        <w:p w:rsidR="0049152B" w:rsidRDefault="00BD7E4A">
          <w:pPr>
            <w:pStyle w:val="TJ1"/>
            <w:tabs>
              <w:tab w:val="right" w:leader="dot" w:pos="9062"/>
            </w:tabs>
            <w:rPr>
              <w:rFonts w:asciiTheme="minorHAnsi" w:eastAsiaTheme="minorEastAsia" w:hAnsiTheme="minorHAnsi" w:cstheme="minorBidi"/>
              <w:noProof/>
              <w:sz w:val="22"/>
              <w:szCs w:val="22"/>
              <w:lang w:eastAsia="hu-HU"/>
            </w:rPr>
          </w:pPr>
          <w:hyperlink w:anchor="_Toc3970729" w:history="1">
            <w:r w:rsidR="0049152B" w:rsidRPr="008B6C38">
              <w:rPr>
                <w:rStyle w:val="Hiperhivatkozs"/>
                <w:rFonts w:eastAsia="Times New Roman"/>
                <w:noProof/>
                <w:lang w:eastAsia="hu-HU"/>
              </w:rPr>
              <w:t>Munkaterv a Faludi Ferenc Könyvtár Intézményegység  2019. évi tevékenységére</w:t>
            </w:r>
            <w:r w:rsidR="0049152B">
              <w:rPr>
                <w:noProof/>
                <w:webHidden/>
              </w:rPr>
              <w:tab/>
            </w:r>
            <w:r>
              <w:rPr>
                <w:noProof/>
                <w:webHidden/>
              </w:rPr>
              <w:fldChar w:fldCharType="begin"/>
            </w:r>
            <w:r w:rsidR="0049152B">
              <w:rPr>
                <w:noProof/>
                <w:webHidden/>
              </w:rPr>
              <w:instrText xml:space="preserve"> PAGEREF _Toc3970729 \h </w:instrText>
            </w:r>
            <w:r>
              <w:rPr>
                <w:noProof/>
                <w:webHidden/>
              </w:rPr>
            </w:r>
            <w:r>
              <w:rPr>
                <w:noProof/>
                <w:webHidden/>
              </w:rPr>
              <w:fldChar w:fldCharType="separate"/>
            </w:r>
            <w:r w:rsidR="0049152B">
              <w:rPr>
                <w:noProof/>
                <w:webHidden/>
              </w:rPr>
              <w:t>73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0" w:history="1">
            <w:r w:rsidR="0049152B" w:rsidRPr="008B6C38">
              <w:rPr>
                <w:rStyle w:val="Hiperhivatkozs"/>
                <w:rFonts w:eastAsia="Times New Roman"/>
                <w:noProof/>
                <w:lang w:eastAsia="hu-HU"/>
              </w:rPr>
              <w:t>Bevezetés</w:t>
            </w:r>
            <w:r w:rsidR="0049152B">
              <w:rPr>
                <w:noProof/>
                <w:webHidden/>
              </w:rPr>
              <w:tab/>
            </w:r>
            <w:r>
              <w:rPr>
                <w:noProof/>
                <w:webHidden/>
              </w:rPr>
              <w:fldChar w:fldCharType="begin"/>
            </w:r>
            <w:r w:rsidR="0049152B">
              <w:rPr>
                <w:noProof/>
                <w:webHidden/>
              </w:rPr>
              <w:instrText xml:space="preserve"> PAGEREF _Toc3970730 \h </w:instrText>
            </w:r>
            <w:r>
              <w:rPr>
                <w:noProof/>
                <w:webHidden/>
              </w:rPr>
            </w:r>
            <w:r>
              <w:rPr>
                <w:noProof/>
                <w:webHidden/>
              </w:rPr>
              <w:fldChar w:fldCharType="separate"/>
            </w:r>
            <w:r w:rsidR="0049152B">
              <w:rPr>
                <w:noProof/>
                <w:webHidden/>
              </w:rPr>
              <w:t>73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1" w:history="1">
            <w:r w:rsidR="0049152B" w:rsidRPr="008B6C38">
              <w:rPr>
                <w:rStyle w:val="Hiperhivatkozs"/>
                <w:rFonts w:eastAsia="Times New Roman"/>
                <w:noProof/>
                <w:lang w:eastAsia="hu-HU"/>
              </w:rPr>
              <w:t>Szabályalkotási tevékenység</w:t>
            </w:r>
            <w:r w:rsidR="0049152B">
              <w:rPr>
                <w:noProof/>
                <w:webHidden/>
              </w:rPr>
              <w:tab/>
            </w:r>
            <w:r>
              <w:rPr>
                <w:noProof/>
                <w:webHidden/>
              </w:rPr>
              <w:fldChar w:fldCharType="begin"/>
            </w:r>
            <w:r w:rsidR="0049152B">
              <w:rPr>
                <w:noProof/>
                <w:webHidden/>
              </w:rPr>
              <w:instrText xml:space="preserve"> PAGEREF _Toc3970731 \h </w:instrText>
            </w:r>
            <w:r>
              <w:rPr>
                <w:noProof/>
                <w:webHidden/>
              </w:rPr>
            </w:r>
            <w:r>
              <w:rPr>
                <w:noProof/>
                <w:webHidden/>
              </w:rPr>
              <w:fldChar w:fldCharType="separate"/>
            </w:r>
            <w:r w:rsidR="0049152B">
              <w:rPr>
                <w:noProof/>
                <w:webHidden/>
              </w:rPr>
              <w:t>73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2" w:history="1">
            <w:r w:rsidR="0049152B" w:rsidRPr="008B6C38">
              <w:rPr>
                <w:rStyle w:val="Hiperhivatkozs"/>
                <w:rFonts w:eastAsia="Times New Roman"/>
                <w:noProof/>
                <w:lang w:eastAsia="hu-HU"/>
              </w:rPr>
              <w:t>Humán erőforrás</w:t>
            </w:r>
            <w:r w:rsidR="0049152B">
              <w:rPr>
                <w:noProof/>
                <w:webHidden/>
              </w:rPr>
              <w:tab/>
            </w:r>
            <w:r>
              <w:rPr>
                <w:noProof/>
                <w:webHidden/>
              </w:rPr>
              <w:fldChar w:fldCharType="begin"/>
            </w:r>
            <w:r w:rsidR="0049152B">
              <w:rPr>
                <w:noProof/>
                <w:webHidden/>
              </w:rPr>
              <w:instrText xml:space="preserve"> PAGEREF _Toc3970732 \h </w:instrText>
            </w:r>
            <w:r>
              <w:rPr>
                <w:noProof/>
                <w:webHidden/>
              </w:rPr>
            </w:r>
            <w:r>
              <w:rPr>
                <w:noProof/>
                <w:webHidden/>
              </w:rPr>
              <w:fldChar w:fldCharType="separate"/>
            </w:r>
            <w:r w:rsidR="0049152B">
              <w:rPr>
                <w:noProof/>
                <w:webHidden/>
              </w:rPr>
              <w:t>73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3" w:history="1">
            <w:r w:rsidR="0049152B" w:rsidRPr="008B6C38">
              <w:rPr>
                <w:rStyle w:val="Hiperhivatkozs"/>
                <w:rFonts w:eastAsia="Times New Roman"/>
                <w:noProof/>
                <w:lang w:eastAsia="hu-HU"/>
              </w:rPr>
              <w:t>Szakmai tevékenység</w:t>
            </w:r>
            <w:r w:rsidR="0049152B">
              <w:rPr>
                <w:noProof/>
                <w:webHidden/>
              </w:rPr>
              <w:tab/>
            </w:r>
            <w:r>
              <w:rPr>
                <w:noProof/>
                <w:webHidden/>
              </w:rPr>
              <w:fldChar w:fldCharType="begin"/>
            </w:r>
            <w:r w:rsidR="0049152B">
              <w:rPr>
                <w:noProof/>
                <w:webHidden/>
              </w:rPr>
              <w:instrText xml:space="preserve"> PAGEREF _Toc3970733 \h </w:instrText>
            </w:r>
            <w:r>
              <w:rPr>
                <w:noProof/>
                <w:webHidden/>
              </w:rPr>
            </w:r>
            <w:r>
              <w:rPr>
                <w:noProof/>
                <w:webHidden/>
              </w:rPr>
              <w:fldChar w:fldCharType="separate"/>
            </w:r>
            <w:r w:rsidR="0049152B">
              <w:rPr>
                <w:noProof/>
                <w:webHidden/>
              </w:rPr>
              <w:t>73</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4" w:history="1">
            <w:r w:rsidR="0049152B" w:rsidRPr="008B6C38">
              <w:rPr>
                <w:rStyle w:val="Hiperhivatkozs"/>
                <w:rFonts w:eastAsia="Times New Roman"/>
                <w:noProof/>
                <w:lang w:eastAsia="hu-HU"/>
              </w:rPr>
              <w:t>Helyismereti gyűjtemény</w:t>
            </w:r>
            <w:r w:rsidR="0049152B">
              <w:rPr>
                <w:noProof/>
                <w:webHidden/>
              </w:rPr>
              <w:tab/>
            </w:r>
            <w:r>
              <w:rPr>
                <w:noProof/>
                <w:webHidden/>
              </w:rPr>
              <w:fldChar w:fldCharType="begin"/>
            </w:r>
            <w:r w:rsidR="0049152B">
              <w:rPr>
                <w:noProof/>
                <w:webHidden/>
              </w:rPr>
              <w:instrText xml:space="preserve"> PAGEREF _Toc3970734 \h </w:instrText>
            </w:r>
            <w:r>
              <w:rPr>
                <w:noProof/>
                <w:webHidden/>
              </w:rPr>
            </w:r>
            <w:r>
              <w:rPr>
                <w:noProof/>
                <w:webHidden/>
              </w:rPr>
              <w:fldChar w:fldCharType="separate"/>
            </w:r>
            <w:r w:rsidR="0049152B">
              <w:rPr>
                <w:noProof/>
                <w:webHidden/>
              </w:rPr>
              <w:t>74</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5" w:history="1">
            <w:r w:rsidR="0049152B" w:rsidRPr="008B6C38">
              <w:rPr>
                <w:rStyle w:val="Hiperhivatkozs"/>
                <w:rFonts w:eastAsia="Times New Roman"/>
                <w:noProof/>
                <w:lang w:eastAsia="hu-HU"/>
              </w:rPr>
              <w:t>Programok</w:t>
            </w:r>
            <w:r w:rsidR="0049152B">
              <w:rPr>
                <w:noProof/>
                <w:webHidden/>
              </w:rPr>
              <w:tab/>
            </w:r>
            <w:r>
              <w:rPr>
                <w:noProof/>
                <w:webHidden/>
              </w:rPr>
              <w:fldChar w:fldCharType="begin"/>
            </w:r>
            <w:r w:rsidR="0049152B">
              <w:rPr>
                <w:noProof/>
                <w:webHidden/>
              </w:rPr>
              <w:instrText xml:space="preserve"> PAGEREF _Toc3970735 \h </w:instrText>
            </w:r>
            <w:r>
              <w:rPr>
                <w:noProof/>
                <w:webHidden/>
              </w:rPr>
            </w:r>
            <w:r>
              <w:rPr>
                <w:noProof/>
                <w:webHidden/>
              </w:rPr>
              <w:fldChar w:fldCharType="separate"/>
            </w:r>
            <w:r w:rsidR="0049152B">
              <w:rPr>
                <w:noProof/>
                <w:webHidden/>
              </w:rPr>
              <w:t>75</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6" w:history="1">
            <w:r w:rsidR="0049152B" w:rsidRPr="008B6C38">
              <w:rPr>
                <w:rStyle w:val="Hiperhivatkozs"/>
                <w:rFonts w:eastAsia="Times New Roman"/>
                <w:noProof/>
                <w:lang w:eastAsia="hu-HU"/>
              </w:rPr>
              <w:t>Gazdasági működés</w:t>
            </w:r>
            <w:r w:rsidR="0049152B">
              <w:rPr>
                <w:noProof/>
                <w:webHidden/>
              </w:rPr>
              <w:tab/>
            </w:r>
            <w:r>
              <w:rPr>
                <w:noProof/>
                <w:webHidden/>
              </w:rPr>
              <w:fldChar w:fldCharType="begin"/>
            </w:r>
            <w:r w:rsidR="0049152B">
              <w:rPr>
                <w:noProof/>
                <w:webHidden/>
              </w:rPr>
              <w:instrText xml:space="preserve"> PAGEREF _Toc3970736 \h </w:instrText>
            </w:r>
            <w:r>
              <w:rPr>
                <w:noProof/>
                <w:webHidden/>
              </w:rPr>
            </w:r>
            <w:r>
              <w:rPr>
                <w:noProof/>
                <w:webHidden/>
              </w:rPr>
              <w:fldChar w:fldCharType="separate"/>
            </w:r>
            <w:r w:rsidR="0049152B">
              <w:rPr>
                <w:noProof/>
                <w:webHidden/>
              </w:rPr>
              <w:t>76</w:t>
            </w:r>
            <w:r>
              <w:rPr>
                <w:noProof/>
                <w:webHidden/>
              </w:rPr>
              <w:fldChar w:fldCharType="end"/>
            </w:r>
          </w:hyperlink>
        </w:p>
        <w:p w:rsidR="0049152B" w:rsidRDefault="00BD7E4A">
          <w:pPr>
            <w:pStyle w:val="TJ2"/>
            <w:tabs>
              <w:tab w:val="right" w:leader="dot" w:pos="9062"/>
            </w:tabs>
            <w:rPr>
              <w:rFonts w:asciiTheme="minorHAnsi" w:eastAsiaTheme="minorEastAsia" w:hAnsiTheme="minorHAnsi" w:cstheme="minorBidi"/>
              <w:noProof/>
              <w:sz w:val="22"/>
              <w:szCs w:val="22"/>
              <w:lang w:eastAsia="hu-HU"/>
            </w:rPr>
          </w:pPr>
          <w:hyperlink w:anchor="_Toc3970737" w:history="1">
            <w:r w:rsidR="0049152B" w:rsidRPr="008B6C38">
              <w:rPr>
                <w:rStyle w:val="Hiperhivatkozs"/>
                <w:rFonts w:eastAsia="Times New Roman"/>
                <w:noProof/>
                <w:lang w:eastAsia="hu-HU"/>
              </w:rPr>
              <w:t>Öss</w:t>
            </w:r>
            <w:r w:rsidR="0049152B" w:rsidRPr="008B6C38">
              <w:rPr>
                <w:rStyle w:val="Hiperhivatkozs"/>
                <w:noProof/>
              </w:rPr>
              <w:t>z</w:t>
            </w:r>
            <w:r w:rsidR="0049152B" w:rsidRPr="008B6C38">
              <w:rPr>
                <w:rStyle w:val="Hiperhivatkozs"/>
                <w:rFonts w:eastAsia="Times New Roman"/>
                <w:noProof/>
                <w:lang w:eastAsia="hu-HU"/>
              </w:rPr>
              <w:t>egzés</w:t>
            </w:r>
            <w:r w:rsidR="0049152B">
              <w:rPr>
                <w:noProof/>
                <w:webHidden/>
              </w:rPr>
              <w:tab/>
            </w:r>
            <w:r>
              <w:rPr>
                <w:noProof/>
                <w:webHidden/>
              </w:rPr>
              <w:fldChar w:fldCharType="begin"/>
            </w:r>
            <w:r w:rsidR="0049152B">
              <w:rPr>
                <w:noProof/>
                <w:webHidden/>
              </w:rPr>
              <w:instrText xml:space="preserve"> PAGEREF _Toc3970737 \h </w:instrText>
            </w:r>
            <w:r>
              <w:rPr>
                <w:noProof/>
                <w:webHidden/>
              </w:rPr>
            </w:r>
            <w:r>
              <w:rPr>
                <w:noProof/>
                <w:webHidden/>
              </w:rPr>
              <w:fldChar w:fldCharType="separate"/>
            </w:r>
            <w:r w:rsidR="0049152B">
              <w:rPr>
                <w:noProof/>
                <w:webHidden/>
              </w:rPr>
              <w:t>76</w:t>
            </w:r>
            <w:r>
              <w:rPr>
                <w:noProof/>
                <w:webHidden/>
              </w:rPr>
              <w:fldChar w:fldCharType="end"/>
            </w:r>
          </w:hyperlink>
        </w:p>
        <w:p w:rsidR="00EE144D" w:rsidRDefault="00BD7E4A">
          <w:r>
            <w:rPr>
              <w:b/>
              <w:bCs/>
            </w:rPr>
            <w:fldChar w:fldCharType="end"/>
          </w:r>
        </w:p>
      </w:sdtContent>
    </w:sdt>
    <w:p w:rsidR="005F2AC5" w:rsidRDefault="005F2AC5"/>
    <w:p w:rsidR="0034635B" w:rsidRDefault="0034635B">
      <w:pPr>
        <w:rPr>
          <w:rFonts w:asciiTheme="majorHAnsi" w:eastAsia="Calibri" w:hAnsiTheme="majorHAnsi" w:cstheme="majorBidi"/>
          <w:b/>
          <w:bCs/>
          <w:color w:val="365F91" w:themeColor="accent1" w:themeShade="BF"/>
          <w:sz w:val="28"/>
          <w:szCs w:val="28"/>
        </w:rPr>
      </w:pPr>
      <w:bookmarkStart w:id="1" w:name="_Toc482713076"/>
      <w:bookmarkStart w:id="2" w:name="_Toc482797433"/>
      <w:bookmarkStart w:id="3" w:name="_Toc482797800"/>
      <w:bookmarkStart w:id="4" w:name="_Toc482797876"/>
      <w:bookmarkStart w:id="5" w:name="_Toc482799445"/>
      <w:r>
        <w:rPr>
          <w:rFonts w:eastAsia="Calibri"/>
        </w:rPr>
        <w:br w:type="page"/>
      </w:r>
    </w:p>
    <w:p w:rsidR="00EE7C33" w:rsidRDefault="00EE7C33" w:rsidP="009E6298">
      <w:pPr>
        <w:pStyle w:val="Cmsor1"/>
        <w:rPr>
          <w:rFonts w:eastAsia="Calibri"/>
        </w:rPr>
      </w:pPr>
      <w:bookmarkStart w:id="6" w:name="_Toc3970623"/>
      <w:r>
        <w:rPr>
          <w:rFonts w:eastAsia="Calibri"/>
        </w:rPr>
        <w:t>INTÉZMÉNYI SZAKMAI BESZÁMOLÓ</w:t>
      </w:r>
      <w:bookmarkEnd w:id="6"/>
    </w:p>
    <w:p w:rsidR="009E6298" w:rsidRPr="009E6298" w:rsidRDefault="009E6298" w:rsidP="009E6298"/>
    <w:p w:rsidR="00664A2D" w:rsidRPr="00B517C8" w:rsidRDefault="00BE4F8D" w:rsidP="009E6298">
      <w:pPr>
        <w:pStyle w:val="Cmsor2"/>
        <w:rPr>
          <w:rFonts w:eastAsia="Calibri"/>
        </w:rPr>
      </w:pPr>
      <w:bookmarkStart w:id="7" w:name="_Toc3970624"/>
      <w:r w:rsidRPr="00B517C8">
        <w:rPr>
          <w:rFonts w:eastAsia="Calibri"/>
        </w:rPr>
        <w:t>Áttekintés</w:t>
      </w:r>
      <w:bookmarkEnd w:id="1"/>
      <w:bookmarkEnd w:id="2"/>
      <w:bookmarkEnd w:id="3"/>
      <w:bookmarkEnd w:id="4"/>
      <w:bookmarkEnd w:id="5"/>
      <w:bookmarkEnd w:id="7"/>
    </w:p>
    <w:p w:rsidR="00664A2D" w:rsidRPr="00B517C8" w:rsidRDefault="00664A2D" w:rsidP="00664A2D">
      <w:pPr>
        <w:suppressAutoHyphens/>
        <w:jc w:val="both"/>
        <w:rPr>
          <w:rFonts w:eastAsia="Calibri"/>
          <w:color w:val="00000A"/>
        </w:rPr>
      </w:pPr>
    </w:p>
    <w:p w:rsidR="00664A2D" w:rsidRPr="00B517C8" w:rsidRDefault="00664A2D" w:rsidP="00664A2D">
      <w:pPr>
        <w:suppressAutoHyphens/>
        <w:jc w:val="both"/>
        <w:rPr>
          <w:rFonts w:eastAsia="Calibri"/>
          <w:color w:val="00000A"/>
        </w:rPr>
      </w:pPr>
      <w:r w:rsidRPr="00B517C8">
        <w:rPr>
          <w:rFonts w:eastAsia="Calibri"/>
          <w:color w:val="00000A"/>
        </w:rPr>
        <w:t xml:space="preserve">A Körmendi Kulturális Központ, Múzeum és Könyvtár a város kultúraközvetítő intézménye, amely közös igazgatás alatt, de három, egymástól alapjaiban eltérő szakmai terület feladatellátását végzi együttes közformáló, közművelődési céllal. Feladatait a 2001. évi LXIV. törvény a kulturális örökség védelméről, a 150/1992 (XI. 20) kormányrendelet a közalkalmazottak jogállásáról szóló 1992. évi XXXIII. törvény végrehajtásáról, az 1997. évi CXL. többször módosított törvény a muzeális intézményekről, a nyilvános könyvtár ellátásáról és a közművelődésről, valamint a helyi önkormányzati határozatok és rendeletek alapján látja el.  </w:t>
      </w:r>
    </w:p>
    <w:p w:rsidR="00664A2D" w:rsidRDefault="00664A2D" w:rsidP="00D67488">
      <w:pPr>
        <w:suppressAutoHyphens/>
        <w:jc w:val="both"/>
        <w:rPr>
          <w:rFonts w:eastAsia="Calibri"/>
          <w:color w:val="00000A"/>
        </w:rPr>
      </w:pPr>
      <w:r w:rsidRPr="00B517C8">
        <w:rPr>
          <w:rFonts w:eastAsia="Calibri"/>
          <w:color w:val="00000A"/>
        </w:rPr>
        <w:t xml:space="preserve">Az intézmény szolgáltatásaihoz a település és a kistérség valamennyi lakója hozzáfér, minden korosztályt és társadalmi réteget beleértve, a múzeum a helyi identitás fejlesztésének eszköze is amellett, hogy a turizmus kiszolgálásában is aktív szerepe van. </w:t>
      </w:r>
    </w:p>
    <w:p w:rsidR="00664A2D" w:rsidRPr="00B517C8" w:rsidRDefault="00664A2D" w:rsidP="00D67488">
      <w:pPr>
        <w:suppressAutoHyphens/>
        <w:jc w:val="both"/>
        <w:rPr>
          <w:rFonts w:eastAsia="Calibri"/>
          <w:color w:val="00000A"/>
        </w:rPr>
      </w:pPr>
      <w:r w:rsidRPr="00B517C8">
        <w:rPr>
          <w:rFonts w:eastAsia="Calibri"/>
          <w:color w:val="00000A"/>
        </w:rPr>
        <w:t>A könyvtár nyilvános könyvtárként működik, szolgáltatásai a pályázati forrásoknak köszönhetően egyre bővülnek. A korábban gyűjteményébe került archív anyag digitalizálása és internetes hozzáférése</w:t>
      </w:r>
      <w:r>
        <w:rPr>
          <w:rFonts w:eastAsia="Calibri"/>
          <w:color w:val="00000A"/>
        </w:rPr>
        <w:t xml:space="preserve"> folyamatosan bővül</w:t>
      </w:r>
      <w:r w:rsidRPr="00B517C8">
        <w:rPr>
          <w:rFonts w:eastAsia="Calibri"/>
          <w:color w:val="00000A"/>
        </w:rPr>
        <w:t xml:space="preserve">. Napi olvasószolgálati tevékenységén kívül </w:t>
      </w:r>
      <w:r>
        <w:rPr>
          <w:rFonts w:eastAsia="Calibri"/>
          <w:color w:val="00000A"/>
        </w:rPr>
        <w:t xml:space="preserve">a </w:t>
      </w:r>
      <w:r w:rsidRPr="00664A2D">
        <w:rPr>
          <w:rFonts w:eastAsia="Calibri"/>
          <w:color w:val="00000A"/>
        </w:rPr>
        <w:t xml:space="preserve">Vas Megyei Könyvtárellátási Szolgáltató Rendszer </w:t>
      </w:r>
      <w:r>
        <w:rPr>
          <w:rFonts w:eastAsia="Calibri"/>
          <w:color w:val="00000A"/>
        </w:rPr>
        <w:t xml:space="preserve">tagjaként </w:t>
      </w:r>
      <w:r w:rsidRPr="00B517C8">
        <w:rPr>
          <w:rFonts w:eastAsia="Calibri"/>
          <w:color w:val="00000A"/>
        </w:rPr>
        <w:t xml:space="preserve">ellátja a körmendi és őriszentpéteri kistérség települési letéti- és fiókkönyvtárainak ellátását is. A könyvtári állomány gyarapítása folyamatos, a helyi kultúra mediálásában és értékmegőrzésében óriási szerepe van a könyvtárpedagógiai foglalkozásoknak és a helyismereti gyűjtemény feltárásának és bővítésének. </w:t>
      </w:r>
    </w:p>
    <w:p w:rsidR="00664A2D" w:rsidRDefault="00664A2D" w:rsidP="00D67488">
      <w:pPr>
        <w:suppressAutoHyphens/>
        <w:jc w:val="both"/>
        <w:rPr>
          <w:rFonts w:eastAsia="Calibri"/>
          <w:color w:val="00000A"/>
        </w:rPr>
      </w:pPr>
      <w:r w:rsidRPr="00B517C8">
        <w:rPr>
          <w:rFonts w:eastAsia="Calibri"/>
          <w:color w:val="00000A"/>
        </w:rPr>
        <w:t>A múzeum továbbra is területi múzeumként működik, amely nem pusztán rangot, hanem minőséget is jelent. Vonatkozik ez a tudományos feldolgozásra, a gyűjtemények gondozására valamint a múzeumpedagógiai szolgáltatásokra is azon felül, hogy a látogatókat maradéktalanul kiszolgálja. A város és a Batthyány család történetével foglalkozó állandó</w:t>
      </w:r>
      <w:r>
        <w:rPr>
          <w:rFonts w:eastAsia="Calibri"/>
          <w:color w:val="00000A"/>
        </w:rPr>
        <w:t xml:space="preserve"> kiállítása jelenleg is megújul</w:t>
      </w:r>
      <w:r w:rsidRPr="00B517C8">
        <w:rPr>
          <w:rFonts w:eastAsia="Calibri"/>
          <w:color w:val="00000A"/>
        </w:rPr>
        <w:t xml:space="preserve"> a Kubinyi P</w:t>
      </w:r>
      <w:r>
        <w:rPr>
          <w:rFonts w:eastAsia="Calibri"/>
          <w:color w:val="00000A"/>
        </w:rPr>
        <w:t>rogramból, ugyanebből a forrásból és Körmend Város Önkormányzata támogatásából megújult a</w:t>
      </w:r>
      <w:r w:rsidRPr="00B517C8">
        <w:rPr>
          <w:rFonts w:eastAsia="Calibri"/>
          <w:color w:val="00000A"/>
        </w:rPr>
        <w:t xml:space="preserve"> Cipőtörténeti Gyűjtemé</w:t>
      </w:r>
      <w:r>
        <w:rPr>
          <w:rFonts w:eastAsia="Calibri"/>
          <w:color w:val="00000A"/>
        </w:rPr>
        <w:t>ny és egy látogatói élményrész</w:t>
      </w:r>
      <w:r w:rsidRPr="00B517C8">
        <w:rPr>
          <w:rFonts w:eastAsia="Calibri"/>
          <w:color w:val="00000A"/>
        </w:rPr>
        <w:t xml:space="preserve">. </w:t>
      </w:r>
      <w:r w:rsidRPr="00664A2D">
        <w:rPr>
          <w:rFonts w:eastAsia="Calibri"/>
          <w:color w:val="00000A"/>
        </w:rPr>
        <w:t>Ugyancsak a múzeumi területet erősíti a volt parádésló istálló. Ez a tér elsősorban néprajzi kiállítások befogását szolgálja.</w:t>
      </w:r>
    </w:p>
    <w:p w:rsidR="00664A2D" w:rsidRDefault="00664A2D" w:rsidP="00D67488">
      <w:pPr>
        <w:suppressAutoHyphens/>
        <w:jc w:val="both"/>
        <w:rPr>
          <w:rFonts w:eastAsia="Calibri"/>
          <w:color w:val="00000A"/>
        </w:rPr>
      </w:pPr>
      <w:r w:rsidRPr="00B517C8">
        <w:rPr>
          <w:rFonts w:eastAsia="Calibri"/>
          <w:color w:val="00000A"/>
        </w:rPr>
        <w:t xml:space="preserve">A Körmendi Kulturális Központ, Múzeum és Könyvtár színterei </w:t>
      </w:r>
      <w:r w:rsidR="00B60217">
        <w:rPr>
          <w:rFonts w:eastAsia="Calibri"/>
          <w:color w:val="00000A"/>
        </w:rPr>
        <w:t>2018</w:t>
      </w:r>
      <w:r w:rsidRPr="00B517C8">
        <w:rPr>
          <w:rFonts w:eastAsia="Calibri"/>
          <w:color w:val="00000A"/>
        </w:rPr>
        <w:t>-ban az alábbiak voltak:</w:t>
      </w:r>
    </w:p>
    <w:p w:rsidR="007346E8" w:rsidRPr="00B517C8" w:rsidRDefault="007346E8" w:rsidP="00664A2D">
      <w:pPr>
        <w:suppressAutoHyphens/>
        <w:ind w:firstLine="708"/>
        <w:jc w:val="both"/>
        <w:rPr>
          <w:rFonts w:eastAsia="Calibri"/>
          <w:color w:val="00000A"/>
        </w:rPr>
      </w:pPr>
    </w:p>
    <w:p w:rsidR="00664A2D" w:rsidRDefault="00664A2D" w:rsidP="00664A2D">
      <w:pPr>
        <w:suppressAutoHyphens/>
        <w:ind w:firstLine="708"/>
        <w:jc w:val="both"/>
        <w:rPr>
          <w:rFonts w:eastAsia="Calibri"/>
          <w:color w:val="00000A"/>
        </w:rPr>
      </w:pPr>
      <w:r w:rsidRPr="00B517C8">
        <w:rPr>
          <w:rFonts w:eastAsia="Calibri"/>
          <w:color w:val="00000A"/>
        </w:rPr>
        <w:t xml:space="preserve">Igazgatóság: Berzsenyi u. 11. </w:t>
      </w:r>
    </w:p>
    <w:p w:rsidR="007346E8" w:rsidRPr="00B517C8" w:rsidRDefault="007346E8" w:rsidP="00664A2D">
      <w:pPr>
        <w:suppressAutoHyphens/>
        <w:ind w:firstLine="708"/>
        <w:jc w:val="both"/>
        <w:rPr>
          <w:rFonts w:eastAsia="Calibri"/>
          <w:color w:val="00000A"/>
        </w:rPr>
      </w:pPr>
    </w:p>
    <w:p w:rsidR="00664A2D" w:rsidRPr="00B517C8" w:rsidRDefault="00664A2D" w:rsidP="00FC712C">
      <w:pPr>
        <w:suppressAutoHyphens/>
        <w:ind w:firstLine="708"/>
        <w:jc w:val="both"/>
        <w:rPr>
          <w:rFonts w:eastAsia="Calibri"/>
          <w:color w:val="00000A"/>
        </w:rPr>
      </w:pPr>
      <w:r w:rsidRPr="00B517C8">
        <w:rPr>
          <w:rFonts w:eastAsia="Calibri"/>
          <w:color w:val="00000A"/>
        </w:rPr>
        <w:t>Közművelődési feladatellátás tekintetében:</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Művelődési Ház: 9900 Körmend, Berzsenyi u. 11. – klubok, nagyterem, kiszolgáló terek</w:t>
      </w:r>
    </w:p>
    <w:p w:rsidR="00664A2D"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Színház: 9900 Körmend, Batthyány-Strattmann László u. 7. </w:t>
      </w:r>
    </w:p>
    <w:p w:rsidR="007346E8" w:rsidRPr="00B517C8" w:rsidRDefault="007346E8" w:rsidP="00FC712C">
      <w:pPr>
        <w:numPr>
          <w:ilvl w:val="0"/>
          <w:numId w:val="16"/>
        </w:numPr>
        <w:suppressAutoHyphens/>
        <w:contextualSpacing/>
        <w:jc w:val="both"/>
        <w:rPr>
          <w:rFonts w:eastAsia="Calibri"/>
          <w:color w:val="00000A"/>
        </w:rPr>
      </w:pPr>
      <w:r>
        <w:rPr>
          <w:rFonts w:eastAsia="Calibri"/>
          <w:color w:val="00000A"/>
        </w:rPr>
        <w:t>Batthyány Örökségközpont Galériája</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Sala Terrena: 9900 Körmend, Batthyány-Strattmann László u. 7.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Városi Kiállítóterem: 9900 Körmend, Batthyány-Strattmann László u. 7.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Nádaljai Klub: 9900 Körmend, Nádaljai u. 19.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Felsőberki Klub: 9900 Körmend, Berki u. 18.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Mozi: 9900 Körmend, Kölcsey u. 4.</w:t>
      </w:r>
      <w:r>
        <w:rPr>
          <w:rFonts w:eastAsia="Calibri"/>
          <w:color w:val="00000A"/>
        </w:rPr>
        <w:t xml:space="preserve"> (üzemen kívül)</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Átmeneti tárolóhely – volt cipőgyári épületek.</w:t>
      </w:r>
    </w:p>
    <w:p w:rsidR="00B60217" w:rsidRDefault="00B60217" w:rsidP="00FC712C">
      <w:pPr>
        <w:suppressAutoHyphens/>
        <w:ind w:left="708"/>
        <w:jc w:val="both"/>
        <w:rPr>
          <w:rFonts w:eastAsia="SimSun"/>
          <w:color w:val="00000A"/>
        </w:rPr>
      </w:pPr>
    </w:p>
    <w:p w:rsidR="00883003" w:rsidRDefault="00883003" w:rsidP="00FC712C">
      <w:pPr>
        <w:suppressAutoHyphens/>
        <w:ind w:left="708"/>
        <w:jc w:val="both"/>
        <w:rPr>
          <w:rFonts w:eastAsia="SimSun"/>
          <w:color w:val="00000A"/>
        </w:rPr>
      </w:pPr>
    </w:p>
    <w:p w:rsidR="00D67488" w:rsidRDefault="00D67488" w:rsidP="00FC712C">
      <w:pPr>
        <w:suppressAutoHyphens/>
        <w:ind w:left="708"/>
        <w:jc w:val="both"/>
        <w:rPr>
          <w:rFonts w:eastAsia="SimSun"/>
          <w:color w:val="00000A"/>
        </w:rPr>
      </w:pPr>
    </w:p>
    <w:p w:rsidR="00664A2D" w:rsidRPr="00B517C8" w:rsidRDefault="00664A2D" w:rsidP="00FC712C">
      <w:pPr>
        <w:suppressAutoHyphens/>
        <w:ind w:left="708"/>
        <w:jc w:val="both"/>
        <w:rPr>
          <w:rFonts w:eastAsia="SimSun"/>
          <w:color w:val="00000A"/>
        </w:rPr>
      </w:pPr>
      <w:r w:rsidRPr="00B517C8">
        <w:rPr>
          <w:rFonts w:eastAsia="SimSun"/>
          <w:color w:val="00000A"/>
        </w:rPr>
        <w:t xml:space="preserve">Szabadtéri rendezvények, fesztiválok tekintetében: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Szabadság tér – rendezvénytér</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Szabadság tér – Bor utca</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Szabadság tér – Polgármesteri Hivatal előtti parkolórészek</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Batthyány kastély udvara</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Batthyány kastély oldalkertje</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Rába-part</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Piactér</w:t>
      </w:r>
    </w:p>
    <w:p w:rsidR="00664A2D" w:rsidRPr="00B517C8" w:rsidRDefault="00664A2D" w:rsidP="00FC712C">
      <w:pPr>
        <w:suppressAutoHyphens/>
        <w:ind w:left="708"/>
        <w:jc w:val="both"/>
        <w:rPr>
          <w:rFonts w:eastAsia="SimSun"/>
          <w:color w:val="00000A"/>
        </w:rPr>
      </w:pPr>
    </w:p>
    <w:p w:rsidR="00664A2D" w:rsidRPr="00B517C8" w:rsidRDefault="00664A2D" w:rsidP="00FC712C">
      <w:pPr>
        <w:suppressAutoHyphens/>
        <w:ind w:left="708"/>
        <w:jc w:val="both"/>
        <w:rPr>
          <w:rFonts w:eastAsia="SimSun"/>
          <w:color w:val="00000A"/>
        </w:rPr>
      </w:pPr>
      <w:r w:rsidRPr="00B517C8">
        <w:rPr>
          <w:rFonts w:eastAsia="SimSun"/>
          <w:color w:val="00000A"/>
        </w:rPr>
        <w:t>Könyvtári feladatellátás tekintetében:</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Faludi Ferenc Könyvtár: 9900 Körmend, Batthyány-Strattmann László u. 4.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Gyermekkönyvtár: 9900 Körmend, Batthyány-Strattmann László u. 7.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Nádaljai Fiókkönyvtár: 9900 Körmend, Nádaljai u. 19. </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 xml:space="preserve">Felsőberki fiókkönyvtár: 9900 Körmend, Berki u. 18. </w:t>
      </w:r>
    </w:p>
    <w:p w:rsidR="00664A2D" w:rsidRPr="00B517C8" w:rsidRDefault="00664A2D" w:rsidP="00FC712C">
      <w:pPr>
        <w:numPr>
          <w:ilvl w:val="0"/>
          <w:numId w:val="16"/>
        </w:numPr>
        <w:suppressAutoHyphens/>
        <w:contextualSpacing/>
        <w:jc w:val="both"/>
        <w:rPr>
          <w:rFonts w:eastAsia="Calibri"/>
          <w:color w:val="00000A"/>
        </w:rPr>
      </w:pPr>
      <w:r>
        <w:rPr>
          <w:rFonts w:eastAsia="Calibri"/>
          <w:color w:val="00000A"/>
        </w:rPr>
        <w:t xml:space="preserve">a </w:t>
      </w:r>
      <w:r w:rsidRPr="00664A2D">
        <w:rPr>
          <w:rFonts w:eastAsia="Calibri"/>
          <w:color w:val="00000A"/>
        </w:rPr>
        <w:t>Vas Megyei Könyvtárellátási Szolgáltató Rendszer</w:t>
      </w:r>
      <w:r>
        <w:rPr>
          <w:rFonts w:eastAsia="Calibri"/>
          <w:color w:val="00000A"/>
        </w:rPr>
        <w:t>ben</w:t>
      </w:r>
      <w:r w:rsidRPr="00B517C8">
        <w:rPr>
          <w:rFonts w:eastAsia="Calibri"/>
          <w:color w:val="00000A"/>
        </w:rPr>
        <w:t xml:space="preserve"> feladatellátási megállapodás alapján:</w:t>
      </w:r>
    </w:p>
    <w:p w:rsidR="00664A2D" w:rsidRPr="00B517C8" w:rsidRDefault="00664A2D" w:rsidP="00FC712C">
      <w:pPr>
        <w:suppressAutoHyphens/>
        <w:ind w:left="1068"/>
        <w:contextualSpacing/>
        <w:jc w:val="both"/>
        <w:rPr>
          <w:rFonts w:eastAsia="Calibri"/>
          <w:color w:val="00000A"/>
        </w:rPr>
      </w:pPr>
      <w:r w:rsidRPr="00B517C8">
        <w:rPr>
          <w:rFonts w:eastAsia="Calibri"/>
          <w:color w:val="00000A"/>
        </w:rPr>
        <w:t>Bajánsenye, Csákánydoroszló, Daraboshegy, Döbörhegy, Döröske, Egyházashollós, Egyházasrádóc, Felsőjánosfa, Felsőmarác, Halastó, Halogy, Harasztifalu, Hegyháthodász, Hegyhátsál, Hegyhátszentjakab, Hegyhátszentmárton, Ispánk, Ivánc, Katafa, Kemestaródfa, Kercaszomor, Kerkáskápolna, Kisrákos, Kondorfa, Magyarnádalja, Magyarszecsőd, Magyarszombatfa, Molnaszecsőd, Nagykölked, Nagymizdó, Nagyrákos, Nemesrempehollós, Őrimagyarósd, Pankasz, Pinkamindszent, Rádóckölked, Szaknyér, Szalafő, Szarvaskend, Szatta, Szőce (Szőce-Rimány), Vasalja, Velemér, Viszák.</w:t>
      </w:r>
    </w:p>
    <w:p w:rsidR="00664A2D" w:rsidRPr="00B517C8" w:rsidRDefault="00664A2D" w:rsidP="00FC712C">
      <w:pPr>
        <w:suppressAutoHyphens/>
        <w:jc w:val="both"/>
        <w:rPr>
          <w:rFonts w:eastAsia="SimSun"/>
          <w:color w:val="00000A"/>
        </w:rPr>
      </w:pPr>
    </w:p>
    <w:p w:rsidR="00664A2D" w:rsidRPr="00B517C8" w:rsidRDefault="00664A2D" w:rsidP="00FC712C">
      <w:pPr>
        <w:suppressAutoHyphens/>
        <w:ind w:firstLine="708"/>
        <w:jc w:val="both"/>
        <w:rPr>
          <w:rFonts w:eastAsia="SimSun"/>
          <w:color w:val="00000A"/>
        </w:rPr>
      </w:pPr>
      <w:r w:rsidRPr="00B517C8">
        <w:rPr>
          <w:rFonts w:eastAsia="SimSun"/>
          <w:color w:val="00000A"/>
        </w:rPr>
        <w:t>Múzeumi feladatellátás tekintetében:</w:t>
      </w:r>
    </w:p>
    <w:p w:rsidR="00664A2D" w:rsidRPr="00B517C8" w:rsidRDefault="00664A2D" w:rsidP="00FC712C">
      <w:pPr>
        <w:suppressAutoHyphens/>
        <w:ind w:firstLine="708"/>
        <w:jc w:val="both"/>
        <w:rPr>
          <w:rFonts w:eastAsia="SimSun"/>
          <w:color w:val="00000A"/>
        </w:rPr>
      </w:pPr>
      <w:r w:rsidRPr="00B517C8">
        <w:rPr>
          <w:rFonts w:eastAsia="SimSun"/>
          <w:color w:val="00000A"/>
        </w:rPr>
        <w:t>Dr. Batthyány-Strattmann László Múzeum</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Körmend és a Batthyányak története – Állandó kiállítás – Kastély főépület, I. emelet, nyugati szárny</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Cipőtörténeti Gyűjtemény – Áll</w:t>
      </w:r>
      <w:r w:rsidR="00B60217">
        <w:rPr>
          <w:rFonts w:eastAsia="Calibri"/>
          <w:color w:val="00000A"/>
        </w:rPr>
        <w:t>andó kiállítás</w:t>
      </w:r>
      <w:r w:rsidRPr="00B517C8">
        <w:rPr>
          <w:rFonts w:eastAsia="Calibri"/>
          <w:color w:val="00000A"/>
        </w:rPr>
        <w:t xml:space="preserve"> – Kastély főépület, I. emelet, déli szárny</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Kastélykápolna – Kastély főépület, Földszint, észak-nyugati sarokbástya</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Időszaki kiállítótér – Kastély főépület, Földszint, nyugati szárny, Parádésló Istálló.</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Néprajzi és történeti műtárgyraktárak – Kastély főépület, I. emelet, keleti szárny</w:t>
      </w:r>
    </w:p>
    <w:p w:rsidR="00664A2D" w:rsidRPr="00B517C8" w:rsidRDefault="00664A2D" w:rsidP="00FC712C">
      <w:pPr>
        <w:numPr>
          <w:ilvl w:val="0"/>
          <w:numId w:val="16"/>
        </w:numPr>
        <w:suppressAutoHyphens/>
        <w:contextualSpacing/>
        <w:jc w:val="both"/>
        <w:rPr>
          <w:rFonts w:eastAsia="Calibri"/>
          <w:color w:val="00000A"/>
        </w:rPr>
      </w:pPr>
      <w:r w:rsidRPr="00B517C8">
        <w:rPr>
          <w:rFonts w:eastAsia="Calibri"/>
          <w:color w:val="00000A"/>
        </w:rPr>
        <w:t>Történeti dokumentumgyűjtemény, adattár, irattár – Kastély Főépület, földszint, Dél-nyugati szárny</w:t>
      </w:r>
    </w:p>
    <w:p w:rsidR="00664A2D" w:rsidRDefault="00664A2D" w:rsidP="00FC712C">
      <w:pPr>
        <w:numPr>
          <w:ilvl w:val="0"/>
          <w:numId w:val="16"/>
        </w:numPr>
        <w:suppressAutoHyphens/>
        <w:rPr>
          <w:rFonts w:eastAsia="Calibri"/>
          <w:color w:val="00000A"/>
        </w:rPr>
      </w:pPr>
      <w:r w:rsidRPr="00B517C8">
        <w:rPr>
          <w:rFonts w:eastAsia="SimSun" w:cs="Calibri"/>
          <w:color w:val="00000A"/>
        </w:rPr>
        <w:t>Irodák –</w:t>
      </w:r>
      <w:r w:rsidRPr="00B517C8">
        <w:rPr>
          <w:rFonts w:eastAsia="Calibri"/>
          <w:color w:val="00000A"/>
        </w:rPr>
        <w:t>Kastély Főépület, földszint, Dél-nyugati szárny</w:t>
      </w:r>
    </w:p>
    <w:p w:rsidR="00664A2D" w:rsidRPr="00664A2D" w:rsidRDefault="00664A2D" w:rsidP="00FC712C">
      <w:pPr>
        <w:numPr>
          <w:ilvl w:val="0"/>
          <w:numId w:val="16"/>
        </w:numPr>
        <w:suppressAutoHyphens/>
        <w:rPr>
          <w:rFonts w:eastAsia="Calibri"/>
          <w:color w:val="00000A"/>
        </w:rPr>
      </w:pPr>
      <w:r>
        <w:rPr>
          <w:rFonts w:eastAsia="Calibri"/>
          <w:color w:val="00000A"/>
        </w:rPr>
        <w:t>Vadászlak – Körmend, Várkert</w:t>
      </w:r>
    </w:p>
    <w:p w:rsidR="00664A2D" w:rsidRPr="00B517C8" w:rsidRDefault="00664A2D" w:rsidP="00FC712C">
      <w:pPr>
        <w:suppressAutoHyphens/>
        <w:ind w:firstLine="708"/>
        <w:jc w:val="both"/>
        <w:rPr>
          <w:rFonts w:eastAsia="SimSun"/>
          <w:color w:val="00000A"/>
        </w:rPr>
      </w:pPr>
      <w:r w:rsidRPr="00B517C8">
        <w:rPr>
          <w:rFonts w:eastAsia="SimSun"/>
          <w:color w:val="00000A"/>
        </w:rPr>
        <w:t>Batthyány Örökségközpont működtetésének feladatellátása tekintetében:</w:t>
      </w:r>
    </w:p>
    <w:p w:rsidR="00664A2D" w:rsidRPr="00B517C8" w:rsidRDefault="00664A2D" w:rsidP="00FC712C">
      <w:pPr>
        <w:numPr>
          <w:ilvl w:val="0"/>
          <w:numId w:val="16"/>
        </w:numPr>
        <w:suppressAutoHyphens/>
        <w:ind w:left="708"/>
        <w:contextualSpacing/>
        <w:jc w:val="both"/>
        <w:rPr>
          <w:rFonts w:eastAsia="Calibri"/>
          <w:color w:val="00000A"/>
        </w:rPr>
      </w:pPr>
      <w:r w:rsidRPr="00B517C8">
        <w:rPr>
          <w:rFonts w:eastAsia="Calibri"/>
          <w:color w:val="00000A"/>
        </w:rPr>
        <w:t xml:space="preserve">Batthyány Örökségközpont, 9900 Körmend, Batthyány-Strattmann L. u. 7. </w:t>
      </w:r>
    </w:p>
    <w:p w:rsidR="00664A2D" w:rsidRPr="00B517C8" w:rsidRDefault="00664A2D" w:rsidP="00FC712C">
      <w:pPr>
        <w:suppressAutoHyphens/>
        <w:ind w:left="708"/>
        <w:contextualSpacing/>
        <w:jc w:val="both"/>
        <w:rPr>
          <w:rFonts w:eastAsia="Calibri"/>
          <w:color w:val="00000A"/>
        </w:rPr>
      </w:pPr>
    </w:p>
    <w:p w:rsidR="00B60217" w:rsidRDefault="00B60217" w:rsidP="00FC712C">
      <w:pPr>
        <w:suppressAutoHyphens/>
        <w:ind w:left="708"/>
        <w:contextualSpacing/>
        <w:jc w:val="both"/>
        <w:rPr>
          <w:rFonts w:eastAsia="Calibri"/>
          <w:color w:val="00000A"/>
        </w:rPr>
      </w:pPr>
    </w:p>
    <w:p w:rsidR="00664A2D" w:rsidRPr="00B517C8" w:rsidRDefault="00664A2D" w:rsidP="00FC712C">
      <w:pPr>
        <w:suppressAutoHyphens/>
        <w:ind w:left="708"/>
        <w:contextualSpacing/>
        <w:jc w:val="both"/>
        <w:rPr>
          <w:rFonts w:eastAsia="Calibri"/>
          <w:color w:val="00000A"/>
        </w:rPr>
      </w:pPr>
      <w:r w:rsidRPr="00B517C8">
        <w:rPr>
          <w:rFonts w:eastAsia="Calibri"/>
          <w:color w:val="00000A"/>
        </w:rPr>
        <w:t>Körmendi Csónakkikötő működtetése tekintetében:</w:t>
      </w:r>
    </w:p>
    <w:p w:rsidR="00664A2D" w:rsidRDefault="00664A2D" w:rsidP="00FC712C">
      <w:pPr>
        <w:numPr>
          <w:ilvl w:val="0"/>
          <w:numId w:val="16"/>
        </w:numPr>
        <w:suppressAutoHyphens/>
        <w:contextualSpacing/>
        <w:jc w:val="both"/>
        <w:rPr>
          <w:rFonts w:eastAsia="Calibri"/>
          <w:color w:val="00000A"/>
        </w:rPr>
      </w:pPr>
      <w:r w:rsidRPr="00B517C8">
        <w:rPr>
          <w:rFonts w:eastAsia="Calibri"/>
          <w:color w:val="00000A"/>
        </w:rPr>
        <w:t>Bárkaház, 9900 Körmend, Rába part, hrsz: 4672.</w:t>
      </w:r>
    </w:p>
    <w:p w:rsidR="00FC712C" w:rsidRDefault="00FC712C" w:rsidP="009E6298">
      <w:pPr>
        <w:pStyle w:val="Cmsor2"/>
        <w:rPr>
          <w:rFonts w:eastAsia="Calibri"/>
        </w:rPr>
      </w:pPr>
      <w:bookmarkStart w:id="8" w:name="_Toc482708961"/>
      <w:bookmarkStart w:id="9" w:name="_Toc482713077"/>
      <w:bookmarkStart w:id="10" w:name="_Toc482797434"/>
      <w:bookmarkStart w:id="11" w:name="_Toc482797801"/>
      <w:bookmarkStart w:id="12" w:name="_Toc482797877"/>
      <w:bookmarkStart w:id="13" w:name="_Toc482799446"/>
    </w:p>
    <w:p w:rsidR="001A7FAC" w:rsidRDefault="00FC712C">
      <w:pPr>
        <w:rPr>
          <w:rFonts w:eastAsia="Calibri"/>
        </w:rPr>
        <w:sectPr w:rsidR="001A7FAC" w:rsidSect="009E6298">
          <w:footerReference w:type="default" r:id="rId8"/>
          <w:pgSz w:w="11906" w:h="16838"/>
          <w:pgMar w:top="1417" w:right="1417" w:bottom="1417" w:left="1417" w:header="708" w:footer="708" w:gutter="0"/>
          <w:cols w:space="708"/>
          <w:titlePg/>
          <w:docGrid w:linePitch="360"/>
        </w:sectPr>
      </w:pPr>
      <w:r>
        <w:rPr>
          <w:rFonts w:eastAsia="Calibri"/>
        </w:rPr>
        <w:br w:type="page"/>
      </w:r>
    </w:p>
    <w:p w:rsidR="00FC712C" w:rsidRDefault="00FC712C">
      <w:pPr>
        <w:rPr>
          <w:rFonts w:asciiTheme="majorHAnsi" w:eastAsia="Calibri" w:hAnsiTheme="majorHAnsi" w:cstheme="majorBidi"/>
          <w:b/>
          <w:bCs/>
          <w:color w:val="4F81BD" w:themeColor="accent1"/>
          <w:sz w:val="26"/>
          <w:szCs w:val="26"/>
        </w:rPr>
      </w:pPr>
    </w:p>
    <w:p w:rsidR="007346E8" w:rsidRPr="00B517C8" w:rsidRDefault="007346E8" w:rsidP="009E6298">
      <w:pPr>
        <w:pStyle w:val="Cmsor2"/>
        <w:rPr>
          <w:rFonts w:eastAsia="Calibri"/>
        </w:rPr>
      </w:pPr>
      <w:bookmarkStart w:id="14" w:name="_Toc3970625"/>
      <w:r w:rsidRPr="00B517C8">
        <w:rPr>
          <w:rFonts w:eastAsia="Calibri"/>
        </w:rPr>
        <w:t>Személyi ellátottság</w:t>
      </w:r>
      <w:bookmarkEnd w:id="8"/>
      <w:bookmarkEnd w:id="9"/>
      <w:bookmarkEnd w:id="10"/>
      <w:bookmarkEnd w:id="11"/>
      <w:bookmarkEnd w:id="12"/>
      <w:bookmarkEnd w:id="13"/>
      <w:bookmarkEnd w:id="14"/>
    </w:p>
    <w:p w:rsidR="007346E8" w:rsidRPr="00B517C8" w:rsidRDefault="007346E8" w:rsidP="007346E8">
      <w:pPr>
        <w:suppressAutoHyphens/>
        <w:jc w:val="both"/>
        <w:rPr>
          <w:rFonts w:eastAsia="Calibri"/>
          <w:b/>
          <w:color w:val="00000A"/>
        </w:rPr>
      </w:pPr>
    </w:p>
    <w:p w:rsidR="001A7FAC" w:rsidRDefault="001A7FAC" w:rsidP="007346E8">
      <w:pPr>
        <w:suppressAutoHyphens/>
        <w:ind w:firstLine="708"/>
        <w:jc w:val="both"/>
        <w:rPr>
          <w:rFonts w:eastAsia="Calibri"/>
          <w:color w:val="00000A"/>
          <w:highlight w:val="yellow"/>
        </w:rPr>
      </w:pPr>
    </w:p>
    <w:tbl>
      <w:tblPr>
        <w:tblW w:w="13780" w:type="dxa"/>
        <w:tblInd w:w="55" w:type="dxa"/>
        <w:tblCellMar>
          <w:left w:w="70" w:type="dxa"/>
          <w:right w:w="70" w:type="dxa"/>
        </w:tblCellMar>
        <w:tblLook w:val="04A0"/>
      </w:tblPr>
      <w:tblGrid>
        <w:gridCol w:w="2260"/>
        <w:gridCol w:w="960"/>
        <w:gridCol w:w="960"/>
        <w:gridCol w:w="960"/>
        <w:gridCol w:w="960"/>
        <w:gridCol w:w="960"/>
        <w:gridCol w:w="960"/>
        <w:gridCol w:w="960"/>
        <w:gridCol w:w="960"/>
        <w:gridCol w:w="960"/>
        <w:gridCol w:w="960"/>
        <w:gridCol w:w="960"/>
        <w:gridCol w:w="960"/>
      </w:tblGrid>
      <w:tr w:rsidR="001A7FAC" w:rsidRPr="001A7FAC" w:rsidTr="001A7FAC">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Pr>
                <w:rFonts w:ascii="Calibri" w:eastAsia="Times New Roman" w:hAnsi="Calibri" w:cs="Calibri"/>
                <w:color w:val="000000"/>
                <w:sz w:val="22"/>
                <w:szCs w:val="22"/>
                <w:lang w:eastAsia="hu-HU"/>
              </w:rPr>
              <w:t>LÉT</w:t>
            </w:r>
            <w:r w:rsidRPr="001A7FAC">
              <w:rPr>
                <w:rFonts w:ascii="Calibri" w:eastAsia="Times New Roman" w:hAnsi="Calibri" w:cs="Calibri"/>
                <w:color w:val="000000"/>
                <w:sz w:val="22"/>
                <w:szCs w:val="22"/>
                <w:lang w:eastAsia="hu-HU"/>
              </w:rPr>
              <w:t>SZÁMADATOK 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jan.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febr.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márc.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ápr.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máj.</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jún.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júl.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aug.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szept.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okt.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nov.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dec.</w:t>
            </w:r>
          </w:p>
        </w:tc>
      </w:tr>
      <w:tr w:rsidR="001A7FAC" w:rsidRPr="001A7FAC" w:rsidTr="001A7FAC">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MIK</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14</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14</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r>
      <w:tr w:rsidR="001A7FAC" w:rsidRPr="001A7FAC" w:rsidTr="001A7FAC">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közfoglalkoztatás</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6</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6</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6</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5</w:t>
            </w:r>
          </w:p>
        </w:tc>
      </w:tr>
      <w:tr w:rsidR="001A7FAC" w:rsidRPr="001A7FAC" w:rsidTr="001A7FAC">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diákmunka</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14</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14</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r>
      <w:tr w:rsidR="001A7FAC" w:rsidRPr="001A7FAC" w:rsidTr="001A7FAC">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rehabosok EFOP pály.</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3</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r>
      <w:tr w:rsidR="001A7FAC" w:rsidRPr="001A7FAC" w:rsidTr="001A7FAC">
        <w:trPr>
          <w:trHeight w:val="300"/>
        </w:trPr>
        <w:tc>
          <w:tcPr>
            <w:tcW w:w="22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r>
      <w:tr w:rsidR="001A7FAC" w:rsidRPr="001A7FAC" w:rsidTr="001A7FAC">
        <w:trPr>
          <w:trHeight w:val="300"/>
        </w:trPr>
        <w:tc>
          <w:tcPr>
            <w:tcW w:w="22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r>
      <w:tr w:rsidR="001A7FAC" w:rsidRPr="001A7FAC" w:rsidTr="001A7FAC">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MÚZEUM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7</w:t>
            </w:r>
          </w:p>
        </w:tc>
      </w:tr>
      <w:tr w:rsidR="001A7FAC" w:rsidRPr="001A7FAC" w:rsidTr="001A7FAC">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mb díjas</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0</w:t>
            </w:r>
          </w:p>
        </w:tc>
      </w:tr>
      <w:tr w:rsidR="001A7FAC" w:rsidRPr="001A7FAC" w:rsidTr="001A7FAC">
        <w:trPr>
          <w:trHeight w:val="300"/>
        </w:trPr>
        <w:tc>
          <w:tcPr>
            <w:tcW w:w="22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r>
      <w:tr w:rsidR="001A7FAC" w:rsidRPr="001A7FAC" w:rsidTr="001A7FAC">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KÖNYVTÁR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color w:val="000000"/>
                <w:sz w:val="22"/>
                <w:szCs w:val="22"/>
                <w:lang w:eastAsia="hu-HU"/>
              </w:rPr>
            </w:pPr>
            <w:r w:rsidRPr="001A7FAC">
              <w:rPr>
                <w:rFonts w:ascii="Calibri" w:eastAsia="Times New Roman" w:hAnsi="Calibri" w:cs="Calibri"/>
                <w:color w:val="000000"/>
                <w:sz w:val="22"/>
                <w:szCs w:val="22"/>
                <w:lang w:eastAsia="hu-HU"/>
              </w:rPr>
              <w:t>13</w:t>
            </w:r>
          </w:p>
        </w:tc>
      </w:tr>
      <w:tr w:rsidR="001A7FAC" w:rsidRPr="001A7FAC" w:rsidTr="001A7FAC">
        <w:trPr>
          <w:trHeight w:val="300"/>
        </w:trPr>
        <w:tc>
          <w:tcPr>
            <w:tcW w:w="22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c>
          <w:tcPr>
            <w:tcW w:w="960" w:type="dxa"/>
            <w:tcBorders>
              <w:top w:val="nil"/>
              <w:left w:val="nil"/>
              <w:bottom w:val="nil"/>
              <w:right w:val="nil"/>
            </w:tcBorders>
            <w:shd w:val="clear" w:color="auto" w:fill="auto"/>
            <w:noWrap/>
            <w:vAlign w:val="bottom"/>
            <w:hideMark/>
          </w:tcPr>
          <w:p w:rsidR="001A7FAC" w:rsidRPr="001A7FAC" w:rsidRDefault="001A7FAC" w:rsidP="001A7FAC">
            <w:pPr>
              <w:rPr>
                <w:rFonts w:ascii="Calibri" w:eastAsia="Times New Roman" w:hAnsi="Calibri" w:cs="Calibri"/>
                <w:color w:val="000000"/>
                <w:sz w:val="22"/>
                <w:szCs w:val="22"/>
                <w:lang w:eastAsia="hu-HU"/>
              </w:rPr>
            </w:pPr>
          </w:p>
        </w:tc>
      </w:tr>
      <w:tr w:rsidR="001A7FAC" w:rsidRPr="001A7FAC" w:rsidTr="001A7FAC">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FAC" w:rsidRPr="001A7FAC" w:rsidRDefault="001A7FAC" w:rsidP="001A7FAC">
            <w:pPr>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Összesen: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39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39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54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7FAC" w:rsidRPr="001A7FAC" w:rsidRDefault="001A7FAC" w:rsidP="001A7FAC">
            <w:pPr>
              <w:jc w:val="right"/>
              <w:rPr>
                <w:rFonts w:ascii="Calibri" w:eastAsia="Times New Roman" w:hAnsi="Calibri" w:cs="Calibri"/>
                <w:b/>
                <w:bCs/>
                <w:color w:val="000000"/>
                <w:sz w:val="22"/>
                <w:szCs w:val="22"/>
                <w:lang w:eastAsia="hu-HU"/>
              </w:rPr>
            </w:pPr>
            <w:r w:rsidRPr="001A7FAC">
              <w:rPr>
                <w:rFonts w:ascii="Calibri" w:eastAsia="Times New Roman" w:hAnsi="Calibri" w:cs="Calibri"/>
                <w:b/>
                <w:bCs/>
                <w:color w:val="000000"/>
                <w:sz w:val="22"/>
                <w:szCs w:val="22"/>
                <w:lang w:eastAsia="hu-HU"/>
              </w:rPr>
              <w:t>38</w:t>
            </w:r>
          </w:p>
        </w:tc>
      </w:tr>
    </w:tbl>
    <w:p w:rsidR="001A7FAC" w:rsidRDefault="001A7FAC" w:rsidP="007346E8">
      <w:pPr>
        <w:suppressAutoHyphens/>
        <w:ind w:firstLine="708"/>
        <w:jc w:val="both"/>
        <w:rPr>
          <w:rFonts w:eastAsia="Calibri"/>
          <w:color w:val="00000A"/>
          <w:highlight w:val="yellow"/>
        </w:rPr>
      </w:pPr>
    </w:p>
    <w:p w:rsidR="001A7FAC" w:rsidRDefault="001A7FAC" w:rsidP="007346E8">
      <w:pPr>
        <w:suppressAutoHyphens/>
        <w:ind w:firstLine="708"/>
        <w:jc w:val="both"/>
        <w:rPr>
          <w:rFonts w:eastAsia="Calibri"/>
          <w:color w:val="00000A"/>
          <w:highlight w:val="yellow"/>
        </w:rPr>
      </w:pPr>
    </w:p>
    <w:p w:rsidR="001A7FAC" w:rsidRDefault="001A7FAC" w:rsidP="007346E8">
      <w:pPr>
        <w:suppressAutoHyphens/>
        <w:ind w:firstLine="708"/>
        <w:jc w:val="both"/>
        <w:rPr>
          <w:rFonts w:eastAsia="Calibri"/>
          <w:color w:val="00000A"/>
          <w:highlight w:val="yellow"/>
        </w:rPr>
      </w:pPr>
    </w:p>
    <w:p w:rsidR="001A7FAC" w:rsidRDefault="001A7FAC" w:rsidP="007346E8">
      <w:pPr>
        <w:suppressAutoHyphens/>
        <w:ind w:firstLine="708"/>
        <w:jc w:val="both"/>
        <w:rPr>
          <w:rFonts w:eastAsia="Calibri"/>
          <w:color w:val="00000A"/>
          <w:highlight w:val="yellow"/>
        </w:rPr>
      </w:pPr>
    </w:p>
    <w:p w:rsidR="001A7FAC" w:rsidRDefault="001A7FAC" w:rsidP="007346E8">
      <w:pPr>
        <w:suppressAutoHyphens/>
        <w:ind w:firstLine="708"/>
        <w:jc w:val="both"/>
        <w:rPr>
          <w:rFonts w:eastAsia="Calibri"/>
          <w:color w:val="00000A"/>
          <w:highlight w:val="yellow"/>
        </w:rPr>
      </w:pPr>
    </w:p>
    <w:p w:rsidR="001A7FAC" w:rsidRDefault="001A7FAC" w:rsidP="007346E8">
      <w:pPr>
        <w:suppressAutoHyphens/>
        <w:ind w:firstLine="708"/>
        <w:jc w:val="both"/>
        <w:rPr>
          <w:rFonts w:eastAsia="Calibri"/>
          <w:color w:val="00000A"/>
          <w:highlight w:val="yellow"/>
        </w:rPr>
        <w:sectPr w:rsidR="001A7FAC" w:rsidSect="001A7FAC">
          <w:pgSz w:w="16838" w:h="11906" w:orient="landscape"/>
          <w:pgMar w:top="1417" w:right="1417" w:bottom="1417" w:left="1417" w:header="708" w:footer="708" w:gutter="0"/>
          <w:cols w:space="708"/>
          <w:titlePg/>
          <w:docGrid w:linePitch="360"/>
        </w:sectPr>
      </w:pPr>
    </w:p>
    <w:p w:rsidR="001A7FAC" w:rsidRDefault="001A7FAC" w:rsidP="001A7FAC">
      <w:pPr>
        <w:suppressAutoHyphens/>
        <w:jc w:val="both"/>
        <w:rPr>
          <w:rFonts w:eastAsia="Calibri"/>
          <w:color w:val="00000A"/>
        </w:rPr>
      </w:pPr>
      <w:r w:rsidRPr="001A7FAC">
        <w:rPr>
          <w:rFonts w:eastAsia="Calibri"/>
          <w:color w:val="00000A"/>
        </w:rPr>
        <w:t>A</w:t>
      </w:r>
      <w:r>
        <w:rPr>
          <w:rFonts w:eastAsia="Calibri"/>
          <w:color w:val="00000A"/>
        </w:rPr>
        <w:t xml:space="preserve"> 2018. évi létszámadatokat tartalmazó táblázat adataiból jól látható, hogy összintézményi szinten változó létszámkerettel dolgoztunk. A legalacsonyabb munkavállalói létszám 33 fő volt februárban, a legmagasabb pedig 55 fő, augusztusban. Az alacsony értékek magyarázata a betöltetlen álláshelyek számának alakulása, amelyek közül volt olyan, amelyre több hónapon keresztül sem sikerült szakembert foglalkoztatnunk</w:t>
      </w:r>
      <w:r w:rsidR="00B7736E">
        <w:rPr>
          <w:rFonts w:eastAsia="Calibri"/>
          <w:color w:val="00000A"/>
        </w:rPr>
        <w:t>. Az egye</w:t>
      </w:r>
      <w:r w:rsidR="00883003">
        <w:rPr>
          <w:rFonts w:eastAsia="Calibri"/>
          <w:color w:val="00000A"/>
        </w:rPr>
        <w:t>n</w:t>
      </w:r>
      <w:r w:rsidR="00B7736E">
        <w:rPr>
          <w:rFonts w:eastAsia="Calibri"/>
          <w:color w:val="00000A"/>
        </w:rPr>
        <w:t xml:space="preserve">etlen eloszlás magyarázata egyes esetekben az is, hogy az öregségi nyugdíjkorhatárt elért munkatársunk felmentési ideje alatt már dolgozott az új munkavállaló is, így ekkor ugyanaz az álláshely duplán jelent meg. Sajnálatos, hogy műszaki-technikai területre évek óta nem találunk alkalmas embert, így az ezzel foglalkozó nyugdíjaskorúnak nem tudtuk a felmentési idő jelentős részét kiadni, illetve az intézmény iránti elkötelezettsége miatt ma is besegít a technikai feladatok ellátásába. </w:t>
      </w:r>
    </w:p>
    <w:p w:rsidR="00B7736E" w:rsidRDefault="00B7736E" w:rsidP="001A7FAC">
      <w:pPr>
        <w:suppressAutoHyphens/>
        <w:jc w:val="both"/>
        <w:rPr>
          <w:rFonts w:eastAsia="Calibri"/>
          <w:color w:val="00000A"/>
        </w:rPr>
      </w:pPr>
      <w:r>
        <w:rPr>
          <w:rFonts w:eastAsia="Calibri"/>
          <w:color w:val="00000A"/>
        </w:rPr>
        <w:t xml:space="preserve">A főfoglalkozásúak mellett folyamatosan részt vettünk különböző közfoglalkoztatási programokban. Noha az adminisztrációs feladatok miatt valamennyien a közművelődési intézményegység létszámában szerepelnek, valójában egy fő kivételével a múzeumban láttak el teremőri és egyéb kisegítő tevékenységet. A közfoglalkoztatottak létszáma a rehabosokkal együtt 2-6 fő között mozgott. A rehabilitációs kártyával rendelkező munkavállalók alkalmazása jelentős megtakarítást is jelentett, hiszen az intézmény nagyrészt mentesült a rehabilitációs hozzájárulás megfizetése alól, ugyanakkor – noha részmunkaidőben – kitűnő munkaerőkkel gazdagodhattunk. Az EFOP pályázati támogatás lejárta, valamint a kulturális közfoglalkoztatás megszűnése után valamennyiüket sikerült tovább foglalkoztatni a turisztikai szezonban határozott idejű megbízással. </w:t>
      </w:r>
      <w:r w:rsidR="00030676">
        <w:rPr>
          <w:rFonts w:eastAsia="Calibri"/>
          <w:color w:val="00000A"/>
        </w:rPr>
        <w:t xml:space="preserve">A támogatott időszak után ők már a múzeumi létszámot gyarapítják. </w:t>
      </w:r>
    </w:p>
    <w:p w:rsidR="00B7736E" w:rsidRDefault="00B7736E" w:rsidP="001A7FAC">
      <w:pPr>
        <w:suppressAutoHyphens/>
        <w:jc w:val="both"/>
        <w:rPr>
          <w:rFonts w:eastAsia="Calibri"/>
          <w:color w:val="00000A"/>
        </w:rPr>
      </w:pPr>
      <w:r>
        <w:rPr>
          <w:rFonts w:eastAsia="Calibri"/>
          <w:color w:val="00000A"/>
        </w:rPr>
        <w:t xml:space="preserve">A kimagasló létszámadatokat a diákmunkások generálják, mivel két hónapon keresztül a Munkaügyi Központ finanszírozásával, 100% támogatottsággal </w:t>
      </w:r>
      <w:r w:rsidR="00030676">
        <w:rPr>
          <w:rFonts w:eastAsia="Calibri"/>
          <w:color w:val="00000A"/>
        </w:rPr>
        <w:t xml:space="preserve">összesen 28 főt tudtunk alkalmazni. Segítségük a több múzeumi bemutatóhelyen a legnagyobb látogatói forgalom közepette óriási jelentőségű a teremőri, tájékoztató munka területén. </w:t>
      </w:r>
    </w:p>
    <w:p w:rsidR="00030676" w:rsidRDefault="00030676" w:rsidP="001A7FAC">
      <w:pPr>
        <w:suppressAutoHyphens/>
        <w:jc w:val="both"/>
        <w:rPr>
          <w:rFonts w:eastAsia="Calibri"/>
          <w:color w:val="00000A"/>
        </w:rPr>
      </w:pPr>
      <w:r>
        <w:rPr>
          <w:rFonts w:eastAsia="Calibri"/>
          <w:color w:val="00000A"/>
        </w:rPr>
        <w:t xml:space="preserve">A könyvtár személyi helyzete az év elejére normalizálódott, minden területen szakmai munkatársak dolgoznak, illetve az ügyviteli és üzemviteli alkalmazottak létszáma is stabil volt. </w:t>
      </w:r>
    </w:p>
    <w:p w:rsidR="00030676" w:rsidRPr="001A7FAC" w:rsidRDefault="00030676" w:rsidP="001A7FAC">
      <w:pPr>
        <w:suppressAutoHyphens/>
        <w:jc w:val="both"/>
        <w:rPr>
          <w:rFonts w:eastAsia="Calibri"/>
          <w:color w:val="00000A"/>
        </w:rPr>
      </w:pPr>
      <w:r>
        <w:rPr>
          <w:rFonts w:eastAsia="Calibri"/>
          <w:color w:val="00000A"/>
        </w:rPr>
        <w:t xml:space="preserve">A közművelődési területen egy pályaelhagyás történt, egy munkatársunk pedig a GyED, GyES letelte után állt újra munkába. A 2018-as esztendőt 2 betöltetlen álláshellyel zártuk.  </w:t>
      </w:r>
    </w:p>
    <w:p w:rsidR="001A7FAC" w:rsidRPr="001A7FAC" w:rsidRDefault="001A7FAC" w:rsidP="007346E8">
      <w:pPr>
        <w:suppressAutoHyphens/>
        <w:ind w:firstLine="708"/>
        <w:jc w:val="both"/>
        <w:rPr>
          <w:rFonts w:eastAsia="Calibri"/>
          <w:color w:val="00000A"/>
        </w:rPr>
      </w:pPr>
    </w:p>
    <w:p w:rsidR="001A7FAC" w:rsidRPr="00030676" w:rsidRDefault="007346E8" w:rsidP="00030676">
      <w:pPr>
        <w:suppressAutoHyphens/>
        <w:jc w:val="both"/>
        <w:rPr>
          <w:rFonts w:eastAsia="Calibri"/>
          <w:color w:val="00000A"/>
        </w:rPr>
      </w:pPr>
      <w:r w:rsidRPr="00030676">
        <w:rPr>
          <w:rFonts w:eastAsia="Calibri"/>
          <w:color w:val="00000A"/>
        </w:rPr>
        <w:t>A kulturális területek szakember ellátottsága egyre nehezebb. Ennek oka egyrészt a képzések hiánya, másrészt pedig a humánerőforrás igénybevételéhez és más foglalkoztatási területekhez képest alacsony bérezés. Az intézményen belül az elmúlt években nagy kihívást jelentett a szakképzett munkaerő pályaelhagyása, amelynek eredménye az is, hogy a kitartó, egyre korosodó, már a nyugdíjra kész</w:t>
      </w:r>
      <w:r w:rsidR="00030676" w:rsidRPr="00030676">
        <w:rPr>
          <w:rFonts w:eastAsia="Calibri"/>
          <w:color w:val="00000A"/>
        </w:rPr>
        <w:t>ülő munkatársak száma növekszik, 2 éven belül ez óriási problémát fog jelenteni a feladatellátásban.</w:t>
      </w:r>
    </w:p>
    <w:p w:rsidR="007346E8" w:rsidRPr="00030676" w:rsidRDefault="007346E8" w:rsidP="007346E8">
      <w:pPr>
        <w:suppressAutoHyphens/>
        <w:ind w:firstLine="708"/>
        <w:jc w:val="both"/>
        <w:rPr>
          <w:rFonts w:eastAsia="Calibri"/>
          <w:color w:val="00000A"/>
        </w:rPr>
      </w:pPr>
    </w:p>
    <w:p w:rsidR="007346E8" w:rsidRPr="00030676" w:rsidRDefault="007346E8" w:rsidP="00030676">
      <w:pPr>
        <w:suppressAutoHyphens/>
        <w:jc w:val="both"/>
        <w:rPr>
          <w:rFonts w:eastAsia="Calibri"/>
          <w:color w:val="00000A"/>
        </w:rPr>
      </w:pPr>
      <w:r w:rsidRPr="00030676">
        <w:rPr>
          <w:rFonts w:eastAsia="Calibri"/>
          <w:color w:val="00000A"/>
        </w:rPr>
        <w:t xml:space="preserve">A közművelődési területen a Batthyány Örökségközpont és Színház épületében alkalmazott műszaki-technikai megoldások </w:t>
      </w:r>
      <w:r w:rsidR="00E5580F" w:rsidRPr="00030676">
        <w:rPr>
          <w:rFonts w:eastAsia="Calibri"/>
          <w:color w:val="00000A"/>
        </w:rPr>
        <w:t>felügyelete, karbantartása, gondozása, napi szintű ellenőrzése rendkívüli, nagyon hangsúlyos feladatokat jelent, amelynek átlátása, nyomon követése olyan mértékű igénybevételt jelent, amelyet egyre nehezebben, már-már lehetetlenül tudunk végrehajtani.</w:t>
      </w:r>
      <w:r w:rsidR="00E07CA8" w:rsidRPr="00030676">
        <w:rPr>
          <w:rFonts w:eastAsia="Calibri"/>
          <w:color w:val="00000A"/>
        </w:rPr>
        <w:t xml:space="preserve">Különösen nehezíti a helyzetet az, hogy az egy elektrotechnikai szakemberünkön kívül nincs más ember ezekre </w:t>
      </w:r>
      <w:r w:rsidR="00883003">
        <w:rPr>
          <w:rFonts w:eastAsia="Calibri"/>
          <w:color w:val="00000A"/>
        </w:rPr>
        <w:t>a feladatokra, ő pedig 2018.</w:t>
      </w:r>
      <w:r w:rsidR="00030676" w:rsidRPr="00030676">
        <w:rPr>
          <w:rFonts w:eastAsia="Calibri"/>
          <w:color w:val="00000A"/>
        </w:rPr>
        <w:t xml:space="preserve"> októberben megkezdte felmentési idejét tölteni. </w:t>
      </w:r>
      <w:r w:rsidR="00E07CA8" w:rsidRPr="00883003">
        <w:rPr>
          <w:rFonts w:eastAsia="Calibri"/>
          <w:b/>
          <w:color w:val="00000A"/>
        </w:rPr>
        <w:t>A személyi feltételek megteremtése elodázhatatlan!</w:t>
      </w:r>
      <w:r w:rsidRPr="00030676">
        <w:rPr>
          <w:rFonts w:eastAsia="Calibri"/>
          <w:color w:val="00000A"/>
        </w:rPr>
        <w:t>A színházterem átadása óta az igénybevétel jelentősen megnőtt. A napi feladatok ellátásán kívül rendkívüli feladatellátást igényel a rendezvények kiszolgálása.</w:t>
      </w:r>
    </w:p>
    <w:p w:rsidR="007346E8" w:rsidRPr="00030676" w:rsidRDefault="007346E8" w:rsidP="00030676">
      <w:pPr>
        <w:suppressAutoHyphens/>
        <w:jc w:val="both"/>
        <w:rPr>
          <w:rFonts w:eastAsia="Calibri"/>
          <w:color w:val="00000A"/>
        </w:rPr>
      </w:pPr>
      <w:r w:rsidRPr="00030676">
        <w:rPr>
          <w:rFonts w:eastAsia="Calibri"/>
          <w:color w:val="00000A"/>
        </w:rPr>
        <w:t xml:space="preserve">A fentiek ismeretében is bátran jelenthetjük ki, hogy sem a szolgáltatások, sem pedig a rendezvények nem csorbultak, maradéktalanul elvégeztünk minden feladatot, amelyet terveztünk, illetve </w:t>
      </w:r>
      <w:r w:rsidR="00E07CA8" w:rsidRPr="00030676">
        <w:rPr>
          <w:rFonts w:eastAsia="Calibri"/>
          <w:color w:val="00000A"/>
        </w:rPr>
        <w:t>amelyeket számunkra kijelöltek még akkor is, ha ez a közalkalmazottakra rendkívüli, embert próbáló terheket róttak.</w:t>
      </w:r>
    </w:p>
    <w:p w:rsidR="007346E8" w:rsidRPr="00030676" w:rsidRDefault="007346E8" w:rsidP="00D67488">
      <w:pPr>
        <w:suppressAutoHyphens/>
        <w:jc w:val="both"/>
        <w:rPr>
          <w:rFonts w:eastAsia="SimSun"/>
          <w:color w:val="00000A"/>
        </w:rPr>
      </w:pPr>
      <w:r w:rsidRPr="00030676">
        <w:rPr>
          <w:rFonts w:eastAsia="SimSun"/>
          <w:color w:val="00000A"/>
        </w:rPr>
        <w:t xml:space="preserve">Fontos hangsúlyozni, hogy az Önkormányzat támogató jelenléte nélkül nem tudnánk teljesíteni a törvényességet, valamint a különböző szakmapolitikai elvárásoknak való megfelelést. Ebből a szempontból rendkívül fontos számunkra, hogy mind a helyi rendeletben, mind pedig az alapító okiratunkban megfogalmazottak alapján teljesíteni tudjuk a velünk szemben támasztott elvárásokat még úgy is, hogy jelentős mennyiségű túlórát halmozott fel a főfoglalkoztatottak nagy része. </w:t>
      </w:r>
    </w:p>
    <w:p w:rsidR="007346E8" w:rsidRPr="00030676" w:rsidRDefault="007346E8" w:rsidP="00D67488">
      <w:pPr>
        <w:suppressAutoHyphens/>
        <w:jc w:val="both"/>
        <w:rPr>
          <w:rFonts w:eastAsia="Calibri"/>
          <w:bCs/>
          <w:color w:val="00000A"/>
        </w:rPr>
      </w:pPr>
      <w:r w:rsidRPr="00030676">
        <w:rPr>
          <w:rFonts w:eastAsia="Calibri"/>
          <w:bCs/>
          <w:color w:val="00000A"/>
        </w:rPr>
        <w:t>Tevékenységünk a mindennapokban csak úgy valósítható meg, hogy mindenki több feladatot is ellát, nem ritkán végzettségétől, munkaköri leírásától merőben távol álló tevékenységet is.</w:t>
      </w:r>
    </w:p>
    <w:p w:rsidR="007346E8" w:rsidRPr="00030676" w:rsidRDefault="007346E8" w:rsidP="00D67488">
      <w:pPr>
        <w:suppressAutoHyphens/>
        <w:jc w:val="both"/>
        <w:rPr>
          <w:rFonts w:eastAsia="Calibri"/>
          <w:color w:val="00000A"/>
        </w:rPr>
      </w:pPr>
      <w:r w:rsidRPr="00030676">
        <w:rPr>
          <w:rFonts w:eastAsia="Calibri"/>
          <w:color w:val="00000A"/>
        </w:rPr>
        <w:t xml:space="preserve">A műszaki-technikai területen továbbra is jelentős többletmunka és terhelés jelentkezik, amelynek uralásához többször kellett igénybe vennünk külső segítséget, így a Városgondnokságét is, valamint szolgáltatókat, hogy a feladatokat maradéktalanul el tudjuk végezni. A megnövekedett feladatok és azok minőségi ellátása egyre nagyobb terheket ró a dolgozókra. Elhivatottságukra jellemző, hogy a család és a magánélet, a saját szabadidő mind-mind alávetettként jelenik meg intézményünkben annak érdekében, hogy a működés zavartalan legyen. </w:t>
      </w:r>
    </w:p>
    <w:p w:rsidR="007346E8" w:rsidRDefault="007346E8" w:rsidP="00D67488">
      <w:pPr>
        <w:suppressAutoHyphens/>
        <w:jc w:val="both"/>
        <w:rPr>
          <w:rFonts w:eastAsia="Calibri"/>
          <w:color w:val="00000A"/>
        </w:rPr>
      </w:pPr>
      <w:r w:rsidRPr="00030676">
        <w:rPr>
          <w:rFonts w:eastAsia="Calibri"/>
          <w:color w:val="00000A"/>
        </w:rPr>
        <w:t>Éppen ezért fontos, hogy a valamennyi dolgozónak megköszönjük a munkát, amelyet a város érdekében végez!</w:t>
      </w:r>
    </w:p>
    <w:p w:rsidR="00030676" w:rsidRDefault="00030676" w:rsidP="007346E8">
      <w:pPr>
        <w:suppressAutoHyphens/>
        <w:ind w:firstLine="708"/>
        <w:jc w:val="both"/>
        <w:rPr>
          <w:rFonts w:eastAsia="Calibri"/>
          <w:color w:val="00000A"/>
        </w:rPr>
      </w:pPr>
    </w:p>
    <w:p w:rsidR="00030676" w:rsidRDefault="00030676">
      <w:pPr>
        <w:rPr>
          <w:rFonts w:asciiTheme="majorHAnsi" w:eastAsiaTheme="majorEastAsia" w:hAnsiTheme="majorHAnsi" w:cstheme="majorBidi"/>
          <w:b/>
          <w:bCs/>
          <w:color w:val="365F91" w:themeColor="accent1" w:themeShade="BF"/>
          <w:sz w:val="28"/>
          <w:szCs w:val="28"/>
        </w:rPr>
      </w:pPr>
      <w:r>
        <w:br w:type="page"/>
      </w:r>
    </w:p>
    <w:p w:rsidR="00EE7C33" w:rsidRDefault="00EE7C33" w:rsidP="00806473">
      <w:pPr>
        <w:pStyle w:val="Cmsor1"/>
      </w:pPr>
      <w:bookmarkStart w:id="15" w:name="_Toc3970626"/>
      <w:r>
        <w:t>INTÉZMÉNYI MUNKATERV</w:t>
      </w:r>
      <w:bookmarkEnd w:id="15"/>
    </w:p>
    <w:p w:rsidR="00EE7C33" w:rsidRDefault="00EE7C33"/>
    <w:p w:rsidR="00EE7C33" w:rsidRDefault="00EE7C33" w:rsidP="00EE7C33">
      <w:pPr>
        <w:jc w:val="both"/>
        <w:rPr>
          <w:rFonts w:eastAsia="Calibri"/>
          <w:color w:val="00000A"/>
        </w:rPr>
      </w:pPr>
      <w:r w:rsidRPr="00CC7B5C">
        <w:rPr>
          <w:rFonts w:eastAsia="Calibri"/>
          <w:color w:val="00000A"/>
        </w:rPr>
        <w:t>Az országgyűlés</w:t>
      </w:r>
      <w:r>
        <w:rPr>
          <w:rFonts w:eastAsia="Calibri"/>
          <w:color w:val="00000A"/>
        </w:rPr>
        <w:t xml:space="preserve"> a 2017. évi LXVII. törvénnyel módosította a muzeális intézményekről, a nyilvános könyvtári ellátásr</w:t>
      </w:r>
      <w:r w:rsidR="00FC2B6D">
        <w:rPr>
          <w:rFonts w:eastAsia="Calibri"/>
          <w:color w:val="00000A"/>
        </w:rPr>
        <w:t>ól és a közművelődésről szóló 19</w:t>
      </w:r>
      <w:r>
        <w:rPr>
          <w:rFonts w:eastAsia="Calibri"/>
          <w:color w:val="00000A"/>
        </w:rPr>
        <w:t xml:space="preserve">97. évi CXL. törvényt és egyes kapcsolódó törvényeket, amelyek 2018. január 1-én léptek hatályba. </w:t>
      </w:r>
      <w:r w:rsidR="00B60217">
        <w:rPr>
          <w:rFonts w:eastAsia="Calibri"/>
          <w:color w:val="00000A"/>
        </w:rPr>
        <w:t xml:space="preserve">A 20/2018 (VII. 9.) EMMI rendelet </w:t>
      </w:r>
      <w:r w:rsidR="00FC2B6D">
        <w:rPr>
          <w:rFonts w:eastAsia="Calibri"/>
          <w:color w:val="00000A"/>
        </w:rPr>
        <w:t xml:space="preserve">a közművelődési alapszolgáltatások, valamint a közművelődési intézmények és közösségi színterek követelményeiről címmel </w:t>
      </w:r>
      <w:r w:rsidR="00B60217">
        <w:rPr>
          <w:rFonts w:eastAsia="Calibri"/>
          <w:color w:val="00000A"/>
        </w:rPr>
        <w:t>tartalmazza a törvénymódosítás végrehajtási utasítását. E szerint a szükséges változtatások eszközlésére 3 év áll rendelkezésre a fenntartónak</w:t>
      </w:r>
      <w:r w:rsidR="00FC2B6D">
        <w:rPr>
          <w:rFonts w:eastAsia="Calibri"/>
          <w:color w:val="00000A"/>
        </w:rPr>
        <w:t xml:space="preserve">, amely 2021. január 31-ét jelöli meg végső határidőnek. </w:t>
      </w:r>
    </w:p>
    <w:p w:rsidR="00EE7C33" w:rsidRDefault="00EE7C33" w:rsidP="00EE7C33">
      <w:pPr>
        <w:jc w:val="both"/>
        <w:rPr>
          <w:rFonts w:eastAsia="Calibri"/>
          <w:color w:val="00000A"/>
        </w:rPr>
      </w:pPr>
      <w:r>
        <w:rPr>
          <w:rFonts w:eastAsia="Calibri"/>
          <w:color w:val="00000A"/>
        </w:rPr>
        <w:t>A Körmendi Kulturális Központ, Múzeum és Könyvtár valamennyi szakterületét és feladatellátását érintik a törvényi változások, így nem csak az intézményen belül kell megfelelőségeket kialakítani és harmonizálni, hanem több esetben önkormányzati döntésre is szükség lesz. Természetesen a Körmendi Kulturális Központ, Múzeum és Könyvtár</w:t>
      </w:r>
      <w:r w:rsidR="0049152B">
        <w:rPr>
          <w:rFonts w:eastAsia="Calibri"/>
          <w:color w:val="00000A"/>
        </w:rPr>
        <w:t xml:space="preserve"> vezetősége fokozottan figyel</w:t>
      </w:r>
      <w:r>
        <w:rPr>
          <w:rFonts w:eastAsia="Calibri"/>
          <w:color w:val="00000A"/>
        </w:rPr>
        <w:t xml:space="preserve"> az intézményt érintő teendők megoldására, amelyek kapcsán többször kell a fenntartóval egyeztetni, állásfoglalásokat kérni. Mindez azonban nem akadályozhatja és nem befolyásolhatja a napi munkavégzést. </w:t>
      </w:r>
    </w:p>
    <w:p w:rsidR="00FC2B6D" w:rsidRDefault="00FC2B6D" w:rsidP="00EE7C33">
      <w:pPr>
        <w:jc w:val="both"/>
        <w:rPr>
          <w:rFonts w:eastAsia="Calibri"/>
          <w:color w:val="00000A"/>
        </w:rPr>
      </w:pPr>
      <w:r>
        <w:rPr>
          <w:rFonts w:eastAsia="Calibri"/>
          <w:color w:val="00000A"/>
        </w:rPr>
        <w:t xml:space="preserve">A módosítások egy része már előkészítés alatt áll, a megfelelőségek dokumentálását már az intézmény most benyújtott szakmai beszámolója is tartalmazza. </w:t>
      </w:r>
    </w:p>
    <w:p w:rsidR="00EE7C33" w:rsidRDefault="00EE7C33" w:rsidP="00EE7C33">
      <w:pPr>
        <w:jc w:val="both"/>
        <w:rPr>
          <w:rFonts w:eastAsia="Calibri"/>
          <w:color w:val="00000A"/>
        </w:rPr>
      </w:pPr>
    </w:p>
    <w:p w:rsidR="00EE7C33" w:rsidRDefault="00FC2B6D" w:rsidP="00EE7C33">
      <w:pPr>
        <w:jc w:val="both"/>
        <w:rPr>
          <w:rFonts w:eastAsia="Calibri"/>
          <w:color w:val="00000A"/>
        </w:rPr>
      </w:pPr>
      <w:r>
        <w:rPr>
          <w:rFonts w:eastAsia="Calibri"/>
          <w:color w:val="00000A"/>
        </w:rPr>
        <w:t>Hangsúlyossá vált, hogy a</w:t>
      </w:r>
      <w:r w:rsidR="00EE7C33">
        <w:rPr>
          <w:rFonts w:eastAsia="Calibri"/>
          <w:color w:val="00000A"/>
        </w:rPr>
        <w:t xml:space="preserve"> települési önkormányzat hagyja jóvá az intézmény munkatervét és beszámolóját, majd a törvényben meghatározott módon továbbítsa a területileg illetékes, kijelölt szakmai szolgáltató szervezetnek. </w:t>
      </w:r>
    </w:p>
    <w:p w:rsidR="00EE7C33" w:rsidRDefault="00EE7C33" w:rsidP="00EE7C33">
      <w:pPr>
        <w:jc w:val="both"/>
        <w:rPr>
          <w:rFonts w:eastAsia="Calibri"/>
          <w:color w:val="00000A"/>
        </w:rPr>
      </w:pPr>
    </w:p>
    <w:p w:rsidR="00EE7C33" w:rsidRDefault="00EE7C33" w:rsidP="00EE7C33">
      <w:pPr>
        <w:jc w:val="both"/>
        <w:rPr>
          <w:rFonts w:eastAsia="Calibri"/>
          <w:color w:val="00000A"/>
        </w:rPr>
      </w:pPr>
    </w:p>
    <w:p w:rsidR="00EE7C33" w:rsidRDefault="00EE7C33" w:rsidP="00EE7C33">
      <w:pPr>
        <w:jc w:val="both"/>
        <w:rPr>
          <w:rFonts w:eastAsia="Calibri"/>
          <w:color w:val="00000A"/>
        </w:rPr>
      </w:pPr>
      <w:r>
        <w:rPr>
          <w:rFonts w:eastAsia="Calibri"/>
          <w:color w:val="00000A"/>
        </w:rPr>
        <w:t>További törvényi kötelezettségek:</w:t>
      </w:r>
    </w:p>
    <w:p w:rsidR="00EE7C33" w:rsidRDefault="00EE7C33" w:rsidP="00EE7C33">
      <w:pPr>
        <w:pStyle w:val="Listaszerbekezds"/>
        <w:numPr>
          <w:ilvl w:val="0"/>
          <w:numId w:val="27"/>
        </w:numPr>
        <w:jc w:val="both"/>
        <w:rPr>
          <w:rFonts w:eastAsia="Calibri"/>
          <w:color w:val="00000A"/>
        </w:rPr>
      </w:pPr>
      <w:r>
        <w:rPr>
          <w:rFonts w:eastAsia="Calibri"/>
          <w:color w:val="00000A"/>
        </w:rPr>
        <w:t>Tisztázni kell az intézménytípus fogalmát a törvénynek megfelelően</w:t>
      </w:r>
    </w:p>
    <w:p w:rsidR="00EE7C33" w:rsidRDefault="0049152B" w:rsidP="00EE7C33">
      <w:pPr>
        <w:pStyle w:val="Listaszerbekezds"/>
        <w:numPr>
          <w:ilvl w:val="1"/>
          <w:numId w:val="27"/>
        </w:numPr>
        <w:jc w:val="both"/>
        <w:rPr>
          <w:rFonts w:eastAsia="Calibri"/>
          <w:color w:val="00000A"/>
        </w:rPr>
      </w:pPr>
      <w:r>
        <w:rPr>
          <w:rFonts w:eastAsia="Calibri"/>
          <w:color w:val="00000A"/>
        </w:rPr>
        <w:t>Ehhez meg kell határozni</w:t>
      </w:r>
      <w:r w:rsidR="00EE7C33">
        <w:rPr>
          <w:rFonts w:eastAsia="Calibri"/>
          <w:color w:val="00000A"/>
        </w:rPr>
        <w:t xml:space="preserve"> az intézményegységenkénti </w:t>
      </w:r>
    </w:p>
    <w:p w:rsidR="00EE7C33" w:rsidRDefault="00EE7C33" w:rsidP="00EE7C33">
      <w:pPr>
        <w:pStyle w:val="Listaszerbekezds"/>
        <w:numPr>
          <w:ilvl w:val="2"/>
          <w:numId w:val="27"/>
        </w:numPr>
        <w:jc w:val="both"/>
        <w:rPr>
          <w:rFonts w:eastAsia="Calibri"/>
          <w:color w:val="00000A"/>
        </w:rPr>
      </w:pPr>
      <w:r>
        <w:rPr>
          <w:rFonts w:eastAsia="Calibri"/>
          <w:color w:val="00000A"/>
        </w:rPr>
        <w:t>alapszolgáltatások körét</w:t>
      </w:r>
    </w:p>
    <w:p w:rsidR="00EE7C33" w:rsidRDefault="00EE7C33" w:rsidP="00EE7C33">
      <w:pPr>
        <w:pStyle w:val="Listaszerbekezds"/>
        <w:numPr>
          <w:ilvl w:val="2"/>
          <w:numId w:val="27"/>
        </w:numPr>
        <w:jc w:val="both"/>
        <w:rPr>
          <w:rFonts w:eastAsia="Calibri"/>
          <w:color w:val="00000A"/>
        </w:rPr>
      </w:pPr>
      <w:r>
        <w:rPr>
          <w:rFonts w:eastAsia="Calibri"/>
          <w:color w:val="00000A"/>
        </w:rPr>
        <w:t>a tevékenységek területi kiterjedését</w:t>
      </w:r>
    </w:p>
    <w:p w:rsidR="00FC2B6D" w:rsidRPr="00FC2B6D" w:rsidRDefault="00FC2B6D" w:rsidP="00FC2B6D">
      <w:pPr>
        <w:ind w:left="1800"/>
        <w:jc w:val="both"/>
        <w:rPr>
          <w:rFonts w:eastAsia="Calibri"/>
          <w:color w:val="00000A"/>
        </w:rPr>
      </w:pPr>
      <w:r>
        <w:rPr>
          <w:rFonts w:eastAsia="Calibri"/>
          <w:color w:val="00000A"/>
        </w:rPr>
        <w:t>Az ehhez szükséges alapadatokat tartalmazza a szakmai munkatervhez tartozó szolgáltatási terv.</w:t>
      </w:r>
    </w:p>
    <w:p w:rsidR="00EE7C33" w:rsidRPr="003A57DA" w:rsidRDefault="00EE7C33" w:rsidP="00EE7C33">
      <w:pPr>
        <w:pStyle w:val="Listaszerbekezds"/>
        <w:numPr>
          <w:ilvl w:val="1"/>
          <w:numId w:val="27"/>
        </w:numPr>
        <w:jc w:val="both"/>
        <w:rPr>
          <w:rFonts w:eastAsia="Calibri"/>
          <w:color w:val="00000A"/>
        </w:rPr>
      </w:pPr>
      <w:r>
        <w:rPr>
          <w:rFonts w:eastAsia="Calibri"/>
          <w:color w:val="00000A"/>
        </w:rPr>
        <w:t>Módosítani kell az Alapító Okiratot és a Törzskönyvi bejegyzést</w:t>
      </w:r>
    </w:p>
    <w:p w:rsidR="00EE7C33" w:rsidRDefault="00EE7C33" w:rsidP="00EE7C33">
      <w:pPr>
        <w:pStyle w:val="Listaszerbekezds"/>
        <w:numPr>
          <w:ilvl w:val="0"/>
          <w:numId w:val="27"/>
        </w:numPr>
        <w:jc w:val="both"/>
        <w:rPr>
          <w:rFonts w:eastAsia="Calibri"/>
          <w:color w:val="00000A"/>
        </w:rPr>
      </w:pPr>
      <w:r>
        <w:rPr>
          <w:rFonts w:eastAsia="Calibri"/>
          <w:color w:val="00000A"/>
        </w:rPr>
        <w:t>Újra kell alkotni az intézmény Szervezeti és Működési Szabályzatát, benne valamennyi szabályzattal, munkaköri leírásokkal</w:t>
      </w:r>
    </w:p>
    <w:p w:rsidR="00EE7C33" w:rsidRDefault="00EE7C33" w:rsidP="00EE7C33">
      <w:pPr>
        <w:pStyle w:val="Listaszerbekezds"/>
        <w:numPr>
          <w:ilvl w:val="0"/>
          <w:numId w:val="27"/>
        </w:numPr>
        <w:jc w:val="both"/>
        <w:rPr>
          <w:rFonts w:eastAsia="Calibri"/>
          <w:color w:val="00000A"/>
        </w:rPr>
      </w:pPr>
      <w:r>
        <w:rPr>
          <w:rFonts w:eastAsia="Calibri"/>
          <w:color w:val="00000A"/>
        </w:rPr>
        <w:t>Módosítani kell az önkormányzat közművelődési rendeletét</w:t>
      </w:r>
    </w:p>
    <w:p w:rsidR="00EE7C33" w:rsidRDefault="00EE7C33" w:rsidP="00EE7C33">
      <w:pPr>
        <w:jc w:val="both"/>
        <w:rPr>
          <w:rFonts w:eastAsia="Calibri"/>
          <w:color w:val="00000A"/>
        </w:rPr>
      </w:pPr>
    </w:p>
    <w:p w:rsidR="00EE7C33" w:rsidRDefault="00EE7C33" w:rsidP="00EE7C33">
      <w:pPr>
        <w:jc w:val="both"/>
        <w:rPr>
          <w:rFonts w:eastAsia="Calibri"/>
          <w:color w:val="00000A"/>
        </w:rPr>
      </w:pPr>
      <w:r>
        <w:rPr>
          <w:rFonts w:eastAsia="Calibri"/>
          <w:color w:val="00000A"/>
        </w:rPr>
        <w:t>Az egyes intézményi szakterületek munkatervét az adott intézményegységnél tárgyal</w:t>
      </w:r>
      <w:r w:rsidR="0049152B">
        <w:rPr>
          <w:rFonts w:eastAsia="Calibri"/>
          <w:color w:val="00000A"/>
        </w:rPr>
        <w:t>t</w:t>
      </w:r>
      <w:r>
        <w:rPr>
          <w:rFonts w:eastAsia="Calibri"/>
          <w:color w:val="00000A"/>
        </w:rPr>
        <w:t xml:space="preserve"> fejezetek tartalmazzák.</w:t>
      </w:r>
    </w:p>
    <w:p w:rsidR="00160446" w:rsidRDefault="00160446" w:rsidP="00160446">
      <w:pPr>
        <w:jc w:val="right"/>
      </w:pPr>
    </w:p>
    <w:p w:rsidR="00160446" w:rsidRDefault="00160446" w:rsidP="00160446">
      <w:pPr>
        <w:jc w:val="right"/>
      </w:pPr>
      <w:r>
        <w:t>Hadnagyné Vörös Márta</w:t>
      </w:r>
      <w:r w:rsidR="00883003">
        <w:t>, sk.</w:t>
      </w:r>
    </w:p>
    <w:p w:rsidR="00077C83" w:rsidRDefault="00160446" w:rsidP="00160446">
      <w:pPr>
        <w:jc w:val="right"/>
      </w:pPr>
      <w:r>
        <w:t>igazgató</w:t>
      </w:r>
      <w:r w:rsidR="00077C83">
        <w:br w:type="page"/>
      </w:r>
    </w:p>
    <w:p w:rsidR="00077C83" w:rsidRDefault="00077C83" w:rsidP="00077C83">
      <w:pPr>
        <w:suppressAutoHyphens/>
        <w:jc w:val="center"/>
        <w:rPr>
          <w:rFonts w:eastAsia="Calibri"/>
          <w:b/>
          <w:color w:val="00000A"/>
          <w:sz w:val="32"/>
          <w:szCs w:val="32"/>
        </w:rPr>
      </w:pPr>
    </w:p>
    <w:p w:rsidR="00077C83" w:rsidRPr="00B517C8" w:rsidRDefault="00077C83" w:rsidP="00077C83">
      <w:pPr>
        <w:suppressAutoHyphens/>
        <w:jc w:val="center"/>
        <w:rPr>
          <w:rFonts w:eastAsia="Calibri"/>
          <w:b/>
          <w:color w:val="00000A"/>
          <w:sz w:val="32"/>
          <w:szCs w:val="32"/>
        </w:rPr>
      </w:pPr>
      <w:r>
        <w:rPr>
          <w:rFonts w:eastAsia="Calibri"/>
          <w:b/>
          <w:noProof/>
          <w:color w:val="00000A"/>
          <w:sz w:val="32"/>
          <w:szCs w:val="32"/>
          <w:lang w:eastAsia="hu-HU"/>
        </w:rPr>
        <w:drawing>
          <wp:inline distT="0" distB="0" distL="0" distR="0">
            <wp:extent cx="5755005" cy="36703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5005" cy="3670300"/>
                    </a:xfrm>
                    <a:prstGeom prst="rect">
                      <a:avLst/>
                    </a:prstGeom>
                    <a:noFill/>
                  </pic:spPr>
                </pic:pic>
              </a:graphicData>
            </a:graphic>
          </wp:inline>
        </w:drawing>
      </w:r>
    </w:p>
    <w:p w:rsidR="00FC2B6D" w:rsidRDefault="00077C83" w:rsidP="009E6298">
      <w:pPr>
        <w:pStyle w:val="Cmsor1"/>
        <w:jc w:val="center"/>
        <w:rPr>
          <w:rFonts w:eastAsia="Calibri"/>
        </w:rPr>
      </w:pPr>
      <w:bookmarkStart w:id="16" w:name="_Toc3970627"/>
      <w:bookmarkStart w:id="17" w:name="_Toc482708962"/>
      <w:bookmarkStart w:id="18" w:name="_Toc482713078"/>
      <w:bookmarkStart w:id="19" w:name="_Toc482797435"/>
      <w:bookmarkStart w:id="20" w:name="_Toc482797802"/>
      <w:bookmarkStart w:id="21" w:name="_Toc482797878"/>
      <w:bookmarkStart w:id="22" w:name="_Toc482799447"/>
      <w:r w:rsidRPr="00B517C8">
        <w:rPr>
          <w:rFonts w:eastAsia="Calibri"/>
        </w:rPr>
        <w:t>KÖRMENDI KULTUR</w:t>
      </w:r>
      <w:r>
        <w:rPr>
          <w:rFonts w:eastAsia="Calibri"/>
        </w:rPr>
        <w:t>ÁLIS KÖZPONT</w:t>
      </w:r>
      <w:bookmarkEnd w:id="16"/>
    </w:p>
    <w:p w:rsidR="00077C83" w:rsidRPr="00056DAA" w:rsidRDefault="00077C83" w:rsidP="009E6298">
      <w:pPr>
        <w:pStyle w:val="Cmsor1"/>
        <w:jc w:val="center"/>
        <w:rPr>
          <w:rFonts w:eastAsia="Calibri"/>
        </w:rPr>
      </w:pPr>
      <w:bookmarkStart w:id="23" w:name="_Toc3970628"/>
      <w:r w:rsidRPr="00056DAA">
        <w:rPr>
          <w:rFonts w:eastAsia="Calibri"/>
        </w:rPr>
        <w:t>KÖZMŰVELŐDÉSI SZAKTERÜLET</w:t>
      </w:r>
      <w:bookmarkStart w:id="24" w:name="_Toc482708963"/>
      <w:bookmarkEnd w:id="17"/>
      <w:r w:rsidR="00160446">
        <w:rPr>
          <w:rFonts w:eastAsia="Times New Roman"/>
        </w:rPr>
        <w:t>2018</w:t>
      </w:r>
      <w:r w:rsidRPr="00056DAA">
        <w:rPr>
          <w:rFonts w:eastAsia="Times New Roman"/>
        </w:rPr>
        <w:t>. ÉVI</w:t>
      </w:r>
      <w:bookmarkStart w:id="25" w:name="_Toc482708964"/>
      <w:bookmarkEnd w:id="24"/>
      <w:r w:rsidRPr="00056DAA">
        <w:rPr>
          <w:rFonts w:eastAsia="Calibri"/>
        </w:rPr>
        <w:t>SZAKMAI BESZÁMOLÓJA</w:t>
      </w:r>
      <w:bookmarkEnd w:id="18"/>
      <w:bookmarkEnd w:id="19"/>
      <w:bookmarkEnd w:id="20"/>
      <w:bookmarkEnd w:id="21"/>
      <w:bookmarkEnd w:id="22"/>
      <w:bookmarkEnd w:id="23"/>
      <w:bookmarkEnd w:id="25"/>
    </w:p>
    <w:p w:rsidR="00056DAA" w:rsidRDefault="00056DAA">
      <w:pPr>
        <w:rPr>
          <w:rFonts w:eastAsia="Calibri"/>
          <w:color w:val="00000A"/>
        </w:rPr>
      </w:pPr>
      <w:r>
        <w:rPr>
          <w:rFonts w:eastAsia="Calibri"/>
          <w:color w:val="00000A"/>
        </w:rPr>
        <w:br w:type="page"/>
      </w:r>
    </w:p>
    <w:p w:rsidR="000550A7" w:rsidRDefault="000550A7" w:rsidP="009E6298">
      <w:pPr>
        <w:pStyle w:val="Cmsor2"/>
        <w:rPr>
          <w:rFonts w:eastAsia="Calibri"/>
        </w:rPr>
      </w:pPr>
      <w:bookmarkStart w:id="26" w:name="_Toc3970629"/>
      <w:r>
        <w:rPr>
          <w:rFonts w:eastAsia="Calibri"/>
        </w:rPr>
        <w:t>Vezetői összefoglaló</w:t>
      </w:r>
      <w:bookmarkEnd w:id="26"/>
    </w:p>
    <w:p w:rsidR="000550A7" w:rsidRDefault="000550A7" w:rsidP="00834EB4">
      <w:pPr>
        <w:jc w:val="both"/>
        <w:rPr>
          <w:rFonts w:eastAsia="Calibri"/>
          <w:color w:val="00000A"/>
        </w:rPr>
      </w:pPr>
    </w:p>
    <w:p w:rsidR="00E07CA8" w:rsidRPr="00E07CA8" w:rsidRDefault="00E07CA8" w:rsidP="00834EB4">
      <w:pPr>
        <w:jc w:val="both"/>
        <w:rPr>
          <w:rFonts w:eastAsia="Calibri"/>
          <w:color w:val="00000A"/>
        </w:rPr>
      </w:pPr>
      <w:r w:rsidRPr="00E07CA8">
        <w:rPr>
          <w:rFonts w:eastAsia="Calibri"/>
          <w:color w:val="00000A"/>
        </w:rPr>
        <w:t>A Kulturális Központ, Múzeum és Könyvtár szolgáltatásait valamennyi korosztály igénybe veszi, így az speciális rétegfeladatokat is ellát.</w:t>
      </w:r>
    </w:p>
    <w:p w:rsidR="00E07CA8" w:rsidRPr="00E07CA8" w:rsidRDefault="00E07CA8" w:rsidP="00834EB4">
      <w:pPr>
        <w:jc w:val="both"/>
        <w:rPr>
          <w:rFonts w:eastAsia="Calibri"/>
          <w:color w:val="00000A"/>
        </w:rPr>
      </w:pPr>
    </w:p>
    <w:p w:rsidR="00E07CA8" w:rsidRPr="00E07CA8" w:rsidRDefault="00FC2B6D" w:rsidP="00834EB4">
      <w:pPr>
        <w:jc w:val="both"/>
        <w:rPr>
          <w:rFonts w:eastAsia="Calibri"/>
          <w:color w:val="00000A"/>
        </w:rPr>
      </w:pPr>
      <w:r>
        <w:rPr>
          <w:rFonts w:eastAsia="Calibri"/>
          <w:color w:val="00000A"/>
        </w:rPr>
        <w:t>2018-ba</w:t>
      </w:r>
      <w:r w:rsidR="00E07CA8" w:rsidRPr="00E07CA8">
        <w:rPr>
          <w:rFonts w:eastAsia="Calibri"/>
          <w:color w:val="00000A"/>
        </w:rPr>
        <w:t xml:space="preserve">n is, az előző évek gyakorlatának megfelelően koordináltuk (műsor összeállítás, technika, szállítás, plakátok, meghívók tervezése, postázása, stb.) a városi (nemzeti) és egyéb ünnepségeket. </w:t>
      </w:r>
    </w:p>
    <w:p w:rsidR="00E07CA8" w:rsidRPr="00E07CA8" w:rsidRDefault="00E07CA8" w:rsidP="00834EB4">
      <w:pPr>
        <w:jc w:val="both"/>
        <w:rPr>
          <w:rFonts w:eastAsia="Calibri"/>
          <w:color w:val="00000A"/>
        </w:rPr>
      </w:pPr>
      <w:r w:rsidRPr="00E07CA8">
        <w:rPr>
          <w:rFonts w:eastAsia="Calibri"/>
          <w:color w:val="00000A"/>
        </w:rPr>
        <w:t>Szakmai tevékenységi körünkbe tartozóan időszaki kiállításokat rendeztünk, valamint ismeretterjesztő előadásokat. Nem maradtak el, sőt óriási érdeklődés mutatkozott színházi előadásaink, koncertjeink iránt. Szinte minden napra jutott valamilyen rendezvény, amelynek teljes technikai kiszolgálása, nagy részének pedig szakmai hátterének biztosítása, szervezése is az intézmény erejéből történt, a résztvevők teljes megelégedésére.</w:t>
      </w:r>
    </w:p>
    <w:p w:rsidR="00E07CA8" w:rsidRPr="00E07CA8" w:rsidRDefault="00E07CA8" w:rsidP="00834EB4">
      <w:pPr>
        <w:jc w:val="both"/>
        <w:rPr>
          <w:rFonts w:eastAsia="Calibri"/>
          <w:color w:val="00000A"/>
        </w:rPr>
      </w:pPr>
      <w:r w:rsidRPr="00E07CA8">
        <w:rPr>
          <w:rFonts w:eastAsia="Calibri"/>
          <w:color w:val="00000A"/>
        </w:rPr>
        <w:t xml:space="preserve">Mint a város kulturális és közösségi életének központja, napi szinten állunk kapcsolatban iskolákkal, óvodákkal, intézményekkel, egyházakkal, pártokkal, egyesületekkel, magánszemélyekkel, akikkel közös projekteket valósítunk meg, vagy akiknek tevékenységét szakmai, technikai lehetőségeinkkel maximálisan segítjük. </w:t>
      </w:r>
    </w:p>
    <w:p w:rsidR="00E07CA8" w:rsidRPr="00E07CA8" w:rsidRDefault="00E07CA8" w:rsidP="00834EB4">
      <w:pPr>
        <w:jc w:val="both"/>
        <w:rPr>
          <w:rFonts w:eastAsia="Calibri"/>
          <w:color w:val="00000A"/>
        </w:rPr>
      </w:pPr>
      <w:r w:rsidRPr="00E07CA8">
        <w:rPr>
          <w:rFonts w:eastAsia="Calibri"/>
          <w:color w:val="00000A"/>
        </w:rPr>
        <w:t>A körmendi kistérség településeivel, intézményeivel is egyre szorosabb munkakapcsolatot ápolunk.</w:t>
      </w:r>
    </w:p>
    <w:p w:rsidR="00E07CA8" w:rsidRPr="00E07CA8" w:rsidRDefault="00E07CA8" w:rsidP="00834EB4">
      <w:pPr>
        <w:jc w:val="both"/>
        <w:rPr>
          <w:rFonts w:eastAsia="Calibri"/>
          <w:color w:val="00000A"/>
        </w:rPr>
      </w:pPr>
    </w:p>
    <w:p w:rsidR="00E07CA8" w:rsidRPr="00E07CA8" w:rsidRDefault="00E07CA8" w:rsidP="00834EB4">
      <w:pPr>
        <w:jc w:val="both"/>
        <w:rPr>
          <w:rFonts w:eastAsia="Calibri"/>
          <w:color w:val="00000A"/>
        </w:rPr>
      </w:pPr>
      <w:r w:rsidRPr="00E07CA8">
        <w:rPr>
          <w:rFonts w:eastAsia="Calibri"/>
          <w:color w:val="00000A"/>
        </w:rPr>
        <w:t xml:space="preserve">A Szabadság tér élettel való megtöltése immár ugyancsak rendszeressé és elvárttá vált. A hagyományos városi és nemzeti ünnepek mellé populárisabb, közösségformáló, identitáserősítő produkciókkal is előálltunk, amelyek fogadtatása a közönség, a városlakók és az ideérkezők részéről is egyértelmű sikerről tanúskodott. </w:t>
      </w:r>
    </w:p>
    <w:p w:rsidR="00E07CA8" w:rsidRPr="00E07CA8" w:rsidRDefault="00E07CA8" w:rsidP="00834EB4">
      <w:pPr>
        <w:jc w:val="both"/>
        <w:rPr>
          <w:rFonts w:eastAsia="Calibri"/>
          <w:color w:val="00000A"/>
        </w:rPr>
      </w:pPr>
      <w:r w:rsidRPr="00E07CA8">
        <w:rPr>
          <w:rFonts w:eastAsia="Calibri"/>
          <w:color w:val="00000A"/>
        </w:rPr>
        <w:t>Kiemelke</w:t>
      </w:r>
      <w:r w:rsidR="00F762ED">
        <w:rPr>
          <w:rFonts w:eastAsia="Calibri"/>
          <w:color w:val="00000A"/>
        </w:rPr>
        <w:t>dő érdeklődés kísérte a hatodik</w:t>
      </w:r>
      <w:r w:rsidRPr="00E07CA8">
        <w:rPr>
          <w:rFonts w:eastAsia="Calibri"/>
          <w:color w:val="00000A"/>
        </w:rPr>
        <w:t xml:space="preserve"> alkalommal megtarto</w:t>
      </w:r>
      <w:r w:rsidR="00F762ED">
        <w:rPr>
          <w:rFonts w:eastAsia="Calibri"/>
          <w:color w:val="00000A"/>
        </w:rPr>
        <w:t>tt Európa Napok és az ötvenöt</w:t>
      </w:r>
      <w:r w:rsidRPr="00E07CA8">
        <w:rPr>
          <w:rFonts w:eastAsia="Calibri"/>
          <w:color w:val="00000A"/>
        </w:rPr>
        <w:t xml:space="preserve"> esztendős hagyományokra alapuló, azonban az elmúlt</w:t>
      </w:r>
      <w:r w:rsidR="00F762ED">
        <w:rPr>
          <w:rFonts w:eastAsia="Calibri"/>
          <w:color w:val="00000A"/>
        </w:rPr>
        <w:t xml:space="preserve"> hé</w:t>
      </w:r>
      <w:r w:rsidR="00834EB4">
        <w:rPr>
          <w:rFonts w:eastAsia="Calibri"/>
          <w:color w:val="00000A"/>
        </w:rPr>
        <w:t>t</w:t>
      </w:r>
      <w:r w:rsidRPr="00E07CA8">
        <w:rPr>
          <w:rFonts w:eastAsia="Calibri"/>
          <w:color w:val="00000A"/>
        </w:rPr>
        <w:t xml:space="preserve"> évben újfajta megközelítésben megrendezett Körmendi Napok rendezvényeit. Külön öröm számunkra, hogy a helyi identitás erősítésében jelentős szerepet betöltő Körmend Város Ünnepnapja alkalmából rendezett rendezvénysorozat rendkívüli sikereket mutatott.  A Körmendi Ádvent négy hétvégéjén szerzett tapasztalatok</w:t>
      </w:r>
      <w:r w:rsidR="00834EB4">
        <w:rPr>
          <w:rFonts w:eastAsia="Calibri"/>
          <w:color w:val="00000A"/>
        </w:rPr>
        <w:t xml:space="preserve">at hasznosítani kell, tanulnunk kell hibáinkból, lehetőség szerint át kell konstruálni a karácsonyváró időszakot. </w:t>
      </w:r>
      <w:r w:rsidRPr="00E07CA8">
        <w:rPr>
          <w:rFonts w:eastAsia="Calibri"/>
          <w:color w:val="00000A"/>
        </w:rPr>
        <w:t>A korábbi évek gyakorlatának megfelelően ebben az évben is végeztünk támogató szolgáltatást ún. külső szervek részére.</w:t>
      </w:r>
    </w:p>
    <w:p w:rsidR="00E07CA8" w:rsidRPr="00E07CA8" w:rsidRDefault="00E07CA8" w:rsidP="00834EB4">
      <w:pPr>
        <w:jc w:val="both"/>
        <w:rPr>
          <w:rFonts w:eastAsia="Calibri"/>
          <w:color w:val="00000A"/>
        </w:rPr>
      </w:pPr>
      <w:r w:rsidRPr="00E07CA8">
        <w:rPr>
          <w:rFonts w:eastAsia="Calibri"/>
          <w:color w:val="00000A"/>
        </w:rPr>
        <w:t xml:space="preserve">Tevékenységünkhöz tartozik még </w:t>
      </w:r>
      <w:r w:rsidR="00834EB4">
        <w:rPr>
          <w:rFonts w:eastAsia="Calibri"/>
          <w:color w:val="00000A"/>
        </w:rPr>
        <w:t xml:space="preserve">a Családi iroda működtetése is, ahol polgári esküvőket és temetéseket szervezünk, illetve bonyolítunk le. Megjegyzendő, hogy erre a feladatra külön képzett személy nincs, az esküvőket a munkatársak szervezik, a gyászszertartások előkészítéséhez, gyászbeszéd írásához, elmondásához volt, már nyugdíjas munkatársunkat hívjuk segítségül. </w:t>
      </w:r>
    </w:p>
    <w:p w:rsidR="00E07CA8" w:rsidRPr="00E07CA8" w:rsidRDefault="00E07CA8" w:rsidP="00834EB4">
      <w:pPr>
        <w:jc w:val="both"/>
        <w:rPr>
          <w:rFonts w:eastAsia="Calibri"/>
          <w:color w:val="00000A"/>
        </w:rPr>
      </w:pPr>
      <w:r w:rsidRPr="00E07CA8">
        <w:rPr>
          <w:rFonts w:eastAsia="Calibri"/>
          <w:color w:val="00000A"/>
        </w:rPr>
        <w:t xml:space="preserve">Közösségi tereinkben több civil társaság tartja összejöveteleit, foglalkozásait, próbáit. Ezek mindegyike valamilyen szintű előkészítést és rendelkezésre állást kíván meg tőlünk. </w:t>
      </w:r>
    </w:p>
    <w:p w:rsidR="00E07CA8" w:rsidRPr="00E07CA8" w:rsidRDefault="00E07CA8" w:rsidP="00834EB4">
      <w:pPr>
        <w:jc w:val="both"/>
        <w:rPr>
          <w:rFonts w:eastAsia="Calibri"/>
          <w:color w:val="00000A"/>
        </w:rPr>
      </w:pPr>
      <w:r w:rsidRPr="00E07CA8">
        <w:rPr>
          <w:rFonts w:eastAsia="Calibri"/>
          <w:color w:val="00000A"/>
        </w:rPr>
        <w:t xml:space="preserve">Az ingyenes, populáris rendezvények nagy érdeklődést mutatnak ugyan, de a magaskultúra közvetítése továbbra is kihívásokat jelent. Meggyőződésünk, hogy távlatokban csak úgy tudunk gondolkodni, ha most, a megszorítások közepette is hatékonyan működünk, a nagy publicitást és népes közönséget vonzó események minőségével pedig meghatározzuk a nívót. Ennek jelentősége manapság abban rejlik, hogy tudatosan szoktatjuk a fogyasztókat a kulturális igényességre, egyúttal – a szabadidős komfortérzés növelésével – érdekelté tesszük őket a részvételben. </w:t>
      </w:r>
    </w:p>
    <w:p w:rsidR="00E07CA8" w:rsidRPr="00E07CA8" w:rsidRDefault="00E07CA8" w:rsidP="00834EB4">
      <w:pPr>
        <w:jc w:val="both"/>
        <w:rPr>
          <w:rFonts w:eastAsia="Calibri"/>
          <w:color w:val="00000A"/>
        </w:rPr>
      </w:pPr>
    </w:p>
    <w:p w:rsidR="00E07CA8" w:rsidRPr="00E07CA8" w:rsidRDefault="00E07CA8" w:rsidP="00834EB4">
      <w:pPr>
        <w:jc w:val="both"/>
        <w:rPr>
          <w:rFonts w:eastAsia="Calibri"/>
          <w:color w:val="00000A"/>
        </w:rPr>
      </w:pPr>
      <w:r w:rsidRPr="00E07CA8">
        <w:rPr>
          <w:rFonts w:eastAsia="Calibri"/>
          <w:color w:val="00000A"/>
        </w:rPr>
        <w:t xml:space="preserve">Összegzésként megállapítható, hogy a rendelkezésünkre álló forrásokkal </w:t>
      </w:r>
      <w:r w:rsidR="00834EB4">
        <w:rPr>
          <w:rFonts w:eastAsia="Calibri"/>
          <w:color w:val="00000A"/>
        </w:rPr>
        <w:t xml:space="preserve">nehezen, de </w:t>
      </w:r>
      <w:r w:rsidRPr="00E07CA8">
        <w:rPr>
          <w:rFonts w:eastAsia="Calibri"/>
          <w:color w:val="00000A"/>
        </w:rPr>
        <w:t xml:space="preserve">jól gazdálkodtunk, hiszen a napi feladatok mellett több nagyrendezvényt is lebonyolítottunk úgy, hogy mellettük egyetlen célcsoport kulturális érdekei sem sérültek. </w:t>
      </w:r>
    </w:p>
    <w:p w:rsidR="00E07CA8" w:rsidRPr="00E07CA8" w:rsidRDefault="00E07CA8" w:rsidP="00834EB4">
      <w:pPr>
        <w:jc w:val="both"/>
        <w:rPr>
          <w:rFonts w:eastAsia="Calibri"/>
          <w:color w:val="00000A"/>
        </w:rPr>
      </w:pPr>
      <w:r w:rsidRPr="00E07CA8">
        <w:rPr>
          <w:rFonts w:eastAsia="Calibri"/>
          <w:color w:val="00000A"/>
        </w:rPr>
        <w:t xml:space="preserve">Nagyon fontos nemcsak az intézmény működése, hanem a város céljainak elérése szempontjából a falaink között folyó pályázati tevékenység. Ez nem csak azt jelenti, hogy saját rendezvényeink megvalósítására írunk pályázatokat, hanem az Önkormányzat pályázati tevékenységében is részt veszünk részint szakmai közreműködőként, vagy lebonyolítóként. </w:t>
      </w:r>
    </w:p>
    <w:p w:rsidR="00E07CA8" w:rsidRPr="00E07CA8" w:rsidRDefault="00E07CA8" w:rsidP="00834EB4">
      <w:pPr>
        <w:jc w:val="both"/>
        <w:rPr>
          <w:rFonts w:eastAsia="Calibri"/>
          <w:color w:val="00000A"/>
        </w:rPr>
      </w:pPr>
    </w:p>
    <w:p w:rsidR="00E07CA8" w:rsidRPr="00806473" w:rsidRDefault="00E07CA8" w:rsidP="00BE4F8D">
      <w:pPr>
        <w:pStyle w:val="Cmsor2"/>
      </w:pPr>
      <w:bookmarkStart w:id="27" w:name="_Toc3970630"/>
      <w:r w:rsidRPr="00806473">
        <w:t>Technikai körülmények</w:t>
      </w:r>
      <w:bookmarkEnd w:id="27"/>
    </w:p>
    <w:p w:rsidR="00E07CA8" w:rsidRPr="00E07CA8" w:rsidRDefault="00E07CA8" w:rsidP="00E07CA8">
      <w:pPr>
        <w:rPr>
          <w:rFonts w:eastAsia="Calibri"/>
          <w:color w:val="00000A"/>
        </w:rPr>
      </w:pPr>
    </w:p>
    <w:p w:rsidR="00E07CA8" w:rsidRPr="00E07CA8" w:rsidRDefault="00E07CA8" w:rsidP="00BE4F8D">
      <w:pPr>
        <w:pStyle w:val="Cmsor3"/>
        <w:rPr>
          <w:rFonts w:eastAsia="Calibri"/>
        </w:rPr>
      </w:pPr>
      <w:bookmarkStart w:id="28" w:name="_Toc3970631"/>
      <w:r w:rsidRPr="00E07CA8">
        <w:rPr>
          <w:rFonts w:eastAsia="Calibri"/>
        </w:rPr>
        <w:t>Létesítmények áttekintése (nem teljes körű)</w:t>
      </w:r>
      <w:bookmarkEnd w:id="28"/>
    </w:p>
    <w:p w:rsidR="00E07CA8" w:rsidRPr="00806473" w:rsidRDefault="00E07CA8" w:rsidP="00BE4F8D">
      <w:pPr>
        <w:pStyle w:val="Cmsor4"/>
      </w:pPr>
      <w:r w:rsidRPr="00806473">
        <w:t>Igazgatóság és Művelődési Ház</w:t>
      </w:r>
    </w:p>
    <w:p w:rsidR="00E07CA8" w:rsidRDefault="00E07CA8" w:rsidP="005341DA">
      <w:pPr>
        <w:jc w:val="both"/>
        <w:rPr>
          <w:rFonts w:eastAsia="Calibri"/>
          <w:color w:val="00000A"/>
        </w:rPr>
      </w:pPr>
      <w:r w:rsidRPr="00E07CA8">
        <w:rPr>
          <w:rFonts w:eastAsia="Calibri"/>
          <w:color w:val="00000A"/>
        </w:rPr>
        <w:t>Az épület a város egyik mellékutcájában található, több mint 100 esztendeje építették. Az utolsó átalakítások 1964-ben történtek, az akkor elvárt funkcióknak megfelelően. Az épület általános állapota rossz, felújítása elodázhatatlan. A vakolat omlik. a pinceklub a talajvízszint emelkedése miatt vizes, penészes, használhatatlan. A fűtési rendszer rekonstrukciója kiemelten fontos az elavult, régi, veszélyes kazánok cseréje.</w:t>
      </w:r>
      <w:r w:rsidR="00F762ED">
        <w:rPr>
          <w:rFonts w:eastAsia="Calibri"/>
          <w:color w:val="00000A"/>
        </w:rPr>
        <w:t xml:space="preserve"> Erre forrást a Körmend Város Önkormányzatával konzorciumi partnerségével benyújtott és elnyert TOP energetikai pályázat támogatása biztosít ugyanúgy, ahogy a Felsőberkifaluban lévő közösségi házra is. </w:t>
      </w:r>
    </w:p>
    <w:p w:rsidR="005341DA" w:rsidRPr="00E07CA8" w:rsidRDefault="005341DA" w:rsidP="005341DA">
      <w:pPr>
        <w:jc w:val="both"/>
        <w:rPr>
          <w:rFonts w:eastAsia="Calibri"/>
          <w:color w:val="00000A"/>
        </w:rPr>
      </w:pPr>
    </w:p>
    <w:p w:rsidR="00E07CA8" w:rsidRPr="00E07CA8" w:rsidRDefault="00E07CA8" w:rsidP="00BE4F8D">
      <w:pPr>
        <w:pStyle w:val="Cmsor4"/>
        <w:rPr>
          <w:rFonts w:eastAsia="Calibri"/>
        </w:rPr>
      </w:pPr>
      <w:r w:rsidRPr="00E07CA8">
        <w:rPr>
          <w:rFonts w:eastAsia="Calibri"/>
        </w:rPr>
        <w:t>Színház</w:t>
      </w:r>
    </w:p>
    <w:p w:rsidR="00E07CA8" w:rsidRPr="00E07CA8" w:rsidRDefault="00E07CA8" w:rsidP="005341DA">
      <w:pPr>
        <w:jc w:val="both"/>
        <w:rPr>
          <w:rFonts w:eastAsia="Calibri"/>
          <w:color w:val="00000A"/>
        </w:rPr>
      </w:pPr>
      <w:r w:rsidRPr="00E07CA8">
        <w:rPr>
          <w:rFonts w:eastAsia="Calibri"/>
          <w:color w:val="00000A"/>
        </w:rPr>
        <w:t xml:space="preserve">A befogadó színházat 2016. október 27-én adták át. Az épület minden szempontból megújult, kiemelkedő minőségű technikai eszközöket építettek be, igényes, többször díjazott teret alakítottak ki. </w:t>
      </w:r>
      <w:r w:rsidR="005341DA">
        <w:rPr>
          <w:rFonts w:eastAsia="Calibri"/>
          <w:color w:val="00000A"/>
        </w:rPr>
        <w:t xml:space="preserve">Kihasználtsága maximális, gyakorlatilag reggeltől késő estig zajlanak ott programok. A közalkalmazottak létszáma ehhez a mennyiséghez kevés, a feladatok torlódnak. </w:t>
      </w:r>
    </w:p>
    <w:p w:rsidR="005341DA" w:rsidRDefault="005341DA" w:rsidP="005341DA">
      <w:pPr>
        <w:jc w:val="both"/>
        <w:rPr>
          <w:rFonts w:eastAsia="Calibri"/>
          <w:color w:val="00000A"/>
        </w:rPr>
      </w:pPr>
    </w:p>
    <w:p w:rsidR="00E07CA8" w:rsidRPr="00E07CA8" w:rsidRDefault="00E07CA8" w:rsidP="00BE4F8D">
      <w:pPr>
        <w:pStyle w:val="Cmsor4"/>
        <w:rPr>
          <w:rFonts w:eastAsia="Calibri"/>
        </w:rPr>
      </w:pPr>
      <w:r w:rsidRPr="00E07CA8">
        <w:rPr>
          <w:rFonts w:eastAsia="Calibri"/>
        </w:rPr>
        <w:t>Városi Kiállítóterem</w:t>
      </w:r>
    </w:p>
    <w:p w:rsidR="00E07CA8" w:rsidRPr="00E07CA8" w:rsidRDefault="005341DA" w:rsidP="005341DA">
      <w:pPr>
        <w:jc w:val="both"/>
        <w:rPr>
          <w:rFonts w:eastAsia="Calibri"/>
          <w:color w:val="00000A"/>
        </w:rPr>
      </w:pPr>
      <w:r>
        <w:rPr>
          <w:rFonts w:eastAsia="Calibri"/>
          <w:color w:val="00000A"/>
        </w:rPr>
        <w:t>Felújítása megtörtént, átadása Körmend Város Ünnepnapjához kötődően 2017. október 28-án volt, így újra időszaki kiállítótérként működik</w:t>
      </w:r>
      <w:r w:rsidR="00E07CA8" w:rsidRPr="00E07CA8">
        <w:rPr>
          <w:rFonts w:eastAsia="Calibri"/>
          <w:color w:val="00000A"/>
        </w:rPr>
        <w:t>.</w:t>
      </w:r>
    </w:p>
    <w:p w:rsidR="00E07CA8" w:rsidRPr="00E07CA8" w:rsidRDefault="00E07CA8" w:rsidP="005341DA">
      <w:pPr>
        <w:jc w:val="both"/>
        <w:rPr>
          <w:rFonts w:eastAsia="Calibri"/>
          <w:color w:val="00000A"/>
        </w:rPr>
      </w:pPr>
    </w:p>
    <w:p w:rsidR="00E07CA8" w:rsidRPr="00E07CA8" w:rsidRDefault="00E07CA8" w:rsidP="00BE4F8D">
      <w:pPr>
        <w:pStyle w:val="Cmsor4"/>
        <w:rPr>
          <w:rFonts w:eastAsia="Calibri"/>
        </w:rPr>
      </w:pPr>
      <w:r w:rsidRPr="00E07CA8">
        <w:rPr>
          <w:rFonts w:eastAsia="Calibri"/>
        </w:rPr>
        <w:t>Mozi</w:t>
      </w:r>
    </w:p>
    <w:p w:rsidR="00E07CA8" w:rsidRDefault="00E07CA8" w:rsidP="005341DA">
      <w:pPr>
        <w:jc w:val="both"/>
        <w:rPr>
          <w:rFonts w:eastAsia="Calibri"/>
          <w:color w:val="00000A"/>
        </w:rPr>
      </w:pPr>
      <w:r w:rsidRPr="00E07CA8">
        <w:rPr>
          <w:rFonts w:eastAsia="Calibri"/>
          <w:color w:val="00000A"/>
        </w:rPr>
        <w:t>2011-ig üzemelt, azóta használaton kívül. Állapota rendkívül leromlott, teljes körű felújítása, átépítése, funkcionális átalakítása szükséges. Az ún. CLLD programban az épületre vonatkozó fejlesztési koncepció me</w:t>
      </w:r>
      <w:r w:rsidR="00F762ED">
        <w:rPr>
          <w:rFonts w:eastAsia="Calibri"/>
          <w:color w:val="00000A"/>
        </w:rPr>
        <w:t xml:space="preserve">gfogalmazása megtörtént. </w:t>
      </w:r>
      <w:r w:rsidR="005341DA">
        <w:rPr>
          <w:rFonts w:eastAsia="Calibri"/>
          <w:color w:val="00000A"/>
        </w:rPr>
        <w:t>A pályázat sikeres volt, a költségvetés átstruktúrálása után helyi pályáztatás folyik a kivitelezésre</w:t>
      </w:r>
      <w:r w:rsidRPr="00E07CA8">
        <w:rPr>
          <w:rFonts w:eastAsia="Calibri"/>
          <w:color w:val="00000A"/>
        </w:rPr>
        <w:t xml:space="preserve">. </w:t>
      </w:r>
    </w:p>
    <w:p w:rsidR="005341DA" w:rsidRPr="00E07CA8" w:rsidRDefault="005341DA" w:rsidP="005341DA">
      <w:pPr>
        <w:jc w:val="both"/>
        <w:rPr>
          <w:rFonts w:eastAsia="Calibri"/>
          <w:color w:val="00000A"/>
        </w:rPr>
      </w:pPr>
    </w:p>
    <w:p w:rsidR="00E07CA8" w:rsidRPr="00E07CA8" w:rsidRDefault="00E07CA8" w:rsidP="00BE4F8D">
      <w:pPr>
        <w:pStyle w:val="Cmsor4"/>
        <w:rPr>
          <w:rFonts w:eastAsia="Calibri"/>
        </w:rPr>
      </w:pPr>
      <w:r w:rsidRPr="00E07CA8">
        <w:rPr>
          <w:rFonts w:eastAsia="Calibri"/>
        </w:rPr>
        <w:t>Sala Terrena</w:t>
      </w:r>
    </w:p>
    <w:p w:rsidR="00E07CA8" w:rsidRPr="00E07CA8" w:rsidRDefault="00E07CA8" w:rsidP="005341DA">
      <w:pPr>
        <w:jc w:val="both"/>
        <w:rPr>
          <w:rFonts w:eastAsia="Calibri"/>
          <w:color w:val="00000A"/>
        </w:rPr>
      </w:pPr>
      <w:r w:rsidRPr="00E07CA8">
        <w:rPr>
          <w:rFonts w:eastAsia="Calibri"/>
          <w:color w:val="00000A"/>
        </w:rPr>
        <w:t xml:space="preserve">Földszintjén időszaki kiállítótér, felső két szintje használaton kívül, 2014-óta átmenetileg az átalakításra kiürített színház felszerelései, eszközei raktározására szolgál.  Állapota rossz, felújítása az elkövetkezendő évek feladata, a Batthyány kastély hasznosítási koncepciójában szerepel. </w:t>
      </w:r>
    </w:p>
    <w:p w:rsidR="005341DA" w:rsidRDefault="005341DA" w:rsidP="005341DA">
      <w:pPr>
        <w:jc w:val="both"/>
        <w:rPr>
          <w:rFonts w:eastAsia="Calibri"/>
          <w:color w:val="00000A"/>
        </w:rPr>
      </w:pPr>
    </w:p>
    <w:p w:rsidR="00E07CA8" w:rsidRPr="00E07CA8" w:rsidRDefault="00E07CA8" w:rsidP="00BE4F8D">
      <w:pPr>
        <w:pStyle w:val="Cmsor4"/>
        <w:rPr>
          <w:rFonts w:eastAsia="Calibri"/>
        </w:rPr>
      </w:pPr>
      <w:r w:rsidRPr="00E07CA8">
        <w:rPr>
          <w:rFonts w:eastAsia="Calibri"/>
        </w:rPr>
        <w:t>Bárkaház</w:t>
      </w:r>
    </w:p>
    <w:p w:rsidR="00E07CA8" w:rsidRPr="00E07CA8" w:rsidRDefault="00E07CA8" w:rsidP="005341DA">
      <w:pPr>
        <w:jc w:val="both"/>
        <w:rPr>
          <w:rFonts w:eastAsia="Calibri"/>
          <w:color w:val="00000A"/>
        </w:rPr>
      </w:pPr>
      <w:r w:rsidRPr="00E07CA8">
        <w:rPr>
          <w:rFonts w:eastAsia="Calibri"/>
          <w:color w:val="00000A"/>
        </w:rPr>
        <w:t>A Rába folyó partján, árterületen épült 2008-11. között. A Bárkaház a víziturizmust hivatott kiszolgálni, a közösségi épületen kívül – amelyben a vizesblokkok, konyha is található – kempingezésre van lehetőség. Jelenleg együttműködési megállapodás kereteiben a Bereki Bárkás Egylet Egyesület a gazdája.</w:t>
      </w:r>
    </w:p>
    <w:p w:rsidR="00160446" w:rsidRDefault="00160446" w:rsidP="00160446">
      <w:pPr>
        <w:pStyle w:val="Cmsor2"/>
        <w:rPr>
          <w:rFonts w:eastAsia="Calibri"/>
        </w:rPr>
      </w:pPr>
      <w:bookmarkStart w:id="29" w:name="_Toc3970632"/>
      <w:r w:rsidRPr="00E07CA8">
        <w:rPr>
          <w:rFonts w:eastAsia="Calibri"/>
        </w:rPr>
        <w:t>Tárgyi feltételek</w:t>
      </w:r>
      <w:bookmarkEnd w:id="29"/>
    </w:p>
    <w:p w:rsidR="00160446" w:rsidRPr="00E07CA8" w:rsidRDefault="00160446" w:rsidP="00160446">
      <w:pPr>
        <w:rPr>
          <w:rFonts w:eastAsia="Calibri"/>
          <w:color w:val="00000A"/>
        </w:rPr>
      </w:pPr>
    </w:p>
    <w:p w:rsidR="00160446" w:rsidRPr="00E07CA8" w:rsidRDefault="00160446" w:rsidP="00160446">
      <w:pPr>
        <w:jc w:val="both"/>
        <w:rPr>
          <w:rFonts w:eastAsia="Calibri"/>
          <w:color w:val="00000A"/>
        </w:rPr>
      </w:pPr>
      <w:r w:rsidRPr="00E07CA8">
        <w:rPr>
          <w:rFonts w:eastAsia="Calibri"/>
          <w:color w:val="00000A"/>
        </w:rPr>
        <w:t>Az irodák felszereltsége elavult, a bútorok többsége az 1960-as 70-es évekből származik. A művelődési házban egyedül az igazgató irodája korszerűen berendezett. A számítógé</w:t>
      </w:r>
      <w:r>
        <w:rPr>
          <w:rFonts w:eastAsia="Calibri"/>
          <w:color w:val="00000A"/>
        </w:rPr>
        <w:t>pparkot folyamatosan igyekszünk</w:t>
      </w:r>
      <w:r w:rsidRPr="00E07CA8">
        <w:rPr>
          <w:rFonts w:eastAsia="Calibri"/>
          <w:color w:val="00000A"/>
        </w:rPr>
        <w:t xml:space="preserve"> fejleszteni, de ez messze elmarad az elvárttól, így gyakori a fennakadás az adminisztratív feladatok ellátásában. A nyomtatók, </w:t>
      </w:r>
      <w:r>
        <w:rPr>
          <w:rFonts w:eastAsia="Calibri"/>
          <w:color w:val="00000A"/>
        </w:rPr>
        <w:t xml:space="preserve">fénymásolók állapota kielégítő. </w:t>
      </w:r>
      <w:r w:rsidRPr="00E07CA8">
        <w:rPr>
          <w:rFonts w:eastAsia="Calibri"/>
          <w:color w:val="00000A"/>
        </w:rPr>
        <w:t xml:space="preserve">A közösségi terek bútorzata vegyes. A művelődési ház klubhelyiségeiben az asztalok és a székek is az 1970-es évekből valók. A nagyterem berendezéséhez, valamint más, alkalmi tevékenységekhez szükséges mobilizálható székek és asztalok folyamatosan amortizálódnak, cseréjük korlátozottan lehetséges. </w:t>
      </w:r>
    </w:p>
    <w:p w:rsidR="00160446" w:rsidRPr="00E07CA8" w:rsidRDefault="00160446" w:rsidP="00160446">
      <w:pPr>
        <w:jc w:val="both"/>
        <w:rPr>
          <w:rFonts w:eastAsia="Calibri"/>
          <w:color w:val="00000A"/>
        </w:rPr>
      </w:pPr>
      <w:r w:rsidRPr="00E07CA8">
        <w:rPr>
          <w:rFonts w:eastAsia="Calibri"/>
          <w:color w:val="00000A"/>
        </w:rPr>
        <w:t>A fesztiválok megrendezéséh</w:t>
      </w:r>
      <w:r>
        <w:rPr>
          <w:rFonts w:eastAsia="Calibri"/>
          <w:color w:val="00000A"/>
        </w:rPr>
        <w:t>ez saját színpaddal rendelkezünk</w:t>
      </w:r>
      <w:r w:rsidRPr="00E07CA8">
        <w:rPr>
          <w:rFonts w:eastAsia="Calibri"/>
          <w:color w:val="00000A"/>
        </w:rPr>
        <w:t>, amely vas- és faszerkezetes. Rendkív</w:t>
      </w:r>
      <w:r>
        <w:rPr>
          <w:rFonts w:eastAsia="Calibri"/>
          <w:color w:val="00000A"/>
        </w:rPr>
        <w:t>ül nehéz, egyes elemeinek nagysága</w:t>
      </w:r>
      <w:r w:rsidRPr="00E07CA8">
        <w:rPr>
          <w:rFonts w:eastAsia="Calibri"/>
          <w:color w:val="00000A"/>
        </w:rPr>
        <w:t xml:space="preserve"> nem teszi lehetővé a méretekkel való gazdálkodást. A rendezvényekre vonatkozó tűzvédelmi előírások miatt</w:t>
      </w:r>
      <w:r>
        <w:rPr>
          <w:rFonts w:eastAsia="Calibri"/>
          <w:color w:val="00000A"/>
        </w:rPr>
        <w:t xml:space="preserve"> fontos, hogy TÜV tanúsítványa legyen</w:t>
      </w:r>
      <w:r w:rsidRPr="00E07CA8">
        <w:rPr>
          <w:rFonts w:eastAsia="Calibri"/>
          <w:color w:val="00000A"/>
        </w:rPr>
        <w:t>, ennek hiányában nem használható. Egy könnyű szerkezetes, mobil színpad beszerzése nagyon fontos és időszerű volna.</w:t>
      </w:r>
      <w:r>
        <w:rPr>
          <w:rFonts w:eastAsia="Calibri"/>
          <w:color w:val="00000A"/>
        </w:rPr>
        <w:t xml:space="preserve"> Ehhez azonban a személyi feltételek sem adottak jelenleg.</w:t>
      </w:r>
    </w:p>
    <w:p w:rsidR="00160446" w:rsidRDefault="00160446" w:rsidP="00160446">
      <w:pPr>
        <w:jc w:val="both"/>
        <w:rPr>
          <w:rFonts w:eastAsia="Calibri"/>
          <w:color w:val="00000A"/>
        </w:rPr>
      </w:pPr>
      <w:r w:rsidRPr="00E07CA8">
        <w:rPr>
          <w:rFonts w:eastAsia="Calibri"/>
          <w:color w:val="00000A"/>
        </w:rPr>
        <w:t>Az in</w:t>
      </w:r>
      <w:r>
        <w:rPr>
          <w:rFonts w:eastAsia="Calibri"/>
          <w:color w:val="00000A"/>
        </w:rPr>
        <w:t xml:space="preserve">tézmény nincs felkészülve a </w:t>
      </w:r>
      <w:r w:rsidRPr="00E07CA8">
        <w:rPr>
          <w:rFonts w:eastAsia="Calibri"/>
          <w:color w:val="00000A"/>
        </w:rPr>
        <w:t>fesztiválok, vagy fesztivál jellegű események technikai igényeinek kiszolgálására, így ezekben az esetekben – évente több alkalommal –</w:t>
      </w:r>
      <w:r w:rsidR="0049152B">
        <w:rPr>
          <w:rFonts w:eastAsia="Calibri"/>
          <w:color w:val="00000A"/>
        </w:rPr>
        <w:t xml:space="preserve"> külső szolgáltatókkal végeztetjü</w:t>
      </w:r>
      <w:r w:rsidRPr="00E07CA8">
        <w:rPr>
          <w:rFonts w:eastAsia="Calibri"/>
          <w:color w:val="00000A"/>
        </w:rPr>
        <w:t xml:space="preserve">k el ezeket a feladatokat. </w:t>
      </w:r>
    </w:p>
    <w:p w:rsidR="00160446" w:rsidRDefault="00160446" w:rsidP="00160446">
      <w:pPr>
        <w:pStyle w:val="Cmsor2"/>
        <w:rPr>
          <w:rFonts w:eastAsia="Calibri"/>
        </w:rPr>
      </w:pPr>
      <w:bookmarkStart w:id="30" w:name="_Toc3970633"/>
      <w:r>
        <w:rPr>
          <w:rFonts w:eastAsia="Calibri"/>
        </w:rPr>
        <w:t>Kihasználtság</w:t>
      </w:r>
      <w:bookmarkEnd w:id="30"/>
    </w:p>
    <w:p w:rsidR="00160446" w:rsidRDefault="00160446" w:rsidP="00160446">
      <w:pPr>
        <w:jc w:val="both"/>
        <w:rPr>
          <w:rFonts w:eastAsia="Calibri"/>
          <w:color w:val="00000A"/>
        </w:rPr>
      </w:pPr>
    </w:p>
    <w:p w:rsidR="00160446" w:rsidRDefault="00160446" w:rsidP="00160446">
      <w:pPr>
        <w:jc w:val="both"/>
        <w:rPr>
          <w:rFonts w:eastAsia="Calibri"/>
          <w:color w:val="00000A"/>
        </w:rPr>
      </w:pPr>
      <w:r>
        <w:rPr>
          <w:rFonts w:eastAsia="Calibri"/>
          <w:color w:val="00000A"/>
        </w:rPr>
        <w:t xml:space="preserve">A Körmendi Kulturális Központ közművelődési feladatellátásába tartozó közösségi színterek kihasználtsága maximumon van. Egyre többször fordul elő, hogy nem tudunk helyet adni alkalmi használóknak, igénybevevőknek. Gyakorlatilag minden egyes napon – beleértve a hétköz-, munkaszüneti-, ünnepnapokat is – reggeltől estig foglaltak a termek, helyiségek. Az üzemóra megközelíti a heti százat, amely óriási kihívást és terhet jelent a jelenlegi személyi állománynak az ügyeletek megszervezésével, rendezvények kiszolgálásával, előkészítésével, az azonos körülmények biztosításával, a látens igények kielégítésével. </w:t>
      </w:r>
    </w:p>
    <w:p w:rsidR="00160446" w:rsidRDefault="00160446" w:rsidP="00160446">
      <w:pPr>
        <w:jc w:val="both"/>
        <w:rPr>
          <w:rFonts w:eastAsia="Calibri"/>
          <w:color w:val="00000A"/>
        </w:rPr>
      </w:pPr>
      <w:r>
        <w:rPr>
          <w:rFonts w:eastAsia="Calibri"/>
          <w:color w:val="00000A"/>
        </w:rPr>
        <w:t xml:space="preserve">A következőkben bemutatott táblázatok jól tükrözik a fent leírtakat. </w:t>
      </w:r>
    </w:p>
    <w:p w:rsidR="00160446" w:rsidRDefault="00160446" w:rsidP="00160446">
      <w:pPr>
        <w:jc w:val="both"/>
        <w:rPr>
          <w:rFonts w:eastAsia="Calibri"/>
          <w:color w:val="00000A"/>
        </w:rPr>
      </w:pPr>
    </w:p>
    <w:p w:rsidR="00160446" w:rsidRDefault="00160446" w:rsidP="0088616B">
      <w:pPr>
        <w:rPr>
          <w:b/>
        </w:rPr>
      </w:pPr>
      <w:r w:rsidRPr="0088616B">
        <w:rPr>
          <w:b/>
        </w:rPr>
        <w:t>2018-ban összesen 1 280 különböző jellegű rendezvény vo</w:t>
      </w:r>
      <w:r w:rsidR="00FC712C" w:rsidRPr="0088616B">
        <w:rPr>
          <w:b/>
        </w:rPr>
        <w:t xml:space="preserve">lt, amelyeken összesen 243 973 </w:t>
      </w:r>
      <w:r w:rsidRPr="0088616B">
        <w:rPr>
          <w:b/>
        </w:rPr>
        <w:t xml:space="preserve">fő vett részt. </w:t>
      </w:r>
    </w:p>
    <w:p w:rsidR="0088616B" w:rsidRPr="0088616B" w:rsidRDefault="0088616B" w:rsidP="0088616B">
      <w:pPr>
        <w:rPr>
          <w:b/>
        </w:rPr>
      </w:pPr>
    </w:p>
    <w:p w:rsidR="00160446" w:rsidRPr="00D15D20" w:rsidRDefault="00160446" w:rsidP="0088616B">
      <w:r w:rsidRPr="00D15D20">
        <w:t xml:space="preserve">Ez azt jelenti, hogy év minden egyes napjára – 365 nap – átlagosan 3,5 aktivitás esik, amelyek átlagosan 668 fő részvételével zajlottak.    </w:t>
      </w:r>
    </w:p>
    <w:p w:rsidR="00160446" w:rsidRPr="00D15D20" w:rsidRDefault="00160446" w:rsidP="0088616B"/>
    <w:p w:rsidR="00160446" w:rsidRPr="00D15D20" w:rsidRDefault="00160446" w:rsidP="0088616B">
      <w:pPr>
        <w:jc w:val="right"/>
      </w:pPr>
      <w:r w:rsidRPr="00D15D20">
        <w:t xml:space="preserve">Hadnagyné Vörös Márta, sk. </w:t>
      </w:r>
    </w:p>
    <w:p w:rsidR="00160446" w:rsidRPr="00D15D20" w:rsidRDefault="00160446" w:rsidP="0088616B">
      <w:pPr>
        <w:jc w:val="right"/>
      </w:pPr>
      <w:r w:rsidRPr="00D15D20">
        <w:t>igazgató</w:t>
      </w:r>
    </w:p>
    <w:p w:rsidR="00160446" w:rsidRPr="00D15D20" w:rsidRDefault="00160446" w:rsidP="00BE4F8D">
      <w:pPr>
        <w:pStyle w:val="Cmsor2"/>
        <w:rPr>
          <w:rFonts w:ascii="Times New Roman" w:hAnsi="Times New Roman" w:cs="Times New Roman"/>
          <w:sz w:val="24"/>
          <w:szCs w:val="24"/>
        </w:rPr>
      </w:pPr>
    </w:p>
    <w:p w:rsidR="00160446" w:rsidRDefault="00160446">
      <w:pPr>
        <w:rPr>
          <w:rFonts w:asciiTheme="majorHAnsi" w:eastAsiaTheme="majorEastAsia" w:hAnsiTheme="majorHAnsi" w:cstheme="majorBidi"/>
          <w:b/>
          <w:bCs/>
          <w:color w:val="4F81BD" w:themeColor="accent1"/>
          <w:sz w:val="26"/>
          <w:szCs w:val="26"/>
        </w:rPr>
      </w:pPr>
      <w:r>
        <w:br w:type="page"/>
      </w:r>
    </w:p>
    <w:p w:rsidR="00BE23C9" w:rsidRDefault="00BE23C9" w:rsidP="00BE4F8D">
      <w:pPr>
        <w:pStyle w:val="Cmsor2"/>
      </w:pPr>
      <w:bookmarkStart w:id="31" w:name="_Toc3970634"/>
      <w:r w:rsidRPr="00345071">
        <w:t>Pénzügyi adatok</w:t>
      </w:r>
      <w:bookmarkEnd w:id="31"/>
    </w:p>
    <w:p w:rsidR="00806473" w:rsidRDefault="00806473" w:rsidP="00806473">
      <w:pPr>
        <w:jc w:val="both"/>
        <w:rPr>
          <w:b/>
        </w:rPr>
      </w:pPr>
    </w:p>
    <w:p w:rsidR="00825802" w:rsidRPr="00BB46A0" w:rsidRDefault="00825802" w:rsidP="00825802">
      <w:pPr>
        <w:pStyle w:val="Cmsor3"/>
      </w:pPr>
      <w:bookmarkStart w:id="32" w:name="_Toc3970635"/>
      <w:r w:rsidRPr="00BB46A0">
        <w:t>Bevétel  2018.</w:t>
      </w:r>
      <w:bookmarkEnd w:id="32"/>
    </w:p>
    <w:p w:rsidR="00825802" w:rsidRPr="00BB46A0" w:rsidRDefault="00825802" w:rsidP="00825802">
      <w:pPr>
        <w:rPr>
          <w:b/>
        </w:rPr>
      </w:pPr>
    </w:p>
    <w:tbl>
      <w:tblPr>
        <w:tblW w:w="0" w:type="auto"/>
        <w:tblInd w:w="55" w:type="dxa"/>
        <w:tblLayout w:type="fixed"/>
        <w:tblCellMar>
          <w:left w:w="70" w:type="dxa"/>
          <w:right w:w="70" w:type="dxa"/>
        </w:tblCellMar>
        <w:tblLook w:val="04A0"/>
      </w:tblPr>
      <w:tblGrid>
        <w:gridCol w:w="3134"/>
        <w:gridCol w:w="1701"/>
        <w:gridCol w:w="1701"/>
        <w:gridCol w:w="2268"/>
      </w:tblGrid>
      <w:tr w:rsidR="00825802" w:rsidRPr="00BB46A0" w:rsidTr="00261C27">
        <w:trPr>
          <w:trHeight w:val="46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25802" w:rsidRPr="00BB46A0" w:rsidRDefault="00825802" w:rsidP="00261C27">
            <w:pPr>
              <w:rPr>
                <w:b/>
              </w:rPr>
            </w:pPr>
          </w:p>
        </w:tc>
        <w:tc>
          <w:tcPr>
            <w:tcW w:w="1701" w:type="dxa"/>
            <w:tcBorders>
              <w:top w:val="single" w:sz="4" w:space="0" w:color="auto"/>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bCs/>
                <w:color w:val="000000"/>
                <w:lang w:eastAsia="hu-HU"/>
              </w:rPr>
            </w:pPr>
            <w:r w:rsidRPr="00BB46A0">
              <w:rPr>
                <w:rFonts w:eastAsia="Times New Roman"/>
                <w:b/>
                <w:bCs/>
                <w:color w:val="000000"/>
                <w:lang w:eastAsia="hu-HU"/>
              </w:rPr>
              <w:t>EEI</w:t>
            </w:r>
          </w:p>
        </w:tc>
        <w:tc>
          <w:tcPr>
            <w:tcW w:w="1701" w:type="dxa"/>
            <w:tcBorders>
              <w:top w:val="single" w:sz="4" w:space="0" w:color="auto"/>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bCs/>
                <w:color w:val="000000"/>
                <w:lang w:eastAsia="hu-HU"/>
              </w:rPr>
            </w:pPr>
            <w:r w:rsidRPr="00BB46A0">
              <w:rPr>
                <w:rFonts w:eastAsia="Times New Roman"/>
                <w:b/>
                <w:bCs/>
                <w:color w:val="000000"/>
                <w:lang w:eastAsia="hu-HU"/>
              </w:rPr>
              <w:t>MÓD EI</w:t>
            </w:r>
          </w:p>
        </w:tc>
        <w:tc>
          <w:tcPr>
            <w:tcW w:w="2268" w:type="dxa"/>
            <w:tcBorders>
              <w:top w:val="single" w:sz="4" w:space="0" w:color="auto"/>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bCs/>
                <w:color w:val="000000"/>
                <w:lang w:eastAsia="hu-HU"/>
              </w:rPr>
            </w:pPr>
            <w:r w:rsidRPr="00BB46A0">
              <w:rPr>
                <w:rFonts w:eastAsia="Times New Roman"/>
                <w:b/>
                <w:bCs/>
                <w:color w:val="000000"/>
                <w:lang w:eastAsia="hu-HU"/>
              </w:rPr>
              <w:t>TELJESÍTÉS</w:t>
            </w:r>
          </w:p>
        </w:tc>
      </w:tr>
      <w:tr w:rsidR="00825802" w:rsidRPr="00BB46A0" w:rsidTr="00261C27">
        <w:trPr>
          <w:trHeight w:val="600"/>
        </w:trPr>
        <w:tc>
          <w:tcPr>
            <w:tcW w:w="3134" w:type="dxa"/>
            <w:tcBorders>
              <w:top w:val="nil"/>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 xml:space="preserve"> elkülönített állami pénzalaptól</w:t>
            </w:r>
          </w:p>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működési célú tám. bevételei</w:t>
            </w:r>
          </w:p>
        </w:tc>
        <w:tc>
          <w:tcPr>
            <w:tcW w:w="1701"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0,- Ft</w:t>
            </w:r>
          </w:p>
        </w:tc>
        <w:tc>
          <w:tcPr>
            <w:tcW w:w="1701"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7.609.432,- Ft</w:t>
            </w:r>
          </w:p>
        </w:tc>
        <w:tc>
          <w:tcPr>
            <w:tcW w:w="2268"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8.690.707,- Ft</w:t>
            </w:r>
          </w:p>
        </w:tc>
      </w:tr>
      <w:tr w:rsidR="00825802" w:rsidRPr="00BB46A0" w:rsidTr="00261C27">
        <w:trPr>
          <w:trHeight w:val="585"/>
        </w:trPr>
        <w:tc>
          <w:tcPr>
            <w:tcW w:w="3134" w:type="dxa"/>
            <w:tcBorders>
              <w:top w:val="nil"/>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Intézményi műk. bevétel</w:t>
            </w:r>
          </w:p>
        </w:tc>
        <w:tc>
          <w:tcPr>
            <w:tcW w:w="1701"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15.000.000,- Ft</w:t>
            </w:r>
          </w:p>
        </w:tc>
        <w:tc>
          <w:tcPr>
            <w:tcW w:w="1701" w:type="dxa"/>
            <w:tcBorders>
              <w:top w:val="nil"/>
              <w:left w:val="nil"/>
              <w:bottom w:val="single" w:sz="4" w:space="0" w:color="auto"/>
              <w:right w:val="single" w:sz="4" w:space="0" w:color="auto"/>
            </w:tcBorders>
            <w:noWrap/>
            <w:vAlign w:val="center"/>
            <w:hideMark/>
          </w:tcPr>
          <w:p w:rsidR="00825802" w:rsidRPr="00BB46A0" w:rsidRDefault="00825802" w:rsidP="00261C27">
            <w:pPr>
              <w:rPr>
                <w:rFonts w:eastAsia="Times New Roman"/>
                <w:b/>
                <w:color w:val="000000"/>
                <w:lang w:eastAsia="hu-HU"/>
              </w:rPr>
            </w:pPr>
            <w:r w:rsidRPr="00BB46A0">
              <w:rPr>
                <w:rFonts w:eastAsia="Times New Roman"/>
                <w:b/>
                <w:color w:val="000000"/>
                <w:lang w:eastAsia="hu-HU"/>
              </w:rPr>
              <w:t>15.000.000,- Ft</w:t>
            </w:r>
          </w:p>
        </w:tc>
        <w:tc>
          <w:tcPr>
            <w:tcW w:w="2268"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16.954.589,- Ft</w:t>
            </w:r>
          </w:p>
        </w:tc>
      </w:tr>
    </w:tbl>
    <w:p w:rsidR="00825802" w:rsidRPr="00BB46A0" w:rsidRDefault="00825802" w:rsidP="00825802">
      <w:pPr>
        <w:rPr>
          <w:b/>
        </w:rPr>
      </w:pPr>
    </w:p>
    <w:p w:rsidR="00825802" w:rsidRPr="00BB46A0" w:rsidRDefault="00825802" w:rsidP="00825802">
      <w:r>
        <w:rPr>
          <w:rFonts w:eastAsia="Times New Roman"/>
          <w:b/>
          <w:bCs/>
          <w:color w:val="000000"/>
          <w:lang w:eastAsia="hu-HU"/>
        </w:rPr>
        <w:t>E</w:t>
      </w:r>
      <w:r w:rsidRPr="00BB46A0">
        <w:rPr>
          <w:rFonts w:eastAsia="Times New Roman"/>
          <w:b/>
          <w:bCs/>
          <w:color w:val="000000"/>
          <w:lang w:eastAsia="hu-HU"/>
        </w:rPr>
        <w:t>lkülönített állami pénzalaptól   működési célú tám. bevételei</w:t>
      </w:r>
      <w:r w:rsidRPr="00BB46A0">
        <w:rPr>
          <w:b/>
        </w:rPr>
        <w:t>:   8.690.707,- Ft</w:t>
      </w:r>
    </w:p>
    <w:p w:rsidR="00825802" w:rsidRPr="00BB46A0" w:rsidRDefault="00825802" w:rsidP="00825802">
      <w:pPr>
        <w:rPr>
          <w:rFonts w:eastAsia="Times New Roman"/>
          <w:b/>
          <w:bCs/>
          <w:color w:val="000000"/>
          <w:lang w:eastAsia="hu-HU"/>
        </w:rPr>
      </w:pPr>
    </w:p>
    <w:p w:rsidR="00825802" w:rsidRPr="00BB46A0" w:rsidRDefault="00825802" w:rsidP="00825802">
      <w:r w:rsidRPr="00BB46A0">
        <w:t xml:space="preserve">   -     Munkaügyi Központtól közfoglalkoztatás és nyári diákmunka programok bér </w:t>
      </w:r>
    </w:p>
    <w:p w:rsidR="00825802" w:rsidRPr="00BB46A0" w:rsidRDefault="00825802" w:rsidP="00825802">
      <w:r w:rsidRPr="00BB46A0">
        <w:t>és járuléktámogatása</w:t>
      </w:r>
    </w:p>
    <w:p w:rsidR="00825802" w:rsidRPr="00BB46A0" w:rsidRDefault="00825802" w:rsidP="00825802">
      <w:pPr>
        <w:pStyle w:val="Listaszerbekezds"/>
        <w:numPr>
          <w:ilvl w:val="0"/>
          <w:numId w:val="15"/>
        </w:numPr>
        <w:suppressAutoHyphens w:val="0"/>
      </w:pPr>
      <w:r w:rsidRPr="00BB46A0">
        <w:t>Szociális és Gyermekvédelmi Főigazgatóságtól a megváltozott munkaképességűek bértámogatása</w:t>
      </w:r>
    </w:p>
    <w:p w:rsidR="00825802" w:rsidRPr="00BB46A0" w:rsidRDefault="00825802" w:rsidP="00825802"/>
    <w:p w:rsidR="00825802" w:rsidRPr="00BB46A0" w:rsidRDefault="00825802" w:rsidP="00825802">
      <w:pPr>
        <w:rPr>
          <w:b/>
        </w:rPr>
      </w:pPr>
      <w:r w:rsidRPr="00BB46A0">
        <w:rPr>
          <w:b/>
        </w:rPr>
        <w:t>Intézményi működési bevétel: 16.954.589,- Ft</w:t>
      </w:r>
    </w:p>
    <w:p w:rsidR="00825802" w:rsidRPr="00BB46A0" w:rsidRDefault="00825802" w:rsidP="00825802">
      <w:r w:rsidRPr="00BB46A0">
        <w:t xml:space="preserve">-  rendezvények  jegybevételei  </w:t>
      </w:r>
    </w:p>
    <w:p w:rsidR="00825802" w:rsidRPr="00BB46A0" w:rsidRDefault="00825802" w:rsidP="00825802">
      <w:r w:rsidRPr="00BB46A0">
        <w:t xml:space="preserve">        - ruhatári jegybevétel,</w:t>
      </w:r>
    </w:p>
    <w:p w:rsidR="00825802" w:rsidRPr="00BB46A0" w:rsidRDefault="00825802" w:rsidP="00825802">
      <w:r w:rsidRPr="00BB46A0">
        <w:t>-  művészeti tevékenység KASZT fellépései</w:t>
      </w:r>
    </w:p>
    <w:p w:rsidR="00825802" w:rsidRPr="00BB46A0" w:rsidRDefault="00825802" w:rsidP="00825802">
      <w:r w:rsidRPr="00BB46A0">
        <w:t>-  terembérletek</w:t>
      </w:r>
    </w:p>
    <w:p w:rsidR="00825802" w:rsidRPr="00BB46A0" w:rsidRDefault="00825802" w:rsidP="00825802">
      <w:r w:rsidRPr="00BB46A0">
        <w:t>-  közterület bérbeadások</w:t>
      </w:r>
    </w:p>
    <w:p w:rsidR="00825802" w:rsidRPr="00BB46A0" w:rsidRDefault="00825802" w:rsidP="00825802">
      <w:r w:rsidRPr="00BB46A0">
        <w:t xml:space="preserve">        -  kemping szolgáltatás ( Bárkaház )</w:t>
      </w:r>
    </w:p>
    <w:p w:rsidR="00825802" w:rsidRPr="00BB46A0" w:rsidRDefault="00825802" w:rsidP="00825802">
      <w:r w:rsidRPr="00BB46A0">
        <w:t>-  esküvői és polgári gyászszertartás szolgáltatások bevételei ( családi iroda )</w:t>
      </w:r>
    </w:p>
    <w:p w:rsidR="00825802" w:rsidRPr="00BB46A0" w:rsidRDefault="00825802" w:rsidP="00825802">
      <w:r w:rsidRPr="00BB46A0">
        <w:t>-  tagdíjak</w:t>
      </w:r>
    </w:p>
    <w:p w:rsidR="00825802" w:rsidRPr="00BB46A0" w:rsidRDefault="00825802" w:rsidP="00825802">
      <w:r w:rsidRPr="00BB46A0">
        <w:t>-  szállítási szolgáltatás ( Toyota  és VW Transporter gépkocsi)</w:t>
      </w:r>
    </w:p>
    <w:p w:rsidR="00825802" w:rsidRPr="00BB46A0" w:rsidRDefault="00825802" w:rsidP="00825802">
      <w:r w:rsidRPr="00BB46A0">
        <w:t>-  hangosítás</w:t>
      </w:r>
    </w:p>
    <w:p w:rsidR="00825802" w:rsidRPr="00BB46A0" w:rsidRDefault="00825802" w:rsidP="00825802">
      <w:r w:rsidRPr="00BB46A0">
        <w:t xml:space="preserve">        - eszköz bérbeadás</w:t>
      </w:r>
    </w:p>
    <w:p w:rsidR="00825802" w:rsidRPr="00BB46A0" w:rsidRDefault="00825802" w:rsidP="00825802">
      <w:r w:rsidRPr="00BB46A0">
        <w:t xml:space="preserve">        - rendezvény szervezés</w:t>
      </w:r>
    </w:p>
    <w:p w:rsidR="00825802" w:rsidRPr="00BB46A0" w:rsidRDefault="00825802" w:rsidP="00825802">
      <w:r w:rsidRPr="00BB46A0">
        <w:t xml:space="preserve">        - plakátkihelyezés      </w:t>
      </w:r>
    </w:p>
    <w:p w:rsidR="00825802" w:rsidRPr="00BB46A0" w:rsidRDefault="00825802" w:rsidP="00825802"/>
    <w:p w:rsidR="00825802" w:rsidRPr="00BB46A0" w:rsidRDefault="00825802" w:rsidP="00825802">
      <w:pPr>
        <w:pStyle w:val="Cmsor3"/>
      </w:pPr>
      <w:bookmarkStart w:id="33" w:name="_Toc3970636"/>
      <w:r w:rsidRPr="00BB46A0">
        <w:t>Kiadás 2018.</w:t>
      </w:r>
      <w:bookmarkEnd w:id="33"/>
    </w:p>
    <w:p w:rsidR="00825802" w:rsidRPr="00BB46A0" w:rsidRDefault="00825802" w:rsidP="00825802"/>
    <w:tbl>
      <w:tblPr>
        <w:tblW w:w="0" w:type="auto"/>
        <w:tblInd w:w="55" w:type="dxa"/>
        <w:tblLayout w:type="fixed"/>
        <w:tblCellMar>
          <w:left w:w="70" w:type="dxa"/>
          <w:right w:w="70" w:type="dxa"/>
        </w:tblCellMar>
        <w:tblLook w:val="04A0"/>
      </w:tblPr>
      <w:tblGrid>
        <w:gridCol w:w="1716"/>
        <w:gridCol w:w="2127"/>
        <w:gridCol w:w="2409"/>
        <w:gridCol w:w="2127"/>
      </w:tblGrid>
      <w:tr w:rsidR="00825802" w:rsidRPr="00BB46A0" w:rsidTr="00261C27">
        <w:trPr>
          <w:trHeight w:val="453"/>
        </w:trPr>
        <w:tc>
          <w:tcPr>
            <w:tcW w:w="1716" w:type="dxa"/>
            <w:tcBorders>
              <w:top w:val="single" w:sz="4" w:space="0" w:color="auto"/>
              <w:left w:val="single" w:sz="4" w:space="0" w:color="auto"/>
              <w:bottom w:val="single" w:sz="4" w:space="0" w:color="auto"/>
              <w:right w:val="single" w:sz="4" w:space="0" w:color="auto"/>
            </w:tcBorders>
            <w:vAlign w:val="center"/>
            <w:hideMark/>
          </w:tcPr>
          <w:p w:rsidR="00825802" w:rsidRPr="00BB46A0" w:rsidRDefault="00825802" w:rsidP="00261C27"/>
        </w:tc>
        <w:tc>
          <w:tcPr>
            <w:tcW w:w="2127" w:type="dxa"/>
            <w:tcBorders>
              <w:top w:val="single" w:sz="4" w:space="0" w:color="auto"/>
              <w:left w:val="nil"/>
              <w:bottom w:val="single" w:sz="4" w:space="0" w:color="auto"/>
              <w:right w:val="single" w:sz="4" w:space="0" w:color="auto"/>
            </w:tcBorders>
            <w:noWrap/>
            <w:vAlign w:val="bottom"/>
            <w:hideMark/>
          </w:tcPr>
          <w:p w:rsidR="00825802" w:rsidRPr="00BB46A0" w:rsidRDefault="00825802" w:rsidP="00261C27">
            <w:pPr>
              <w:jc w:val="center"/>
              <w:rPr>
                <w:rFonts w:eastAsia="Times New Roman"/>
                <w:b/>
                <w:bCs/>
                <w:color w:val="000000"/>
                <w:lang w:eastAsia="hu-HU"/>
              </w:rPr>
            </w:pPr>
            <w:r w:rsidRPr="00BB46A0">
              <w:rPr>
                <w:rFonts w:eastAsia="Times New Roman"/>
                <w:b/>
                <w:bCs/>
                <w:color w:val="000000"/>
                <w:lang w:eastAsia="hu-HU"/>
              </w:rPr>
              <w:t>EEI</w:t>
            </w:r>
          </w:p>
        </w:tc>
        <w:tc>
          <w:tcPr>
            <w:tcW w:w="2409" w:type="dxa"/>
            <w:tcBorders>
              <w:top w:val="single" w:sz="4" w:space="0" w:color="auto"/>
              <w:left w:val="nil"/>
              <w:bottom w:val="single" w:sz="4" w:space="0" w:color="auto"/>
              <w:right w:val="single" w:sz="4" w:space="0" w:color="auto"/>
            </w:tcBorders>
            <w:noWrap/>
            <w:vAlign w:val="bottom"/>
            <w:hideMark/>
          </w:tcPr>
          <w:p w:rsidR="00825802" w:rsidRPr="00BB46A0" w:rsidRDefault="00825802" w:rsidP="00261C27">
            <w:pPr>
              <w:jc w:val="center"/>
              <w:rPr>
                <w:rFonts w:eastAsia="Times New Roman"/>
                <w:b/>
                <w:bCs/>
                <w:color w:val="000000"/>
                <w:lang w:eastAsia="hu-HU"/>
              </w:rPr>
            </w:pPr>
            <w:r w:rsidRPr="00BB46A0">
              <w:rPr>
                <w:rFonts w:eastAsia="Times New Roman"/>
                <w:b/>
                <w:bCs/>
                <w:color w:val="000000"/>
                <w:lang w:eastAsia="hu-HU"/>
              </w:rPr>
              <w:t>MÓD EI</w:t>
            </w:r>
          </w:p>
        </w:tc>
        <w:tc>
          <w:tcPr>
            <w:tcW w:w="2127" w:type="dxa"/>
            <w:tcBorders>
              <w:top w:val="single" w:sz="4" w:space="0" w:color="auto"/>
              <w:left w:val="nil"/>
              <w:bottom w:val="single" w:sz="4" w:space="0" w:color="auto"/>
              <w:right w:val="single" w:sz="4" w:space="0" w:color="auto"/>
            </w:tcBorders>
            <w:noWrap/>
            <w:vAlign w:val="bottom"/>
            <w:hideMark/>
          </w:tcPr>
          <w:p w:rsidR="00825802" w:rsidRPr="00BB46A0" w:rsidRDefault="00825802" w:rsidP="00261C27">
            <w:pPr>
              <w:jc w:val="center"/>
              <w:rPr>
                <w:rFonts w:eastAsia="Times New Roman"/>
                <w:b/>
                <w:bCs/>
                <w:color w:val="000000"/>
                <w:lang w:eastAsia="hu-HU"/>
              </w:rPr>
            </w:pPr>
            <w:r w:rsidRPr="00BB46A0">
              <w:rPr>
                <w:rFonts w:eastAsia="Times New Roman"/>
                <w:b/>
                <w:bCs/>
                <w:color w:val="000000"/>
                <w:lang w:eastAsia="hu-HU"/>
              </w:rPr>
              <w:t>TELJESÍTÉS</w:t>
            </w:r>
          </w:p>
        </w:tc>
      </w:tr>
      <w:tr w:rsidR="00825802" w:rsidRPr="00BB46A0" w:rsidTr="00261C27">
        <w:trPr>
          <w:trHeight w:val="453"/>
        </w:trPr>
        <w:tc>
          <w:tcPr>
            <w:tcW w:w="1716" w:type="dxa"/>
            <w:tcBorders>
              <w:top w:val="nil"/>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Bér</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36.003.600,- Ft</w:t>
            </w:r>
          </w:p>
        </w:tc>
        <w:tc>
          <w:tcPr>
            <w:tcW w:w="2409"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48.805.042,- Ft</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48.791.984,- Ft</w:t>
            </w:r>
          </w:p>
        </w:tc>
      </w:tr>
      <w:tr w:rsidR="00825802" w:rsidRPr="00BB46A0" w:rsidTr="00261C27">
        <w:trPr>
          <w:trHeight w:val="453"/>
        </w:trPr>
        <w:tc>
          <w:tcPr>
            <w:tcW w:w="1716" w:type="dxa"/>
            <w:tcBorders>
              <w:top w:val="nil"/>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Járulék</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7.020.702,- Ft</w:t>
            </w:r>
          </w:p>
        </w:tc>
        <w:tc>
          <w:tcPr>
            <w:tcW w:w="2409"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10.227.831,- Ft</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color w:val="000000"/>
                <w:lang w:eastAsia="hu-HU"/>
              </w:rPr>
            </w:pPr>
            <w:r w:rsidRPr="00BB46A0">
              <w:rPr>
                <w:rFonts w:eastAsia="Times New Roman"/>
                <w:b/>
                <w:color w:val="000000"/>
                <w:lang w:eastAsia="hu-HU"/>
              </w:rPr>
              <w:t xml:space="preserve">     10.065.245,- Ft</w:t>
            </w:r>
          </w:p>
        </w:tc>
      </w:tr>
      <w:tr w:rsidR="00825802" w:rsidRPr="00BB46A0" w:rsidTr="00261C27">
        <w:trPr>
          <w:trHeight w:val="453"/>
        </w:trPr>
        <w:tc>
          <w:tcPr>
            <w:tcW w:w="1716" w:type="dxa"/>
            <w:tcBorders>
              <w:top w:val="nil"/>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Dologi</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67.114.000- Ft</w:t>
            </w:r>
          </w:p>
        </w:tc>
        <w:tc>
          <w:tcPr>
            <w:tcW w:w="2409"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79.108.927,- Ft</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71.690.673,- Ft</w:t>
            </w:r>
          </w:p>
        </w:tc>
      </w:tr>
      <w:tr w:rsidR="00825802" w:rsidRPr="00BB46A0" w:rsidTr="00261C27">
        <w:trPr>
          <w:trHeight w:val="453"/>
        </w:trPr>
        <w:tc>
          <w:tcPr>
            <w:tcW w:w="1716" w:type="dxa"/>
            <w:tcBorders>
              <w:top w:val="nil"/>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Egyéb tárgyi eszközök beszerzése</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500.000,- Ft</w:t>
            </w:r>
          </w:p>
        </w:tc>
        <w:tc>
          <w:tcPr>
            <w:tcW w:w="2409"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500.000,- Ft</w:t>
            </w:r>
          </w:p>
        </w:tc>
        <w:tc>
          <w:tcPr>
            <w:tcW w:w="2127" w:type="dxa"/>
            <w:tcBorders>
              <w:top w:val="nil"/>
              <w:left w:val="nil"/>
              <w:bottom w:val="single" w:sz="4" w:space="0" w:color="auto"/>
              <w:right w:val="single" w:sz="4" w:space="0" w:color="auto"/>
            </w:tcBorders>
            <w:noWrap/>
            <w:vAlign w:val="center"/>
            <w:hideMark/>
          </w:tcPr>
          <w:p w:rsidR="00825802" w:rsidRPr="00BB46A0" w:rsidRDefault="00825802" w:rsidP="00261C27">
            <w:pPr>
              <w:jc w:val="right"/>
              <w:rPr>
                <w:rFonts w:eastAsia="Times New Roman"/>
                <w:b/>
                <w:color w:val="000000"/>
                <w:lang w:eastAsia="hu-HU"/>
              </w:rPr>
            </w:pPr>
            <w:r w:rsidRPr="00BB46A0">
              <w:rPr>
                <w:rFonts w:eastAsia="Times New Roman"/>
                <w:b/>
                <w:color w:val="000000"/>
                <w:lang w:eastAsia="hu-HU"/>
              </w:rPr>
              <w:t>236.130,- Ft</w:t>
            </w:r>
          </w:p>
        </w:tc>
      </w:tr>
      <w:tr w:rsidR="00825802" w:rsidRPr="00BB46A0" w:rsidTr="00261C27">
        <w:trPr>
          <w:trHeight w:val="453"/>
        </w:trPr>
        <w:tc>
          <w:tcPr>
            <w:tcW w:w="1716" w:type="dxa"/>
            <w:tcBorders>
              <w:top w:val="single" w:sz="4" w:space="0" w:color="auto"/>
              <w:left w:val="single" w:sz="4" w:space="0" w:color="auto"/>
              <w:bottom w:val="single" w:sz="4" w:space="0" w:color="auto"/>
              <w:right w:val="single" w:sz="4" w:space="0" w:color="auto"/>
            </w:tcBorders>
            <w:vAlign w:val="center"/>
            <w:hideMark/>
          </w:tcPr>
          <w:p w:rsidR="00825802" w:rsidRPr="00BB46A0" w:rsidRDefault="00825802" w:rsidP="00261C27">
            <w:pPr>
              <w:rPr>
                <w:rFonts w:eastAsia="Times New Roman"/>
                <w:b/>
                <w:bCs/>
                <w:color w:val="000000"/>
                <w:lang w:eastAsia="hu-HU"/>
              </w:rPr>
            </w:pPr>
            <w:r w:rsidRPr="00BB46A0">
              <w:rPr>
                <w:rFonts w:eastAsia="Times New Roman"/>
                <w:b/>
                <w:bCs/>
                <w:color w:val="000000"/>
                <w:lang w:eastAsia="hu-HU"/>
              </w:rPr>
              <w:t>Összesen:</w:t>
            </w:r>
          </w:p>
        </w:tc>
        <w:tc>
          <w:tcPr>
            <w:tcW w:w="2127" w:type="dxa"/>
            <w:tcBorders>
              <w:top w:val="single" w:sz="4" w:space="0" w:color="auto"/>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color w:val="000000"/>
                <w:lang w:eastAsia="hu-HU"/>
              </w:rPr>
            </w:pPr>
            <w:r w:rsidRPr="00BB46A0">
              <w:rPr>
                <w:rFonts w:eastAsia="Times New Roman"/>
                <w:b/>
                <w:color w:val="000000"/>
                <w:lang w:eastAsia="hu-HU"/>
              </w:rPr>
              <w:t>110.638.302,- Ft</w:t>
            </w:r>
          </w:p>
        </w:tc>
        <w:tc>
          <w:tcPr>
            <w:tcW w:w="2409" w:type="dxa"/>
            <w:tcBorders>
              <w:top w:val="single" w:sz="4" w:space="0" w:color="auto"/>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color w:val="000000"/>
                <w:lang w:eastAsia="hu-HU"/>
              </w:rPr>
            </w:pPr>
            <w:r w:rsidRPr="00BB46A0">
              <w:rPr>
                <w:rFonts w:eastAsia="Times New Roman"/>
                <w:b/>
                <w:color w:val="000000"/>
                <w:lang w:eastAsia="hu-HU"/>
              </w:rPr>
              <w:t>138.641.800,- Ft</w:t>
            </w:r>
          </w:p>
        </w:tc>
        <w:tc>
          <w:tcPr>
            <w:tcW w:w="2127" w:type="dxa"/>
            <w:tcBorders>
              <w:top w:val="single" w:sz="4" w:space="0" w:color="auto"/>
              <w:left w:val="nil"/>
              <w:bottom w:val="single" w:sz="4" w:space="0" w:color="auto"/>
              <w:right w:val="single" w:sz="4" w:space="0" w:color="auto"/>
            </w:tcBorders>
            <w:noWrap/>
            <w:vAlign w:val="center"/>
            <w:hideMark/>
          </w:tcPr>
          <w:p w:rsidR="00825802" w:rsidRPr="00BB46A0" w:rsidRDefault="00825802" w:rsidP="00261C27">
            <w:pPr>
              <w:jc w:val="center"/>
              <w:rPr>
                <w:rFonts w:eastAsia="Times New Roman"/>
                <w:b/>
                <w:color w:val="000000"/>
                <w:lang w:eastAsia="hu-HU"/>
              </w:rPr>
            </w:pPr>
          </w:p>
          <w:p w:rsidR="00825802" w:rsidRPr="00BB46A0" w:rsidRDefault="00825802" w:rsidP="00261C27">
            <w:pPr>
              <w:jc w:val="center"/>
              <w:rPr>
                <w:rFonts w:eastAsia="Times New Roman"/>
                <w:b/>
                <w:color w:val="000000"/>
                <w:lang w:eastAsia="hu-HU"/>
              </w:rPr>
            </w:pPr>
            <w:r w:rsidRPr="00BB46A0">
              <w:rPr>
                <w:rFonts w:eastAsia="Times New Roman"/>
                <w:b/>
                <w:color w:val="000000"/>
                <w:lang w:eastAsia="hu-HU"/>
              </w:rPr>
              <w:t>130.784.032,- Ft</w:t>
            </w:r>
          </w:p>
          <w:p w:rsidR="00825802" w:rsidRPr="00BB46A0" w:rsidRDefault="00825802" w:rsidP="00261C27">
            <w:pPr>
              <w:jc w:val="center"/>
              <w:rPr>
                <w:rFonts w:eastAsia="Times New Roman"/>
                <w:b/>
                <w:color w:val="000000"/>
                <w:lang w:eastAsia="hu-HU"/>
              </w:rPr>
            </w:pPr>
          </w:p>
        </w:tc>
      </w:tr>
    </w:tbl>
    <w:p w:rsidR="00825802" w:rsidRPr="00BB46A0" w:rsidRDefault="00825802" w:rsidP="00825802">
      <w:pPr>
        <w:rPr>
          <w:b/>
        </w:rPr>
      </w:pPr>
    </w:p>
    <w:p w:rsidR="00825802" w:rsidRPr="00BB46A0" w:rsidRDefault="00825802" w:rsidP="00825802">
      <w:pPr>
        <w:rPr>
          <w:b/>
        </w:rPr>
      </w:pPr>
      <w:r w:rsidRPr="00BB46A0">
        <w:rPr>
          <w:b/>
        </w:rPr>
        <w:t>Bér:  48.791.984,- Ft</w:t>
      </w:r>
    </w:p>
    <w:p w:rsidR="00825802" w:rsidRPr="00BB46A0" w:rsidRDefault="00825802" w:rsidP="00825802">
      <w:r w:rsidRPr="00BB46A0">
        <w:t>intézményben dolgozó főállású munkavállalók</w:t>
      </w:r>
    </w:p>
    <w:p w:rsidR="00825802" w:rsidRPr="00BB46A0" w:rsidRDefault="00825802" w:rsidP="00825802">
      <w:r w:rsidRPr="00BB46A0">
        <w:t>közfoglalkoztatottak</w:t>
      </w:r>
    </w:p>
    <w:p w:rsidR="00825802" w:rsidRPr="00BB46A0" w:rsidRDefault="00825802" w:rsidP="00825802">
      <w:r w:rsidRPr="00BB46A0">
        <w:t>nyári diákmunkaprogram keretében foglalkoztatottak</w:t>
      </w:r>
    </w:p>
    <w:p w:rsidR="00825802" w:rsidRPr="00BB46A0" w:rsidRDefault="00825802" w:rsidP="00825802">
      <w:r w:rsidRPr="00BB46A0">
        <w:t>megváltozott munkaképességű munkavállalók bére</w:t>
      </w:r>
    </w:p>
    <w:p w:rsidR="00825802" w:rsidRPr="00BB46A0" w:rsidRDefault="00825802" w:rsidP="00825802">
      <w:r w:rsidRPr="00BB46A0">
        <w:t>megbízási díjak (szakkörvezetők, esküvőkön és polgári gyászszertartásokon közreműködők )</w:t>
      </w:r>
    </w:p>
    <w:p w:rsidR="00825802" w:rsidRPr="00BB46A0" w:rsidRDefault="00825802" w:rsidP="00825802">
      <w:r w:rsidRPr="00BB46A0">
        <w:t>útiköltség térítések munkába járással kapcsolatosan</w:t>
      </w:r>
    </w:p>
    <w:p w:rsidR="00825802" w:rsidRPr="00BB46A0" w:rsidRDefault="00825802" w:rsidP="00825802">
      <w:r w:rsidRPr="00BB46A0">
        <w:t>napidíjak</w:t>
      </w:r>
    </w:p>
    <w:p w:rsidR="00825802" w:rsidRPr="00BB46A0" w:rsidRDefault="00825802" w:rsidP="00825802">
      <w:pPr>
        <w:rPr>
          <w:b/>
        </w:rPr>
      </w:pPr>
      <w:r w:rsidRPr="00BB46A0">
        <w:t>jutalom</w:t>
      </w:r>
    </w:p>
    <w:p w:rsidR="00825802" w:rsidRPr="00BB46A0" w:rsidRDefault="00825802" w:rsidP="00825802"/>
    <w:p w:rsidR="00825802" w:rsidRPr="00BB46A0" w:rsidRDefault="00825802" w:rsidP="00825802"/>
    <w:p w:rsidR="00825802" w:rsidRPr="00BB46A0" w:rsidRDefault="00825802" w:rsidP="00825802">
      <w:pPr>
        <w:rPr>
          <w:b/>
        </w:rPr>
      </w:pPr>
      <w:r w:rsidRPr="00BB46A0">
        <w:rPr>
          <w:b/>
        </w:rPr>
        <w:t>Járulék:  10.065.245,- Ft</w:t>
      </w:r>
    </w:p>
    <w:p w:rsidR="00825802" w:rsidRPr="00BB46A0" w:rsidRDefault="00825802" w:rsidP="00825802">
      <w:r w:rsidRPr="00BB46A0">
        <w:t>a fenti bérek , megbízási díjak,  jutalom után</w:t>
      </w:r>
    </w:p>
    <w:p w:rsidR="00825802" w:rsidRPr="00BB46A0" w:rsidRDefault="00825802" w:rsidP="00825802">
      <w:pPr>
        <w:pStyle w:val="Listaszerbekezds"/>
      </w:pPr>
    </w:p>
    <w:p w:rsidR="00825802" w:rsidRPr="00BB46A0" w:rsidRDefault="00825802" w:rsidP="00825802">
      <w:pPr>
        <w:pStyle w:val="Listaszerbekezds"/>
      </w:pPr>
    </w:p>
    <w:p w:rsidR="00825802" w:rsidRPr="00BB46A0" w:rsidRDefault="00825802" w:rsidP="00825802">
      <w:pPr>
        <w:rPr>
          <w:b/>
        </w:rPr>
      </w:pPr>
      <w:r w:rsidRPr="00BB46A0">
        <w:rPr>
          <w:b/>
        </w:rPr>
        <w:t>Dologi kiadások: 71.690.673,- Ft</w:t>
      </w:r>
    </w:p>
    <w:p w:rsidR="00825802" w:rsidRPr="00BB46A0" w:rsidRDefault="00825802" w:rsidP="00825802">
      <w:r w:rsidRPr="00BB46A0">
        <w:t xml:space="preserve">      - közüzemi díjak</w:t>
      </w:r>
    </w:p>
    <w:p w:rsidR="00825802" w:rsidRPr="00BB46A0" w:rsidRDefault="00825802" w:rsidP="00825802">
      <w:r w:rsidRPr="00BB46A0">
        <w:t xml:space="preserve">      - rendezvények, kiállítások kiadásai</w:t>
      </w:r>
    </w:p>
    <w:p w:rsidR="00825802" w:rsidRPr="00BB46A0" w:rsidRDefault="00825802" w:rsidP="00825802">
      <w:pPr>
        <w:ind w:left="426" w:hanging="426"/>
      </w:pPr>
      <w:r w:rsidRPr="00BB46A0">
        <w:t xml:space="preserve">      - üzemeltetési kiadások ( BÖK- színház, művelődési ház, kiállítótermek,  mozi,  bárkaház   Felsőberkifalu művelődési ház, faházak, intézményi gépkocsik)</w:t>
      </w:r>
    </w:p>
    <w:p w:rsidR="00825802" w:rsidRPr="00BB46A0" w:rsidRDefault="00825802" w:rsidP="00825802">
      <w:pPr>
        <w:tabs>
          <w:tab w:val="left" w:pos="426"/>
        </w:tabs>
        <w:ind w:left="567" w:hanging="283"/>
      </w:pPr>
      <w:r w:rsidRPr="00BB46A0">
        <w:t xml:space="preserve"> - önkormányzat kulturális, szociális pályázatain támogatott rendezvények, csoportok és egyéni pályázók kiadásai ( Kaszt, Vk klub, 3 Fk- Fotoklub,  Rózsa Miklós, Molnár Levente,Vass László, Ispotály Kör- Ulicska Tamás,)</w:t>
      </w:r>
    </w:p>
    <w:p w:rsidR="00825802" w:rsidRPr="00BB46A0" w:rsidRDefault="00825802" w:rsidP="00825802">
      <w:pPr>
        <w:rPr>
          <w:b/>
        </w:rPr>
      </w:pPr>
    </w:p>
    <w:p w:rsidR="00825802" w:rsidRPr="00BB46A0" w:rsidRDefault="00FC712C" w:rsidP="00825802">
      <w:pPr>
        <w:rPr>
          <w:b/>
        </w:rPr>
      </w:pPr>
      <w:r>
        <w:rPr>
          <w:b/>
        </w:rPr>
        <w:t>Egyéb tárgyi eszközök kiadásai</w:t>
      </w:r>
      <w:r w:rsidR="00825802" w:rsidRPr="00BB46A0">
        <w:rPr>
          <w:b/>
        </w:rPr>
        <w:t>: 236.130,- Ft</w:t>
      </w:r>
    </w:p>
    <w:p w:rsidR="00825802" w:rsidRPr="00BB46A0" w:rsidRDefault="00825802" w:rsidP="00825802">
      <w:pPr>
        <w:pStyle w:val="Listaszerbekezds"/>
        <w:numPr>
          <w:ilvl w:val="0"/>
          <w:numId w:val="14"/>
        </w:numPr>
        <w:suppressAutoHyphens w:val="0"/>
        <w:spacing w:before="240"/>
      </w:pPr>
      <w:r w:rsidRPr="00BB46A0">
        <w:t>Led televízió</w:t>
      </w:r>
    </w:p>
    <w:p w:rsidR="00825802" w:rsidRPr="00BB46A0" w:rsidRDefault="00825802" w:rsidP="00825802">
      <w:pPr>
        <w:pStyle w:val="Listaszerbekezds"/>
        <w:numPr>
          <w:ilvl w:val="0"/>
          <w:numId w:val="14"/>
        </w:numPr>
        <w:suppressAutoHyphens w:val="0"/>
        <w:spacing w:before="240"/>
      </w:pPr>
      <w:r w:rsidRPr="00BB46A0">
        <w:t>akkus csavarbehajtó ( MAKITA )</w:t>
      </w:r>
    </w:p>
    <w:p w:rsidR="00E07CA8" w:rsidRDefault="00E07CA8" w:rsidP="00E07CA8">
      <w:pPr>
        <w:rPr>
          <w:rFonts w:eastAsia="Calibri"/>
          <w:color w:val="00000A"/>
        </w:rPr>
      </w:pPr>
    </w:p>
    <w:p w:rsidR="00160446" w:rsidRDefault="00160446" w:rsidP="00160446">
      <w:pPr>
        <w:jc w:val="right"/>
        <w:rPr>
          <w:rFonts w:eastAsia="Calibri"/>
          <w:color w:val="00000A"/>
        </w:rPr>
      </w:pPr>
      <w:r>
        <w:rPr>
          <w:rFonts w:eastAsia="Calibri"/>
          <w:color w:val="00000A"/>
        </w:rPr>
        <w:t>Kőrös Lászlóné, sk.</w:t>
      </w:r>
    </w:p>
    <w:p w:rsidR="00160446" w:rsidRPr="00E07CA8" w:rsidRDefault="00160446" w:rsidP="00160446">
      <w:pPr>
        <w:jc w:val="right"/>
        <w:rPr>
          <w:rFonts w:eastAsia="Calibri"/>
          <w:color w:val="00000A"/>
        </w:rPr>
      </w:pPr>
      <w:r>
        <w:rPr>
          <w:rFonts w:eastAsia="Calibri"/>
          <w:color w:val="00000A"/>
        </w:rPr>
        <w:t>gazdasági ügyintéző</w:t>
      </w:r>
    </w:p>
    <w:p w:rsidR="005F2AC5" w:rsidRPr="00160446" w:rsidRDefault="005F2AC5" w:rsidP="00160446">
      <w:pPr>
        <w:rPr>
          <w:rFonts w:asciiTheme="majorHAnsi" w:eastAsia="Calibri" w:hAnsiTheme="majorHAnsi" w:cstheme="majorBidi"/>
          <w:b/>
          <w:bCs/>
          <w:color w:val="4F81BD" w:themeColor="accent1"/>
          <w:sz w:val="26"/>
          <w:szCs w:val="26"/>
        </w:rPr>
      </w:pPr>
      <w:r>
        <w:rPr>
          <w:rFonts w:eastAsia="Calibri"/>
          <w:color w:val="00000A"/>
        </w:rPr>
        <w:br w:type="page"/>
      </w:r>
    </w:p>
    <w:p w:rsidR="005F2AC5" w:rsidRPr="005F2AC5" w:rsidRDefault="005F2AC5" w:rsidP="00BE4F8D">
      <w:pPr>
        <w:pStyle w:val="Cmsor2"/>
        <w:rPr>
          <w:rFonts w:eastAsia="Calibri"/>
        </w:rPr>
      </w:pPr>
      <w:bookmarkStart w:id="34" w:name="_Toc3970637"/>
      <w:r w:rsidRPr="005F2AC5">
        <w:rPr>
          <w:rFonts w:eastAsia="Calibri"/>
        </w:rPr>
        <w:t>Ren</w:t>
      </w:r>
      <w:r w:rsidR="00261C27">
        <w:rPr>
          <w:rFonts w:eastAsia="Calibri"/>
        </w:rPr>
        <w:t>dezvények a számok tükrében 2018</w:t>
      </w:r>
      <w:r w:rsidRPr="005F2AC5">
        <w:rPr>
          <w:rFonts w:eastAsia="Calibri"/>
        </w:rPr>
        <w:t>.</w:t>
      </w:r>
      <w:bookmarkEnd w:id="34"/>
    </w:p>
    <w:p w:rsidR="005F2AC5" w:rsidRDefault="005F2AC5" w:rsidP="005F2AC5">
      <w:pPr>
        <w:jc w:val="both"/>
        <w:rPr>
          <w:rFonts w:eastAsia="Calibri"/>
          <w:b/>
          <w:color w:val="00000A"/>
        </w:rPr>
      </w:pPr>
    </w:p>
    <w:p w:rsidR="00261C27" w:rsidRPr="00261C27" w:rsidRDefault="00261C27" w:rsidP="00261C27">
      <w:pPr>
        <w:pStyle w:val="Cmsor2"/>
        <w:rPr>
          <w:rFonts w:eastAsia="Calibri"/>
        </w:rPr>
      </w:pPr>
      <w:bookmarkStart w:id="35" w:name="_Toc3970638"/>
      <w:r w:rsidRPr="00261C27">
        <w:rPr>
          <w:rFonts w:eastAsia="Calibri"/>
        </w:rPr>
        <w:t>ISMERETTERJESZTÉS</w:t>
      </w:r>
      <w:bookmarkEnd w:id="35"/>
    </w:p>
    <w:p w:rsidR="00261C27" w:rsidRPr="00261C27" w:rsidRDefault="00261C27" w:rsidP="00261C27">
      <w:pPr>
        <w:suppressAutoHyphens/>
        <w:jc w:val="both"/>
        <w:rPr>
          <w:rFonts w:eastAsia="Calibri"/>
          <w:b/>
          <w:color w:val="00000A"/>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020"/>
        <w:gridCol w:w="4473"/>
        <w:gridCol w:w="1276"/>
        <w:gridCol w:w="1275"/>
        <w:gridCol w:w="1212"/>
      </w:tblGrid>
      <w:tr w:rsidR="00261C27" w:rsidRPr="00261C27" w:rsidTr="00261C27">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Sor-</w:t>
            </w:r>
          </w:p>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szám</w:t>
            </w:r>
          </w:p>
        </w:tc>
        <w:tc>
          <w:tcPr>
            <w:tcW w:w="44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Műfaj</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Előadások száma</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Résztvevők száma</w:t>
            </w:r>
          </w:p>
        </w:tc>
        <w:tc>
          <w:tcPr>
            <w:tcW w:w="121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Átlag</w:t>
            </w:r>
          </w:p>
        </w:tc>
      </w:tr>
      <w:tr w:rsidR="00261C27" w:rsidRPr="00261C27" w:rsidTr="00261C27">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w:t>
            </w:r>
          </w:p>
        </w:tc>
        <w:tc>
          <w:tcPr>
            <w:tcW w:w="44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Előadás</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2 589</w:t>
            </w:r>
          </w:p>
        </w:tc>
        <w:tc>
          <w:tcPr>
            <w:tcW w:w="121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50</w:t>
            </w:r>
          </w:p>
        </w:tc>
      </w:tr>
      <w:tr w:rsidR="00261C27" w:rsidRPr="00261C27" w:rsidTr="00261C27">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 xml:space="preserve">2. </w:t>
            </w:r>
          </w:p>
        </w:tc>
        <w:tc>
          <w:tcPr>
            <w:tcW w:w="44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Komplex rendezvény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1 246</w:t>
            </w:r>
          </w:p>
        </w:tc>
        <w:tc>
          <w:tcPr>
            <w:tcW w:w="121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41</w:t>
            </w:r>
          </w:p>
        </w:tc>
      </w:tr>
      <w:tr w:rsidR="00261C27" w:rsidRPr="00261C27" w:rsidTr="00261C27">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44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Összesen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82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3 835</w:t>
            </w:r>
          </w:p>
        </w:tc>
        <w:tc>
          <w:tcPr>
            <w:tcW w:w="121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47</w:t>
            </w:r>
          </w:p>
        </w:tc>
      </w:tr>
      <w:tr w:rsidR="00261C27" w:rsidRPr="00261C27" w:rsidTr="00261C27">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i/>
                <w:color w:val="00000A"/>
                <w:sz w:val="22"/>
                <w:szCs w:val="22"/>
              </w:rPr>
            </w:pPr>
            <w:r w:rsidRPr="00261C27">
              <w:rPr>
                <w:rFonts w:eastAsia="Calibri"/>
                <w:i/>
                <w:color w:val="00000A"/>
                <w:sz w:val="22"/>
                <w:szCs w:val="22"/>
              </w:rPr>
              <w:t>Ebből</w:t>
            </w:r>
          </w:p>
        </w:tc>
        <w:tc>
          <w:tcPr>
            <w:tcW w:w="44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i/>
                <w:color w:val="00000A"/>
                <w:sz w:val="22"/>
                <w:szCs w:val="22"/>
              </w:rPr>
            </w:pPr>
            <w:r w:rsidRPr="00261C27">
              <w:rPr>
                <w:rFonts w:eastAsia="Calibri"/>
                <w:i/>
                <w:color w:val="00000A"/>
                <w:sz w:val="22"/>
                <w:szCs w:val="22"/>
              </w:rPr>
              <w:t>Természettudományi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i/>
                <w:color w:val="00000A"/>
                <w:sz w:val="22"/>
                <w:szCs w:val="22"/>
              </w:rPr>
            </w:pPr>
            <w:r w:rsidRPr="00261C27">
              <w:rPr>
                <w:rFonts w:eastAsia="Calibri"/>
                <w:i/>
                <w:color w:val="00000A"/>
                <w:sz w:val="22"/>
                <w:szCs w:val="22"/>
              </w:rPr>
              <w:t>14</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i/>
                <w:color w:val="00000A"/>
                <w:sz w:val="22"/>
                <w:szCs w:val="22"/>
              </w:rPr>
            </w:pPr>
            <w:r w:rsidRPr="00261C27">
              <w:rPr>
                <w:rFonts w:eastAsia="Calibri"/>
                <w:i/>
                <w:color w:val="00000A"/>
                <w:sz w:val="22"/>
                <w:szCs w:val="22"/>
              </w:rPr>
              <w:t>376</w:t>
            </w:r>
          </w:p>
        </w:tc>
        <w:tc>
          <w:tcPr>
            <w:tcW w:w="121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i/>
                <w:color w:val="00000A"/>
                <w:sz w:val="22"/>
                <w:szCs w:val="22"/>
              </w:rPr>
            </w:pPr>
            <w:r w:rsidRPr="00261C27">
              <w:rPr>
                <w:rFonts w:eastAsia="Calibri"/>
                <w:i/>
                <w:color w:val="00000A"/>
                <w:sz w:val="22"/>
                <w:szCs w:val="22"/>
              </w:rPr>
              <w:t>27</w:t>
            </w:r>
          </w:p>
        </w:tc>
      </w:tr>
      <w:tr w:rsidR="00261C27" w:rsidRPr="00261C27" w:rsidTr="00261C27">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i/>
                <w:color w:val="00000A"/>
                <w:sz w:val="22"/>
                <w:szCs w:val="22"/>
              </w:rPr>
            </w:pPr>
          </w:p>
        </w:tc>
        <w:tc>
          <w:tcPr>
            <w:tcW w:w="44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i/>
                <w:color w:val="00000A"/>
                <w:sz w:val="22"/>
                <w:szCs w:val="22"/>
              </w:rPr>
            </w:pPr>
            <w:r w:rsidRPr="00261C27">
              <w:rPr>
                <w:rFonts w:eastAsia="Calibri"/>
                <w:i/>
                <w:color w:val="00000A"/>
                <w:sz w:val="22"/>
                <w:szCs w:val="22"/>
              </w:rPr>
              <w:t>Társadalomtudományi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i/>
                <w:color w:val="00000A"/>
                <w:sz w:val="22"/>
                <w:szCs w:val="22"/>
              </w:rPr>
            </w:pPr>
            <w:r w:rsidRPr="00261C27">
              <w:rPr>
                <w:rFonts w:eastAsia="Calibri"/>
                <w:i/>
                <w:color w:val="00000A"/>
                <w:sz w:val="22"/>
                <w:szCs w:val="22"/>
              </w:rPr>
              <w:t>56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i/>
                <w:color w:val="00000A"/>
                <w:sz w:val="22"/>
                <w:szCs w:val="22"/>
              </w:rPr>
            </w:pPr>
            <w:r w:rsidRPr="00261C27">
              <w:rPr>
                <w:rFonts w:eastAsia="Calibri"/>
                <w:i/>
                <w:color w:val="00000A"/>
                <w:sz w:val="22"/>
                <w:szCs w:val="22"/>
              </w:rPr>
              <w:t>3 143</w:t>
            </w:r>
          </w:p>
        </w:tc>
        <w:tc>
          <w:tcPr>
            <w:tcW w:w="121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i/>
                <w:color w:val="00000A"/>
                <w:sz w:val="22"/>
                <w:szCs w:val="22"/>
              </w:rPr>
            </w:pPr>
            <w:r w:rsidRPr="00261C27">
              <w:rPr>
                <w:rFonts w:eastAsia="Calibri"/>
                <w:i/>
                <w:color w:val="00000A"/>
                <w:sz w:val="22"/>
                <w:szCs w:val="22"/>
              </w:rPr>
              <w:t>56</w:t>
            </w:r>
          </w:p>
        </w:tc>
      </w:tr>
      <w:tr w:rsidR="00261C27" w:rsidRPr="00261C27" w:rsidTr="00261C27">
        <w:tc>
          <w:tcPr>
            <w:tcW w:w="1020" w:type="dxa"/>
            <w:tcBorders>
              <w:top w:val="nil"/>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i/>
                <w:color w:val="00000A"/>
                <w:sz w:val="22"/>
                <w:szCs w:val="22"/>
              </w:rPr>
            </w:pPr>
          </w:p>
        </w:tc>
        <w:tc>
          <w:tcPr>
            <w:tcW w:w="4473" w:type="dxa"/>
            <w:tcBorders>
              <w:top w:val="nil"/>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SimSun"/>
                <w:i/>
                <w:color w:val="00000A"/>
                <w:sz w:val="22"/>
                <w:szCs w:val="22"/>
              </w:rPr>
            </w:pPr>
            <w:r w:rsidRPr="00261C27">
              <w:rPr>
                <w:rFonts w:eastAsia="SimSun"/>
                <w:i/>
                <w:color w:val="00000A"/>
                <w:sz w:val="22"/>
                <w:szCs w:val="22"/>
              </w:rPr>
              <w:t>Vegyes</w:t>
            </w:r>
          </w:p>
        </w:tc>
        <w:tc>
          <w:tcPr>
            <w:tcW w:w="1276" w:type="dxa"/>
            <w:tcBorders>
              <w:top w:val="nil"/>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SimSun"/>
                <w:i/>
                <w:color w:val="00000A"/>
                <w:sz w:val="22"/>
                <w:szCs w:val="22"/>
              </w:rPr>
            </w:pPr>
            <w:r w:rsidRPr="00261C27">
              <w:rPr>
                <w:rFonts w:eastAsia="SimSun"/>
                <w:i/>
                <w:color w:val="00000A"/>
                <w:sz w:val="22"/>
                <w:szCs w:val="22"/>
              </w:rPr>
              <w:t>12</w:t>
            </w:r>
          </w:p>
        </w:tc>
        <w:tc>
          <w:tcPr>
            <w:tcW w:w="1275" w:type="dxa"/>
            <w:tcBorders>
              <w:top w:val="nil"/>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SimSun"/>
                <w:i/>
                <w:color w:val="00000A"/>
                <w:sz w:val="22"/>
                <w:szCs w:val="22"/>
              </w:rPr>
            </w:pPr>
            <w:r w:rsidRPr="00261C27">
              <w:rPr>
                <w:rFonts w:eastAsia="SimSun"/>
                <w:i/>
                <w:color w:val="00000A"/>
                <w:sz w:val="22"/>
                <w:szCs w:val="22"/>
              </w:rPr>
              <w:t>316</w:t>
            </w:r>
          </w:p>
        </w:tc>
        <w:tc>
          <w:tcPr>
            <w:tcW w:w="1212" w:type="dxa"/>
            <w:tcBorders>
              <w:top w:val="nil"/>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SimSun"/>
                <w:i/>
                <w:color w:val="00000A"/>
                <w:sz w:val="22"/>
                <w:szCs w:val="22"/>
              </w:rPr>
            </w:pPr>
            <w:r w:rsidRPr="00261C27">
              <w:rPr>
                <w:rFonts w:eastAsia="SimSun"/>
                <w:i/>
                <w:color w:val="00000A"/>
                <w:sz w:val="22"/>
                <w:szCs w:val="22"/>
              </w:rPr>
              <w:t>26</w:t>
            </w:r>
          </w:p>
        </w:tc>
      </w:tr>
    </w:tbl>
    <w:p w:rsidR="00261C27" w:rsidRPr="00261C27" w:rsidRDefault="00261C27" w:rsidP="00261C27">
      <w:pPr>
        <w:suppressAutoHyphens/>
        <w:jc w:val="both"/>
        <w:rPr>
          <w:rFonts w:eastAsia="Calibri"/>
          <w:color w:val="00000A"/>
          <w:sz w:val="22"/>
          <w:szCs w:val="22"/>
        </w:rPr>
      </w:pPr>
    </w:p>
    <w:p w:rsidR="00261C27" w:rsidRPr="00261C27" w:rsidRDefault="00261C27" w:rsidP="00261C27">
      <w:pPr>
        <w:pStyle w:val="Cmsor3"/>
        <w:rPr>
          <w:rFonts w:eastAsia="Calibri"/>
        </w:rPr>
      </w:pPr>
      <w:bookmarkStart w:id="36" w:name="_Toc3970639"/>
      <w:r w:rsidRPr="00261C27">
        <w:rPr>
          <w:rFonts w:eastAsia="Calibri"/>
        </w:rPr>
        <w:t>MŰSOROK</w:t>
      </w:r>
      <w:bookmarkEnd w:id="36"/>
    </w:p>
    <w:p w:rsidR="00261C27" w:rsidRPr="00261C27" w:rsidRDefault="00261C27" w:rsidP="00261C27">
      <w:pPr>
        <w:suppressAutoHyphens/>
        <w:jc w:val="both"/>
        <w:rPr>
          <w:rFonts w:eastAsia="Calibri"/>
          <w:b/>
          <w:color w:val="00000A"/>
          <w:sz w:val="22"/>
          <w:szCs w:val="22"/>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034"/>
        <w:gridCol w:w="4506"/>
        <w:gridCol w:w="1276"/>
        <w:gridCol w:w="1275"/>
        <w:gridCol w:w="1166"/>
      </w:tblGrid>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Sor-</w:t>
            </w:r>
          </w:p>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szám</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Műfaj</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Előadások száma</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Résztvevők száma</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Átlag</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Színházi előadás</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Ebből</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Felnőtt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2 530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362</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Gyermek</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2 235</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248</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2.</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Irodalmi est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2 170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362</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Színház, irodalmi est összesen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22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6 935</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315</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Ebből</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Kaszt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480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240</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center"/>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3.</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Hangverseny, koncert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Ebből</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Komolyzenei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7 480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415</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Könnyűzenei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43</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77 200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1 795</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Népzenei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6 480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1 620</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Hangverseny, koncert összesen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65</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91 160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1 402</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4.</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Vegyes műfaj</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Film</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700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350</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Humor</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1 050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350</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Egyéb</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5 690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335</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Vegyes műfaj összesen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22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7 440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338</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5.</w:t>
            </w: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Tánc</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Néptánc</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14 890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876</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Moderntánc</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12</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9 950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829</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Tánc összesen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29</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24 840</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856</w:t>
            </w: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p>
        </w:tc>
      </w:tr>
      <w:tr w:rsidR="00261C27" w:rsidRPr="00261C27" w:rsidTr="00261C27">
        <w:tc>
          <w:tcPr>
            <w:tcW w:w="10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45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Műsorok mindösszesen</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140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130 855</w:t>
            </w:r>
          </w:p>
        </w:tc>
        <w:tc>
          <w:tcPr>
            <w:tcW w:w="11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935</w:t>
            </w:r>
          </w:p>
        </w:tc>
      </w:tr>
    </w:tbl>
    <w:p w:rsidR="00261C27" w:rsidRPr="00261C27" w:rsidRDefault="00261C27" w:rsidP="00261C27">
      <w:pPr>
        <w:suppressAutoHyphens/>
        <w:jc w:val="both"/>
        <w:rPr>
          <w:rFonts w:eastAsia="Calibri"/>
          <w:b/>
          <w:color w:val="00000A"/>
          <w:sz w:val="22"/>
          <w:szCs w:val="22"/>
        </w:rPr>
      </w:pPr>
    </w:p>
    <w:p w:rsidR="00261C27" w:rsidRPr="00261C27" w:rsidRDefault="00261C27" w:rsidP="00261C27">
      <w:pPr>
        <w:suppressAutoHyphens/>
        <w:jc w:val="both"/>
        <w:rPr>
          <w:rFonts w:eastAsia="Calibri"/>
          <w:b/>
          <w:color w:val="00000A"/>
          <w:sz w:val="22"/>
          <w:szCs w:val="22"/>
        </w:rPr>
      </w:pPr>
    </w:p>
    <w:p w:rsidR="00261C27" w:rsidRDefault="00261C27">
      <w:pPr>
        <w:rPr>
          <w:rFonts w:asciiTheme="majorHAnsi" w:eastAsia="Calibri" w:hAnsiTheme="majorHAnsi" w:cstheme="majorBidi"/>
          <w:b/>
          <w:bCs/>
          <w:color w:val="4F81BD" w:themeColor="accent1"/>
        </w:rPr>
      </w:pPr>
      <w:r>
        <w:rPr>
          <w:rFonts w:eastAsia="Calibri"/>
        </w:rPr>
        <w:br w:type="page"/>
      </w:r>
    </w:p>
    <w:p w:rsidR="00261C27" w:rsidRPr="00261C27" w:rsidRDefault="00261C27" w:rsidP="00261C27">
      <w:pPr>
        <w:pStyle w:val="Cmsor3"/>
        <w:rPr>
          <w:rFonts w:eastAsia="Calibri"/>
        </w:rPr>
      </w:pPr>
      <w:bookmarkStart w:id="37" w:name="_Toc3970640"/>
      <w:r w:rsidRPr="00261C27">
        <w:rPr>
          <w:rFonts w:eastAsia="Calibri"/>
        </w:rPr>
        <w:t>TÁNCOS RENDEZVÉNYEK</w:t>
      </w:r>
      <w:bookmarkEnd w:id="37"/>
    </w:p>
    <w:p w:rsidR="00261C27" w:rsidRPr="00261C27" w:rsidRDefault="00261C27" w:rsidP="00261C27">
      <w:pPr>
        <w:suppressAutoHyphens/>
        <w:jc w:val="both"/>
        <w:rPr>
          <w:rFonts w:eastAsia="Calibri"/>
          <w:b/>
          <w:color w:val="00000A"/>
          <w:sz w:val="22"/>
          <w:szCs w:val="22"/>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1"/>
        <w:gridCol w:w="4744"/>
        <w:gridCol w:w="1279"/>
        <w:gridCol w:w="1371"/>
        <w:gridCol w:w="1163"/>
      </w:tblGrid>
      <w:tr w:rsidR="00261C27" w:rsidRPr="00261C27" w:rsidTr="00261C27">
        <w:tc>
          <w:tcPr>
            <w:tcW w:w="7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Sor-szám</w:t>
            </w:r>
          </w:p>
        </w:tc>
        <w:tc>
          <w:tcPr>
            <w:tcW w:w="47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Rendezvény jellege</w:t>
            </w:r>
          </w:p>
        </w:tc>
        <w:tc>
          <w:tcPr>
            <w:tcW w:w="12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Előadások száma</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Résztvevők száma</w:t>
            </w:r>
          </w:p>
        </w:tc>
        <w:tc>
          <w:tcPr>
            <w:tcW w:w="11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Átlag</w:t>
            </w:r>
          </w:p>
        </w:tc>
      </w:tr>
      <w:tr w:rsidR="00261C27" w:rsidRPr="00261C27" w:rsidTr="00261C27">
        <w:tc>
          <w:tcPr>
            <w:tcW w:w="7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w:t>
            </w:r>
          </w:p>
        </w:tc>
        <w:tc>
          <w:tcPr>
            <w:tcW w:w="47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Táncház</w:t>
            </w:r>
          </w:p>
        </w:tc>
        <w:tc>
          <w:tcPr>
            <w:tcW w:w="12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350</w:t>
            </w:r>
          </w:p>
        </w:tc>
        <w:tc>
          <w:tcPr>
            <w:tcW w:w="11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175</w:t>
            </w:r>
          </w:p>
        </w:tc>
      </w:tr>
      <w:tr w:rsidR="00261C27" w:rsidRPr="00261C27" w:rsidTr="00261C27">
        <w:tc>
          <w:tcPr>
            <w:tcW w:w="7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47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Utcabál</w:t>
            </w:r>
          </w:p>
        </w:tc>
        <w:tc>
          <w:tcPr>
            <w:tcW w:w="12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9 600</w:t>
            </w:r>
          </w:p>
        </w:tc>
        <w:tc>
          <w:tcPr>
            <w:tcW w:w="11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4 800</w:t>
            </w:r>
          </w:p>
        </w:tc>
      </w:tr>
      <w:tr w:rsidR="00261C27" w:rsidRPr="00261C27" w:rsidTr="00261C27">
        <w:tc>
          <w:tcPr>
            <w:tcW w:w="7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c>
          <w:tcPr>
            <w:tcW w:w="47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Egyéb táncos alkalom</w:t>
            </w:r>
          </w:p>
        </w:tc>
        <w:tc>
          <w:tcPr>
            <w:tcW w:w="12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10</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540</w:t>
            </w:r>
          </w:p>
        </w:tc>
        <w:tc>
          <w:tcPr>
            <w:tcW w:w="11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54</w:t>
            </w:r>
          </w:p>
        </w:tc>
      </w:tr>
      <w:tr w:rsidR="00261C27" w:rsidRPr="00261C27" w:rsidTr="00261C27">
        <w:tc>
          <w:tcPr>
            <w:tcW w:w="7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47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Összesen</w:t>
            </w:r>
          </w:p>
        </w:tc>
        <w:tc>
          <w:tcPr>
            <w:tcW w:w="12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10 490</w:t>
            </w:r>
          </w:p>
        </w:tc>
        <w:tc>
          <w:tcPr>
            <w:tcW w:w="11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1 049</w:t>
            </w:r>
          </w:p>
        </w:tc>
      </w:tr>
    </w:tbl>
    <w:p w:rsidR="00261C27" w:rsidRPr="00261C27" w:rsidRDefault="00261C27" w:rsidP="00261C27">
      <w:pPr>
        <w:suppressAutoHyphens/>
        <w:jc w:val="both"/>
        <w:rPr>
          <w:rFonts w:eastAsia="Calibri"/>
          <w:b/>
          <w:color w:val="00000A"/>
          <w:sz w:val="22"/>
          <w:szCs w:val="22"/>
        </w:rPr>
      </w:pPr>
    </w:p>
    <w:p w:rsidR="00261C27" w:rsidRPr="00261C27" w:rsidRDefault="00261C27" w:rsidP="00261C27">
      <w:pPr>
        <w:pStyle w:val="Cmsor3"/>
        <w:rPr>
          <w:rFonts w:eastAsia="Calibri"/>
        </w:rPr>
      </w:pPr>
      <w:bookmarkStart w:id="38" w:name="_Toc3970641"/>
      <w:r w:rsidRPr="00261C27">
        <w:rPr>
          <w:rFonts w:eastAsia="Calibri"/>
        </w:rPr>
        <w:t>EGYÉB MŰVELŐDÉSI ÉS SZÓRAKOZÁSI ALKALMAK</w:t>
      </w:r>
      <w:bookmarkEnd w:id="38"/>
    </w:p>
    <w:p w:rsidR="00261C27" w:rsidRPr="00261C27" w:rsidRDefault="00261C27" w:rsidP="00261C27">
      <w:pPr>
        <w:suppressAutoHyphens/>
        <w:jc w:val="both"/>
        <w:rPr>
          <w:rFonts w:eastAsia="Calibri"/>
          <w:b/>
          <w:color w:val="00000A"/>
          <w:sz w:val="22"/>
          <w:szCs w:val="22"/>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88"/>
        <w:gridCol w:w="4618"/>
        <w:gridCol w:w="1568"/>
        <w:gridCol w:w="1275"/>
        <w:gridCol w:w="1139"/>
      </w:tblGrid>
      <w:tr w:rsidR="00261C27" w:rsidRPr="00261C27" w:rsidTr="00261C27">
        <w:tc>
          <w:tcPr>
            <w:tcW w:w="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Sor-szám</w:t>
            </w:r>
          </w:p>
        </w:tc>
        <w:tc>
          <w:tcPr>
            <w:tcW w:w="46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Rendezvény jellege</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Rendezvények száma</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Résztvevők száma</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Átlag</w:t>
            </w:r>
          </w:p>
        </w:tc>
      </w:tr>
      <w:tr w:rsidR="00261C27" w:rsidRPr="00261C27" w:rsidTr="00261C27">
        <w:tc>
          <w:tcPr>
            <w:tcW w:w="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w:t>
            </w:r>
          </w:p>
        </w:tc>
        <w:tc>
          <w:tcPr>
            <w:tcW w:w="46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Társadalmi rendezvény, ünnep</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20</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10 030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501</w:t>
            </w:r>
          </w:p>
        </w:tc>
      </w:tr>
      <w:tr w:rsidR="00261C27" w:rsidRPr="00261C27" w:rsidTr="00261C27">
        <w:tc>
          <w:tcPr>
            <w:tcW w:w="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46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Játszóház, kézműves foglalkozás</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28</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7 100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253</w:t>
            </w:r>
          </w:p>
        </w:tc>
      </w:tr>
      <w:tr w:rsidR="00261C27" w:rsidRPr="00261C27" w:rsidTr="00261C27">
        <w:tc>
          <w:tcPr>
            <w:tcW w:w="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c>
          <w:tcPr>
            <w:tcW w:w="46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Kulturális célú kirándulás</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11</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120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11</w:t>
            </w:r>
          </w:p>
        </w:tc>
      </w:tr>
      <w:tr w:rsidR="00261C27" w:rsidRPr="00261C27" w:rsidTr="00261C27">
        <w:tc>
          <w:tcPr>
            <w:tcW w:w="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c>
          <w:tcPr>
            <w:tcW w:w="46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Kézműves és egyéb vásár, bemutató</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34</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28 250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831</w:t>
            </w:r>
          </w:p>
        </w:tc>
      </w:tr>
      <w:tr w:rsidR="00261C27" w:rsidRPr="00261C27" w:rsidTr="00261C27">
        <w:tc>
          <w:tcPr>
            <w:tcW w:w="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46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Összesen</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93</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45 500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489</w:t>
            </w:r>
          </w:p>
        </w:tc>
      </w:tr>
    </w:tbl>
    <w:p w:rsidR="00261C27" w:rsidRPr="00261C27" w:rsidRDefault="00261C27" w:rsidP="00261C27">
      <w:pPr>
        <w:suppressAutoHyphens/>
        <w:rPr>
          <w:rFonts w:eastAsia="SimSun"/>
          <w:b/>
          <w:color w:val="00000A"/>
        </w:rPr>
      </w:pPr>
    </w:p>
    <w:p w:rsidR="00261C27" w:rsidRPr="00261C27" w:rsidRDefault="00261C27" w:rsidP="00261C27">
      <w:pPr>
        <w:pStyle w:val="Cmsor3"/>
        <w:rPr>
          <w:rFonts w:eastAsia="SimSun"/>
        </w:rPr>
      </w:pPr>
      <w:bookmarkStart w:id="39" w:name="_Toc3970642"/>
      <w:r w:rsidRPr="00261C27">
        <w:rPr>
          <w:rFonts w:eastAsia="SimSun"/>
        </w:rPr>
        <w:t>KIÁLLÍTÁSOK</w:t>
      </w:r>
      <w:bookmarkEnd w:id="39"/>
    </w:p>
    <w:p w:rsidR="00261C27" w:rsidRPr="00261C27" w:rsidRDefault="00261C27" w:rsidP="00261C27">
      <w:pPr>
        <w:suppressAutoHyphens/>
        <w:rPr>
          <w:rFonts w:eastAsia="SimSun"/>
          <w:b/>
          <w:color w:val="00000A"/>
        </w:rPr>
      </w:pPr>
    </w:p>
    <w:tbl>
      <w:tblPr>
        <w:tblStyle w:val="Rcsostblzat2"/>
        <w:tblW w:w="0" w:type="auto"/>
        <w:tblLook w:val="04A0"/>
      </w:tblPr>
      <w:tblGrid>
        <w:gridCol w:w="679"/>
        <w:gridCol w:w="4678"/>
        <w:gridCol w:w="1559"/>
        <w:gridCol w:w="1276"/>
        <w:gridCol w:w="1024"/>
      </w:tblGrid>
      <w:tr w:rsidR="00261C27" w:rsidRPr="00261C27" w:rsidTr="00261C27">
        <w:tc>
          <w:tcPr>
            <w:tcW w:w="675" w:type="dxa"/>
          </w:tcPr>
          <w:p w:rsidR="00261C27" w:rsidRPr="00261C27" w:rsidRDefault="00261C27" w:rsidP="00261C27">
            <w:pPr>
              <w:suppressAutoHyphens/>
              <w:jc w:val="both"/>
              <w:rPr>
                <w:rFonts w:eastAsia="Calibri"/>
                <w:b/>
                <w:color w:val="00000A"/>
              </w:rPr>
            </w:pPr>
            <w:r w:rsidRPr="00261C27">
              <w:rPr>
                <w:rFonts w:eastAsia="Calibri"/>
                <w:b/>
                <w:color w:val="00000A"/>
              </w:rPr>
              <w:t>Sor-szám</w:t>
            </w:r>
          </w:p>
        </w:tc>
        <w:tc>
          <w:tcPr>
            <w:tcW w:w="4678" w:type="dxa"/>
          </w:tcPr>
          <w:p w:rsidR="00261C27" w:rsidRPr="00261C27" w:rsidRDefault="00261C27" w:rsidP="00261C27">
            <w:pPr>
              <w:suppressAutoHyphens/>
              <w:jc w:val="both"/>
              <w:rPr>
                <w:rFonts w:eastAsia="Calibri"/>
                <w:b/>
                <w:color w:val="00000A"/>
              </w:rPr>
            </w:pPr>
            <w:r w:rsidRPr="00261C27">
              <w:rPr>
                <w:rFonts w:eastAsia="Calibri"/>
                <w:b/>
                <w:color w:val="00000A"/>
              </w:rPr>
              <w:t>A kiállítás jellege</w:t>
            </w:r>
          </w:p>
        </w:tc>
        <w:tc>
          <w:tcPr>
            <w:tcW w:w="1559" w:type="dxa"/>
          </w:tcPr>
          <w:p w:rsidR="00261C27" w:rsidRPr="00261C27" w:rsidRDefault="00261C27" w:rsidP="00261C27">
            <w:pPr>
              <w:suppressAutoHyphens/>
              <w:jc w:val="both"/>
              <w:rPr>
                <w:rFonts w:eastAsia="Calibri"/>
                <w:b/>
                <w:color w:val="00000A"/>
              </w:rPr>
            </w:pPr>
            <w:r w:rsidRPr="00261C27">
              <w:rPr>
                <w:rFonts w:eastAsia="Calibri"/>
                <w:b/>
                <w:color w:val="00000A"/>
              </w:rPr>
              <w:t>Kiállítások száma</w:t>
            </w:r>
          </w:p>
        </w:tc>
        <w:tc>
          <w:tcPr>
            <w:tcW w:w="1276" w:type="dxa"/>
          </w:tcPr>
          <w:p w:rsidR="00261C27" w:rsidRPr="00261C27" w:rsidRDefault="00261C27" w:rsidP="00261C27">
            <w:pPr>
              <w:suppressAutoHyphens/>
              <w:jc w:val="both"/>
              <w:rPr>
                <w:rFonts w:eastAsia="Calibri"/>
                <w:b/>
                <w:color w:val="00000A"/>
              </w:rPr>
            </w:pPr>
            <w:r w:rsidRPr="00261C27">
              <w:rPr>
                <w:rFonts w:eastAsia="Calibri"/>
                <w:b/>
                <w:color w:val="00000A"/>
              </w:rPr>
              <w:t>Résztvevők száma</w:t>
            </w:r>
          </w:p>
        </w:tc>
        <w:tc>
          <w:tcPr>
            <w:tcW w:w="1024" w:type="dxa"/>
          </w:tcPr>
          <w:p w:rsidR="00261C27" w:rsidRPr="00261C27" w:rsidRDefault="00261C27" w:rsidP="00261C27">
            <w:pPr>
              <w:suppressAutoHyphens/>
              <w:jc w:val="both"/>
              <w:rPr>
                <w:rFonts w:eastAsia="Calibri"/>
                <w:b/>
                <w:color w:val="00000A"/>
              </w:rPr>
            </w:pPr>
            <w:r w:rsidRPr="00261C27">
              <w:rPr>
                <w:rFonts w:eastAsia="Calibri"/>
                <w:b/>
                <w:color w:val="00000A"/>
              </w:rPr>
              <w:t>Átlag</w:t>
            </w:r>
          </w:p>
        </w:tc>
      </w:tr>
      <w:tr w:rsidR="00261C27" w:rsidRPr="00261C27" w:rsidTr="00261C27">
        <w:tc>
          <w:tcPr>
            <w:tcW w:w="675" w:type="dxa"/>
          </w:tcPr>
          <w:p w:rsidR="00261C27" w:rsidRPr="00261C27" w:rsidRDefault="00261C27" w:rsidP="00261C27">
            <w:pPr>
              <w:suppressAutoHyphens/>
              <w:jc w:val="right"/>
              <w:rPr>
                <w:rFonts w:eastAsia="SimSun"/>
                <w:color w:val="00000A"/>
              </w:rPr>
            </w:pPr>
            <w:r w:rsidRPr="00261C27">
              <w:rPr>
                <w:rFonts w:eastAsia="SimSun"/>
                <w:color w:val="00000A"/>
              </w:rPr>
              <w:t>1.</w:t>
            </w:r>
          </w:p>
        </w:tc>
        <w:tc>
          <w:tcPr>
            <w:tcW w:w="4678" w:type="dxa"/>
          </w:tcPr>
          <w:p w:rsidR="00261C27" w:rsidRPr="00261C27" w:rsidRDefault="00261C27" w:rsidP="00261C27">
            <w:pPr>
              <w:suppressAutoHyphens/>
              <w:rPr>
                <w:rFonts w:eastAsia="SimSun"/>
                <w:color w:val="00000A"/>
              </w:rPr>
            </w:pPr>
            <w:r w:rsidRPr="00261C27">
              <w:rPr>
                <w:rFonts w:eastAsia="SimSun"/>
                <w:color w:val="00000A"/>
              </w:rPr>
              <w:t>Képző- és iparművészeti</w:t>
            </w:r>
          </w:p>
        </w:tc>
        <w:tc>
          <w:tcPr>
            <w:tcW w:w="1559" w:type="dxa"/>
          </w:tcPr>
          <w:p w:rsidR="00261C27" w:rsidRPr="00261C27" w:rsidRDefault="00261C27" w:rsidP="00261C27">
            <w:pPr>
              <w:suppressAutoHyphens/>
              <w:jc w:val="right"/>
              <w:rPr>
                <w:rFonts w:eastAsia="SimSun"/>
                <w:color w:val="00000A"/>
              </w:rPr>
            </w:pPr>
            <w:r w:rsidRPr="00261C27">
              <w:rPr>
                <w:rFonts w:eastAsia="SimSun"/>
                <w:color w:val="00000A"/>
              </w:rPr>
              <w:t>11</w:t>
            </w:r>
          </w:p>
        </w:tc>
        <w:tc>
          <w:tcPr>
            <w:tcW w:w="1276" w:type="dxa"/>
          </w:tcPr>
          <w:p w:rsidR="00261C27" w:rsidRPr="00261C27" w:rsidRDefault="00261C27" w:rsidP="00261C27">
            <w:pPr>
              <w:suppressAutoHyphens/>
              <w:jc w:val="right"/>
              <w:rPr>
                <w:rFonts w:eastAsia="SimSun"/>
                <w:color w:val="00000A"/>
              </w:rPr>
            </w:pPr>
            <w:r w:rsidRPr="00261C27">
              <w:rPr>
                <w:rFonts w:eastAsia="SimSun"/>
                <w:color w:val="00000A"/>
              </w:rPr>
              <w:t>2 640</w:t>
            </w:r>
          </w:p>
        </w:tc>
        <w:tc>
          <w:tcPr>
            <w:tcW w:w="1024" w:type="dxa"/>
          </w:tcPr>
          <w:p w:rsidR="00261C27" w:rsidRPr="00261C27" w:rsidRDefault="00261C27" w:rsidP="00261C27">
            <w:pPr>
              <w:suppressAutoHyphens/>
              <w:jc w:val="right"/>
              <w:rPr>
                <w:rFonts w:eastAsia="SimSun"/>
                <w:color w:val="00000A"/>
              </w:rPr>
            </w:pPr>
            <w:r w:rsidRPr="00261C27">
              <w:rPr>
                <w:rFonts w:eastAsia="SimSun"/>
                <w:color w:val="00000A"/>
              </w:rPr>
              <w:t>240</w:t>
            </w:r>
          </w:p>
        </w:tc>
      </w:tr>
      <w:tr w:rsidR="00261C27" w:rsidRPr="00261C27" w:rsidTr="00261C27">
        <w:tc>
          <w:tcPr>
            <w:tcW w:w="675" w:type="dxa"/>
          </w:tcPr>
          <w:p w:rsidR="00261C27" w:rsidRPr="00261C27" w:rsidRDefault="00261C27" w:rsidP="00261C27">
            <w:pPr>
              <w:suppressAutoHyphens/>
              <w:jc w:val="right"/>
              <w:rPr>
                <w:rFonts w:eastAsia="SimSun"/>
                <w:color w:val="00000A"/>
              </w:rPr>
            </w:pPr>
            <w:r w:rsidRPr="00261C27">
              <w:rPr>
                <w:rFonts w:eastAsia="SimSun"/>
                <w:color w:val="00000A"/>
              </w:rPr>
              <w:t>2.</w:t>
            </w:r>
          </w:p>
        </w:tc>
        <w:tc>
          <w:tcPr>
            <w:tcW w:w="4678" w:type="dxa"/>
          </w:tcPr>
          <w:p w:rsidR="00261C27" w:rsidRPr="00261C27" w:rsidRDefault="00261C27" w:rsidP="00261C27">
            <w:pPr>
              <w:suppressAutoHyphens/>
              <w:rPr>
                <w:rFonts w:eastAsia="SimSun"/>
                <w:color w:val="00000A"/>
              </w:rPr>
            </w:pPr>
            <w:r w:rsidRPr="00261C27">
              <w:rPr>
                <w:rFonts w:eastAsia="SimSun"/>
                <w:color w:val="00000A"/>
              </w:rPr>
              <w:t>Fotó</w:t>
            </w:r>
          </w:p>
        </w:tc>
        <w:tc>
          <w:tcPr>
            <w:tcW w:w="1559" w:type="dxa"/>
          </w:tcPr>
          <w:p w:rsidR="00261C27" w:rsidRPr="00261C27" w:rsidRDefault="00261C27" w:rsidP="00261C27">
            <w:pPr>
              <w:suppressAutoHyphens/>
              <w:jc w:val="right"/>
              <w:rPr>
                <w:rFonts w:eastAsia="SimSun"/>
                <w:color w:val="00000A"/>
              </w:rPr>
            </w:pPr>
            <w:r w:rsidRPr="00261C27">
              <w:rPr>
                <w:rFonts w:eastAsia="SimSun"/>
                <w:color w:val="00000A"/>
              </w:rPr>
              <w:t>5</w:t>
            </w:r>
          </w:p>
        </w:tc>
        <w:tc>
          <w:tcPr>
            <w:tcW w:w="1276" w:type="dxa"/>
          </w:tcPr>
          <w:p w:rsidR="00261C27" w:rsidRPr="00261C27" w:rsidRDefault="00261C27" w:rsidP="00261C27">
            <w:pPr>
              <w:suppressAutoHyphens/>
              <w:jc w:val="right"/>
              <w:rPr>
                <w:rFonts w:eastAsia="SimSun"/>
                <w:color w:val="00000A"/>
              </w:rPr>
            </w:pPr>
            <w:r w:rsidRPr="00261C27">
              <w:rPr>
                <w:rFonts w:eastAsia="SimSun"/>
                <w:color w:val="00000A"/>
              </w:rPr>
              <w:t>1 310</w:t>
            </w:r>
          </w:p>
        </w:tc>
        <w:tc>
          <w:tcPr>
            <w:tcW w:w="1024" w:type="dxa"/>
          </w:tcPr>
          <w:p w:rsidR="00261C27" w:rsidRPr="00261C27" w:rsidRDefault="00261C27" w:rsidP="00261C27">
            <w:pPr>
              <w:suppressAutoHyphens/>
              <w:jc w:val="right"/>
              <w:rPr>
                <w:rFonts w:eastAsia="SimSun"/>
                <w:color w:val="00000A"/>
              </w:rPr>
            </w:pPr>
            <w:r w:rsidRPr="00261C27">
              <w:rPr>
                <w:rFonts w:eastAsia="SimSun"/>
                <w:color w:val="00000A"/>
              </w:rPr>
              <w:t>262</w:t>
            </w:r>
          </w:p>
        </w:tc>
      </w:tr>
      <w:tr w:rsidR="00261C27" w:rsidRPr="00261C27" w:rsidTr="00261C27">
        <w:tc>
          <w:tcPr>
            <w:tcW w:w="675" w:type="dxa"/>
          </w:tcPr>
          <w:p w:rsidR="00261C27" w:rsidRPr="00261C27" w:rsidRDefault="00261C27" w:rsidP="00261C27">
            <w:pPr>
              <w:suppressAutoHyphens/>
              <w:jc w:val="right"/>
              <w:rPr>
                <w:rFonts w:eastAsia="SimSun"/>
                <w:color w:val="00000A"/>
              </w:rPr>
            </w:pPr>
            <w:r w:rsidRPr="00261C27">
              <w:rPr>
                <w:rFonts w:eastAsia="SimSun"/>
                <w:color w:val="00000A"/>
              </w:rPr>
              <w:t>3.</w:t>
            </w:r>
          </w:p>
        </w:tc>
        <w:tc>
          <w:tcPr>
            <w:tcW w:w="4678" w:type="dxa"/>
          </w:tcPr>
          <w:p w:rsidR="00261C27" w:rsidRPr="00261C27" w:rsidRDefault="00261C27" w:rsidP="00261C27">
            <w:pPr>
              <w:suppressAutoHyphens/>
              <w:rPr>
                <w:rFonts w:eastAsia="SimSun"/>
                <w:color w:val="00000A"/>
              </w:rPr>
            </w:pPr>
            <w:r w:rsidRPr="00261C27">
              <w:rPr>
                <w:rFonts w:eastAsia="SimSun"/>
                <w:color w:val="00000A"/>
              </w:rPr>
              <w:t>Népművészeti</w:t>
            </w:r>
          </w:p>
        </w:tc>
        <w:tc>
          <w:tcPr>
            <w:tcW w:w="1559" w:type="dxa"/>
          </w:tcPr>
          <w:p w:rsidR="00261C27" w:rsidRPr="00261C27" w:rsidRDefault="00261C27" w:rsidP="00261C27">
            <w:pPr>
              <w:suppressAutoHyphens/>
              <w:jc w:val="right"/>
              <w:rPr>
                <w:rFonts w:eastAsia="SimSun"/>
                <w:color w:val="00000A"/>
              </w:rPr>
            </w:pPr>
            <w:r w:rsidRPr="00261C27">
              <w:rPr>
                <w:rFonts w:eastAsia="SimSun"/>
                <w:color w:val="00000A"/>
              </w:rPr>
              <w:t>2</w:t>
            </w:r>
          </w:p>
        </w:tc>
        <w:tc>
          <w:tcPr>
            <w:tcW w:w="1276" w:type="dxa"/>
          </w:tcPr>
          <w:p w:rsidR="00261C27" w:rsidRPr="00261C27" w:rsidRDefault="00261C27" w:rsidP="00261C27">
            <w:pPr>
              <w:suppressAutoHyphens/>
              <w:jc w:val="right"/>
              <w:rPr>
                <w:rFonts w:eastAsia="SimSun"/>
                <w:color w:val="00000A"/>
              </w:rPr>
            </w:pPr>
            <w:r w:rsidRPr="00261C27">
              <w:rPr>
                <w:rFonts w:eastAsia="SimSun"/>
                <w:color w:val="00000A"/>
              </w:rPr>
              <w:t>420</w:t>
            </w:r>
          </w:p>
        </w:tc>
        <w:tc>
          <w:tcPr>
            <w:tcW w:w="1024" w:type="dxa"/>
          </w:tcPr>
          <w:p w:rsidR="00261C27" w:rsidRPr="00261C27" w:rsidRDefault="00261C27" w:rsidP="00261C27">
            <w:pPr>
              <w:suppressAutoHyphens/>
              <w:jc w:val="right"/>
              <w:rPr>
                <w:rFonts w:eastAsia="SimSun"/>
                <w:color w:val="00000A"/>
              </w:rPr>
            </w:pPr>
            <w:r w:rsidRPr="00261C27">
              <w:rPr>
                <w:rFonts w:eastAsia="SimSun"/>
                <w:color w:val="00000A"/>
              </w:rPr>
              <w:t>210</w:t>
            </w:r>
          </w:p>
        </w:tc>
      </w:tr>
      <w:tr w:rsidR="00261C27" w:rsidRPr="00261C27" w:rsidTr="00261C27">
        <w:tc>
          <w:tcPr>
            <w:tcW w:w="675" w:type="dxa"/>
          </w:tcPr>
          <w:p w:rsidR="00261C27" w:rsidRPr="00261C27" w:rsidRDefault="00261C27" w:rsidP="00261C27">
            <w:pPr>
              <w:suppressAutoHyphens/>
              <w:jc w:val="center"/>
              <w:rPr>
                <w:rFonts w:eastAsia="SimSun"/>
                <w:color w:val="00000A"/>
              </w:rPr>
            </w:pPr>
            <w:r w:rsidRPr="00261C27">
              <w:rPr>
                <w:rFonts w:eastAsia="SimSun"/>
                <w:color w:val="00000A"/>
              </w:rPr>
              <w:t xml:space="preserve">     4.</w:t>
            </w:r>
          </w:p>
        </w:tc>
        <w:tc>
          <w:tcPr>
            <w:tcW w:w="4678" w:type="dxa"/>
          </w:tcPr>
          <w:p w:rsidR="00261C27" w:rsidRPr="00261C27" w:rsidRDefault="00261C27" w:rsidP="00261C27">
            <w:pPr>
              <w:suppressAutoHyphens/>
              <w:rPr>
                <w:rFonts w:eastAsia="SimSun"/>
                <w:color w:val="00000A"/>
              </w:rPr>
            </w:pPr>
            <w:r w:rsidRPr="00261C27">
              <w:rPr>
                <w:rFonts w:eastAsia="SimSun"/>
                <w:color w:val="00000A"/>
              </w:rPr>
              <w:t>Technikatörténeti</w:t>
            </w:r>
          </w:p>
        </w:tc>
        <w:tc>
          <w:tcPr>
            <w:tcW w:w="1559" w:type="dxa"/>
          </w:tcPr>
          <w:p w:rsidR="00261C27" w:rsidRPr="00261C27" w:rsidRDefault="00261C27" w:rsidP="00261C27">
            <w:pPr>
              <w:suppressAutoHyphens/>
              <w:jc w:val="right"/>
              <w:rPr>
                <w:rFonts w:eastAsia="SimSun"/>
                <w:color w:val="00000A"/>
              </w:rPr>
            </w:pPr>
            <w:r w:rsidRPr="00261C27">
              <w:rPr>
                <w:rFonts w:eastAsia="SimSun"/>
                <w:color w:val="00000A"/>
              </w:rPr>
              <w:t>1</w:t>
            </w:r>
          </w:p>
        </w:tc>
        <w:tc>
          <w:tcPr>
            <w:tcW w:w="1276" w:type="dxa"/>
          </w:tcPr>
          <w:p w:rsidR="00261C27" w:rsidRPr="00261C27" w:rsidRDefault="00261C27" w:rsidP="00261C27">
            <w:pPr>
              <w:suppressAutoHyphens/>
              <w:jc w:val="right"/>
              <w:rPr>
                <w:rFonts w:eastAsia="SimSun"/>
                <w:color w:val="00000A"/>
              </w:rPr>
            </w:pPr>
            <w:r w:rsidRPr="00261C27">
              <w:rPr>
                <w:rFonts w:eastAsia="SimSun"/>
                <w:color w:val="00000A"/>
              </w:rPr>
              <w:t>400</w:t>
            </w:r>
          </w:p>
        </w:tc>
        <w:tc>
          <w:tcPr>
            <w:tcW w:w="1024" w:type="dxa"/>
          </w:tcPr>
          <w:p w:rsidR="00261C27" w:rsidRPr="00261C27" w:rsidRDefault="00261C27" w:rsidP="00261C27">
            <w:pPr>
              <w:suppressAutoHyphens/>
              <w:jc w:val="right"/>
              <w:rPr>
                <w:rFonts w:eastAsia="SimSun"/>
                <w:color w:val="00000A"/>
              </w:rPr>
            </w:pPr>
            <w:r w:rsidRPr="00261C27">
              <w:rPr>
                <w:rFonts w:eastAsia="SimSun"/>
                <w:color w:val="00000A"/>
              </w:rPr>
              <w:t>400</w:t>
            </w:r>
          </w:p>
        </w:tc>
      </w:tr>
      <w:tr w:rsidR="00261C27" w:rsidRPr="00261C27" w:rsidTr="00261C27">
        <w:tc>
          <w:tcPr>
            <w:tcW w:w="675" w:type="dxa"/>
          </w:tcPr>
          <w:p w:rsidR="00261C27" w:rsidRPr="00261C27" w:rsidRDefault="00261C27" w:rsidP="00261C27">
            <w:pPr>
              <w:suppressAutoHyphens/>
              <w:jc w:val="right"/>
              <w:rPr>
                <w:rFonts w:eastAsia="SimSun"/>
                <w:color w:val="00000A"/>
              </w:rPr>
            </w:pPr>
            <w:r w:rsidRPr="00261C27">
              <w:rPr>
                <w:rFonts w:eastAsia="SimSun"/>
                <w:color w:val="00000A"/>
              </w:rPr>
              <w:t>5.</w:t>
            </w:r>
          </w:p>
        </w:tc>
        <w:tc>
          <w:tcPr>
            <w:tcW w:w="4678" w:type="dxa"/>
          </w:tcPr>
          <w:p w:rsidR="00261C27" w:rsidRPr="00261C27" w:rsidRDefault="00261C27" w:rsidP="00261C27">
            <w:pPr>
              <w:suppressAutoHyphens/>
              <w:rPr>
                <w:rFonts w:eastAsia="SimSun"/>
                <w:color w:val="00000A"/>
              </w:rPr>
            </w:pPr>
            <w:r w:rsidRPr="00261C27">
              <w:rPr>
                <w:rFonts w:eastAsia="SimSun"/>
                <w:color w:val="00000A"/>
              </w:rPr>
              <w:t>Dokumentum</w:t>
            </w:r>
          </w:p>
        </w:tc>
        <w:tc>
          <w:tcPr>
            <w:tcW w:w="1559" w:type="dxa"/>
          </w:tcPr>
          <w:p w:rsidR="00261C27" w:rsidRPr="00261C27" w:rsidRDefault="00261C27" w:rsidP="00261C27">
            <w:pPr>
              <w:suppressAutoHyphens/>
              <w:jc w:val="right"/>
              <w:rPr>
                <w:rFonts w:eastAsia="SimSun"/>
                <w:color w:val="00000A"/>
              </w:rPr>
            </w:pPr>
            <w:r w:rsidRPr="00261C27">
              <w:rPr>
                <w:rFonts w:eastAsia="SimSun"/>
                <w:color w:val="00000A"/>
              </w:rPr>
              <w:t>1</w:t>
            </w:r>
          </w:p>
        </w:tc>
        <w:tc>
          <w:tcPr>
            <w:tcW w:w="1276" w:type="dxa"/>
          </w:tcPr>
          <w:p w:rsidR="00261C27" w:rsidRPr="00261C27" w:rsidRDefault="00261C27" w:rsidP="00261C27">
            <w:pPr>
              <w:suppressAutoHyphens/>
              <w:jc w:val="right"/>
              <w:rPr>
                <w:rFonts w:eastAsia="SimSun"/>
                <w:color w:val="00000A"/>
              </w:rPr>
            </w:pPr>
            <w:r w:rsidRPr="00261C27">
              <w:rPr>
                <w:rFonts w:eastAsia="SimSun"/>
                <w:color w:val="00000A"/>
              </w:rPr>
              <w:t>400</w:t>
            </w:r>
          </w:p>
        </w:tc>
        <w:tc>
          <w:tcPr>
            <w:tcW w:w="1024" w:type="dxa"/>
          </w:tcPr>
          <w:p w:rsidR="00261C27" w:rsidRPr="00261C27" w:rsidRDefault="00261C27" w:rsidP="00261C27">
            <w:pPr>
              <w:suppressAutoHyphens/>
              <w:jc w:val="right"/>
              <w:rPr>
                <w:rFonts w:eastAsia="SimSun"/>
                <w:color w:val="00000A"/>
              </w:rPr>
            </w:pPr>
            <w:r w:rsidRPr="00261C27">
              <w:rPr>
                <w:rFonts w:eastAsia="SimSun"/>
                <w:color w:val="00000A"/>
              </w:rPr>
              <w:t>400</w:t>
            </w:r>
          </w:p>
        </w:tc>
      </w:tr>
      <w:tr w:rsidR="00261C27" w:rsidRPr="00261C27" w:rsidTr="00261C27">
        <w:tc>
          <w:tcPr>
            <w:tcW w:w="675" w:type="dxa"/>
          </w:tcPr>
          <w:p w:rsidR="00261C27" w:rsidRPr="00261C27" w:rsidRDefault="00261C27" w:rsidP="00261C27">
            <w:pPr>
              <w:suppressAutoHyphens/>
              <w:jc w:val="right"/>
              <w:rPr>
                <w:rFonts w:eastAsia="SimSun"/>
                <w:b/>
                <w:color w:val="00000A"/>
              </w:rPr>
            </w:pPr>
          </w:p>
        </w:tc>
        <w:tc>
          <w:tcPr>
            <w:tcW w:w="4678" w:type="dxa"/>
          </w:tcPr>
          <w:p w:rsidR="00261C27" w:rsidRPr="00261C27" w:rsidRDefault="00261C27" w:rsidP="00261C27">
            <w:pPr>
              <w:suppressAutoHyphens/>
              <w:rPr>
                <w:rFonts w:eastAsia="SimSun"/>
                <w:b/>
                <w:color w:val="00000A"/>
              </w:rPr>
            </w:pPr>
            <w:r w:rsidRPr="00261C27">
              <w:rPr>
                <w:rFonts w:eastAsia="SimSun"/>
                <w:b/>
                <w:color w:val="00000A"/>
              </w:rPr>
              <w:t>Összesen</w:t>
            </w:r>
          </w:p>
        </w:tc>
        <w:tc>
          <w:tcPr>
            <w:tcW w:w="1559" w:type="dxa"/>
          </w:tcPr>
          <w:p w:rsidR="00261C27" w:rsidRPr="00261C27" w:rsidRDefault="00261C27" w:rsidP="00261C27">
            <w:pPr>
              <w:suppressAutoHyphens/>
              <w:jc w:val="right"/>
              <w:rPr>
                <w:rFonts w:eastAsia="SimSun"/>
                <w:b/>
                <w:color w:val="00000A"/>
              </w:rPr>
            </w:pPr>
            <w:r w:rsidRPr="00261C27">
              <w:rPr>
                <w:rFonts w:eastAsia="SimSun"/>
                <w:b/>
                <w:color w:val="00000A"/>
              </w:rPr>
              <w:t>20</w:t>
            </w:r>
          </w:p>
        </w:tc>
        <w:tc>
          <w:tcPr>
            <w:tcW w:w="1276" w:type="dxa"/>
          </w:tcPr>
          <w:p w:rsidR="00261C27" w:rsidRPr="00261C27" w:rsidRDefault="00261C27" w:rsidP="00261C27">
            <w:pPr>
              <w:suppressAutoHyphens/>
              <w:jc w:val="right"/>
              <w:rPr>
                <w:rFonts w:eastAsia="SimSun"/>
                <w:b/>
                <w:color w:val="00000A"/>
              </w:rPr>
            </w:pPr>
            <w:r w:rsidRPr="00261C27">
              <w:rPr>
                <w:rFonts w:eastAsia="SimSun"/>
                <w:b/>
                <w:color w:val="00000A"/>
              </w:rPr>
              <w:t>5 170</w:t>
            </w:r>
          </w:p>
        </w:tc>
        <w:tc>
          <w:tcPr>
            <w:tcW w:w="1024" w:type="dxa"/>
          </w:tcPr>
          <w:p w:rsidR="00261C27" w:rsidRPr="00261C27" w:rsidRDefault="00261C27" w:rsidP="00261C27">
            <w:pPr>
              <w:suppressAutoHyphens/>
              <w:jc w:val="right"/>
              <w:rPr>
                <w:rFonts w:eastAsia="SimSun"/>
                <w:b/>
                <w:color w:val="00000A"/>
              </w:rPr>
            </w:pPr>
            <w:r w:rsidRPr="00261C27">
              <w:rPr>
                <w:rFonts w:eastAsia="SimSun"/>
                <w:b/>
                <w:color w:val="00000A"/>
              </w:rPr>
              <w:t>258</w:t>
            </w:r>
          </w:p>
        </w:tc>
      </w:tr>
    </w:tbl>
    <w:p w:rsidR="00261C27" w:rsidRPr="00261C27" w:rsidRDefault="00261C27" w:rsidP="00261C27">
      <w:pPr>
        <w:suppressAutoHyphens/>
        <w:rPr>
          <w:rFonts w:eastAsia="SimSun"/>
          <w:b/>
          <w:color w:val="00000A"/>
        </w:rPr>
      </w:pPr>
    </w:p>
    <w:p w:rsidR="00261C27" w:rsidRPr="00261C27" w:rsidRDefault="00261C27" w:rsidP="009B59AB">
      <w:pPr>
        <w:pStyle w:val="Cmsor3"/>
        <w:rPr>
          <w:rFonts w:eastAsia="Calibri"/>
        </w:rPr>
      </w:pPr>
      <w:bookmarkStart w:id="40" w:name="_Toc3970643"/>
      <w:r w:rsidRPr="00261C27">
        <w:rPr>
          <w:rFonts w:eastAsia="Calibri"/>
        </w:rPr>
        <w:t>ALKOTÓ MŰVELŐDÉSI KÖZÖSSÉGEK, RENDSZERES MŰVELŐDÉSI FORMÁK</w:t>
      </w:r>
      <w:bookmarkEnd w:id="40"/>
    </w:p>
    <w:p w:rsidR="00261C27" w:rsidRPr="00261C27" w:rsidRDefault="00261C27" w:rsidP="00261C27">
      <w:pPr>
        <w:suppressAutoHyphens/>
        <w:jc w:val="both"/>
        <w:rPr>
          <w:rFonts w:eastAsia="Calibri"/>
          <w:b/>
          <w:color w:val="00000A"/>
          <w:sz w:val="22"/>
          <w:szCs w:val="22"/>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89"/>
        <w:gridCol w:w="2829"/>
        <w:gridCol w:w="1554"/>
        <w:gridCol w:w="1558"/>
        <w:gridCol w:w="1555"/>
        <w:gridCol w:w="1103"/>
      </w:tblGrid>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Sor-szám</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Név</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Tagok száma</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 xml:space="preserve">Foglalkozások </w:t>
            </w:r>
          </w:p>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száma</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Összes résztvevő</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Átlag résztvevő</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Szövő szakkör</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44</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146</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Díszítőművész kör</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12</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35</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364</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10</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Foltosok klubja</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34</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163</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Hölgyek Népfőiskolája</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13</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51</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Kastélyszínház Társulat</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22</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6.</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Kaszt Stúdió</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27</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51</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1 020</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20</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Vk. Nyugdíjas klub</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310</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13</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1 320</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101</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8.</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3FK fotóklub</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center"/>
              <w:rPr>
                <w:rFonts w:eastAsia="Calibri"/>
                <w:color w:val="00000A"/>
                <w:sz w:val="22"/>
                <w:szCs w:val="22"/>
              </w:rPr>
            </w:pPr>
            <w:r w:rsidRPr="00261C27">
              <w:rPr>
                <w:rFonts w:eastAsia="Calibri"/>
                <w:color w:val="00000A"/>
                <w:sz w:val="22"/>
                <w:szCs w:val="22"/>
              </w:rPr>
              <w:t xml:space="preserve">                    13</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13</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91</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 xml:space="preserve">9. </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Fészek kör</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13</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52</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10.</w:t>
            </w: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Ispotály kör</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12</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29</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319</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11</w:t>
            </w:r>
          </w:p>
        </w:tc>
      </w:tr>
      <w:tr w:rsidR="00261C27" w:rsidRPr="00261C27" w:rsidTr="00261C27">
        <w:tc>
          <w:tcPr>
            <w:tcW w:w="68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28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Összesen</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399</w:t>
            </w:r>
          </w:p>
        </w:tc>
        <w:tc>
          <w:tcPr>
            <w:tcW w:w="15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250</w:t>
            </w:r>
          </w:p>
        </w:tc>
        <w:tc>
          <w:tcPr>
            <w:tcW w:w="1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3 548</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14</w:t>
            </w:r>
          </w:p>
        </w:tc>
      </w:tr>
    </w:tbl>
    <w:p w:rsidR="00261C27" w:rsidRPr="00261C27" w:rsidRDefault="00261C27" w:rsidP="00261C27">
      <w:pPr>
        <w:suppressAutoHyphens/>
        <w:jc w:val="both"/>
        <w:rPr>
          <w:rFonts w:eastAsia="Calibri"/>
          <w:color w:val="00000A"/>
          <w:sz w:val="22"/>
          <w:szCs w:val="22"/>
        </w:rPr>
      </w:pPr>
    </w:p>
    <w:p w:rsidR="009B59AB" w:rsidRDefault="009B59AB">
      <w:pPr>
        <w:rPr>
          <w:rFonts w:eastAsia="Calibri"/>
          <w:b/>
          <w:color w:val="00000A"/>
          <w:sz w:val="22"/>
          <w:szCs w:val="22"/>
        </w:rPr>
      </w:pPr>
      <w:r>
        <w:rPr>
          <w:rFonts w:eastAsia="Calibri"/>
          <w:b/>
          <w:color w:val="00000A"/>
          <w:sz w:val="22"/>
          <w:szCs w:val="22"/>
        </w:rPr>
        <w:br w:type="page"/>
      </w:r>
    </w:p>
    <w:p w:rsidR="00261C27" w:rsidRPr="00261C27" w:rsidRDefault="00261C27" w:rsidP="009B59AB">
      <w:pPr>
        <w:pStyle w:val="Cmsor3"/>
        <w:rPr>
          <w:rFonts w:eastAsia="Calibri"/>
        </w:rPr>
      </w:pPr>
      <w:bookmarkStart w:id="41" w:name="_Toc3970644"/>
      <w:r w:rsidRPr="00261C27">
        <w:rPr>
          <w:rFonts w:eastAsia="Calibri"/>
        </w:rPr>
        <w:t>KÜLSŐ SZERVEK RENDEZVÉNYEI</w:t>
      </w:r>
      <w:bookmarkEnd w:id="41"/>
    </w:p>
    <w:p w:rsidR="00261C27" w:rsidRPr="00261C27" w:rsidRDefault="00261C27" w:rsidP="00261C27">
      <w:pPr>
        <w:suppressAutoHyphens/>
        <w:jc w:val="both"/>
        <w:rPr>
          <w:rFonts w:eastAsia="Calibri"/>
          <w:b/>
          <w:color w:val="00000A"/>
          <w:sz w:val="22"/>
          <w:szCs w:val="22"/>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76"/>
        <w:gridCol w:w="3679"/>
        <w:gridCol w:w="2331"/>
        <w:gridCol w:w="1371"/>
        <w:gridCol w:w="1031"/>
      </w:tblGrid>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Sor-szám</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Rendezvény jellege</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Rendezvények száma</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Résztvevők száma</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Átlag</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Művelődési célú rendezvények</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1 680</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209</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Szórakoztató rendezvények</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550</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592</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Közigazgatási célú igénybevétel</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390</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350</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Egészségügyi célú igénybevétel</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47</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1 395</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31</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5.</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Oktatási célú igénybevétel</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265</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10 725</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35</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6.</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Gyűlések, értekezletek</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9</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455</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43</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Politikai célú igénybevétel</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8</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1 790</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292</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8.</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color w:val="00000A"/>
                <w:sz w:val="22"/>
                <w:szCs w:val="22"/>
              </w:rPr>
            </w:pPr>
            <w:r w:rsidRPr="00261C27">
              <w:rPr>
                <w:rFonts w:eastAsia="Calibri"/>
                <w:color w:val="00000A"/>
                <w:sz w:val="22"/>
                <w:szCs w:val="22"/>
              </w:rPr>
              <w:t>Egyéb (vásár, termékbemutató, hangosítás)</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283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23 600</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color w:val="00000A"/>
                <w:sz w:val="22"/>
                <w:szCs w:val="22"/>
              </w:rPr>
            </w:pPr>
            <w:r w:rsidRPr="00261C27">
              <w:rPr>
                <w:rFonts w:eastAsia="Calibri"/>
                <w:color w:val="00000A"/>
                <w:sz w:val="22"/>
                <w:szCs w:val="22"/>
              </w:rPr>
              <w:t>71</w:t>
            </w:r>
          </w:p>
        </w:tc>
      </w:tr>
      <w:tr w:rsidR="00261C27" w:rsidRPr="00261C27" w:rsidTr="00261C27">
        <w:tc>
          <w:tcPr>
            <w:tcW w:w="8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both"/>
              <w:rPr>
                <w:rFonts w:eastAsia="Calibri"/>
                <w:b/>
                <w:color w:val="00000A"/>
                <w:sz w:val="22"/>
                <w:szCs w:val="22"/>
              </w:rPr>
            </w:pPr>
            <w:r w:rsidRPr="00261C27">
              <w:rPr>
                <w:rFonts w:eastAsia="Calibri"/>
                <w:b/>
                <w:color w:val="00000A"/>
                <w:sz w:val="22"/>
                <w:szCs w:val="22"/>
              </w:rPr>
              <w:t>Összesen</w:t>
            </w:r>
          </w:p>
        </w:tc>
        <w:tc>
          <w:tcPr>
            <w:tcW w:w="23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630</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40 585</w:t>
            </w:r>
          </w:p>
        </w:tc>
        <w:tc>
          <w:tcPr>
            <w:tcW w:w="103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61C27" w:rsidRPr="00261C27" w:rsidRDefault="00261C27" w:rsidP="00261C27">
            <w:pPr>
              <w:suppressAutoHyphens/>
              <w:jc w:val="right"/>
              <w:rPr>
                <w:rFonts w:eastAsia="Calibri"/>
                <w:b/>
                <w:color w:val="00000A"/>
                <w:sz w:val="22"/>
                <w:szCs w:val="22"/>
              </w:rPr>
            </w:pPr>
            <w:r w:rsidRPr="00261C27">
              <w:rPr>
                <w:rFonts w:eastAsia="Calibri"/>
                <w:b/>
                <w:color w:val="00000A"/>
                <w:sz w:val="22"/>
                <w:szCs w:val="22"/>
              </w:rPr>
              <w:t>64</w:t>
            </w:r>
          </w:p>
        </w:tc>
      </w:tr>
    </w:tbl>
    <w:p w:rsidR="00261C27" w:rsidRPr="00261C27" w:rsidRDefault="00261C27" w:rsidP="00261C27">
      <w:pPr>
        <w:suppressAutoHyphens/>
        <w:jc w:val="both"/>
        <w:rPr>
          <w:rFonts w:eastAsia="Calibri"/>
          <w:b/>
          <w:color w:val="00000A"/>
          <w:sz w:val="22"/>
          <w:szCs w:val="22"/>
        </w:rPr>
      </w:pPr>
    </w:p>
    <w:p w:rsidR="00261C27" w:rsidRPr="00261C27" w:rsidRDefault="00261C27" w:rsidP="00261C27">
      <w:pPr>
        <w:suppressAutoHyphens/>
        <w:jc w:val="both"/>
        <w:rPr>
          <w:rFonts w:eastAsia="Calibri"/>
          <w:b/>
          <w:color w:val="00000A"/>
          <w:sz w:val="22"/>
          <w:szCs w:val="22"/>
        </w:rPr>
      </w:pPr>
    </w:p>
    <w:p w:rsidR="00261C27" w:rsidRPr="00261C27" w:rsidRDefault="00261C27" w:rsidP="00261C27">
      <w:pPr>
        <w:suppressAutoHyphens/>
        <w:jc w:val="both"/>
        <w:rPr>
          <w:rFonts w:eastAsia="Calibri"/>
          <w:b/>
          <w:color w:val="00000A"/>
          <w:sz w:val="22"/>
          <w:szCs w:val="22"/>
        </w:rPr>
      </w:pPr>
    </w:p>
    <w:p w:rsidR="00261C27" w:rsidRPr="00261C27" w:rsidRDefault="00261C27" w:rsidP="009B59AB">
      <w:pPr>
        <w:pStyle w:val="Cmsor3"/>
        <w:rPr>
          <w:rFonts w:eastAsia="Calibri"/>
        </w:rPr>
      </w:pPr>
      <w:bookmarkStart w:id="42" w:name="_Toc3970645"/>
      <w:r w:rsidRPr="00261C27">
        <w:rPr>
          <w:rFonts w:eastAsia="Calibri"/>
        </w:rPr>
        <w:t>CSALÁDI ESEMÉNYEK</w:t>
      </w:r>
      <w:bookmarkEnd w:id="42"/>
      <w:r w:rsidRPr="00261C27">
        <w:rPr>
          <w:rFonts w:eastAsia="Calibri"/>
        </w:rPr>
        <w:tab/>
      </w:r>
    </w:p>
    <w:p w:rsidR="00261C27" w:rsidRPr="00261C27" w:rsidRDefault="00261C27" w:rsidP="00261C27">
      <w:pPr>
        <w:suppressAutoHyphens/>
        <w:jc w:val="both"/>
        <w:rPr>
          <w:rFonts w:eastAsia="Calibri"/>
          <w:b/>
          <w:color w:val="00000A"/>
          <w:sz w:val="22"/>
          <w:szCs w:val="22"/>
        </w:rPr>
      </w:pPr>
    </w:p>
    <w:tbl>
      <w:tblPr>
        <w:tblStyle w:val="Rcsostblzat2"/>
        <w:tblW w:w="0" w:type="auto"/>
        <w:tblLook w:val="04A0"/>
      </w:tblPr>
      <w:tblGrid>
        <w:gridCol w:w="1101"/>
        <w:gridCol w:w="3118"/>
        <w:gridCol w:w="1985"/>
        <w:gridCol w:w="1984"/>
        <w:gridCol w:w="1024"/>
      </w:tblGrid>
      <w:tr w:rsidR="00261C27" w:rsidRPr="00261C27" w:rsidTr="00261C27">
        <w:tc>
          <w:tcPr>
            <w:tcW w:w="1101" w:type="dxa"/>
          </w:tcPr>
          <w:p w:rsidR="00261C27" w:rsidRPr="00261C27" w:rsidRDefault="00261C27" w:rsidP="00261C27">
            <w:pPr>
              <w:suppressAutoHyphens/>
              <w:jc w:val="both"/>
              <w:rPr>
                <w:rFonts w:eastAsia="Calibri"/>
                <w:b/>
                <w:color w:val="00000A"/>
              </w:rPr>
            </w:pPr>
            <w:r w:rsidRPr="00261C27">
              <w:rPr>
                <w:rFonts w:eastAsia="Calibri"/>
                <w:b/>
                <w:color w:val="00000A"/>
              </w:rPr>
              <w:t>Sorszám</w:t>
            </w:r>
          </w:p>
        </w:tc>
        <w:tc>
          <w:tcPr>
            <w:tcW w:w="3118" w:type="dxa"/>
          </w:tcPr>
          <w:p w:rsidR="00261C27" w:rsidRPr="00261C27" w:rsidRDefault="00261C27" w:rsidP="00261C27">
            <w:pPr>
              <w:suppressAutoHyphens/>
              <w:jc w:val="both"/>
              <w:rPr>
                <w:rFonts w:eastAsia="Calibri"/>
                <w:b/>
                <w:color w:val="00000A"/>
              </w:rPr>
            </w:pPr>
            <w:r w:rsidRPr="00261C27">
              <w:rPr>
                <w:rFonts w:eastAsia="Calibri"/>
                <w:b/>
                <w:color w:val="00000A"/>
              </w:rPr>
              <w:t>Rendezvény jellege</w:t>
            </w:r>
          </w:p>
        </w:tc>
        <w:tc>
          <w:tcPr>
            <w:tcW w:w="1985" w:type="dxa"/>
          </w:tcPr>
          <w:p w:rsidR="00261C27" w:rsidRPr="00261C27" w:rsidRDefault="00261C27" w:rsidP="00261C27">
            <w:pPr>
              <w:suppressAutoHyphens/>
              <w:jc w:val="both"/>
              <w:rPr>
                <w:rFonts w:eastAsia="Calibri"/>
                <w:b/>
                <w:color w:val="00000A"/>
              </w:rPr>
            </w:pPr>
            <w:r w:rsidRPr="00261C27">
              <w:rPr>
                <w:rFonts w:eastAsia="Calibri"/>
                <w:b/>
                <w:color w:val="00000A"/>
              </w:rPr>
              <w:t>Alkalmak száma</w:t>
            </w:r>
          </w:p>
        </w:tc>
        <w:tc>
          <w:tcPr>
            <w:tcW w:w="1984" w:type="dxa"/>
          </w:tcPr>
          <w:p w:rsidR="00261C27" w:rsidRPr="00261C27" w:rsidRDefault="00261C27" w:rsidP="00261C27">
            <w:pPr>
              <w:suppressAutoHyphens/>
              <w:jc w:val="both"/>
              <w:rPr>
                <w:rFonts w:eastAsia="Calibri"/>
                <w:b/>
                <w:color w:val="00000A"/>
              </w:rPr>
            </w:pPr>
            <w:r w:rsidRPr="00261C27">
              <w:rPr>
                <w:rFonts w:eastAsia="Calibri"/>
                <w:b/>
                <w:color w:val="00000A"/>
              </w:rPr>
              <w:t>Résztvevők száma</w:t>
            </w:r>
          </w:p>
        </w:tc>
        <w:tc>
          <w:tcPr>
            <w:tcW w:w="1024" w:type="dxa"/>
          </w:tcPr>
          <w:p w:rsidR="00261C27" w:rsidRPr="00261C27" w:rsidRDefault="00261C27" w:rsidP="00261C27">
            <w:pPr>
              <w:suppressAutoHyphens/>
              <w:jc w:val="both"/>
              <w:rPr>
                <w:rFonts w:eastAsia="Calibri"/>
                <w:b/>
                <w:color w:val="00000A"/>
              </w:rPr>
            </w:pPr>
            <w:r w:rsidRPr="00261C27">
              <w:rPr>
                <w:rFonts w:eastAsia="Calibri"/>
                <w:b/>
                <w:color w:val="00000A"/>
              </w:rPr>
              <w:t>Átlag</w:t>
            </w:r>
          </w:p>
        </w:tc>
      </w:tr>
      <w:tr w:rsidR="00261C27" w:rsidRPr="00261C27" w:rsidTr="00261C27">
        <w:tc>
          <w:tcPr>
            <w:tcW w:w="1101" w:type="dxa"/>
          </w:tcPr>
          <w:p w:rsidR="00261C27" w:rsidRPr="00261C27" w:rsidRDefault="00261C27" w:rsidP="00261C27">
            <w:pPr>
              <w:suppressAutoHyphens/>
              <w:jc w:val="right"/>
              <w:rPr>
                <w:rFonts w:eastAsia="Calibri"/>
                <w:color w:val="00000A"/>
              </w:rPr>
            </w:pPr>
            <w:r w:rsidRPr="00261C27">
              <w:rPr>
                <w:rFonts w:eastAsia="Calibri"/>
                <w:color w:val="00000A"/>
              </w:rPr>
              <w:t>1.</w:t>
            </w:r>
          </w:p>
        </w:tc>
        <w:tc>
          <w:tcPr>
            <w:tcW w:w="3118" w:type="dxa"/>
          </w:tcPr>
          <w:p w:rsidR="00261C27" w:rsidRPr="00261C27" w:rsidRDefault="00261C27" w:rsidP="00261C27">
            <w:pPr>
              <w:suppressAutoHyphens/>
              <w:jc w:val="both"/>
              <w:rPr>
                <w:rFonts w:eastAsia="Calibri"/>
                <w:color w:val="00000A"/>
              </w:rPr>
            </w:pPr>
            <w:r w:rsidRPr="00261C27">
              <w:rPr>
                <w:rFonts w:eastAsia="Calibri"/>
                <w:color w:val="00000A"/>
              </w:rPr>
              <w:t>Esküvő</w:t>
            </w:r>
          </w:p>
        </w:tc>
        <w:tc>
          <w:tcPr>
            <w:tcW w:w="1985" w:type="dxa"/>
          </w:tcPr>
          <w:p w:rsidR="00261C27" w:rsidRPr="00261C27" w:rsidRDefault="00261C27" w:rsidP="00261C27">
            <w:pPr>
              <w:suppressAutoHyphens/>
              <w:jc w:val="right"/>
              <w:rPr>
                <w:rFonts w:eastAsia="Calibri"/>
                <w:color w:val="00000A"/>
              </w:rPr>
            </w:pPr>
            <w:r w:rsidRPr="00261C27">
              <w:rPr>
                <w:rFonts w:eastAsia="Calibri"/>
                <w:color w:val="00000A"/>
              </w:rPr>
              <w:t>30</w:t>
            </w:r>
          </w:p>
        </w:tc>
        <w:tc>
          <w:tcPr>
            <w:tcW w:w="1984" w:type="dxa"/>
          </w:tcPr>
          <w:p w:rsidR="00261C27" w:rsidRPr="00261C27" w:rsidRDefault="00261C27" w:rsidP="00261C27">
            <w:pPr>
              <w:suppressAutoHyphens/>
              <w:jc w:val="right"/>
              <w:rPr>
                <w:rFonts w:eastAsia="Calibri"/>
                <w:color w:val="00000A"/>
              </w:rPr>
            </w:pPr>
            <w:r w:rsidRPr="00261C27">
              <w:rPr>
                <w:rFonts w:eastAsia="Calibri"/>
                <w:color w:val="00000A"/>
              </w:rPr>
              <w:t>2 100</w:t>
            </w:r>
          </w:p>
        </w:tc>
        <w:tc>
          <w:tcPr>
            <w:tcW w:w="1024" w:type="dxa"/>
          </w:tcPr>
          <w:p w:rsidR="00261C27" w:rsidRPr="00261C27" w:rsidRDefault="00261C27" w:rsidP="00261C27">
            <w:pPr>
              <w:suppressAutoHyphens/>
              <w:jc w:val="right"/>
              <w:rPr>
                <w:rFonts w:eastAsia="Calibri"/>
                <w:color w:val="00000A"/>
              </w:rPr>
            </w:pPr>
            <w:r w:rsidRPr="00261C27">
              <w:rPr>
                <w:rFonts w:eastAsia="Calibri"/>
                <w:color w:val="00000A"/>
              </w:rPr>
              <w:t>70</w:t>
            </w:r>
          </w:p>
        </w:tc>
      </w:tr>
      <w:tr w:rsidR="00261C27" w:rsidRPr="00261C27" w:rsidTr="00261C27">
        <w:tc>
          <w:tcPr>
            <w:tcW w:w="1101" w:type="dxa"/>
          </w:tcPr>
          <w:p w:rsidR="00261C27" w:rsidRPr="00261C27" w:rsidRDefault="00261C27" w:rsidP="00261C27">
            <w:pPr>
              <w:suppressAutoHyphens/>
              <w:jc w:val="right"/>
              <w:rPr>
                <w:rFonts w:eastAsia="Calibri"/>
                <w:color w:val="00000A"/>
              </w:rPr>
            </w:pPr>
            <w:r w:rsidRPr="00261C27">
              <w:rPr>
                <w:rFonts w:eastAsia="Calibri"/>
                <w:color w:val="00000A"/>
              </w:rPr>
              <w:t>2.</w:t>
            </w:r>
          </w:p>
        </w:tc>
        <w:tc>
          <w:tcPr>
            <w:tcW w:w="3118" w:type="dxa"/>
          </w:tcPr>
          <w:p w:rsidR="00261C27" w:rsidRPr="00261C27" w:rsidRDefault="00261C27" w:rsidP="00261C27">
            <w:pPr>
              <w:suppressAutoHyphens/>
              <w:jc w:val="both"/>
              <w:rPr>
                <w:rFonts w:eastAsia="Calibri"/>
                <w:color w:val="00000A"/>
              </w:rPr>
            </w:pPr>
            <w:r w:rsidRPr="00261C27">
              <w:rPr>
                <w:rFonts w:eastAsia="Calibri"/>
                <w:color w:val="00000A"/>
              </w:rPr>
              <w:t>Polgári gyászszertartás</w:t>
            </w:r>
          </w:p>
        </w:tc>
        <w:tc>
          <w:tcPr>
            <w:tcW w:w="1985" w:type="dxa"/>
          </w:tcPr>
          <w:p w:rsidR="00261C27" w:rsidRPr="00261C27" w:rsidRDefault="00261C27" w:rsidP="00261C27">
            <w:pPr>
              <w:suppressAutoHyphens/>
              <w:jc w:val="right"/>
              <w:rPr>
                <w:rFonts w:eastAsia="Calibri"/>
                <w:color w:val="00000A"/>
              </w:rPr>
            </w:pPr>
            <w:r w:rsidRPr="00261C27">
              <w:rPr>
                <w:rFonts w:eastAsia="Calibri"/>
                <w:color w:val="00000A"/>
              </w:rPr>
              <w:t>21</w:t>
            </w:r>
          </w:p>
        </w:tc>
        <w:tc>
          <w:tcPr>
            <w:tcW w:w="1984" w:type="dxa"/>
          </w:tcPr>
          <w:p w:rsidR="00261C27" w:rsidRPr="00261C27" w:rsidRDefault="00261C27" w:rsidP="00261C27">
            <w:pPr>
              <w:suppressAutoHyphens/>
              <w:jc w:val="right"/>
              <w:rPr>
                <w:rFonts w:eastAsia="Calibri"/>
                <w:color w:val="00000A"/>
              </w:rPr>
            </w:pPr>
            <w:r w:rsidRPr="00261C27">
              <w:rPr>
                <w:rFonts w:eastAsia="Calibri"/>
                <w:color w:val="00000A"/>
              </w:rPr>
              <w:t>1 890</w:t>
            </w:r>
          </w:p>
        </w:tc>
        <w:tc>
          <w:tcPr>
            <w:tcW w:w="1024" w:type="dxa"/>
          </w:tcPr>
          <w:p w:rsidR="00261C27" w:rsidRPr="00261C27" w:rsidRDefault="00261C27" w:rsidP="00261C27">
            <w:pPr>
              <w:suppressAutoHyphens/>
              <w:jc w:val="right"/>
              <w:rPr>
                <w:rFonts w:eastAsia="Calibri"/>
                <w:color w:val="00000A"/>
              </w:rPr>
            </w:pPr>
            <w:r w:rsidRPr="00261C27">
              <w:rPr>
                <w:rFonts w:eastAsia="Calibri"/>
                <w:color w:val="00000A"/>
              </w:rPr>
              <w:t>90</w:t>
            </w:r>
          </w:p>
        </w:tc>
      </w:tr>
      <w:tr w:rsidR="00261C27" w:rsidRPr="00261C27" w:rsidTr="00261C27">
        <w:tc>
          <w:tcPr>
            <w:tcW w:w="1101" w:type="dxa"/>
          </w:tcPr>
          <w:p w:rsidR="00261C27" w:rsidRPr="00261C27" w:rsidRDefault="00261C27" w:rsidP="00261C27">
            <w:pPr>
              <w:suppressAutoHyphens/>
              <w:jc w:val="right"/>
              <w:rPr>
                <w:rFonts w:eastAsia="Calibri"/>
                <w:b/>
                <w:color w:val="00000A"/>
              </w:rPr>
            </w:pPr>
          </w:p>
        </w:tc>
        <w:tc>
          <w:tcPr>
            <w:tcW w:w="3118" w:type="dxa"/>
          </w:tcPr>
          <w:p w:rsidR="00261C27" w:rsidRPr="00261C27" w:rsidRDefault="00261C27" w:rsidP="00261C27">
            <w:pPr>
              <w:suppressAutoHyphens/>
              <w:jc w:val="both"/>
              <w:rPr>
                <w:rFonts w:eastAsia="Calibri"/>
                <w:b/>
                <w:color w:val="00000A"/>
              </w:rPr>
            </w:pPr>
            <w:r w:rsidRPr="00261C27">
              <w:rPr>
                <w:rFonts w:eastAsia="Calibri"/>
                <w:b/>
                <w:color w:val="00000A"/>
              </w:rPr>
              <w:t>Összesen</w:t>
            </w:r>
          </w:p>
        </w:tc>
        <w:tc>
          <w:tcPr>
            <w:tcW w:w="1985" w:type="dxa"/>
          </w:tcPr>
          <w:p w:rsidR="00261C27" w:rsidRPr="00261C27" w:rsidRDefault="00261C27" w:rsidP="00261C27">
            <w:pPr>
              <w:suppressAutoHyphens/>
              <w:jc w:val="right"/>
              <w:rPr>
                <w:rFonts w:eastAsia="Calibri"/>
                <w:b/>
                <w:color w:val="00000A"/>
              </w:rPr>
            </w:pPr>
            <w:r w:rsidRPr="00261C27">
              <w:rPr>
                <w:rFonts w:eastAsia="Calibri"/>
                <w:b/>
                <w:color w:val="00000A"/>
              </w:rPr>
              <w:t>51</w:t>
            </w:r>
          </w:p>
        </w:tc>
        <w:tc>
          <w:tcPr>
            <w:tcW w:w="1984" w:type="dxa"/>
          </w:tcPr>
          <w:p w:rsidR="00261C27" w:rsidRPr="00261C27" w:rsidRDefault="00261C27" w:rsidP="00261C27">
            <w:pPr>
              <w:suppressAutoHyphens/>
              <w:jc w:val="right"/>
              <w:rPr>
                <w:rFonts w:eastAsia="Calibri"/>
                <w:b/>
                <w:color w:val="00000A"/>
              </w:rPr>
            </w:pPr>
            <w:r w:rsidRPr="00261C27">
              <w:rPr>
                <w:rFonts w:eastAsia="Calibri"/>
                <w:b/>
                <w:color w:val="00000A"/>
              </w:rPr>
              <w:t>3 990</w:t>
            </w:r>
          </w:p>
        </w:tc>
        <w:tc>
          <w:tcPr>
            <w:tcW w:w="1024" w:type="dxa"/>
          </w:tcPr>
          <w:p w:rsidR="00261C27" w:rsidRPr="00261C27" w:rsidRDefault="00261C27" w:rsidP="00261C27">
            <w:pPr>
              <w:suppressAutoHyphens/>
              <w:jc w:val="right"/>
              <w:rPr>
                <w:rFonts w:eastAsia="Calibri"/>
                <w:b/>
                <w:color w:val="00000A"/>
              </w:rPr>
            </w:pPr>
            <w:r w:rsidRPr="00261C27">
              <w:rPr>
                <w:rFonts w:eastAsia="Calibri"/>
                <w:b/>
                <w:color w:val="00000A"/>
              </w:rPr>
              <w:t>78</w:t>
            </w:r>
          </w:p>
        </w:tc>
      </w:tr>
    </w:tbl>
    <w:p w:rsidR="00261C27" w:rsidRPr="00261C27" w:rsidRDefault="00261C27" w:rsidP="00261C27">
      <w:pPr>
        <w:suppressAutoHyphens/>
        <w:jc w:val="both"/>
        <w:rPr>
          <w:rFonts w:eastAsia="Calibri"/>
          <w:b/>
          <w:color w:val="00000A"/>
          <w:sz w:val="22"/>
          <w:szCs w:val="22"/>
        </w:rPr>
      </w:pPr>
    </w:p>
    <w:p w:rsidR="00261C27" w:rsidRPr="00261C27" w:rsidRDefault="00261C27" w:rsidP="00261C27">
      <w:pPr>
        <w:suppressAutoHyphens/>
        <w:jc w:val="both"/>
        <w:rPr>
          <w:rFonts w:eastAsia="Calibri"/>
          <w:color w:val="00000A"/>
        </w:rPr>
      </w:pPr>
    </w:p>
    <w:p w:rsidR="00261C27" w:rsidRPr="00261C27" w:rsidRDefault="00261C27" w:rsidP="00261C27">
      <w:pPr>
        <w:suppressAutoHyphens/>
        <w:jc w:val="both"/>
        <w:rPr>
          <w:rFonts w:eastAsia="Calibri"/>
          <w:color w:val="00000A"/>
        </w:rPr>
      </w:pPr>
    </w:p>
    <w:p w:rsidR="00261C27" w:rsidRPr="00261C27" w:rsidRDefault="00261C27" w:rsidP="00261C27">
      <w:pPr>
        <w:suppressAutoHyphens/>
        <w:jc w:val="both"/>
        <w:rPr>
          <w:rFonts w:eastAsia="Calibri"/>
          <w:color w:val="00000A"/>
        </w:rPr>
      </w:pPr>
    </w:p>
    <w:p w:rsidR="00791BD1" w:rsidRDefault="00791BD1" w:rsidP="002215A4">
      <w:pPr>
        <w:rPr>
          <w:rFonts w:ascii="Calibri" w:eastAsia="Calibri" w:hAnsi="Calibri"/>
          <w:b/>
          <w:sz w:val="22"/>
          <w:szCs w:val="22"/>
          <w:lang w:eastAsia="zh-CN"/>
        </w:rPr>
        <w:sectPr w:rsidR="00791BD1" w:rsidSect="009E6298">
          <w:pgSz w:w="11906" w:h="16838"/>
          <w:pgMar w:top="1417" w:right="1417" w:bottom="1417" w:left="1417" w:header="708" w:footer="708" w:gutter="0"/>
          <w:cols w:space="708"/>
          <w:titlePg/>
          <w:docGrid w:linePitch="360"/>
        </w:sectPr>
      </w:pPr>
    </w:p>
    <w:p w:rsidR="00A4278C" w:rsidRPr="00A4278C" w:rsidRDefault="00A4278C" w:rsidP="00BE4F8D">
      <w:pPr>
        <w:pStyle w:val="Cmsor2"/>
        <w:rPr>
          <w:rFonts w:eastAsia="Calibri"/>
          <w:lang w:eastAsia="zh-CN"/>
        </w:rPr>
      </w:pPr>
      <w:bookmarkStart w:id="43" w:name="_Toc3970646"/>
      <w:r w:rsidRPr="00A4278C">
        <w:rPr>
          <w:rFonts w:eastAsia="Calibri"/>
          <w:lang w:eastAsia="zh-CN"/>
        </w:rPr>
        <w:t>Megvalósult rendezvények  –</w:t>
      </w:r>
      <w:r w:rsidR="009B59AB">
        <w:rPr>
          <w:rFonts w:eastAsia="Calibri"/>
          <w:lang w:eastAsia="zh-CN"/>
        </w:rPr>
        <w:t>Körmendi Kulturális Központ 2018</w:t>
      </w:r>
      <w:r w:rsidRPr="00A4278C">
        <w:rPr>
          <w:rFonts w:eastAsia="Calibri"/>
          <w:lang w:eastAsia="zh-CN"/>
        </w:rPr>
        <w:t>.</w:t>
      </w:r>
      <w:bookmarkEnd w:id="43"/>
    </w:p>
    <w:p w:rsidR="009B59AB" w:rsidRDefault="009B59AB" w:rsidP="009B59AB">
      <w:pPr>
        <w:suppressAutoHyphens/>
        <w:rPr>
          <w:rFonts w:ascii="Calibri" w:eastAsia="Calibri" w:hAnsi="Calibri"/>
          <w:b/>
          <w:sz w:val="18"/>
          <w:szCs w:val="18"/>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Január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7. V</w:t>
      </w:r>
      <w:r w:rsidRPr="009B59AB">
        <w:rPr>
          <w:rFonts w:eastAsia="Calibri"/>
          <w:sz w:val="20"/>
          <w:szCs w:val="20"/>
          <w:lang w:eastAsia="zh-CN"/>
        </w:rPr>
        <w:tab/>
        <w:t>17 h</w:t>
      </w:r>
      <w:r w:rsidRPr="009B59AB">
        <w:rPr>
          <w:rFonts w:eastAsia="Calibri"/>
          <w:sz w:val="20"/>
          <w:szCs w:val="20"/>
          <w:lang w:eastAsia="zh-CN"/>
        </w:rPr>
        <w:tab/>
        <w:t>Újévi hangverseny – Körmendi Városi Fúvószenekar – Sportcsarnok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Újévi köszöntő: Bebes István polgármester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12. P</w:t>
      </w:r>
      <w:r w:rsidRPr="009B59AB">
        <w:rPr>
          <w:rFonts w:eastAsia="Calibri"/>
          <w:sz w:val="20"/>
          <w:szCs w:val="20"/>
          <w:lang w:eastAsia="zh-CN"/>
        </w:rPr>
        <w:tab/>
        <w:t>11 h</w:t>
      </w:r>
      <w:r w:rsidRPr="009B59AB">
        <w:rPr>
          <w:rFonts w:eastAsia="Calibri"/>
          <w:sz w:val="20"/>
          <w:szCs w:val="20"/>
          <w:lang w:eastAsia="zh-CN"/>
        </w:rPr>
        <w:tab/>
        <w:t>Városi megemlékezés a doni áttörés 75. évfordulóján – Hősök tere</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Megemlékező beszéd: Móricz Péter múzeumi intézményegység vezető</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Műsor: Kaszt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18. Cs</w:t>
      </w:r>
      <w:r w:rsidRPr="009B59AB">
        <w:rPr>
          <w:rFonts w:eastAsia="Calibri"/>
          <w:sz w:val="20"/>
          <w:szCs w:val="20"/>
          <w:lang w:eastAsia="zh-CN"/>
        </w:rPr>
        <w:tab/>
        <w:t>19 h</w:t>
      </w:r>
      <w:r w:rsidRPr="009B59AB">
        <w:rPr>
          <w:rFonts w:eastAsia="Calibri"/>
          <w:sz w:val="20"/>
          <w:szCs w:val="20"/>
          <w:lang w:eastAsia="zh-CN"/>
        </w:rPr>
        <w:tab/>
        <w:t>Dumaszínház – Hadházi László, Szupkai Viktor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20. Szo</w:t>
      </w:r>
      <w:r w:rsidRPr="009B59AB">
        <w:rPr>
          <w:rFonts w:eastAsia="Calibri"/>
          <w:sz w:val="20"/>
          <w:szCs w:val="20"/>
          <w:lang w:eastAsia="zh-CN"/>
        </w:rPr>
        <w:tab/>
        <w:t>21 h</w:t>
      </w:r>
      <w:r w:rsidRPr="009B59AB">
        <w:rPr>
          <w:rFonts w:eastAsia="Calibri"/>
          <w:sz w:val="20"/>
          <w:szCs w:val="20"/>
          <w:lang w:eastAsia="zh-CN"/>
        </w:rPr>
        <w:tab/>
        <w:t>Pál Utcai Fiúk koncert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22. H</w:t>
      </w:r>
      <w:r w:rsidRPr="009B59AB">
        <w:rPr>
          <w:rFonts w:eastAsia="Calibri"/>
          <w:sz w:val="20"/>
          <w:szCs w:val="20"/>
          <w:lang w:eastAsia="zh-CN"/>
        </w:rPr>
        <w:tab/>
        <w:t>12 h</w:t>
      </w:r>
      <w:r w:rsidRPr="009B59AB">
        <w:rPr>
          <w:rFonts w:eastAsia="Calibri"/>
          <w:sz w:val="20"/>
          <w:szCs w:val="20"/>
          <w:lang w:eastAsia="zh-CN"/>
        </w:rPr>
        <w:tab/>
        <w:t xml:space="preserve">Magyar Kultúra Napja ünnepi műsor – Mihály Péter színész, Kiss Krisztián zenész – BÖK </w:t>
      </w:r>
    </w:p>
    <w:p w:rsidR="009B59AB" w:rsidRPr="009B59AB" w:rsidRDefault="009B59AB" w:rsidP="009B59AB">
      <w:pPr>
        <w:suppressAutoHyphens/>
        <w:rPr>
          <w:rFonts w:eastAsia="Calibri"/>
          <w:b/>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Február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3. Szo</w:t>
      </w:r>
      <w:r w:rsidRPr="009B59AB">
        <w:rPr>
          <w:rFonts w:eastAsia="Calibri"/>
          <w:sz w:val="20"/>
          <w:szCs w:val="20"/>
          <w:lang w:eastAsia="zh-CN"/>
        </w:rPr>
        <w:tab/>
        <w:t xml:space="preserve">  9 h</w:t>
      </w:r>
      <w:r w:rsidRPr="009B59AB">
        <w:rPr>
          <w:rFonts w:eastAsia="Calibri"/>
          <w:sz w:val="20"/>
          <w:szCs w:val="20"/>
          <w:lang w:eastAsia="zh-CN"/>
        </w:rPr>
        <w:tab/>
        <w:t>Szellemi diákolimpia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4. V</w:t>
      </w:r>
      <w:r w:rsidRPr="009B59AB">
        <w:rPr>
          <w:rFonts w:eastAsia="Calibri"/>
          <w:sz w:val="20"/>
          <w:szCs w:val="20"/>
          <w:lang w:eastAsia="zh-CN"/>
        </w:rPr>
        <w:tab/>
        <w:t xml:space="preserve">  9 h</w:t>
      </w:r>
      <w:r w:rsidRPr="009B59AB">
        <w:rPr>
          <w:rFonts w:eastAsia="Calibri"/>
          <w:sz w:val="20"/>
          <w:szCs w:val="20"/>
          <w:lang w:eastAsia="zh-CN"/>
        </w:rPr>
        <w:tab/>
        <w:t>Szellemi diákolimpia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5. H</w:t>
      </w:r>
      <w:r w:rsidRPr="009B59AB">
        <w:rPr>
          <w:rFonts w:eastAsia="Calibri"/>
          <w:sz w:val="20"/>
          <w:szCs w:val="20"/>
          <w:lang w:eastAsia="zh-CN"/>
        </w:rPr>
        <w:tab/>
        <w:t>14 h</w:t>
      </w:r>
      <w:r w:rsidRPr="009B59AB">
        <w:rPr>
          <w:rFonts w:eastAsia="Calibri"/>
          <w:sz w:val="20"/>
          <w:szCs w:val="20"/>
          <w:lang w:eastAsia="zh-CN"/>
        </w:rPr>
        <w:tab/>
        <w:t>Vk. Nyugdíjas klub – farsang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14. Sz</w:t>
      </w:r>
      <w:r w:rsidRPr="009B59AB">
        <w:rPr>
          <w:rFonts w:eastAsia="Calibri"/>
          <w:sz w:val="20"/>
          <w:szCs w:val="20"/>
          <w:lang w:eastAsia="zh-CN"/>
        </w:rPr>
        <w:tab/>
        <w:t>19 h</w:t>
      </w:r>
      <w:r w:rsidRPr="009B59AB">
        <w:rPr>
          <w:rFonts w:eastAsia="Calibri"/>
          <w:sz w:val="20"/>
          <w:szCs w:val="20"/>
          <w:lang w:eastAsia="zh-CN"/>
        </w:rPr>
        <w:tab/>
        <w:t>Hajszál híján Hollywood – Veres 1 Színház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16. P</w:t>
      </w:r>
      <w:r w:rsidRPr="009B59AB">
        <w:rPr>
          <w:rFonts w:eastAsia="Calibri"/>
          <w:sz w:val="20"/>
          <w:szCs w:val="20"/>
          <w:lang w:eastAsia="zh-CN"/>
        </w:rPr>
        <w:tab/>
        <w:t>18 h</w:t>
      </w:r>
      <w:r w:rsidRPr="009B59AB">
        <w:rPr>
          <w:rFonts w:eastAsia="Calibri"/>
          <w:sz w:val="20"/>
          <w:szCs w:val="20"/>
          <w:lang w:eastAsia="zh-CN"/>
        </w:rPr>
        <w:tab/>
        <w:t>„Házasság Hete” országos rendezvénysorozat – Keresztútjaink – Dani Zsolt lelkész ea.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17. Szo</w:t>
      </w:r>
      <w:r w:rsidRPr="009B59AB">
        <w:rPr>
          <w:rFonts w:eastAsia="Calibri"/>
          <w:sz w:val="20"/>
          <w:szCs w:val="20"/>
          <w:lang w:eastAsia="zh-CN"/>
        </w:rPr>
        <w:tab/>
        <w:t>18 h</w:t>
      </w:r>
      <w:r w:rsidRPr="009B59AB">
        <w:rPr>
          <w:rFonts w:eastAsia="Calibri"/>
          <w:sz w:val="20"/>
          <w:szCs w:val="20"/>
          <w:lang w:eastAsia="zh-CN"/>
        </w:rPr>
        <w:tab/>
        <w:t>„Házasság Hete” országos rendezvénysorozat – Élet a halál után – Tímár János ea.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21. Sz</w:t>
      </w:r>
      <w:r w:rsidRPr="009B59AB">
        <w:rPr>
          <w:rFonts w:eastAsia="Calibri"/>
          <w:sz w:val="20"/>
          <w:szCs w:val="20"/>
          <w:lang w:eastAsia="zh-CN"/>
        </w:rPr>
        <w:tab/>
        <w:t>10 és 14 h     Jégkirálynő - zenés mesejáték – Nektár Színház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21. Sz</w:t>
      </w:r>
      <w:r w:rsidRPr="009B59AB">
        <w:rPr>
          <w:rFonts w:eastAsia="Calibri"/>
          <w:sz w:val="20"/>
          <w:szCs w:val="20"/>
          <w:lang w:eastAsia="zh-CN"/>
        </w:rPr>
        <w:tab/>
        <w:t>17 h</w:t>
      </w:r>
      <w:r w:rsidRPr="009B59AB">
        <w:rPr>
          <w:rFonts w:eastAsia="Calibri"/>
          <w:sz w:val="20"/>
          <w:szCs w:val="20"/>
          <w:lang w:eastAsia="zh-CN"/>
        </w:rPr>
        <w:tab/>
        <w:t>Civil fórum a 2018. évi tervekről – Bebes István polgármester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23. P</w:t>
      </w:r>
      <w:r w:rsidRPr="009B59AB">
        <w:rPr>
          <w:rFonts w:eastAsia="Calibri"/>
          <w:sz w:val="20"/>
          <w:szCs w:val="20"/>
          <w:lang w:eastAsia="zh-CN"/>
        </w:rPr>
        <w:tab/>
        <w:t>11 h</w:t>
      </w:r>
      <w:r w:rsidRPr="009B59AB">
        <w:rPr>
          <w:rFonts w:eastAsia="Calibri"/>
          <w:sz w:val="20"/>
          <w:szCs w:val="20"/>
          <w:lang w:eastAsia="zh-CN"/>
        </w:rPr>
        <w:tab/>
        <w:t>Filharmónia ifjúsági hangverseny – Savaria Szimfonikus Zenekar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24. Szo</w:t>
      </w:r>
      <w:r w:rsidRPr="009B59AB">
        <w:rPr>
          <w:rFonts w:eastAsia="Calibri"/>
          <w:sz w:val="20"/>
          <w:szCs w:val="20"/>
          <w:lang w:eastAsia="zh-CN"/>
        </w:rPr>
        <w:tab/>
        <w:t>15 h</w:t>
      </w:r>
      <w:r w:rsidRPr="009B59AB">
        <w:rPr>
          <w:rFonts w:eastAsia="Calibri"/>
          <w:sz w:val="20"/>
          <w:szCs w:val="20"/>
          <w:lang w:eastAsia="zh-CN"/>
        </w:rPr>
        <w:tab/>
        <w:t xml:space="preserve">„Kikelet” – Horváth István festő kiállításnyitó – Megnyitó: Pődör György költő, tanár - Városi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Kiállítóterem (03. 17-ig)</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b/>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Március</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5. H</w:t>
      </w:r>
      <w:r w:rsidRPr="009B59AB">
        <w:rPr>
          <w:rFonts w:eastAsia="Calibri"/>
          <w:sz w:val="20"/>
          <w:szCs w:val="20"/>
          <w:lang w:eastAsia="zh-CN"/>
        </w:rPr>
        <w:tab/>
        <w:t>14 h</w:t>
      </w:r>
      <w:r w:rsidRPr="009B59AB">
        <w:rPr>
          <w:rFonts w:eastAsia="Calibri"/>
          <w:sz w:val="20"/>
          <w:szCs w:val="20"/>
          <w:lang w:eastAsia="zh-CN"/>
        </w:rPr>
        <w:tab/>
        <w:t>Vk. Nyugdíjas klub – Nőnapi bál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6. K.</w:t>
      </w:r>
      <w:r w:rsidRPr="009B59AB">
        <w:rPr>
          <w:rFonts w:eastAsia="Calibri"/>
          <w:sz w:val="20"/>
          <w:szCs w:val="20"/>
          <w:lang w:eastAsia="zh-CN"/>
        </w:rPr>
        <w:tab/>
        <w:t>14 h</w:t>
      </w:r>
      <w:r w:rsidRPr="009B59AB">
        <w:rPr>
          <w:rFonts w:eastAsia="Calibri"/>
          <w:sz w:val="20"/>
          <w:szCs w:val="20"/>
          <w:lang w:eastAsia="zh-CN"/>
        </w:rPr>
        <w:tab/>
        <w:t>Városi nőnapi műsor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Köszöntő: Bebes István polgármester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 xml:space="preserve">Műsor: Poór Péter táncdalénekes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12. H </w:t>
      </w:r>
      <w:r w:rsidRPr="009B59AB">
        <w:rPr>
          <w:rFonts w:eastAsia="Calibri"/>
          <w:sz w:val="20"/>
          <w:szCs w:val="20"/>
          <w:lang w:eastAsia="zh-CN"/>
        </w:rPr>
        <w:tab/>
        <w:t>19 h</w:t>
      </w:r>
      <w:r w:rsidRPr="009B59AB">
        <w:rPr>
          <w:rFonts w:eastAsia="Calibri"/>
          <w:sz w:val="20"/>
          <w:szCs w:val="20"/>
          <w:lang w:eastAsia="zh-CN"/>
        </w:rPr>
        <w:tab/>
        <w:t>Agota Kristof: Az analfabéta – monodráma – Falusi Mariann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13. K</w:t>
      </w:r>
      <w:r w:rsidRPr="009B59AB">
        <w:rPr>
          <w:rFonts w:eastAsia="Calibri"/>
          <w:sz w:val="20"/>
          <w:szCs w:val="20"/>
          <w:lang w:eastAsia="zh-CN"/>
        </w:rPr>
        <w:tab/>
        <w:t>14 h</w:t>
      </w:r>
      <w:r w:rsidRPr="009B59AB">
        <w:rPr>
          <w:rFonts w:eastAsia="Calibri"/>
          <w:sz w:val="20"/>
          <w:szCs w:val="20"/>
          <w:lang w:eastAsia="zh-CN"/>
        </w:rPr>
        <w:tab/>
        <w:t>Kajak-kenu roadshow és toborzó – Storcz Botond olimpiai bajnok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14. Sz</w:t>
      </w:r>
      <w:r w:rsidRPr="009B59AB">
        <w:rPr>
          <w:rFonts w:eastAsia="Calibri"/>
          <w:sz w:val="20"/>
          <w:szCs w:val="20"/>
          <w:lang w:eastAsia="zh-CN"/>
        </w:rPr>
        <w:tab/>
        <w:t xml:space="preserve">   8 h </w:t>
      </w:r>
      <w:r w:rsidRPr="009B59AB">
        <w:rPr>
          <w:rFonts w:eastAsia="Calibri"/>
          <w:sz w:val="20"/>
          <w:szCs w:val="20"/>
          <w:lang w:eastAsia="zh-CN"/>
        </w:rPr>
        <w:tab/>
        <w:t>Iskolai ünnepi műsorok – 1848/49-es forradalom és szabadságharc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12 h, 14 h</w:t>
      </w:r>
      <w:r w:rsidRPr="009B59AB">
        <w:rPr>
          <w:rFonts w:eastAsia="Calibri"/>
          <w:sz w:val="20"/>
          <w:szCs w:val="20"/>
          <w:lang w:eastAsia="zh-CN"/>
        </w:rPr>
        <w:tab/>
        <w:t xml:space="preserve">Rázsó Imre Szakgimnázium, Olcsai-Kiss Zoltán ÁI, Kölcsey Utcai ÁI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15. Cs</w:t>
      </w:r>
      <w:r w:rsidRPr="009B59AB">
        <w:rPr>
          <w:rFonts w:eastAsia="Calibri"/>
          <w:sz w:val="20"/>
          <w:szCs w:val="20"/>
          <w:lang w:eastAsia="zh-CN"/>
        </w:rPr>
        <w:tab/>
        <w:t>15 h</w:t>
      </w:r>
      <w:r w:rsidRPr="009B59AB">
        <w:rPr>
          <w:rFonts w:eastAsia="Calibri"/>
          <w:sz w:val="20"/>
          <w:szCs w:val="20"/>
          <w:lang w:eastAsia="zh-CN"/>
        </w:rPr>
        <w:tab/>
        <w:t xml:space="preserve">Nemzeti ünnep - Az 1848/49-es forradalom és szabadságharc 170. évfordulója - Városi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ünnepség –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Ünnepi beszéd: V. Németh Zsolt államtitkár, országgyűlési képviselő</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Műsor: Dávid Roland előadóművész, Rázsó Imre Szakgimnázium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16 h</w:t>
      </w:r>
      <w:r w:rsidRPr="009B59AB">
        <w:rPr>
          <w:rFonts w:eastAsia="Calibri"/>
          <w:sz w:val="20"/>
          <w:szCs w:val="20"/>
          <w:lang w:eastAsia="zh-CN"/>
        </w:rPr>
        <w:tab/>
        <w:t>3F-K Fotóklub kiállításnyitó – Megnyitó: Bebes István polgármester - Sala Terrena Galéria</w:t>
      </w:r>
    </w:p>
    <w:p w:rsidR="009B59AB" w:rsidRPr="009B59AB" w:rsidRDefault="009B59AB" w:rsidP="009B59AB">
      <w:pPr>
        <w:suppressAutoHyphens/>
        <w:rPr>
          <w:rFonts w:eastAsia="Calibri"/>
          <w:i/>
          <w:sz w:val="20"/>
          <w:szCs w:val="20"/>
          <w:lang w:eastAsia="zh-CN"/>
        </w:rPr>
      </w:pPr>
      <w:r w:rsidRPr="009B59AB">
        <w:rPr>
          <w:rFonts w:eastAsia="Calibri"/>
          <w:sz w:val="20"/>
          <w:szCs w:val="20"/>
          <w:lang w:eastAsia="zh-CN"/>
        </w:rPr>
        <w:tab/>
        <w:t>17 h</w:t>
      </w:r>
      <w:r w:rsidRPr="009B59AB">
        <w:rPr>
          <w:rFonts w:eastAsia="Calibri"/>
          <w:sz w:val="20"/>
          <w:szCs w:val="20"/>
          <w:lang w:eastAsia="zh-CN"/>
        </w:rPr>
        <w:tab/>
        <w:t>Kossuth kaszinó – BBÁ, Bendő zenekar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10 és 14 h     Aranyhaj – mesejáték – Kaszt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20. K</w:t>
      </w:r>
      <w:r w:rsidRPr="009B59AB">
        <w:rPr>
          <w:rFonts w:eastAsia="Calibri"/>
          <w:sz w:val="20"/>
          <w:szCs w:val="20"/>
          <w:lang w:eastAsia="zh-CN"/>
        </w:rPr>
        <w:tab/>
        <w:t xml:space="preserve">  9 h</w:t>
      </w:r>
      <w:r w:rsidRPr="009B59AB">
        <w:rPr>
          <w:rFonts w:eastAsia="Calibri"/>
          <w:sz w:val="20"/>
          <w:szCs w:val="20"/>
          <w:lang w:eastAsia="zh-CN"/>
        </w:rPr>
        <w:tab/>
        <w:t>Csecsemőgondozási vetélkedő – Vk.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23. P</w:t>
      </w:r>
      <w:r w:rsidRPr="009B59AB">
        <w:rPr>
          <w:rFonts w:eastAsia="Calibri"/>
          <w:sz w:val="20"/>
          <w:szCs w:val="20"/>
          <w:lang w:eastAsia="zh-CN"/>
        </w:rPr>
        <w:tab/>
        <w:t>20 h</w:t>
      </w:r>
      <w:r w:rsidRPr="009B59AB">
        <w:rPr>
          <w:rFonts w:eastAsia="Calibri"/>
          <w:sz w:val="20"/>
          <w:szCs w:val="20"/>
          <w:lang w:eastAsia="zh-CN"/>
        </w:rPr>
        <w:tab/>
        <w:t>Aurora acoustic koncert – MIK</w:t>
      </w:r>
    </w:p>
    <w:p w:rsidR="009B59AB" w:rsidRPr="009B59AB" w:rsidRDefault="009B59AB" w:rsidP="009B59AB">
      <w:pPr>
        <w:suppressAutoHyphens/>
        <w:ind w:left="708" w:hanging="705"/>
        <w:rPr>
          <w:rFonts w:eastAsia="Calibri"/>
          <w:sz w:val="20"/>
          <w:szCs w:val="20"/>
          <w:lang w:eastAsia="zh-CN"/>
        </w:rPr>
      </w:pPr>
      <w:r w:rsidRPr="009B59AB">
        <w:rPr>
          <w:rFonts w:eastAsia="Calibri"/>
          <w:sz w:val="20"/>
          <w:szCs w:val="20"/>
          <w:lang w:eastAsia="zh-CN"/>
        </w:rPr>
        <w:t>24. Szo</w:t>
      </w:r>
      <w:r w:rsidRPr="009B59AB">
        <w:rPr>
          <w:rFonts w:eastAsia="Calibri"/>
          <w:sz w:val="20"/>
          <w:szCs w:val="20"/>
          <w:lang w:eastAsia="zh-CN"/>
        </w:rPr>
        <w:tab/>
        <w:t>16 h</w:t>
      </w:r>
      <w:r w:rsidRPr="009B59AB">
        <w:rPr>
          <w:rFonts w:eastAsia="Calibri"/>
          <w:sz w:val="20"/>
          <w:szCs w:val="20"/>
          <w:lang w:eastAsia="zh-CN"/>
        </w:rPr>
        <w:tab/>
        <w:t xml:space="preserve">„Norvég középkori művészet” – Rácz István fotóművész kiállításnyitó – Megnyitó: Rácz Péter író, költő – </w:t>
      </w:r>
    </w:p>
    <w:p w:rsidR="009B59AB" w:rsidRPr="009B59AB" w:rsidRDefault="009B59AB" w:rsidP="009B59AB">
      <w:pPr>
        <w:suppressAutoHyphens/>
        <w:ind w:left="708" w:hanging="705"/>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Városi Kiállítóterem  (04.15-ig)</w:t>
      </w:r>
    </w:p>
    <w:p w:rsidR="009B59AB" w:rsidRPr="009B59AB" w:rsidRDefault="009B59AB" w:rsidP="009B59AB">
      <w:pPr>
        <w:suppressAutoHyphens/>
        <w:rPr>
          <w:rFonts w:eastAsia="Calibri"/>
          <w:b/>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 xml:space="preserve">Április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9. H</w:t>
      </w:r>
      <w:r w:rsidRPr="009B59AB">
        <w:rPr>
          <w:rFonts w:eastAsia="Calibri"/>
          <w:sz w:val="20"/>
          <w:szCs w:val="20"/>
          <w:lang w:eastAsia="zh-CN"/>
        </w:rPr>
        <w:tab/>
        <w:t>14 h</w:t>
      </w:r>
      <w:r w:rsidRPr="009B59AB">
        <w:rPr>
          <w:rFonts w:eastAsia="Calibri"/>
          <w:sz w:val="20"/>
          <w:szCs w:val="20"/>
          <w:lang w:eastAsia="zh-CN"/>
        </w:rPr>
        <w:tab/>
        <w:t>Vk. Nyugdíjas klub – Fiúnap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13. P</w:t>
      </w:r>
      <w:r w:rsidRPr="009B59AB">
        <w:rPr>
          <w:rFonts w:eastAsia="Calibri"/>
          <w:sz w:val="20"/>
          <w:szCs w:val="20"/>
          <w:lang w:eastAsia="zh-CN"/>
        </w:rPr>
        <w:tab/>
        <w:t>12 h</w:t>
      </w:r>
      <w:r w:rsidRPr="009B59AB">
        <w:rPr>
          <w:rFonts w:eastAsia="Calibri"/>
          <w:sz w:val="20"/>
          <w:szCs w:val="20"/>
          <w:lang w:eastAsia="zh-CN"/>
        </w:rPr>
        <w:tab/>
        <w:t xml:space="preserve">Filharmónia ifjúsági hangverseny – Budapest Ragtime Band - BÖK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17. K</w:t>
      </w:r>
      <w:r w:rsidRPr="009B59AB">
        <w:rPr>
          <w:rFonts w:eastAsia="Calibri"/>
          <w:sz w:val="20"/>
          <w:szCs w:val="20"/>
          <w:lang w:eastAsia="zh-CN"/>
        </w:rPr>
        <w:tab/>
        <w:t xml:space="preserve">  9 h</w:t>
      </w:r>
      <w:r w:rsidRPr="009B59AB">
        <w:rPr>
          <w:rFonts w:eastAsia="Calibri"/>
          <w:sz w:val="20"/>
          <w:szCs w:val="20"/>
          <w:lang w:eastAsia="zh-CN"/>
        </w:rPr>
        <w:tab/>
        <w:t>Elsősegélynyújtó vetélkedő –Vk.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19 h</w:t>
      </w:r>
      <w:r w:rsidRPr="009B59AB">
        <w:rPr>
          <w:rFonts w:eastAsia="Calibri"/>
          <w:sz w:val="20"/>
          <w:szCs w:val="20"/>
          <w:lang w:eastAsia="zh-CN"/>
        </w:rPr>
        <w:tab/>
        <w:t>A férfiak a fejükre estek – zenés vígjáték - Turay Ida Színház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18. Sz</w:t>
      </w:r>
      <w:r w:rsidRPr="009B59AB">
        <w:rPr>
          <w:rFonts w:eastAsia="Calibri"/>
          <w:sz w:val="20"/>
          <w:szCs w:val="20"/>
          <w:lang w:eastAsia="zh-CN"/>
        </w:rPr>
        <w:tab/>
        <w:t>10 és 14 h    Weöres Sándor: Varázsének – Holló együttes (2 ea. gyermekeknek)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19. Cs</w:t>
      </w:r>
      <w:r w:rsidRPr="009B59AB">
        <w:rPr>
          <w:rFonts w:eastAsia="Calibri"/>
          <w:sz w:val="20"/>
          <w:szCs w:val="20"/>
          <w:lang w:eastAsia="zh-CN"/>
        </w:rPr>
        <w:tab/>
        <w:t>19 h</w:t>
      </w:r>
      <w:r w:rsidRPr="009B59AB">
        <w:rPr>
          <w:rFonts w:eastAsia="Calibri"/>
          <w:sz w:val="20"/>
          <w:szCs w:val="20"/>
          <w:lang w:eastAsia="zh-CN"/>
        </w:rPr>
        <w:tab/>
        <w:t>Lions klub jótékonysági koncert – Sabáli László zongoraestje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20. P </w:t>
      </w:r>
      <w:r w:rsidRPr="009B59AB">
        <w:rPr>
          <w:rFonts w:eastAsia="Calibri"/>
          <w:sz w:val="20"/>
          <w:szCs w:val="20"/>
          <w:lang w:eastAsia="zh-CN"/>
        </w:rPr>
        <w:tab/>
        <w:t>14 h</w:t>
      </w:r>
      <w:r w:rsidRPr="009B59AB">
        <w:rPr>
          <w:rFonts w:eastAsia="Calibri"/>
          <w:sz w:val="20"/>
          <w:szCs w:val="20"/>
          <w:lang w:eastAsia="zh-CN"/>
        </w:rPr>
        <w:tab/>
        <w:t>Olcsai kulturális gála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26. Cs</w:t>
      </w:r>
      <w:r w:rsidRPr="009B59AB">
        <w:rPr>
          <w:rFonts w:eastAsia="Calibri"/>
          <w:sz w:val="20"/>
          <w:szCs w:val="20"/>
          <w:lang w:eastAsia="zh-CN"/>
        </w:rPr>
        <w:tab/>
        <w:t>16 h</w:t>
      </w:r>
      <w:r w:rsidRPr="009B59AB">
        <w:rPr>
          <w:rFonts w:eastAsia="Calibri"/>
          <w:sz w:val="20"/>
          <w:szCs w:val="20"/>
          <w:lang w:eastAsia="zh-CN"/>
        </w:rPr>
        <w:tab/>
        <w:t>Kistérségi műhelyalkotások kiállításnyitó – Sala Terrena Galéria (05. 11-ig)</w:t>
      </w:r>
    </w:p>
    <w:p w:rsidR="009B59AB" w:rsidRPr="009B59AB" w:rsidRDefault="009B59AB" w:rsidP="009B59AB">
      <w:pPr>
        <w:suppressAutoHyphens/>
        <w:rPr>
          <w:rFonts w:eastAsia="Calibri"/>
          <w:sz w:val="20"/>
          <w:szCs w:val="20"/>
          <w:lang w:eastAsia="zh-CN"/>
        </w:rPr>
      </w:pPr>
    </w:p>
    <w:p w:rsid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Április  27 - május 1.</w:t>
      </w:r>
      <w:r w:rsidRPr="009B59AB">
        <w:rPr>
          <w:rFonts w:eastAsia="Calibri"/>
          <w:b/>
          <w:sz w:val="20"/>
          <w:szCs w:val="20"/>
          <w:lang w:eastAsia="zh-CN"/>
        </w:rPr>
        <w:tab/>
        <w:t>EURÓPA NAPOK  -  2018. Körmend – Szabadság tér, szabadtéri színpad</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 xml:space="preserve">A fesztivál Körmend testvérvárosaiból érkező különböző korosztályok együttműködésében valósul meg és a generációk közötti kapcsolatok kialakítása és továbbfejlesztése az alapvető célja. A fesztivál lehetőséget teremt a települések lakossága, valamint ifjúsági és felnőtt egyesületei számára az ismerkedésre, bemutatkozásra, gondolatok és tervek cseréjére. </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Az elmúlt években központi szerepet játszott:</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 xml:space="preserve"> - a természet és annak védelme, különös tekintettel a Rába folyó, mint vadvízi evezésre alkalmas</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 xml:space="preserve">és külföldiek számára is kedvelt magyarországi folyó körmendi szakaszának megismertetése és környezetének közös rendbe tétele, </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 xml:space="preserve">- a Tánc Világnapjának közös ünneplése helyi és a tagállamokból érkező tánccsoportok és egyesületek által űzött különböző táncműfajok bemutatásával, </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 a fogyatékkal élők bevonása közös kirándulás megvalósításába, amelyek keretében külföldi vendégeink a Vasi Hegyhát és az Őrség nevezetességeivel és ősi paraszti kézműves tevékenységekkel ismerkedhettek meg.</w:t>
      </w:r>
      <w:r w:rsidRPr="009B59AB">
        <w:rPr>
          <w:rFonts w:eastAsia="Calibri"/>
          <w:sz w:val="20"/>
          <w:szCs w:val="20"/>
          <w:lang w:eastAsia="zh-CN"/>
        </w:rPr>
        <w:tab/>
      </w:r>
    </w:p>
    <w:p w:rsidR="009B59AB" w:rsidRPr="009B59AB" w:rsidRDefault="009B59AB" w:rsidP="009B59AB">
      <w:pPr>
        <w:suppressAutoHyphens/>
        <w:jc w:val="both"/>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27. P</w:t>
      </w:r>
      <w:r w:rsidRPr="009B59AB">
        <w:rPr>
          <w:rFonts w:eastAsia="Calibri"/>
          <w:sz w:val="20"/>
          <w:szCs w:val="20"/>
          <w:lang w:eastAsia="zh-CN"/>
        </w:rPr>
        <w:tab/>
        <w:t xml:space="preserve">  9 h</w:t>
      </w:r>
      <w:r w:rsidRPr="009B59AB">
        <w:rPr>
          <w:rFonts w:eastAsia="Calibri"/>
          <w:sz w:val="20"/>
          <w:szCs w:val="20"/>
          <w:lang w:eastAsia="zh-CN"/>
        </w:rPr>
        <w:tab/>
        <w:t>„Dal és dallam” - Rába-parti Zenei Diákfesztivál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 xml:space="preserve">  9 h</w:t>
      </w:r>
      <w:r w:rsidRPr="009B59AB">
        <w:rPr>
          <w:rFonts w:eastAsia="Calibri"/>
          <w:sz w:val="20"/>
          <w:szCs w:val="20"/>
          <w:lang w:eastAsia="zh-CN"/>
        </w:rPr>
        <w:tab/>
        <w:t>Tavaszi nagytakarítás – hulladékgyűjtési akció – Körmend területe</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10 h</w:t>
      </w:r>
      <w:r w:rsidRPr="009B59AB">
        <w:rPr>
          <w:rFonts w:eastAsia="Calibri"/>
          <w:sz w:val="20"/>
          <w:szCs w:val="20"/>
          <w:lang w:eastAsia="zh-CN"/>
        </w:rPr>
        <w:tab/>
        <w:t>Rába takarítás – Alsószölnöktől Püspökmolnáriig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17 h</w:t>
      </w:r>
      <w:r w:rsidRPr="009B59AB">
        <w:rPr>
          <w:rFonts w:eastAsia="Calibri"/>
          <w:sz w:val="20"/>
          <w:szCs w:val="20"/>
          <w:lang w:eastAsia="zh-CN"/>
        </w:rPr>
        <w:tab/>
        <w:t>Májusfaállítás – BBÁ - kastélyudvar</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18.30 h</w:t>
      </w:r>
      <w:r w:rsidRPr="009B59AB">
        <w:rPr>
          <w:rFonts w:eastAsia="Calibri"/>
          <w:sz w:val="20"/>
          <w:szCs w:val="20"/>
          <w:lang w:eastAsia="zh-CN"/>
        </w:rPr>
        <w:tab/>
        <w:t>Gargantua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21.30 h</w:t>
      </w:r>
      <w:r w:rsidRPr="009B59AB">
        <w:rPr>
          <w:rFonts w:eastAsia="Calibri"/>
          <w:sz w:val="20"/>
          <w:szCs w:val="20"/>
          <w:lang w:eastAsia="zh-CN"/>
        </w:rPr>
        <w:tab/>
        <w:t>Ladánybene 27 koncert</w:t>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28. Szo</w:t>
      </w:r>
      <w:r w:rsidRPr="009B59AB">
        <w:rPr>
          <w:rFonts w:eastAsia="Calibri"/>
          <w:sz w:val="20"/>
          <w:szCs w:val="20"/>
          <w:lang w:eastAsia="zh-CN"/>
        </w:rPr>
        <w:tab/>
        <w:t>10 h</w:t>
      </w:r>
      <w:r w:rsidRPr="009B59AB">
        <w:rPr>
          <w:rFonts w:eastAsia="Calibri"/>
          <w:sz w:val="20"/>
          <w:szCs w:val="20"/>
          <w:lang w:eastAsia="zh-CN"/>
        </w:rPr>
        <w:tab/>
        <w:t>Rába takarítás – Alsószölnöktől Püspökmolnáriig</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15 h</w:t>
      </w:r>
      <w:r w:rsidRPr="009B59AB">
        <w:rPr>
          <w:rFonts w:eastAsia="Calibri"/>
          <w:sz w:val="20"/>
          <w:szCs w:val="20"/>
          <w:lang w:eastAsia="zh-CN"/>
        </w:rPr>
        <w:tab/>
        <w:t>„Legyen a zene mindenkié! - Zeneiskolai kamarazenekarok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16 h</w:t>
      </w:r>
      <w:r w:rsidRPr="009B59AB">
        <w:rPr>
          <w:rFonts w:eastAsia="Calibri"/>
          <w:sz w:val="20"/>
          <w:szCs w:val="20"/>
          <w:lang w:eastAsia="zh-CN"/>
        </w:rPr>
        <w:tab/>
        <w:t>„Hej kikelet, kikelet…” BBÁ táncműsor az 50 éves jubileum jegyében – Kísér: Bendő zenekar - BÖK</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16 h</w:t>
      </w:r>
      <w:r w:rsidRPr="009B59AB">
        <w:rPr>
          <w:rFonts w:eastAsia="Calibri"/>
          <w:sz w:val="20"/>
          <w:szCs w:val="20"/>
          <w:lang w:eastAsia="zh-CN"/>
        </w:rPr>
        <w:tab/>
        <w:t>Kicsi kocsi – mese kocsi – Joós Tamás gyermekműsora</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Absolute Acoustic koncert – Kaszab Tibor és Kovács József László</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19 h</w:t>
      </w:r>
      <w:r w:rsidRPr="009B59AB">
        <w:rPr>
          <w:rFonts w:eastAsia="Calibri"/>
          <w:sz w:val="20"/>
          <w:szCs w:val="20"/>
          <w:lang w:eastAsia="zh-CN"/>
        </w:rPr>
        <w:tab/>
        <w:t>Károlyi Barnabás fotókiállítás megnyitó – Megnyitó: Kerecsényi Éva költő - BÖK galéria (08. 05-ig)</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20 h</w:t>
      </w:r>
      <w:r w:rsidRPr="009B59AB">
        <w:rPr>
          <w:rFonts w:eastAsia="Calibri"/>
          <w:sz w:val="20"/>
          <w:szCs w:val="20"/>
          <w:lang w:eastAsia="zh-CN"/>
        </w:rPr>
        <w:tab/>
        <w:t>Pa Dö Dö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29. V</w:t>
      </w:r>
      <w:r w:rsidRPr="009B59AB">
        <w:rPr>
          <w:rFonts w:eastAsia="Calibri"/>
          <w:sz w:val="20"/>
          <w:szCs w:val="20"/>
          <w:lang w:eastAsia="zh-CN"/>
        </w:rPr>
        <w:tab/>
        <w:t>10 h</w:t>
      </w:r>
      <w:r w:rsidRPr="009B59AB">
        <w:rPr>
          <w:rFonts w:eastAsia="Calibri"/>
          <w:sz w:val="20"/>
          <w:szCs w:val="20"/>
          <w:lang w:eastAsia="zh-CN"/>
        </w:rPr>
        <w:tab/>
        <w:t>Rába takarítás – Alsószölnöktől Püspökmolnáriig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10 h</w:t>
      </w:r>
      <w:r w:rsidRPr="009B59AB">
        <w:rPr>
          <w:rFonts w:eastAsia="Calibri"/>
          <w:sz w:val="20"/>
          <w:szCs w:val="20"/>
          <w:lang w:eastAsia="zh-CN"/>
        </w:rPr>
        <w:tab/>
        <w:t>Közép-európai Partnervárosok Barátságos Kosárlabda Tornája – Rendészeti Szakgimnázium Sportcsarnok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15 h</w:t>
      </w:r>
      <w:r w:rsidRPr="009B59AB">
        <w:rPr>
          <w:rFonts w:eastAsia="Calibri"/>
          <w:sz w:val="20"/>
          <w:szCs w:val="20"/>
          <w:lang w:eastAsia="zh-CN"/>
        </w:rPr>
        <w:tab/>
        <w:t>Természetvédelem a város közepén – játszóház – Őrségi Nemzeti Park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15 h</w:t>
      </w:r>
      <w:r w:rsidRPr="009B59AB">
        <w:rPr>
          <w:rFonts w:eastAsia="Calibri"/>
          <w:sz w:val="20"/>
          <w:szCs w:val="20"/>
          <w:lang w:eastAsia="zh-CN"/>
        </w:rPr>
        <w:tab/>
        <w:t>Bebes István polgármester köszöntője</w:t>
      </w:r>
    </w:p>
    <w:p w:rsidR="009B59AB" w:rsidRPr="009B59AB" w:rsidRDefault="009B59AB" w:rsidP="009B59AB">
      <w:pPr>
        <w:suppressAutoHyphens/>
        <w:ind w:left="1413" w:hanging="705"/>
        <w:rPr>
          <w:rFonts w:eastAsia="Calibri"/>
          <w:sz w:val="20"/>
          <w:szCs w:val="20"/>
          <w:lang w:eastAsia="zh-CN"/>
        </w:rPr>
      </w:pPr>
      <w:r w:rsidRPr="009B59AB">
        <w:rPr>
          <w:rFonts w:eastAsia="Calibri"/>
          <w:sz w:val="20"/>
          <w:szCs w:val="20"/>
          <w:lang w:eastAsia="zh-CN"/>
        </w:rPr>
        <w:t>15 h</w:t>
      </w:r>
      <w:r w:rsidRPr="009B59AB">
        <w:rPr>
          <w:rFonts w:eastAsia="Calibri"/>
          <w:sz w:val="20"/>
          <w:szCs w:val="20"/>
          <w:lang w:eastAsia="zh-CN"/>
        </w:rPr>
        <w:tab/>
        <w:t>Tánc Világnapja – néptánc és modern táncok – Szeredás Gyermek Néptánc Fesztivál, Rábavirág Táncegyüttes, Senior Néptáncegyüttes, TánCentrum Savaria AMI körmendi tagozat, ZumBarátok,</w:t>
      </w:r>
    </w:p>
    <w:p w:rsidR="009B59AB" w:rsidRPr="009B59AB" w:rsidRDefault="009B59AB" w:rsidP="009B59AB">
      <w:pPr>
        <w:suppressAutoHyphens/>
        <w:ind w:left="1413" w:hanging="705"/>
        <w:rPr>
          <w:rFonts w:eastAsia="Calibri"/>
          <w:sz w:val="20"/>
          <w:szCs w:val="20"/>
          <w:lang w:eastAsia="zh-CN"/>
        </w:rPr>
      </w:pPr>
      <w:r w:rsidRPr="009B59AB">
        <w:rPr>
          <w:rFonts w:eastAsia="Calibri"/>
          <w:sz w:val="20"/>
          <w:szCs w:val="20"/>
          <w:lang w:eastAsia="zh-CN"/>
        </w:rPr>
        <w:tab/>
        <w:t>Salsa Desnudo – Zeg, PresiDance TSE – Sztg, Galaxy Akrobatikus Rock &amp; Roll Klub – Szhely,</w:t>
      </w:r>
    </w:p>
    <w:p w:rsidR="009B59AB" w:rsidRPr="009B59AB" w:rsidRDefault="009B59AB" w:rsidP="009B59AB">
      <w:pPr>
        <w:suppressAutoHyphens/>
        <w:ind w:left="1413" w:hanging="705"/>
        <w:rPr>
          <w:rFonts w:eastAsia="Calibri"/>
          <w:sz w:val="20"/>
          <w:szCs w:val="20"/>
          <w:lang w:eastAsia="zh-CN"/>
        </w:rPr>
      </w:pPr>
      <w:r w:rsidRPr="009B59AB">
        <w:rPr>
          <w:rFonts w:eastAsia="Calibri"/>
          <w:sz w:val="20"/>
          <w:szCs w:val="20"/>
          <w:lang w:eastAsia="zh-CN"/>
        </w:rPr>
        <w:tab/>
        <w:t>Energy Tánc Sportegyesület – Szhely, Kmd, Lorigo TSE – Szhely, Erika és táncosai</w:t>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21 h</w:t>
      </w:r>
      <w:r w:rsidRPr="009B59AB">
        <w:rPr>
          <w:rFonts w:eastAsia="Calibri"/>
          <w:sz w:val="20"/>
          <w:szCs w:val="20"/>
          <w:lang w:eastAsia="zh-CN"/>
        </w:rPr>
        <w:tab/>
        <w:t>Zoltán Erika koncert</w:t>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30. H</w:t>
      </w:r>
      <w:r w:rsidRPr="009B59AB">
        <w:rPr>
          <w:rFonts w:eastAsia="Calibri"/>
          <w:sz w:val="20"/>
          <w:szCs w:val="20"/>
          <w:lang w:eastAsia="zh-CN"/>
        </w:rPr>
        <w:tab/>
        <w:t>15 h</w:t>
      </w:r>
      <w:r w:rsidRPr="009B59AB">
        <w:rPr>
          <w:rFonts w:eastAsia="Calibri"/>
          <w:sz w:val="20"/>
          <w:szCs w:val="20"/>
          <w:lang w:eastAsia="zh-CN"/>
        </w:rPr>
        <w:tab/>
        <w:t>Flip Unit Team bemutatók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15 h</w:t>
      </w:r>
      <w:r w:rsidRPr="009B59AB">
        <w:rPr>
          <w:rFonts w:eastAsia="Calibri"/>
          <w:sz w:val="20"/>
          <w:szCs w:val="20"/>
          <w:lang w:eastAsia="zh-CN"/>
        </w:rPr>
        <w:tab/>
        <w:t>Természetvédelem a város közepén – játszóház – Őrségi Nemzeti Park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16 h</w:t>
      </w:r>
      <w:r w:rsidRPr="009B59AB">
        <w:rPr>
          <w:rFonts w:eastAsia="Calibri"/>
          <w:sz w:val="20"/>
          <w:szCs w:val="20"/>
          <w:lang w:eastAsia="zh-CN"/>
        </w:rPr>
        <w:tab/>
        <w:t>A Batthyányak fegyvertára – kiállításnyitó – Városi Kiállítóterem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17 h</w:t>
      </w:r>
      <w:r w:rsidRPr="009B59AB">
        <w:rPr>
          <w:rFonts w:eastAsia="Calibri"/>
          <w:sz w:val="20"/>
          <w:szCs w:val="20"/>
          <w:lang w:eastAsia="zh-CN"/>
        </w:rPr>
        <w:tab/>
        <w:t>Savaria Rézfúvós Együttes  gyermekműsora</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Bohemian Betyars koncert</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20 h</w:t>
      </w:r>
      <w:r w:rsidRPr="009B59AB">
        <w:rPr>
          <w:rFonts w:eastAsia="Calibri"/>
          <w:sz w:val="20"/>
          <w:szCs w:val="20"/>
          <w:lang w:eastAsia="zh-CN"/>
        </w:rPr>
        <w:tab/>
        <w:t>Tüzes show – Flip Unit Produktion</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21.30 h</w:t>
      </w:r>
      <w:r w:rsidRPr="009B59AB">
        <w:rPr>
          <w:rFonts w:eastAsia="Calibri"/>
          <w:sz w:val="20"/>
          <w:szCs w:val="20"/>
          <w:lang w:eastAsia="zh-CN"/>
        </w:rPr>
        <w:tab/>
        <w:t>Ocho Macho koncert</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Május</w:t>
      </w:r>
      <w:r w:rsidRPr="009B59AB">
        <w:rPr>
          <w:rFonts w:eastAsia="Calibri"/>
          <w:b/>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b/>
          <w:sz w:val="20"/>
          <w:szCs w:val="20"/>
          <w:lang w:eastAsia="zh-CN"/>
        </w:rPr>
        <w:t xml:space="preserve">   1. K</w:t>
      </w:r>
      <w:r w:rsidRPr="009B59AB">
        <w:rPr>
          <w:rFonts w:eastAsia="Calibri"/>
          <w:sz w:val="20"/>
          <w:szCs w:val="20"/>
          <w:lang w:eastAsia="zh-CN"/>
        </w:rPr>
        <w:tab/>
        <w:t xml:space="preserve">  7 h</w:t>
      </w:r>
      <w:r w:rsidRPr="009B59AB">
        <w:rPr>
          <w:rFonts w:eastAsia="Calibri"/>
          <w:sz w:val="20"/>
          <w:szCs w:val="20"/>
          <w:lang w:eastAsia="zh-CN"/>
        </w:rPr>
        <w:tab/>
        <w:t>Városi Fúvószenekar zenés ébresztője; Körmendi Majális - Körmend területe, Várkert</w:t>
      </w:r>
    </w:p>
    <w:p w:rsidR="009B59AB" w:rsidRPr="009B59AB" w:rsidRDefault="009B59AB" w:rsidP="009B59AB">
      <w:pPr>
        <w:suppressAutoHyphens/>
        <w:rPr>
          <w:rFonts w:eastAsia="Calibri"/>
          <w:b/>
          <w:sz w:val="20"/>
          <w:szCs w:val="20"/>
          <w:lang w:eastAsia="zh-CN"/>
        </w:rPr>
      </w:pPr>
      <w:r w:rsidRPr="009B59AB">
        <w:rPr>
          <w:rFonts w:eastAsia="Calibri"/>
          <w:sz w:val="20"/>
          <w:szCs w:val="20"/>
          <w:lang w:eastAsia="zh-CN"/>
        </w:rPr>
        <w:tab/>
        <w:t>10 h</w:t>
      </w:r>
      <w:r w:rsidRPr="009B59AB">
        <w:rPr>
          <w:rFonts w:eastAsia="Calibri"/>
          <w:sz w:val="20"/>
          <w:szCs w:val="20"/>
          <w:lang w:eastAsia="zh-CN"/>
        </w:rPr>
        <w:tab/>
        <w:t>Körmendi Majális - Várkert</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15 h</w:t>
      </w:r>
      <w:r w:rsidRPr="009B59AB">
        <w:rPr>
          <w:rFonts w:eastAsia="Calibri"/>
          <w:sz w:val="20"/>
          <w:szCs w:val="20"/>
          <w:lang w:eastAsia="zh-CN"/>
        </w:rPr>
        <w:tab/>
        <w:t>Beevezés – kajak-kenu bemutatók, hajókázás - Rába folyó</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16.30 h</w:t>
      </w:r>
      <w:r w:rsidRPr="009B59AB">
        <w:rPr>
          <w:rFonts w:eastAsia="Calibri"/>
          <w:sz w:val="20"/>
          <w:szCs w:val="20"/>
          <w:lang w:eastAsia="zh-CN"/>
        </w:rPr>
        <w:tab/>
        <w:t>The Liver Paul koncert – Szabadság tér</w:t>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KFT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7. H</w:t>
      </w:r>
      <w:r w:rsidRPr="009B59AB">
        <w:rPr>
          <w:rFonts w:eastAsia="Calibri"/>
          <w:sz w:val="20"/>
          <w:szCs w:val="20"/>
          <w:lang w:eastAsia="zh-CN"/>
        </w:rPr>
        <w:tab/>
        <w:t>14 h</w:t>
      </w:r>
      <w:r w:rsidRPr="009B59AB">
        <w:rPr>
          <w:rFonts w:eastAsia="Calibri"/>
          <w:sz w:val="20"/>
          <w:szCs w:val="20"/>
          <w:lang w:eastAsia="zh-CN"/>
        </w:rPr>
        <w:tab/>
        <w:t>Vk. Nyugdíjas klub – májusi buli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8. K</w:t>
      </w:r>
      <w:r w:rsidRPr="009B59AB">
        <w:rPr>
          <w:rFonts w:eastAsia="Calibri"/>
          <w:sz w:val="20"/>
          <w:szCs w:val="20"/>
          <w:lang w:eastAsia="zh-CN"/>
        </w:rPr>
        <w:tab/>
        <w:t>14 h</w:t>
      </w:r>
      <w:r w:rsidRPr="009B59AB">
        <w:rPr>
          <w:rFonts w:eastAsia="Calibri"/>
          <w:sz w:val="20"/>
          <w:szCs w:val="20"/>
          <w:lang w:eastAsia="zh-CN"/>
        </w:rPr>
        <w:tab/>
        <w:t xml:space="preserve">Anyák napja városi műsor – BÖK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Köszöntő: Bebes István polgármester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 xml:space="preserve">Műsor: Mátyás király Utcai Óvoda, Varga László, Szalai Sanyi </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11. P</w:t>
      </w:r>
      <w:r w:rsidRPr="009B59AB">
        <w:rPr>
          <w:rFonts w:eastAsia="Calibri"/>
          <w:sz w:val="20"/>
          <w:szCs w:val="20"/>
          <w:lang w:eastAsia="zh-CN"/>
        </w:rPr>
        <w:tab/>
        <w:t>19 h</w:t>
      </w:r>
      <w:r w:rsidRPr="009B59AB">
        <w:rPr>
          <w:rFonts w:eastAsia="Calibri"/>
          <w:sz w:val="20"/>
          <w:szCs w:val="20"/>
          <w:lang w:eastAsia="zh-CN"/>
        </w:rPr>
        <w:tab/>
        <w:t>Dumaszínház – Kovács András Péter: Életed filmje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16. Sz</w:t>
      </w:r>
      <w:r w:rsidRPr="009B59AB">
        <w:rPr>
          <w:rFonts w:eastAsia="Calibri"/>
          <w:sz w:val="20"/>
          <w:szCs w:val="20"/>
          <w:lang w:eastAsia="zh-CN"/>
        </w:rPr>
        <w:tab/>
        <w:t>17 h</w:t>
      </w:r>
      <w:r w:rsidRPr="009B59AB">
        <w:rPr>
          <w:rFonts w:eastAsia="Calibri"/>
          <w:sz w:val="20"/>
          <w:szCs w:val="20"/>
          <w:lang w:eastAsia="zh-CN"/>
        </w:rPr>
        <w:tab/>
        <w:t xml:space="preserve">„A világ lélegzete” - Helga Widmann osztrák festőművész kiállításnyitó – Megnyitó: Pálóczi Zsuzsanna –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Sala Terrena Galéria (06. 23-ig)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18. P</w:t>
      </w:r>
      <w:r w:rsidRPr="009B59AB">
        <w:rPr>
          <w:rFonts w:eastAsia="Calibri"/>
          <w:sz w:val="20"/>
          <w:szCs w:val="20"/>
          <w:lang w:eastAsia="zh-CN"/>
        </w:rPr>
        <w:tab/>
        <w:t>18 h</w:t>
      </w:r>
      <w:r w:rsidRPr="009B59AB">
        <w:rPr>
          <w:rFonts w:eastAsia="Calibri"/>
          <w:sz w:val="20"/>
          <w:szCs w:val="20"/>
          <w:lang w:eastAsia="zh-CN"/>
        </w:rPr>
        <w:tab/>
        <w:t>Zeneiskolai tanárok koncertje – BÖK</w:t>
      </w:r>
    </w:p>
    <w:p w:rsid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19. Szo</w:t>
      </w:r>
      <w:r w:rsidRPr="009B59AB">
        <w:rPr>
          <w:rFonts w:eastAsia="Calibri"/>
          <w:sz w:val="20"/>
          <w:szCs w:val="20"/>
          <w:lang w:eastAsia="zh-CN"/>
        </w:rPr>
        <w:tab/>
        <w:t>19 h</w:t>
      </w:r>
      <w:r w:rsidRPr="009B59AB">
        <w:rPr>
          <w:rFonts w:eastAsia="Calibri"/>
          <w:sz w:val="20"/>
          <w:szCs w:val="20"/>
          <w:lang w:eastAsia="zh-CN"/>
        </w:rPr>
        <w:tab/>
        <w:t>„Táncrapszódia” – Magyar Nemzeti Táncegyüttes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Kíséret: Gázsa zenekar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Tükrös zenekar: koncert és táncház</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21. H</w:t>
      </w:r>
      <w:r w:rsidRPr="009B59AB">
        <w:rPr>
          <w:rFonts w:eastAsia="Calibri"/>
          <w:sz w:val="20"/>
          <w:szCs w:val="20"/>
          <w:lang w:eastAsia="zh-CN"/>
        </w:rPr>
        <w:tab/>
        <w:t xml:space="preserve">  9 h</w:t>
      </w:r>
      <w:r w:rsidRPr="009B59AB">
        <w:rPr>
          <w:rFonts w:eastAsia="Calibri"/>
          <w:sz w:val="20"/>
          <w:szCs w:val="20"/>
          <w:lang w:eastAsia="zh-CN"/>
        </w:rPr>
        <w:tab/>
        <w:t>Pünkösdi vigasságok és kirakodóvásár – Senior Néptáncegyüttes – Piactér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25. P</w:t>
      </w:r>
      <w:r w:rsidRPr="009B59AB">
        <w:rPr>
          <w:rFonts w:eastAsia="Calibri"/>
          <w:sz w:val="20"/>
          <w:szCs w:val="20"/>
          <w:lang w:eastAsia="zh-CN"/>
        </w:rPr>
        <w:tab/>
        <w:t xml:space="preserve">  9 h</w:t>
      </w:r>
      <w:r w:rsidRPr="009B59AB">
        <w:rPr>
          <w:rFonts w:eastAsia="Calibri"/>
          <w:sz w:val="20"/>
          <w:szCs w:val="20"/>
          <w:lang w:eastAsia="zh-CN"/>
        </w:rPr>
        <w:tab/>
        <w:t>Kölcsey Ki mit tud? előválogató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26. Szo</w:t>
      </w:r>
      <w:r w:rsidRPr="009B59AB">
        <w:rPr>
          <w:rFonts w:eastAsia="Calibri"/>
          <w:sz w:val="20"/>
          <w:szCs w:val="20"/>
          <w:lang w:eastAsia="zh-CN"/>
        </w:rPr>
        <w:tab/>
        <w:t>18 h</w:t>
      </w:r>
      <w:r w:rsidRPr="009B59AB">
        <w:rPr>
          <w:rFonts w:eastAsia="Calibri"/>
          <w:sz w:val="20"/>
          <w:szCs w:val="20"/>
          <w:lang w:eastAsia="zh-CN"/>
        </w:rPr>
        <w:tab/>
        <w:t>Májusfakitáncolás</w:t>
      </w:r>
      <w:r w:rsidRPr="009B59AB">
        <w:rPr>
          <w:rFonts w:eastAsia="Calibri"/>
          <w:sz w:val="20"/>
          <w:szCs w:val="20"/>
          <w:lang w:eastAsia="zh-CN"/>
        </w:rPr>
        <w:tab/>
        <w:t>- Béri Balogh Ádám Táncegyüttes és vendégei - Batthyány kastély</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27. V</w:t>
      </w:r>
      <w:r w:rsidRPr="009B59AB">
        <w:rPr>
          <w:rFonts w:eastAsia="Calibri"/>
          <w:sz w:val="20"/>
          <w:szCs w:val="20"/>
          <w:lang w:eastAsia="zh-CN"/>
        </w:rPr>
        <w:tab/>
        <w:t>10 h</w:t>
      </w:r>
      <w:r w:rsidRPr="009B59AB">
        <w:rPr>
          <w:rFonts w:eastAsia="Calibri"/>
          <w:sz w:val="20"/>
          <w:szCs w:val="20"/>
          <w:lang w:eastAsia="zh-CN"/>
        </w:rPr>
        <w:tab/>
        <w:t xml:space="preserve">Hősök napja - Városi megemlékezés – Megemlékező beszéd: Dr. Vörös Ottó ny. főiskolai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tanár, műsor: Olcsai-Kiss Zoltán ÁI - Hősök tere</w:t>
      </w:r>
      <w:r w:rsidRPr="009B59AB">
        <w:rPr>
          <w:rFonts w:eastAsia="Calibri"/>
          <w:sz w:val="20"/>
          <w:szCs w:val="20"/>
          <w:lang w:eastAsia="zh-CN"/>
        </w:rPr>
        <w:tab/>
      </w:r>
    </w:p>
    <w:p w:rsidR="009B59AB" w:rsidRPr="009B59AB" w:rsidRDefault="009B59AB" w:rsidP="009B59AB">
      <w:pPr>
        <w:suppressAutoHyphens/>
        <w:rPr>
          <w:rFonts w:eastAsia="Calibri"/>
          <w:i/>
          <w:sz w:val="20"/>
          <w:szCs w:val="20"/>
          <w:lang w:eastAsia="zh-CN"/>
        </w:rPr>
      </w:pPr>
      <w:r w:rsidRPr="009B59AB">
        <w:rPr>
          <w:rFonts w:eastAsia="Calibri"/>
          <w:sz w:val="20"/>
          <w:szCs w:val="20"/>
          <w:lang w:eastAsia="zh-CN"/>
        </w:rPr>
        <w:t>29. K</w:t>
      </w:r>
      <w:r w:rsidRPr="009B59AB">
        <w:rPr>
          <w:rFonts w:eastAsia="Calibri"/>
          <w:sz w:val="20"/>
          <w:szCs w:val="20"/>
          <w:lang w:eastAsia="zh-CN"/>
        </w:rPr>
        <w:tab/>
        <w:t>18 h</w:t>
      </w:r>
      <w:r w:rsidRPr="009B59AB">
        <w:rPr>
          <w:rFonts w:eastAsia="Calibri"/>
          <w:sz w:val="20"/>
          <w:szCs w:val="20"/>
          <w:lang w:eastAsia="zh-CN"/>
        </w:rPr>
        <w:tab/>
        <w:t>Kaszinói est – Körmendi Kulturális Műhely – Horváth József kőfaragó mester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Június</w:t>
      </w:r>
    </w:p>
    <w:p w:rsidR="009B59AB" w:rsidRPr="009B59AB" w:rsidRDefault="009B59AB" w:rsidP="009B59AB">
      <w:pPr>
        <w:suppressAutoHyphens/>
        <w:ind w:left="90"/>
        <w:rPr>
          <w:rFonts w:eastAsia="Calibri"/>
          <w:sz w:val="20"/>
          <w:szCs w:val="20"/>
          <w:lang w:eastAsia="zh-CN"/>
        </w:rPr>
      </w:pPr>
      <w:r w:rsidRPr="009B59AB">
        <w:rPr>
          <w:rFonts w:eastAsia="Calibri"/>
          <w:sz w:val="20"/>
          <w:szCs w:val="20"/>
          <w:lang w:eastAsia="zh-CN"/>
        </w:rPr>
        <w:t>1. P</w:t>
      </w:r>
      <w:r w:rsidRPr="009B59AB">
        <w:rPr>
          <w:rFonts w:eastAsia="Calibri"/>
          <w:sz w:val="20"/>
          <w:szCs w:val="20"/>
          <w:lang w:eastAsia="zh-CN"/>
        </w:rPr>
        <w:tab/>
        <w:t>18 h</w:t>
      </w:r>
      <w:r w:rsidRPr="009B59AB">
        <w:rPr>
          <w:rFonts w:eastAsia="Calibri"/>
          <w:sz w:val="20"/>
          <w:szCs w:val="20"/>
          <w:lang w:eastAsia="zh-CN"/>
        </w:rPr>
        <w:tab/>
        <w:t xml:space="preserve">Várkoncert – Városi Vegyeskar és vendégei - BÖK </w:t>
      </w:r>
    </w:p>
    <w:p w:rsidR="009B59AB" w:rsidRPr="009B59AB" w:rsidRDefault="009B59AB" w:rsidP="009B59AB">
      <w:pPr>
        <w:suppressAutoHyphens/>
        <w:ind w:left="90"/>
        <w:rPr>
          <w:rFonts w:eastAsia="Calibri"/>
          <w:sz w:val="20"/>
          <w:szCs w:val="20"/>
          <w:lang w:eastAsia="zh-CN"/>
        </w:rPr>
      </w:pPr>
      <w:r w:rsidRPr="009B59AB">
        <w:rPr>
          <w:rFonts w:eastAsia="Calibri"/>
          <w:sz w:val="20"/>
          <w:szCs w:val="20"/>
          <w:lang w:eastAsia="zh-CN"/>
        </w:rPr>
        <w:t>2. Szo</w:t>
      </w:r>
      <w:r w:rsidRPr="009B59AB">
        <w:rPr>
          <w:rFonts w:eastAsia="Calibri"/>
          <w:sz w:val="20"/>
          <w:szCs w:val="20"/>
          <w:lang w:eastAsia="zh-CN"/>
        </w:rPr>
        <w:tab/>
        <w:t>15 h</w:t>
      </w:r>
      <w:r w:rsidRPr="009B59AB">
        <w:rPr>
          <w:rFonts w:eastAsia="Calibri"/>
          <w:sz w:val="20"/>
          <w:szCs w:val="20"/>
          <w:lang w:eastAsia="zh-CN"/>
        </w:rPr>
        <w:tab/>
        <w:t>Kölcsey Utcai ÁI Ki mit tud? - BÖK</w:t>
      </w:r>
    </w:p>
    <w:p w:rsidR="009B59AB" w:rsidRPr="009B59AB" w:rsidRDefault="009B59AB" w:rsidP="009B59AB">
      <w:pPr>
        <w:suppressAutoHyphens/>
        <w:ind w:left="90"/>
        <w:rPr>
          <w:rFonts w:eastAsia="Calibri"/>
          <w:sz w:val="20"/>
          <w:szCs w:val="20"/>
          <w:lang w:eastAsia="zh-CN"/>
        </w:rPr>
      </w:pPr>
      <w:r w:rsidRPr="009B59AB">
        <w:rPr>
          <w:rFonts w:eastAsia="Calibri"/>
          <w:sz w:val="20"/>
          <w:szCs w:val="20"/>
          <w:lang w:eastAsia="zh-CN"/>
        </w:rPr>
        <w:t>4. H</w:t>
      </w:r>
      <w:r w:rsidRPr="009B59AB">
        <w:rPr>
          <w:rFonts w:eastAsia="Calibri"/>
          <w:sz w:val="20"/>
          <w:szCs w:val="20"/>
          <w:lang w:eastAsia="zh-CN"/>
        </w:rPr>
        <w:tab/>
        <w:t>14 H</w:t>
      </w:r>
      <w:r w:rsidRPr="009B59AB">
        <w:rPr>
          <w:rFonts w:eastAsia="Calibri"/>
          <w:sz w:val="20"/>
          <w:szCs w:val="20"/>
          <w:lang w:eastAsia="zh-CN"/>
        </w:rPr>
        <w:tab/>
        <w:t>Vk. Nyugdíjas klub nyárköszöntő - MIK</w:t>
      </w:r>
    </w:p>
    <w:p w:rsidR="009B59AB" w:rsidRPr="009B59AB" w:rsidRDefault="009B59AB" w:rsidP="009B59AB">
      <w:pPr>
        <w:suppressAutoHyphens/>
        <w:ind w:left="90" w:firstLine="618"/>
        <w:rPr>
          <w:rFonts w:eastAsia="Calibri"/>
          <w:sz w:val="20"/>
          <w:szCs w:val="20"/>
          <w:lang w:eastAsia="zh-CN"/>
        </w:rPr>
      </w:pPr>
      <w:r w:rsidRPr="009B59AB">
        <w:rPr>
          <w:rFonts w:eastAsia="Calibri"/>
          <w:sz w:val="20"/>
          <w:szCs w:val="20"/>
          <w:lang w:eastAsia="zh-CN"/>
        </w:rPr>
        <w:t>16.30 h</w:t>
      </w:r>
      <w:r w:rsidRPr="009B59AB">
        <w:rPr>
          <w:rFonts w:eastAsia="Calibri"/>
          <w:sz w:val="20"/>
          <w:szCs w:val="20"/>
          <w:lang w:eastAsia="zh-CN"/>
        </w:rPr>
        <w:tab/>
        <w:t xml:space="preserve">Nemzeti Összetartozás Napja  - Városi megemlékezés – Megemlékező beszéd: Bebes István </w:t>
      </w:r>
    </w:p>
    <w:p w:rsidR="009B59AB" w:rsidRPr="009B59AB" w:rsidRDefault="009B59AB" w:rsidP="009B59AB">
      <w:pPr>
        <w:suppressAutoHyphens/>
        <w:ind w:left="90"/>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polgármester, műsor: Kölcsey Utcai ÁI és AMI – Országzászló</w:t>
      </w:r>
    </w:p>
    <w:p w:rsidR="009B59AB" w:rsidRPr="009B59AB" w:rsidRDefault="009B59AB" w:rsidP="009B59AB">
      <w:pPr>
        <w:suppressAutoHyphens/>
        <w:ind w:left="90"/>
        <w:rPr>
          <w:rFonts w:eastAsia="Calibri"/>
          <w:sz w:val="20"/>
          <w:szCs w:val="20"/>
          <w:lang w:eastAsia="zh-CN"/>
        </w:rPr>
      </w:pPr>
      <w:r w:rsidRPr="009B59AB">
        <w:rPr>
          <w:rFonts w:eastAsia="Calibri"/>
          <w:sz w:val="20"/>
          <w:szCs w:val="20"/>
          <w:lang w:eastAsia="zh-CN"/>
        </w:rPr>
        <w:t>6. Sz</w:t>
      </w:r>
      <w:r w:rsidRPr="009B59AB">
        <w:rPr>
          <w:rFonts w:eastAsia="Calibri"/>
          <w:sz w:val="20"/>
          <w:szCs w:val="20"/>
          <w:lang w:eastAsia="zh-CN"/>
        </w:rPr>
        <w:tab/>
        <w:t>14 h</w:t>
      </w:r>
      <w:r w:rsidRPr="009B59AB">
        <w:rPr>
          <w:rFonts w:eastAsia="Calibri"/>
          <w:sz w:val="20"/>
          <w:szCs w:val="20"/>
          <w:lang w:eastAsia="zh-CN"/>
        </w:rPr>
        <w:tab/>
        <w:t>Zalaegerszegi tankerületi ünnepség - BÖK</w:t>
      </w:r>
    </w:p>
    <w:p w:rsidR="009B59AB" w:rsidRPr="009B59AB" w:rsidRDefault="009B59AB" w:rsidP="009B59AB">
      <w:pPr>
        <w:suppressAutoHyphens/>
        <w:ind w:left="90"/>
        <w:rPr>
          <w:rFonts w:eastAsia="Calibri"/>
          <w:i/>
          <w:sz w:val="20"/>
          <w:szCs w:val="20"/>
          <w:lang w:eastAsia="zh-CN"/>
        </w:rPr>
      </w:pPr>
      <w:r w:rsidRPr="009B59AB">
        <w:rPr>
          <w:rFonts w:eastAsia="Calibri"/>
          <w:sz w:val="20"/>
          <w:szCs w:val="20"/>
          <w:lang w:eastAsia="zh-CN"/>
        </w:rPr>
        <w:t>9. Szo</w:t>
      </w:r>
      <w:r w:rsidRPr="009B59AB">
        <w:rPr>
          <w:rFonts w:eastAsia="Calibri"/>
          <w:sz w:val="20"/>
          <w:szCs w:val="20"/>
          <w:lang w:eastAsia="zh-CN"/>
        </w:rPr>
        <w:tab/>
        <w:t>16.30 h</w:t>
      </w:r>
      <w:r w:rsidRPr="009B59AB">
        <w:rPr>
          <w:rFonts w:eastAsia="Calibri"/>
          <w:sz w:val="20"/>
          <w:szCs w:val="20"/>
          <w:lang w:eastAsia="zh-CN"/>
        </w:rPr>
        <w:tab/>
        <w:t>Kölcsey ÁI és AMI néptánc tagozat záróműsora – BÖK színházterem</w:t>
      </w:r>
      <w:r w:rsidRPr="009B59AB">
        <w:rPr>
          <w:rFonts w:eastAsia="Calibri"/>
          <w:i/>
          <w:sz w:val="20"/>
          <w:szCs w:val="20"/>
          <w:lang w:eastAsia="zh-CN"/>
        </w:rPr>
        <w:tab/>
      </w:r>
      <w:r w:rsidRPr="009B59AB">
        <w:rPr>
          <w:rFonts w:eastAsia="Calibri"/>
          <w: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13. Sz</w:t>
      </w:r>
      <w:r w:rsidRPr="009B59AB">
        <w:rPr>
          <w:rFonts w:eastAsia="Calibri"/>
          <w:sz w:val="20"/>
          <w:szCs w:val="20"/>
          <w:lang w:eastAsia="zh-CN"/>
        </w:rPr>
        <w:tab/>
        <w:t>17 h</w:t>
      </w:r>
      <w:r w:rsidRPr="009B59AB">
        <w:rPr>
          <w:rFonts w:eastAsia="Calibri"/>
          <w:sz w:val="20"/>
          <w:szCs w:val="20"/>
          <w:lang w:eastAsia="zh-CN"/>
        </w:rPr>
        <w:tab/>
        <w:t>Zeneiskolai évzáró műsor – BÖK  színházterem</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16. Szo</w:t>
      </w:r>
      <w:r w:rsidRPr="009B59AB">
        <w:rPr>
          <w:rFonts w:eastAsia="Calibri"/>
          <w:sz w:val="20"/>
          <w:szCs w:val="20"/>
          <w:lang w:eastAsia="zh-CN"/>
        </w:rPr>
        <w:tab/>
        <w:t>10 h</w:t>
      </w:r>
      <w:r w:rsidRPr="009B59AB">
        <w:rPr>
          <w:rFonts w:eastAsia="Calibri"/>
          <w:sz w:val="20"/>
          <w:szCs w:val="20"/>
          <w:lang w:eastAsia="zh-CN"/>
        </w:rPr>
        <w:tab/>
        <w:t>Rendészeti Szakgimnázium kibocsátó ünnepsége – Szabadság tér</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23 – 24.</w:t>
      </w:r>
      <w:r w:rsidRPr="009B59AB">
        <w:rPr>
          <w:rFonts w:eastAsia="Calibri"/>
          <w:b/>
          <w:sz w:val="20"/>
          <w:szCs w:val="20"/>
          <w:lang w:eastAsia="zh-CN"/>
        </w:rPr>
        <w:tab/>
      </w:r>
      <w:r w:rsidRPr="009B59AB">
        <w:rPr>
          <w:rFonts w:eastAsia="Calibri"/>
          <w:b/>
          <w:sz w:val="20"/>
          <w:szCs w:val="20"/>
          <w:lang w:eastAsia="zh-CN"/>
        </w:rPr>
        <w:tab/>
        <w:t>SZENT IVÁN ÉJ – MÚZEUMOK ÉJSZAKÁJA – Batthyány kastély, Szabadság tér</w:t>
      </w:r>
      <w:r w:rsidRPr="009B59AB">
        <w:rPr>
          <w:rFonts w:eastAsia="Calibri"/>
          <w:b/>
          <w:sz w:val="20"/>
          <w:szCs w:val="20"/>
          <w:lang w:eastAsia="zh-CN"/>
        </w:rPr>
        <w:tab/>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A múzeumok éjszakáján a Dr. Batthyány-Strattmann László Múzeum állandó és időszaki kiállításai, valamint a Körmendi Kulturális Központ kiállításai ingyenesen tekinthetők meg. Az elmúlt évek program elemei:</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komolyzenei koncertek, filmvetítések, előadások, Platán Piknik a tiszta Várkertért, Oldtimer bemutató, kézműves foglalkozások, hőlégballonozás, Szent Iván éji máglyagyújtás.</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23. Szo</w:t>
      </w:r>
      <w:r w:rsidRPr="009B59AB">
        <w:rPr>
          <w:rFonts w:eastAsia="Calibri"/>
          <w:sz w:val="20"/>
          <w:szCs w:val="20"/>
          <w:lang w:eastAsia="zh-CN"/>
        </w:rPr>
        <w:tab/>
        <w:t>15.15 h</w:t>
      </w:r>
      <w:r w:rsidRPr="009B59AB">
        <w:rPr>
          <w:rFonts w:eastAsia="Calibri"/>
          <w:sz w:val="20"/>
          <w:szCs w:val="20"/>
          <w:lang w:eastAsia="zh-CN"/>
        </w:rPr>
        <w:tab/>
        <w:t>Lufikutya – Kovács József László és Kaszap Tibor zenés gyermekműsora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A koncerttel párhuzamosan lufihajtogatás</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16.15 h</w:t>
      </w:r>
      <w:r w:rsidRPr="009B59AB">
        <w:rPr>
          <w:rFonts w:eastAsia="Calibri"/>
          <w:sz w:val="20"/>
          <w:szCs w:val="20"/>
          <w:lang w:eastAsia="zh-CN"/>
        </w:rPr>
        <w:tab/>
        <w:t>A barátság ereje – bábelőadás – Puppet and Youth State Theatre (Batumi, Grúzia) – BÖK</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Koprive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19 h</w:t>
      </w:r>
      <w:r w:rsidRPr="009B59AB">
        <w:rPr>
          <w:rFonts w:eastAsia="Calibri"/>
          <w:sz w:val="20"/>
          <w:szCs w:val="20"/>
          <w:lang w:eastAsia="zh-CN"/>
        </w:rPr>
        <w:tab/>
        <w:t>Kerekes Band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21 h</w:t>
      </w:r>
      <w:r w:rsidRPr="009B59AB">
        <w:rPr>
          <w:rFonts w:eastAsia="Calibri"/>
          <w:sz w:val="20"/>
          <w:szCs w:val="20"/>
          <w:lang w:eastAsia="zh-CN"/>
        </w:rPr>
        <w:tab/>
        <w:t xml:space="preserve">Szűcs Antal Gábor – Latin gitárest – Vendég: Füvessy Norbert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Helga Widmann osztrák festőművész „A világ lélegzete” című kiállítása a Sala Terrena Galériában, valamint Károlyi Barnabás fotókiállítása a BÖK galérián 24 óráig ingyenesen látogatható.</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 Dr. Batthyány-Strattmann László Múzeum programjai</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Batthyány kastély</w:t>
      </w:r>
    </w:p>
    <w:p w:rsidR="009B59AB" w:rsidRPr="009B59AB" w:rsidRDefault="009B59AB" w:rsidP="009B59AB">
      <w:pPr>
        <w:suppressAutoHyphens/>
        <w:rPr>
          <w:rFonts w:eastAsia="Times New Roman"/>
          <w:sz w:val="20"/>
          <w:szCs w:val="20"/>
          <w:lang w:eastAsia="hu-HU"/>
        </w:rPr>
      </w:pPr>
      <w:r w:rsidRPr="009B59AB">
        <w:rPr>
          <w:rFonts w:eastAsia="Times New Roman"/>
          <w:color w:val="222222"/>
          <w:sz w:val="20"/>
          <w:szCs w:val="20"/>
          <w:shd w:val="clear" w:color="auto" w:fill="FFFFFF"/>
          <w:lang w:eastAsia="hu-HU"/>
        </w:rPr>
        <w:t>17 h</w:t>
      </w:r>
      <w:r w:rsidRPr="009B59AB">
        <w:rPr>
          <w:rFonts w:eastAsia="Times New Roman"/>
          <w:color w:val="222222"/>
          <w:sz w:val="20"/>
          <w:szCs w:val="20"/>
          <w:shd w:val="clear" w:color="auto" w:fill="FFFFFF"/>
          <w:lang w:eastAsia="hu-HU"/>
        </w:rPr>
        <w:tab/>
        <w:t xml:space="preserve"> Belvárosi séta - ismerkedés a város meghatározó épületeivel, szobraival és históriáival</w:t>
      </w:r>
    </w:p>
    <w:p w:rsidR="009B59AB" w:rsidRPr="009B59AB" w:rsidRDefault="009B59AB" w:rsidP="009B59AB">
      <w:pPr>
        <w:suppressAutoHyphens/>
        <w:rPr>
          <w:rFonts w:eastAsia="Times New Roman"/>
          <w:sz w:val="20"/>
          <w:szCs w:val="20"/>
          <w:lang w:eastAsia="hu-HU"/>
        </w:rPr>
      </w:pPr>
      <w:r w:rsidRPr="009B59AB">
        <w:rPr>
          <w:rFonts w:eastAsia="Times New Roman"/>
          <w:color w:val="222222"/>
          <w:sz w:val="20"/>
          <w:szCs w:val="20"/>
          <w:shd w:val="clear" w:color="auto" w:fill="FFFFFF"/>
          <w:lang w:eastAsia="hu-HU"/>
        </w:rPr>
        <w:t xml:space="preserve">18 h </w:t>
      </w:r>
      <w:r w:rsidRPr="009B59AB">
        <w:rPr>
          <w:rFonts w:eastAsia="Times New Roman"/>
          <w:color w:val="222222"/>
          <w:sz w:val="20"/>
          <w:szCs w:val="20"/>
          <w:shd w:val="clear" w:color="auto" w:fill="FFFFFF"/>
          <w:lang w:eastAsia="hu-HU"/>
        </w:rPr>
        <w:tab/>
        <w:t>A néprajzi raktár kincsei - szalukapa, szuszék, gereben, cséphadaró etnográfusi kalauzolással</w:t>
      </w:r>
    </w:p>
    <w:p w:rsidR="009B59AB" w:rsidRPr="009B59AB" w:rsidRDefault="009B59AB" w:rsidP="009B59AB">
      <w:pPr>
        <w:suppressAutoHyphens/>
        <w:ind w:left="705" w:hanging="705"/>
        <w:rPr>
          <w:rFonts w:eastAsia="Times New Roman"/>
          <w:sz w:val="20"/>
          <w:szCs w:val="20"/>
          <w:lang w:eastAsia="hu-HU"/>
        </w:rPr>
      </w:pPr>
      <w:r w:rsidRPr="009B59AB">
        <w:rPr>
          <w:rFonts w:eastAsia="Times New Roman"/>
          <w:color w:val="222222"/>
          <w:sz w:val="20"/>
          <w:szCs w:val="20"/>
          <w:shd w:val="clear" w:color="auto" w:fill="FFFFFF"/>
          <w:lang w:eastAsia="hu-HU"/>
        </w:rPr>
        <w:t>19 h</w:t>
      </w:r>
      <w:r w:rsidRPr="009B59AB">
        <w:rPr>
          <w:rFonts w:eastAsia="Times New Roman"/>
          <w:color w:val="222222"/>
          <w:sz w:val="20"/>
          <w:szCs w:val="20"/>
          <w:shd w:val="clear" w:color="auto" w:fill="FFFFFF"/>
          <w:lang w:eastAsia="hu-HU"/>
        </w:rPr>
        <w:tab/>
        <w:t>Tárlatvezetés a vitéz Batthyányak fegyvertárában - fegyverek közt hallgatnak a múzsák, de nem a muzeológus!</w:t>
      </w:r>
    </w:p>
    <w:p w:rsidR="009B59AB" w:rsidRPr="009B59AB" w:rsidRDefault="009B59AB" w:rsidP="009B59AB">
      <w:pPr>
        <w:suppressAutoHyphens/>
        <w:rPr>
          <w:rFonts w:eastAsia="Times New Roman"/>
          <w:sz w:val="20"/>
          <w:szCs w:val="20"/>
          <w:lang w:eastAsia="hu-HU"/>
        </w:rPr>
      </w:pPr>
      <w:r w:rsidRPr="009B59AB">
        <w:rPr>
          <w:rFonts w:eastAsia="Times New Roman"/>
          <w:color w:val="222222"/>
          <w:sz w:val="20"/>
          <w:szCs w:val="20"/>
          <w:shd w:val="clear" w:color="auto" w:fill="FFFFFF"/>
          <w:lang w:eastAsia="hu-HU"/>
        </w:rPr>
        <w:t xml:space="preserve">20 h </w:t>
      </w:r>
      <w:r w:rsidRPr="009B59AB">
        <w:rPr>
          <w:rFonts w:eastAsia="Times New Roman"/>
          <w:color w:val="222222"/>
          <w:sz w:val="20"/>
          <w:szCs w:val="20"/>
          <w:shd w:val="clear" w:color="auto" w:fill="FFFFFF"/>
          <w:lang w:eastAsia="hu-HU"/>
        </w:rPr>
        <w:tab/>
        <w:t>Tárlatvezetés Körmendről és a Batthyányakról - ismerkedés a város és a család múltjával</w:t>
      </w:r>
    </w:p>
    <w:p w:rsidR="009B59AB" w:rsidRPr="009B59AB" w:rsidRDefault="009B59AB" w:rsidP="009B59AB">
      <w:pPr>
        <w:suppressAutoHyphens/>
        <w:rPr>
          <w:rFonts w:eastAsia="Times New Roman"/>
          <w:sz w:val="20"/>
          <w:szCs w:val="20"/>
          <w:lang w:eastAsia="hu-HU"/>
        </w:rPr>
      </w:pPr>
      <w:r w:rsidRPr="009B59AB">
        <w:rPr>
          <w:rFonts w:eastAsia="Times New Roman"/>
          <w:color w:val="222222"/>
          <w:sz w:val="20"/>
          <w:szCs w:val="20"/>
          <w:shd w:val="clear" w:color="auto" w:fill="FFFFFF"/>
          <w:lang w:eastAsia="hu-HU"/>
        </w:rPr>
        <w:t xml:space="preserve">21 h </w:t>
      </w:r>
      <w:r w:rsidRPr="009B59AB">
        <w:rPr>
          <w:rFonts w:eastAsia="Times New Roman"/>
          <w:color w:val="222222"/>
          <w:sz w:val="20"/>
          <w:szCs w:val="20"/>
          <w:shd w:val="clear" w:color="auto" w:fill="FFFFFF"/>
          <w:lang w:eastAsia="hu-HU"/>
        </w:rPr>
        <w:tab/>
        <w:t>Tárlatvezetés cipők közt - a lábbelik magyar hangja: a muzeológus</w:t>
      </w:r>
    </w:p>
    <w:p w:rsidR="009B59AB" w:rsidRPr="009B59AB" w:rsidRDefault="009B59AB" w:rsidP="009B59AB">
      <w:pPr>
        <w:suppressAutoHyphens/>
        <w:ind w:left="705" w:hanging="705"/>
        <w:rPr>
          <w:rFonts w:eastAsia="Times New Roman"/>
          <w:sz w:val="20"/>
          <w:szCs w:val="20"/>
          <w:lang w:eastAsia="hu-HU"/>
        </w:rPr>
      </w:pPr>
      <w:r w:rsidRPr="009B59AB">
        <w:rPr>
          <w:rFonts w:eastAsia="Times New Roman"/>
          <w:color w:val="222222"/>
          <w:sz w:val="20"/>
          <w:szCs w:val="20"/>
          <w:shd w:val="clear" w:color="auto" w:fill="FFFFFF"/>
          <w:lang w:eastAsia="hu-HU"/>
        </w:rPr>
        <w:t xml:space="preserve">22.30 </w:t>
      </w:r>
      <w:r w:rsidRPr="009B59AB">
        <w:rPr>
          <w:rFonts w:eastAsia="Times New Roman"/>
          <w:color w:val="222222"/>
          <w:sz w:val="20"/>
          <w:szCs w:val="20"/>
          <w:shd w:val="clear" w:color="auto" w:fill="FFFFFF"/>
          <w:lang w:eastAsia="hu-HU"/>
        </w:rPr>
        <w:tab/>
        <w:t>Tárlatvezetés a vitéz Batthyányak fegyvertárában - fegyverek közt hallgatnak a múzsák, de nem a muzeológus!</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Times New Roman"/>
          <w:sz w:val="20"/>
          <w:szCs w:val="20"/>
          <w:lang w:eastAsia="hu-HU"/>
        </w:rPr>
      </w:pPr>
      <w:r w:rsidRPr="009B59AB">
        <w:rPr>
          <w:rFonts w:eastAsia="Times New Roman"/>
          <w:sz w:val="20"/>
          <w:szCs w:val="20"/>
          <w:lang w:eastAsia="hu-HU"/>
        </w:rPr>
        <w:t>A múzeum kiállításai 2018. június 23-án, a Múzeumok éjszakáján 18 és 24 óra között ingyenesen látogathatók.</w:t>
      </w:r>
    </w:p>
    <w:p w:rsidR="009B59AB" w:rsidRPr="009B59AB" w:rsidRDefault="009B59AB" w:rsidP="009B59AB">
      <w:pPr>
        <w:suppressAutoHyphens/>
        <w:rPr>
          <w:rFonts w:eastAsia="Times New Roman"/>
          <w:sz w:val="20"/>
          <w:szCs w:val="20"/>
          <w:lang w:eastAsia="hu-HU"/>
        </w:rPr>
      </w:pPr>
      <w:r w:rsidRPr="009B59AB">
        <w:rPr>
          <w:rFonts w:eastAsia="Times New Roman"/>
          <w:sz w:val="20"/>
          <w:szCs w:val="20"/>
          <w:lang w:eastAsia="hu-HU"/>
        </w:rPr>
        <w:t>Kiállítások:</w:t>
      </w:r>
    </w:p>
    <w:p w:rsidR="009B59AB" w:rsidRPr="009B59AB" w:rsidRDefault="009B59AB" w:rsidP="009B59AB">
      <w:pPr>
        <w:suppressAutoHyphens/>
        <w:rPr>
          <w:rFonts w:eastAsia="Times New Roman"/>
          <w:sz w:val="20"/>
          <w:szCs w:val="20"/>
          <w:lang w:eastAsia="hu-HU"/>
        </w:rPr>
      </w:pPr>
      <w:r w:rsidRPr="009B59AB">
        <w:rPr>
          <w:rFonts w:eastAsia="Times New Roman"/>
          <w:sz w:val="20"/>
          <w:szCs w:val="20"/>
          <w:lang w:eastAsia="hu-HU"/>
        </w:rPr>
        <w:t>Körmend és a Batthyányak évszázadai. Állandó kiállítás, főépület I. emelet.</w:t>
      </w:r>
    </w:p>
    <w:p w:rsidR="009B59AB" w:rsidRPr="009B59AB" w:rsidRDefault="009B59AB" w:rsidP="009B59AB">
      <w:pPr>
        <w:suppressAutoHyphens/>
        <w:rPr>
          <w:rFonts w:eastAsia="Times New Roman"/>
          <w:sz w:val="20"/>
          <w:szCs w:val="20"/>
          <w:lang w:eastAsia="hu-HU"/>
        </w:rPr>
      </w:pPr>
      <w:r w:rsidRPr="009B59AB">
        <w:rPr>
          <w:rFonts w:eastAsia="Times New Roman"/>
          <w:sz w:val="20"/>
          <w:szCs w:val="20"/>
          <w:lang w:eastAsia="hu-HU"/>
        </w:rPr>
        <w:t>Cipőtörténeti Gyűjtemény. </w:t>
      </w:r>
      <w:r w:rsidRPr="009B59AB">
        <w:rPr>
          <w:rFonts w:eastAsia="Times New Roman"/>
          <w:color w:val="222222"/>
          <w:sz w:val="20"/>
          <w:szCs w:val="20"/>
          <w:shd w:val="clear" w:color="auto" w:fill="FFFFFF"/>
          <w:lang w:eastAsia="hu-HU"/>
        </w:rPr>
        <w:t>Állandó kiállítás, főépület I. emelet.</w:t>
      </w:r>
    </w:p>
    <w:p w:rsidR="009B59AB" w:rsidRPr="009B59AB" w:rsidRDefault="009B59AB" w:rsidP="009B59AB">
      <w:pPr>
        <w:suppressAutoHyphens/>
        <w:rPr>
          <w:rFonts w:eastAsia="Times New Roman"/>
          <w:sz w:val="20"/>
          <w:szCs w:val="20"/>
          <w:lang w:eastAsia="hu-HU"/>
        </w:rPr>
      </w:pPr>
      <w:r w:rsidRPr="009B59AB">
        <w:rPr>
          <w:rFonts w:eastAsia="Times New Roman"/>
          <w:color w:val="222222"/>
          <w:sz w:val="20"/>
          <w:szCs w:val="20"/>
          <w:shd w:val="clear" w:color="auto" w:fill="FFFFFF"/>
          <w:lang w:eastAsia="hu-HU"/>
        </w:rPr>
        <w:t>A vitéz Batthyányak fegyvertára. Időszaki kiállítás, Városi Kiállítóterem.</w:t>
      </w:r>
    </w:p>
    <w:p w:rsidR="009B59AB" w:rsidRPr="009B59AB" w:rsidRDefault="009B59AB" w:rsidP="009B59AB">
      <w:pPr>
        <w:suppressAutoHyphens/>
        <w:rPr>
          <w:rFonts w:eastAsia="Times New Roman"/>
          <w:sz w:val="20"/>
          <w:szCs w:val="20"/>
          <w:lang w:eastAsia="hu-HU"/>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24. V</w:t>
      </w:r>
      <w:r w:rsidRPr="009B59AB">
        <w:rPr>
          <w:rFonts w:eastAsia="Calibri"/>
          <w:sz w:val="20"/>
          <w:szCs w:val="20"/>
          <w:lang w:eastAsia="zh-CN"/>
        </w:rPr>
        <w:tab/>
        <w:t>A HARCMŰVÉSZET 40 ÉVE KÖRMENDEN</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Szabadság tér, szabadtéri színpad</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16.15</w:t>
      </w:r>
      <w:r w:rsidRPr="009B59AB">
        <w:rPr>
          <w:rFonts w:eastAsia="Calibri"/>
          <w:sz w:val="20"/>
          <w:szCs w:val="20"/>
          <w:lang w:eastAsia="zh-CN"/>
        </w:rPr>
        <w:tab/>
        <w:t>Shadox együttes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A Castrum Sec Dinamica SE kick-box  egyesület  jubileumi rendezvénye</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Köszöntőt mond</w:t>
      </w:r>
      <w:r w:rsidRPr="009B59AB">
        <w:rPr>
          <w:rFonts w:eastAsia="Calibri"/>
          <w:b/>
          <w:sz w:val="20"/>
          <w:szCs w:val="20"/>
          <w:lang w:eastAsia="zh-CN"/>
        </w:rPr>
        <w:t xml:space="preserve">: </w:t>
      </w:r>
      <w:r w:rsidRPr="009B59AB">
        <w:rPr>
          <w:rFonts w:eastAsia="Calibri"/>
          <w:sz w:val="20"/>
          <w:szCs w:val="20"/>
          <w:lang w:eastAsia="zh-CN"/>
        </w:rPr>
        <w:t>Bebes István, Körmend város polgármestere</w:t>
      </w:r>
    </w:p>
    <w:p w:rsidR="009B59AB" w:rsidRPr="009B59AB" w:rsidRDefault="009B59AB" w:rsidP="009B59AB">
      <w:pPr>
        <w:suppressAutoHyphens/>
        <w:ind w:left="2310"/>
        <w:rPr>
          <w:rFonts w:eastAsia="Calibri"/>
          <w:sz w:val="20"/>
          <w:szCs w:val="20"/>
          <w:lang w:eastAsia="zh-CN"/>
        </w:rPr>
      </w:pPr>
      <w:r w:rsidRPr="009B59AB">
        <w:rPr>
          <w:rFonts w:eastAsia="Calibri"/>
          <w:sz w:val="20"/>
          <w:szCs w:val="20"/>
          <w:lang w:eastAsia="zh-CN"/>
        </w:rPr>
        <w:t>Király István, a Magyar Kick-boksz Szövetség alelnöke, az Európai Kick-boksz Szövetség első alelnöke</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Köszönetnyilvánítás: Andorka Imre,  a Castrum Sec – Dinamica SE Körmend edzője</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Bemutatók:</w:t>
      </w:r>
      <w:r w:rsidRPr="009B59AB">
        <w:rPr>
          <w:rFonts w:eastAsia="Calibri"/>
          <w:sz w:val="20"/>
          <w:szCs w:val="20"/>
          <w:lang w:eastAsia="zh-CN"/>
        </w:rPr>
        <w:tab/>
        <w:t>Black &amp; Gold Angels Veresegyház Kick-boksz és K1 Egyesület</w:t>
      </w:r>
    </w:p>
    <w:p w:rsid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t>Castrum Sec Dinamica SE Körmend</w:t>
      </w:r>
    </w:p>
    <w:p w:rsidR="00160446" w:rsidRPr="009B59AB" w:rsidRDefault="00160446"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Küzdelmek:</w:t>
      </w:r>
      <w:r w:rsidRPr="009B59AB">
        <w:rPr>
          <w:rFonts w:eastAsia="Calibri"/>
          <w:sz w:val="20"/>
          <w:szCs w:val="20"/>
          <w:lang w:eastAsia="zh-CN"/>
        </w:rPr>
        <w:tab/>
        <w:t>Joó Virág és Baranyai Hanna (Körmend) – női light-contact -60 kg</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Gordos Tibor (Körmend) és Mayer István (Agrobio Classic Kick-boksz Klub) – férfi light-contact -79 kg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Pallósi Balázs (Körmend) és  Bolfán Ádám (Metex05-Controll SE) – férfi kick-light -84 kg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Novák Jenő (TEK/Titán SE) – Gábor Péter - K1 mérkőzés  -91 kg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20.00</w:t>
      </w:r>
      <w:r w:rsidRPr="009B59AB">
        <w:rPr>
          <w:rFonts w:eastAsia="Calibri"/>
          <w:sz w:val="20"/>
          <w:szCs w:val="20"/>
          <w:lang w:eastAsia="zh-CN"/>
        </w:rPr>
        <w:tab/>
        <w:t>Sipőcz Band koncert</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24. V</w:t>
      </w:r>
      <w:r w:rsidRPr="009B59AB">
        <w:rPr>
          <w:rFonts w:eastAsia="Calibri"/>
          <w:sz w:val="20"/>
          <w:szCs w:val="20"/>
          <w:lang w:eastAsia="zh-CN"/>
        </w:rPr>
        <w:tab/>
        <w:t>16.15 h</w:t>
      </w:r>
      <w:r w:rsidRPr="009B59AB">
        <w:rPr>
          <w:rFonts w:eastAsia="Calibri"/>
          <w:sz w:val="20"/>
          <w:szCs w:val="20"/>
          <w:lang w:eastAsia="zh-CN"/>
        </w:rPr>
        <w:tab/>
        <w:t>Shadox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18 h</w:t>
      </w:r>
      <w:r w:rsidRPr="009B59AB">
        <w:rPr>
          <w:rFonts w:eastAsia="Calibri"/>
          <w:sz w:val="20"/>
          <w:szCs w:val="20"/>
          <w:lang w:eastAsia="zh-CN"/>
        </w:rPr>
        <w:tab/>
        <w:t>40 éves a kick-boksz Dinamica SE</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20 h</w:t>
      </w:r>
      <w:r w:rsidRPr="009B59AB">
        <w:rPr>
          <w:rFonts w:eastAsia="Calibri"/>
          <w:sz w:val="20"/>
          <w:szCs w:val="20"/>
          <w:lang w:eastAsia="zh-CN"/>
        </w:rPr>
        <w:tab/>
        <w:t>Sipőcz Band koncert</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Július</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7. Szo</w:t>
      </w:r>
      <w:r w:rsidRPr="009B59AB">
        <w:rPr>
          <w:rFonts w:eastAsia="Calibri"/>
          <w:sz w:val="20"/>
          <w:szCs w:val="20"/>
          <w:lang w:eastAsia="zh-CN"/>
        </w:rPr>
        <w:tab/>
        <w:t>17 h</w:t>
      </w:r>
      <w:r w:rsidRPr="009B59AB">
        <w:rPr>
          <w:rFonts w:eastAsia="Calibri"/>
          <w:sz w:val="20"/>
          <w:szCs w:val="20"/>
          <w:lang w:eastAsia="zh-CN"/>
        </w:rPr>
        <w:tab/>
        <w:t xml:space="preserve">Ferkovics József festőművész és Czimber Miklós fafaragó kiállításnyitó – Megnyitó: Pálóczi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Zsuzsanna - Városi Kiállítóterem (08. 05-ig)</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 xml:space="preserve">40 éves a Díszítőművész kör kiállításnyitó –Megnyitó: Gombásné Nardai Ibolya járási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ab/>
        <w:t>hivatalvezető - Városi Kiállítóterem (08. 05-ig)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Augusztus</w:t>
      </w:r>
      <w:r w:rsidRPr="009B59AB">
        <w:rPr>
          <w:rFonts w:eastAsia="Calibri"/>
          <w:b/>
          <w:sz w:val="20"/>
          <w:szCs w:val="20"/>
          <w:lang w:eastAsia="zh-CN"/>
        </w:rPr>
        <w:tab/>
      </w:r>
      <w:r w:rsidRPr="009B59AB">
        <w:rPr>
          <w:rFonts w:eastAsia="Calibri"/>
          <w:b/>
          <w:sz w:val="20"/>
          <w:szCs w:val="20"/>
          <w:lang w:eastAsia="zh-CN"/>
        </w:rPr>
        <w:tab/>
      </w:r>
      <w:r w:rsidRPr="009B59AB">
        <w:rPr>
          <w:rFonts w:eastAsia="Calibri"/>
          <w:b/>
          <w:sz w:val="20"/>
          <w:szCs w:val="20"/>
          <w:lang w:eastAsia="zh-CN"/>
        </w:rPr>
        <w:tab/>
      </w:r>
      <w:r w:rsidRPr="009B59AB">
        <w:rPr>
          <w:rFonts w:eastAsia="Calibri"/>
          <w:b/>
          <w:sz w:val="20"/>
          <w:szCs w:val="20"/>
          <w:lang w:eastAsia="zh-CN"/>
        </w:rPr>
        <w:tab/>
      </w:r>
    </w:p>
    <w:p w:rsidR="009B59AB" w:rsidRPr="009B59AB" w:rsidRDefault="009B59AB" w:rsidP="009B59AB">
      <w:pPr>
        <w:suppressAutoHyphens/>
        <w:rPr>
          <w:rFonts w:eastAsia="Calibri"/>
          <w:b/>
          <w:bCs/>
          <w:sz w:val="20"/>
          <w:szCs w:val="20"/>
          <w:lang w:eastAsia="zh-CN"/>
        </w:rPr>
      </w:pPr>
      <w:r w:rsidRPr="009B59AB">
        <w:rPr>
          <w:rFonts w:eastAsia="Calibri"/>
          <w:b/>
          <w:bCs/>
          <w:sz w:val="20"/>
          <w:szCs w:val="20"/>
          <w:lang w:eastAsia="zh-CN"/>
        </w:rPr>
        <w:t xml:space="preserve"> 11 - 20.</w:t>
      </w:r>
      <w:r w:rsidRPr="009B59AB">
        <w:rPr>
          <w:rFonts w:eastAsia="Calibri"/>
          <w:b/>
          <w:bCs/>
          <w:sz w:val="20"/>
          <w:szCs w:val="20"/>
          <w:lang w:eastAsia="zh-CN"/>
        </w:rPr>
        <w:tab/>
      </w:r>
      <w:r w:rsidRPr="009B59AB">
        <w:rPr>
          <w:rFonts w:eastAsia="Calibri"/>
          <w:b/>
          <w:bCs/>
          <w:sz w:val="20"/>
          <w:szCs w:val="20"/>
          <w:lang w:eastAsia="zh-CN"/>
        </w:rPr>
        <w:tab/>
        <w:t>KÖRMENDI NAPOK 2018. – Körmend Batthyány kastély, Szabadság tér, Rába-part</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A Körmendi Napok fesztivál a város központjában, több helyszínen zajlik.  A 2011-ben megújult Szabadság tér –a programok helyszíne - tölti be a közigazgatási és közösségi funkciókat.</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A rendezvény egyik fő attrakciója a tűzijáték, amely immáron több mint fél évszázados múltra tekint vissza. 1963-ban vidéki településként először Körmenden rendeztek ilyen jellegű tüzes bemutatót. A rendezvény célja, hogy az erre az alkalomra városunkba érkező tömegeket kiszolgáljuk, hosszabb itt tartózkodásra ösztönözzük.</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A Körmendi Napok több célú programkoncepció kiterjed mindenkire, aki felkeresi a várost, mint turisztikai desztinációt.  A rendezvényen a gasztronómiai hagyományok és innovációk felvonultatásán kívül aktív és passzív résztvevőkre épülő programok egyaránt megtalálhatók. A lovas- és íjásztábor, valamint az ehhez kapcsolódó tábori étkek népszerűsítése a nemzeti hagyományok ápolását vállalja fel. A multikulturalitást a Nemzetközi Néptáncgála közvetíti. Természeti kincsünkre a Rábára  szárazföldi, vízi-  és ,,légiparádé” irányítja a figyelmet.</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 xml:space="preserve">Immár 2012 óta mutatunk be szabadtéri színházi produkciót a Körmendi Napok keretében. A közönség minden évben remekül fogadja, így a KASZSZA SIKER - Körmendi Augusztusi Szabadtéri Színházi Alkalom - valóban sikert jelent.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11. Szo</w:t>
      </w:r>
      <w:r w:rsidRPr="009B59AB">
        <w:rPr>
          <w:rFonts w:eastAsia="Calibri"/>
          <w:sz w:val="20"/>
          <w:szCs w:val="20"/>
          <w:lang w:eastAsia="zh-CN"/>
        </w:rPr>
        <w:tab/>
        <w:t xml:space="preserve">  9 h</w:t>
      </w:r>
      <w:r w:rsidRPr="009B59AB">
        <w:rPr>
          <w:rFonts w:eastAsia="Calibri"/>
          <w:sz w:val="20"/>
          <w:szCs w:val="20"/>
          <w:lang w:eastAsia="zh-CN"/>
        </w:rPr>
        <w:tab/>
        <w:t xml:space="preserve">XXV. Streetball Körmenden </w:t>
      </w:r>
    </w:p>
    <w:p w:rsidR="009B59AB" w:rsidRPr="009B59AB" w:rsidRDefault="009B59AB" w:rsidP="009B59AB">
      <w:pPr>
        <w:suppressAutoHyphens/>
        <w:ind w:left="705"/>
        <w:rPr>
          <w:rFonts w:eastAsia="Calibri"/>
          <w:sz w:val="20"/>
          <w:szCs w:val="20"/>
          <w:lang w:eastAsia="zh-CN"/>
        </w:rPr>
      </w:pPr>
      <w:r w:rsidRPr="009B59AB">
        <w:rPr>
          <w:rFonts w:eastAsia="Calibri"/>
          <w:sz w:val="20"/>
          <w:szCs w:val="20"/>
          <w:lang w:eastAsia="zh-CN"/>
        </w:rPr>
        <w:t>10 h</w:t>
      </w:r>
      <w:r w:rsidRPr="009B59AB">
        <w:rPr>
          <w:rFonts w:eastAsia="Calibri"/>
          <w:sz w:val="20"/>
          <w:szCs w:val="20"/>
          <w:lang w:eastAsia="zh-CN"/>
        </w:rPr>
        <w:tab/>
        <w:t>„A kultúra fellegVÁRa” időszaki kiállítás – Dr. Batthyány-Strattmann László Múzeum</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13 h</w:t>
      </w:r>
      <w:r w:rsidRPr="009B59AB">
        <w:rPr>
          <w:rFonts w:eastAsia="Calibri"/>
          <w:sz w:val="20"/>
          <w:szCs w:val="20"/>
          <w:lang w:eastAsia="zh-CN"/>
        </w:rPr>
        <w:tab/>
        <w:t>Csákány – Körmend Kajak-kenu Futam – Csákánydoroszló – Körmend, Rába folyó</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Verseghy Ferenc Népi iparművész fazekas kiállítása  - Városi Kiállítóterem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Megnyitja:  Szabó Zoltán etnográfus, közreműködik: Senior Néptáncegyüttes (09. 09-ig)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12. V</w:t>
      </w:r>
      <w:r w:rsidRPr="009B59AB">
        <w:rPr>
          <w:rFonts w:eastAsia="Calibri"/>
          <w:sz w:val="20"/>
          <w:szCs w:val="20"/>
          <w:lang w:eastAsia="zh-CN"/>
        </w:rPr>
        <w:tab/>
        <w:t xml:space="preserve">  9 h </w:t>
      </w:r>
      <w:r w:rsidRPr="009B59AB">
        <w:rPr>
          <w:rFonts w:eastAsia="Calibri"/>
          <w:sz w:val="20"/>
          <w:szCs w:val="20"/>
          <w:lang w:eastAsia="zh-CN"/>
        </w:rPr>
        <w:tab/>
        <w:t xml:space="preserve">„Sparherd” avagy Így főzünk mi! - Batthyány kastély, oldalkert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13 h</w:t>
      </w:r>
      <w:r w:rsidRPr="009B59AB">
        <w:rPr>
          <w:rFonts w:eastAsia="Calibri"/>
          <w:sz w:val="20"/>
          <w:szCs w:val="20"/>
          <w:lang w:eastAsia="zh-CN"/>
        </w:rPr>
        <w:tab/>
        <w:t>A Körmendi Napok 2018. hivatalos megnyitása: Bebes István polgármester</w:t>
      </w:r>
    </w:p>
    <w:p w:rsidR="009B59AB" w:rsidRPr="009B59AB" w:rsidRDefault="009B59AB" w:rsidP="009B59AB">
      <w:pPr>
        <w:suppressAutoHyphens/>
        <w:ind w:left="708" w:hanging="3"/>
        <w:rPr>
          <w:rFonts w:eastAsia="Calibri"/>
          <w:sz w:val="20"/>
          <w:szCs w:val="20"/>
          <w:lang w:eastAsia="zh-CN"/>
        </w:rPr>
      </w:pPr>
      <w:r w:rsidRPr="009B59AB">
        <w:rPr>
          <w:rFonts w:eastAsia="Calibri"/>
          <w:sz w:val="20"/>
          <w:szCs w:val="20"/>
          <w:lang w:eastAsia="zh-CN"/>
        </w:rPr>
        <w:t>13.10 h</w:t>
      </w:r>
      <w:r w:rsidRPr="009B59AB">
        <w:rPr>
          <w:rFonts w:eastAsia="Calibri"/>
          <w:sz w:val="20"/>
          <w:szCs w:val="20"/>
          <w:lang w:eastAsia="zh-CN"/>
        </w:rPr>
        <w:tab/>
        <w:t xml:space="preserve">Jó ebédhez szól a nóta! Horváth Pika Tibor és népi zenekara, Varga László Daddyboy, Horváth </w:t>
      </w:r>
    </w:p>
    <w:p w:rsidR="009B59AB" w:rsidRPr="009B59AB" w:rsidRDefault="009B59AB" w:rsidP="009B59AB">
      <w:pPr>
        <w:suppressAutoHyphens/>
        <w:ind w:left="708" w:hanging="3"/>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Csuta Tamás és Batyi Árpád Kala prímás, Jump bulizenekar, Chubby Band</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Közben eredményhirdetések</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Nótár Mary koncert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13 – 17.</w:t>
      </w:r>
      <w:r w:rsidRPr="009B59AB">
        <w:rPr>
          <w:rFonts w:eastAsia="Calibri"/>
          <w:b/>
          <w:sz w:val="20"/>
          <w:szCs w:val="20"/>
          <w:lang w:eastAsia="zh-CN"/>
        </w:rPr>
        <w:tab/>
      </w:r>
      <w:r w:rsidRPr="009B59AB">
        <w:rPr>
          <w:rFonts w:eastAsia="Calibri"/>
          <w:b/>
          <w:sz w:val="20"/>
          <w:szCs w:val="20"/>
          <w:lang w:eastAsia="zh-CN"/>
        </w:rPr>
        <w:tab/>
      </w:r>
      <w:r w:rsidRPr="009B59AB">
        <w:rPr>
          <w:rFonts w:eastAsia="Calibri"/>
          <w:sz w:val="20"/>
          <w:szCs w:val="20"/>
          <w:lang w:eastAsia="zh-CN"/>
        </w:rPr>
        <w:t xml:space="preserve">Bereki Bárkás EgyletKajak-kenu élménytábora  - Bárkaház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14. K</w:t>
      </w:r>
      <w:r w:rsidRPr="009B59AB">
        <w:rPr>
          <w:rFonts w:eastAsia="Calibri"/>
          <w:sz w:val="20"/>
          <w:szCs w:val="20"/>
          <w:lang w:eastAsia="zh-CN"/>
        </w:rPr>
        <w:tab/>
        <w:t xml:space="preserve">19h </w:t>
      </w:r>
      <w:r w:rsidRPr="009B59AB">
        <w:rPr>
          <w:rFonts w:eastAsia="Calibri"/>
          <w:sz w:val="20"/>
          <w:szCs w:val="20"/>
          <w:lang w:eastAsia="zh-CN"/>
        </w:rPr>
        <w:tab/>
        <w:t>KASZSZA SIKER! Körmendi Augusztusi Szabadtéri Színházi Alkalom</w:t>
      </w:r>
      <w:r w:rsidRPr="009B59AB">
        <w:rPr>
          <w:rFonts w:eastAsia="Calibri"/>
          <w:sz w:val="20"/>
          <w:szCs w:val="20"/>
          <w:lang w:eastAsia="zh-CN"/>
        </w:rPr>
        <w:tab/>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Szerelmes komédiások, avagy Miss Arizóna - BÖK</w:t>
      </w:r>
    </w:p>
    <w:p w:rsidR="009B59AB" w:rsidRPr="009B59AB" w:rsidRDefault="009B59AB" w:rsidP="009B59AB">
      <w:pPr>
        <w:suppressAutoHyphens/>
        <w:ind w:left="720" w:firstLine="696"/>
        <w:rPr>
          <w:rFonts w:eastAsia="Calibri"/>
          <w:sz w:val="20"/>
          <w:szCs w:val="20"/>
          <w:lang w:eastAsia="zh-CN"/>
        </w:rPr>
      </w:pPr>
      <w:r w:rsidRPr="009B59AB">
        <w:rPr>
          <w:rFonts w:eastAsia="Calibri"/>
          <w:sz w:val="20"/>
          <w:szCs w:val="20"/>
          <w:lang w:eastAsia="zh-CN"/>
        </w:rPr>
        <w:t>Zenés vígjáték felnőtteknek két felvonásban</w:t>
      </w:r>
    </w:p>
    <w:p w:rsidR="009B59AB" w:rsidRPr="009B59AB" w:rsidRDefault="009B59AB" w:rsidP="009B59AB">
      <w:pPr>
        <w:suppressAutoHyphens/>
        <w:ind w:left="1416"/>
        <w:rPr>
          <w:rFonts w:eastAsia="Calibri"/>
          <w:sz w:val="20"/>
          <w:szCs w:val="20"/>
          <w:lang w:eastAsia="zh-CN"/>
        </w:rPr>
      </w:pPr>
      <w:r w:rsidRPr="009B59AB">
        <w:rPr>
          <w:rFonts w:eastAsia="Calibri"/>
          <w:sz w:val="20"/>
          <w:szCs w:val="20"/>
          <w:lang w:eastAsia="zh-CN"/>
        </w:rPr>
        <w:t>Szereplők: Csengeri Attila, Gregor Bernadett, Harsányi Gábor, Cseke Katinka, Szarvas Attila, Plásztán Anett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15. Sz</w:t>
      </w:r>
      <w:r w:rsidRPr="009B59AB">
        <w:rPr>
          <w:rFonts w:eastAsia="Calibri"/>
          <w:sz w:val="20"/>
          <w:szCs w:val="20"/>
          <w:lang w:eastAsia="zh-CN"/>
        </w:rPr>
        <w:tab/>
        <w:t>19 h</w:t>
      </w:r>
      <w:r w:rsidRPr="009B59AB">
        <w:rPr>
          <w:rFonts w:eastAsia="Calibri"/>
          <w:sz w:val="20"/>
          <w:szCs w:val="20"/>
          <w:lang w:eastAsia="zh-CN"/>
        </w:rPr>
        <w:tab/>
        <w:t xml:space="preserve">Örökség koncert </w:t>
      </w:r>
    </w:p>
    <w:p w:rsidR="009B59AB" w:rsidRPr="009B59AB" w:rsidRDefault="009B59AB" w:rsidP="009B59AB">
      <w:pPr>
        <w:suppressAutoHyphens/>
        <w:ind w:left="708" w:hanging="705"/>
        <w:rPr>
          <w:rFonts w:eastAsia="Calibri"/>
          <w:sz w:val="20"/>
          <w:szCs w:val="20"/>
          <w:lang w:eastAsia="zh-CN"/>
        </w:rPr>
      </w:pPr>
      <w:r w:rsidRPr="009B59AB">
        <w:rPr>
          <w:rFonts w:eastAsia="Calibri"/>
          <w:sz w:val="20"/>
          <w:szCs w:val="20"/>
          <w:lang w:eastAsia="zh-CN"/>
        </w:rPr>
        <w:t>16. Cs</w:t>
      </w:r>
      <w:r w:rsidRPr="009B59AB">
        <w:rPr>
          <w:rFonts w:eastAsia="Calibri"/>
          <w:sz w:val="20"/>
          <w:szCs w:val="20"/>
          <w:lang w:eastAsia="zh-CN"/>
        </w:rPr>
        <w:tab/>
        <w:t>17 h</w:t>
      </w:r>
      <w:r w:rsidRPr="009B59AB">
        <w:rPr>
          <w:rFonts w:eastAsia="Calibri"/>
          <w:sz w:val="20"/>
          <w:szCs w:val="20"/>
          <w:lang w:eastAsia="zh-CN"/>
        </w:rPr>
        <w:tab/>
        <w:t xml:space="preserve">„Született tehetségek VI.” – amatőr alkotók kiállítása – Megnyitó: H. Vörös Márta igazgató – </w:t>
      </w:r>
    </w:p>
    <w:p w:rsidR="009B59AB" w:rsidRPr="009B59AB" w:rsidRDefault="009B59AB" w:rsidP="009B59AB">
      <w:pPr>
        <w:suppressAutoHyphens/>
        <w:ind w:left="708" w:hanging="705"/>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Sala Terrena Galéria (09. 02-ig)</w:t>
      </w:r>
    </w:p>
    <w:p w:rsidR="009B59AB" w:rsidRPr="009B59AB" w:rsidRDefault="009B59AB" w:rsidP="009B59AB">
      <w:pPr>
        <w:suppressAutoHyphens/>
        <w:ind w:left="708" w:hanging="3"/>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 xml:space="preserve">Harcok és Arcok - Hagyományőrzők fotókon – Jámbori Tamás és Jene Sándor kiállítása – </w:t>
      </w:r>
    </w:p>
    <w:p w:rsidR="009B59AB" w:rsidRPr="009B59AB" w:rsidRDefault="009B59AB" w:rsidP="009B59AB">
      <w:pPr>
        <w:suppressAutoHyphens/>
        <w:ind w:left="708" w:hanging="3"/>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Megnyitó: Legáth Tibor Lovasbandérium Egyesület elnöke -  BÖK  galéria</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„Menaságra repülj” – Faragó Annamária dokumentumfilmjének  vetítése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17. P</w:t>
      </w:r>
      <w:r w:rsidRPr="009B59AB">
        <w:rPr>
          <w:rFonts w:eastAsia="Calibri"/>
          <w:sz w:val="20"/>
          <w:szCs w:val="20"/>
          <w:lang w:eastAsia="zh-CN"/>
        </w:rPr>
        <w:tab/>
        <w:t>16h</w:t>
      </w:r>
      <w:r w:rsidRPr="009B59AB">
        <w:rPr>
          <w:rFonts w:eastAsia="Calibri"/>
          <w:sz w:val="20"/>
          <w:szCs w:val="20"/>
          <w:lang w:eastAsia="zh-CN"/>
        </w:rPr>
        <w:tab/>
        <w:t xml:space="preserve">Játszótér – izgalmas és mozgalmas játékok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Különleges városvezetés – Indulás a Dr. Batthyány-Strattmann László Múzeumtól</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 xml:space="preserve">Norton rock koncert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Budapest Voices koncert</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21 h</w:t>
      </w:r>
      <w:r w:rsidRPr="009B59AB">
        <w:rPr>
          <w:rFonts w:eastAsia="Calibri"/>
          <w:sz w:val="20"/>
          <w:szCs w:val="20"/>
          <w:lang w:eastAsia="zh-CN"/>
        </w:rPr>
        <w:tab/>
        <w:t>Kerozin koncert</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23 h</w:t>
      </w:r>
      <w:r w:rsidRPr="009B59AB">
        <w:rPr>
          <w:rFonts w:eastAsia="Calibri"/>
          <w:sz w:val="20"/>
          <w:szCs w:val="20"/>
          <w:lang w:eastAsia="zh-CN"/>
        </w:rPr>
        <w:tab/>
        <w:t xml:space="preserve">Best of koncert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18. Szo</w:t>
      </w:r>
      <w:r w:rsidRPr="009B59AB">
        <w:rPr>
          <w:rFonts w:eastAsia="Calibri"/>
          <w:sz w:val="20"/>
          <w:szCs w:val="20"/>
          <w:lang w:eastAsia="zh-CN"/>
        </w:rPr>
        <w:tab/>
        <w:t>16.30 h</w:t>
      </w:r>
      <w:r w:rsidRPr="009B59AB">
        <w:rPr>
          <w:rFonts w:eastAsia="Calibri"/>
          <w:sz w:val="20"/>
          <w:szCs w:val="20"/>
          <w:lang w:eastAsia="zh-CN"/>
        </w:rPr>
        <w:tab/>
        <w:t xml:space="preserve"> Játszótér – izgalmas és mozgalmas játékok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16 h</w:t>
      </w:r>
      <w:r w:rsidRPr="009B59AB">
        <w:rPr>
          <w:rFonts w:eastAsia="Calibri"/>
          <w:sz w:val="20"/>
          <w:szCs w:val="20"/>
          <w:lang w:eastAsia="zh-CN"/>
        </w:rPr>
        <w:tab/>
        <w:t xml:space="preserve">Irány a sereg! – Katonai toborzó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16 h</w:t>
      </w:r>
      <w:r w:rsidRPr="009B59AB">
        <w:rPr>
          <w:rFonts w:eastAsia="Calibri"/>
          <w:sz w:val="20"/>
          <w:szCs w:val="20"/>
          <w:lang w:eastAsia="zh-CN"/>
        </w:rPr>
        <w:tab/>
        <w:t xml:space="preserve">Zöld Forrás – A Natura 2000 területeinek bemutatása sok-sok érdekességgel és játékkal </w:t>
      </w:r>
    </w:p>
    <w:p w:rsidR="009B59AB" w:rsidRPr="009B59AB" w:rsidRDefault="009B59AB" w:rsidP="009B59AB">
      <w:pPr>
        <w:suppressAutoHyphens/>
        <w:ind w:left="705"/>
        <w:rPr>
          <w:rFonts w:eastAsia="Calibri"/>
          <w:sz w:val="20"/>
          <w:szCs w:val="20"/>
          <w:lang w:eastAsia="zh-CN"/>
        </w:rPr>
      </w:pPr>
      <w:r w:rsidRPr="009B59AB">
        <w:rPr>
          <w:rFonts w:eastAsia="Calibri"/>
          <w:sz w:val="20"/>
          <w:szCs w:val="20"/>
          <w:lang w:eastAsia="zh-CN"/>
        </w:rPr>
        <w:t>16.30</w:t>
      </w:r>
      <w:r w:rsidRPr="009B59AB">
        <w:rPr>
          <w:rFonts w:eastAsia="Calibri"/>
          <w:sz w:val="20"/>
          <w:szCs w:val="20"/>
          <w:lang w:eastAsia="zh-CN"/>
        </w:rPr>
        <w:tab/>
        <w:t>„És közöttetek járok…” – Varga Ottó atyával Vas megyében. Útitársunk: Dr. Seregi János</w:t>
      </w:r>
    </w:p>
    <w:p w:rsidR="009B59AB" w:rsidRPr="009B59AB" w:rsidRDefault="009B59AB" w:rsidP="009B59AB">
      <w:pPr>
        <w:suppressAutoHyphens/>
        <w:ind w:left="1413" w:firstLine="3"/>
        <w:rPr>
          <w:rFonts w:eastAsia="Calibri"/>
          <w:sz w:val="20"/>
          <w:szCs w:val="20"/>
          <w:lang w:eastAsia="zh-CN"/>
        </w:rPr>
      </w:pPr>
      <w:r w:rsidRPr="009B59AB">
        <w:rPr>
          <w:rFonts w:eastAsia="Calibri"/>
          <w:sz w:val="20"/>
          <w:szCs w:val="20"/>
          <w:lang w:eastAsia="zh-CN"/>
        </w:rPr>
        <w:t xml:space="preserve">– Batthyány kastély díszterem </w:t>
      </w:r>
    </w:p>
    <w:p w:rsidR="009B59AB" w:rsidRPr="009B59AB" w:rsidRDefault="009B59AB" w:rsidP="009B59AB">
      <w:pPr>
        <w:suppressAutoHyphens/>
        <w:ind w:left="1410" w:hanging="705"/>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 xml:space="preserve">„Múzeumi műhelytitkok” – Válogatás a kádár és kovács műhely gyűjteményből, kézműves bemutatók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A Várkert titkai – Indulás a Dr. Batthyány-Strattmann László Múzeumtól</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 xml:space="preserve">Children of Distance koncert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21 h</w:t>
      </w:r>
      <w:r w:rsidRPr="009B59AB">
        <w:rPr>
          <w:rFonts w:eastAsia="Calibri"/>
          <w:sz w:val="20"/>
          <w:szCs w:val="20"/>
          <w:lang w:eastAsia="zh-CN"/>
        </w:rPr>
        <w:tab/>
        <w:t>PASO koncert</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ind w:left="1416" w:hanging="1416"/>
        <w:rPr>
          <w:rFonts w:eastAsia="Calibri"/>
          <w:sz w:val="20"/>
          <w:szCs w:val="20"/>
          <w:lang w:eastAsia="zh-CN"/>
        </w:rPr>
      </w:pPr>
      <w:r w:rsidRPr="009B59AB">
        <w:rPr>
          <w:rFonts w:eastAsia="Calibri"/>
          <w:sz w:val="20"/>
          <w:szCs w:val="20"/>
          <w:lang w:eastAsia="zh-CN"/>
        </w:rPr>
        <w:t>19. V 10 h</w:t>
      </w:r>
      <w:r w:rsidRPr="009B59AB">
        <w:rPr>
          <w:rFonts w:eastAsia="Calibri"/>
          <w:sz w:val="20"/>
          <w:szCs w:val="20"/>
          <w:lang w:eastAsia="zh-CN"/>
        </w:rPr>
        <w:tab/>
        <w:t xml:space="preserve"> Tábori élet a hagyományőrző élménytáborban: Kishuszár toborzó, lovagoltatás, íjászat, harcászati- és fegyverbemutatók - Batthyány kastély oldalkert</w:t>
      </w:r>
    </w:p>
    <w:p w:rsidR="009B59AB" w:rsidRPr="009B59AB" w:rsidRDefault="009B59AB" w:rsidP="009B59AB">
      <w:pPr>
        <w:suppressAutoHyphens/>
        <w:ind w:left="1416"/>
        <w:rPr>
          <w:rFonts w:eastAsia="Calibri"/>
          <w:sz w:val="20"/>
          <w:szCs w:val="20"/>
          <w:lang w:eastAsia="zh-CN"/>
        </w:rPr>
      </w:pPr>
      <w:r w:rsidRPr="009B59AB">
        <w:rPr>
          <w:rFonts w:eastAsia="Calibri"/>
          <w:sz w:val="20"/>
          <w:szCs w:val="20"/>
          <w:lang w:eastAsia="zh-CN"/>
        </w:rPr>
        <w:t xml:space="preserve">Házigazda: Batthyány Lovasbandérium – Körmend, Vendégei: Kőszegi Darabontok – Kőszeg, </w:t>
      </w:r>
      <w:r w:rsidRPr="009B59AB">
        <w:rPr>
          <w:rFonts w:eastAsia="Times New Roman"/>
          <w:sz w:val="20"/>
          <w:szCs w:val="20"/>
          <w:lang w:eastAsia="zh-CN"/>
        </w:rPr>
        <w:t>Nádasdy Ferenc Bandérium – Sárvár,</w:t>
      </w:r>
      <w:r w:rsidRPr="009B59AB">
        <w:rPr>
          <w:rFonts w:eastAsia="Calibri"/>
          <w:sz w:val="20"/>
          <w:szCs w:val="20"/>
          <w:lang w:eastAsia="zh-CN"/>
        </w:rPr>
        <w:t xml:space="preserve"> Gölbasi Vitézei Egyesület -  Tata, Kapuvári Hajdúk és Gartai Muskétások Hagyományőrsége, </w:t>
      </w:r>
      <w:r w:rsidRPr="009B59AB">
        <w:rPr>
          <w:rFonts w:eastAsia="Times New Roman"/>
          <w:sz w:val="20"/>
          <w:szCs w:val="20"/>
          <w:lang w:eastAsia="zh-CN"/>
        </w:rPr>
        <w:t>Szombathelyi 11-es Huszár Hagyományőrző Egyesület – Szombathely, Klapka György Lovas Polgárőr Hagyományőrző Egyesület – Szombathely</w:t>
      </w:r>
      <w:r w:rsidRPr="009B59AB">
        <w:rPr>
          <w:rFonts w:eastAsia="Calibri"/>
          <w:sz w:val="20"/>
          <w:szCs w:val="20"/>
          <w:lang w:eastAsia="zh-CN"/>
        </w:rPr>
        <w:t>, Régió Hagyományőrző  Kulturális és Sport Egyesület – Körmend</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15 h</w:t>
      </w:r>
      <w:r w:rsidRPr="009B59AB">
        <w:rPr>
          <w:rFonts w:eastAsia="Calibri"/>
          <w:sz w:val="20"/>
          <w:szCs w:val="20"/>
          <w:lang w:eastAsia="zh-CN"/>
        </w:rPr>
        <w:tab/>
        <w:t xml:space="preserve">Játszótér – izgalmas és mozgalmas játékok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15.30 – 17.30</w:t>
      </w:r>
      <w:r w:rsidRPr="009B59AB">
        <w:rPr>
          <w:rFonts w:eastAsia="Calibri"/>
          <w:sz w:val="20"/>
          <w:szCs w:val="20"/>
          <w:lang w:eastAsia="zh-CN"/>
        </w:rPr>
        <w:tab/>
        <w:t xml:space="preserve">Délutáni kávé török módra </w:t>
      </w:r>
    </w:p>
    <w:p w:rsidR="009B59AB" w:rsidRPr="009B59AB" w:rsidRDefault="009B59AB" w:rsidP="009B59AB">
      <w:pPr>
        <w:suppressAutoHyphens/>
        <w:ind w:left="1410" w:hanging="705"/>
        <w:rPr>
          <w:rFonts w:eastAsia="Calibri"/>
          <w:sz w:val="20"/>
          <w:szCs w:val="20"/>
          <w:lang w:eastAsia="zh-CN"/>
        </w:rPr>
      </w:pPr>
      <w:r w:rsidRPr="009B59AB">
        <w:rPr>
          <w:rFonts w:eastAsia="Calibri"/>
          <w:sz w:val="20"/>
          <w:szCs w:val="20"/>
          <w:lang w:eastAsia="zh-CN"/>
        </w:rPr>
        <w:t>16.30</w:t>
      </w:r>
      <w:r w:rsidRPr="009B59AB">
        <w:rPr>
          <w:rFonts w:eastAsia="Calibri"/>
          <w:sz w:val="20"/>
          <w:szCs w:val="20"/>
          <w:lang w:eastAsia="zh-CN"/>
        </w:rPr>
        <w:tab/>
        <w:t>A Tabulatúra régi zene együttes koncertje történelmi dallamokkal – Batthyány kastély oldalkert</w:t>
      </w:r>
    </w:p>
    <w:p w:rsidR="009B59AB" w:rsidRPr="009B59AB" w:rsidRDefault="009B59AB" w:rsidP="009B59AB">
      <w:pPr>
        <w:suppressAutoHyphens/>
        <w:ind w:left="1410" w:hanging="705"/>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 xml:space="preserve">„Múzeumi műhelytitkok” – Válogatás a kádár- és kovácsműhely gyűjteményből, kézműves bemutatók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Hagyományőrző csapatok felvonulása a történelmi belvároson át a Rába-partra</w:t>
      </w:r>
    </w:p>
    <w:p w:rsidR="009B59AB" w:rsidRPr="009B59AB" w:rsidRDefault="009B59AB" w:rsidP="009B59AB">
      <w:pPr>
        <w:suppressAutoHyphens/>
        <w:ind w:firstLine="705"/>
        <w:rPr>
          <w:rFonts w:eastAsia="Calibri"/>
          <w:b/>
          <w:sz w:val="20"/>
          <w:szCs w:val="20"/>
          <w:lang w:eastAsia="zh-CN"/>
        </w:rPr>
      </w:pPr>
      <w:r w:rsidRPr="009B59AB">
        <w:rPr>
          <w:rFonts w:eastAsia="Calibri"/>
          <w:sz w:val="20"/>
          <w:szCs w:val="20"/>
          <w:lang w:eastAsia="zh-CN"/>
        </w:rPr>
        <w:t>19 h</w:t>
      </w:r>
      <w:r w:rsidRPr="009B59AB">
        <w:rPr>
          <w:rFonts w:eastAsia="Calibri"/>
          <w:sz w:val="20"/>
          <w:szCs w:val="20"/>
          <w:lang w:eastAsia="zh-CN"/>
        </w:rPr>
        <w:tab/>
        <w:t xml:space="preserve">Fenevadak a vásári forgatagban - Óriásbábos utcaszínház </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19 h</w:t>
      </w:r>
      <w:r w:rsidRPr="009B59AB">
        <w:rPr>
          <w:rFonts w:eastAsia="Calibri"/>
          <w:sz w:val="20"/>
          <w:szCs w:val="20"/>
          <w:lang w:eastAsia="zh-CN"/>
        </w:rPr>
        <w:tab/>
        <w:t>Újrajátszás – avagy csatajelenetek Körmendi módra – Rába-part</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20 h</w:t>
      </w:r>
      <w:r w:rsidRPr="009B59AB">
        <w:rPr>
          <w:rFonts w:eastAsia="Calibri"/>
          <w:sz w:val="20"/>
          <w:szCs w:val="20"/>
          <w:lang w:eastAsia="zh-CN"/>
        </w:rPr>
        <w:tab/>
        <w:t>Szent István napi ünnepi műsor - Rába-part</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20.15 h</w:t>
      </w:r>
      <w:r w:rsidRPr="009B59AB">
        <w:rPr>
          <w:rFonts w:eastAsia="Calibri"/>
          <w:sz w:val="20"/>
          <w:szCs w:val="20"/>
          <w:lang w:eastAsia="zh-CN"/>
        </w:rPr>
        <w:tab/>
      </w:r>
      <w:r w:rsidRPr="009B59AB">
        <w:rPr>
          <w:rFonts w:eastAsia="Calibri"/>
          <w:b/>
          <w:sz w:val="20"/>
          <w:szCs w:val="20"/>
          <w:lang w:eastAsia="zh-CN"/>
        </w:rPr>
        <w:t>Ünnepi beszédet mond: Bebes István polgármester</w:t>
      </w:r>
    </w:p>
    <w:p w:rsidR="009B59AB" w:rsidRPr="009B59AB" w:rsidRDefault="009B59AB" w:rsidP="009B59AB">
      <w:pPr>
        <w:suppressAutoHyphens/>
        <w:ind w:firstLine="705"/>
        <w:rPr>
          <w:rFonts w:eastAsia="Calibri"/>
          <w:sz w:val="20"/>
          <w:szCs w:val="20"/>
          <w:lang w:eastAsia="zh-CN"/>
        </w:rPr>
      </w:pPr>
      <w:r w:rsidRPr="009B59AB">
        <w:rPr>
          <w:rFonts w:eastAsia="Calibri"/>
          <w:sz w:val="20"/>
          <w:szCs w:val="20"/>
          <w:lang w:eastAsia="zh-CN"/>
        </w:rPr>
        <w:t>20.30 h</w:t>
      </w:r>
      <w:r w:rsidRPr="009B59AB">
        <w:rPr>
          <w:rFonts w:eastAsia="Calibri"/>
          <w:sz w:val="20"/>
          <w:szCs w:val="20"/>
          <w:lang w:eastAsia="zh-CN"/>
        </w:rPr>
        <w:tab/>
        <w:t>Fények a vízen – Rába-parti kultúrák és közösségek találkozója, csónakfelvonulás</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Közreműködik: Dávid Roland előadóművész</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21 h</w:t>
      </w:r>
      <w:r w:rsidRPr="009B59AB">
        <w:rPr>
          <w:rFonts w:eastAsia="Calibri"/>
          <w:sz w:val="20"/>
          <w:szCs w:val="20"/>
          <w:lang w:eastAsia="zh-CN"/>
        </w:rPr>
        <w:tab/>
        <w:t>55. Rába Tűzijáték</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21.30 h</w:t>
      </w:r>
      <w:r w:rsidRPr="009B59AB">
        <w:rPr>
          <w:rFonts w:eastAsia="Calibri"/>
          <w:sz w:val="20"/>
          <w:szCs w:val="20"/>
          <w:lang w:eastAsia="zh-CN"/>
        </w:rPr>
        <w:tab/>
        <w:t xml:space="preserve">Sztárok éjszakája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21.30 h</w:t>
      </w:r>
      <w:r w:rsidRPr="009B59AB">
        <w:rPr>
          <w:rFonts w:eastAsia="Calibri"/>
          <w:sz w:val="20"/>
          <w:szCs w:val="20"/>
          <w:lang w:eastAsia="zh-CN"/>
        </w:rPr>
        <w:tab/>
        <w:t>Szűcs Judith</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22.10 h</w:t>
      </w:r>
      <w:r w:rsidRPr="009B59AB">
        <w:rPr>
          <w:rFonts w:eastAsia="Calibri"/>
          <w:sz w:val="20"/>
          <w:szCs w:val="20"/>
          <w:lang w:eastAsia="zh-CN"/>
        </w:rPr>
        <w:tab/>
        <w:t>Danics Dóra</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23.00 h</w:t>
      </w:r>
      <w:r w:rsidRPr="009B59AB">
        <w:rPr>
          <w:rFonts w:eastAsia="Calibri"/>
          <w:sz w:val="20"/>
          <w:szCs w:val="20"/>
          <w:lang w:eastAsia="zh-CN"/>
        </w:rPr>
        <w:tab/>
        <w:t>Tolvai Reni</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23.45 h</w:t>
      </w:r>
      <w:r w:rsidRPr="009B59AB">
        <w:rPr>
          <w:rFonts w:eastAsia="Calibri"/>
          <w:sz w:val="20"/>
          <w:szCs w:val="20"/>
          <w:lang w:eastAsia="zh-CN"/>
        </w:rPr>
        <w:tab/>
        <w:t>Nagy Edmond</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21.30 h</w:t>
      </w:r>
      <w:r w:rsidRPr="009B59AB">
        <w:rPr>
          <w:rFonts w:eastAsia="Calibri"/>
          <w:sz w:val="20"/>
          <w:szCs w:val="20"/>
          <w:lang w:eastAsia="zh-CN"/>
        </w:rPr>
        <w:tab/>
        <w:t>Nemzetközi Néptáncgála - Batthyány kastély, szabadtéri színpad</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Fellépnek: Béri Balogh Ádám Táncegyüttes és grúz, indiai, cseh és román tánccsoportok</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21.30 h</w:t>
      </w:r>
      <w:r w:rsidRPr="009B59AB">
        <w:rPr>
          <w:rFonts w:eastAsia="Calibri"/>
          <w:sz w:val="20"/>
          <w:szCs w:val="20"/>
          <w:lang w:eastAsia="zh-CN"/>
        </w:rPr>
        <w:tab/>
        <w:t>Csillagsátor alatt - Batthyány kastély oldalkert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Tábori élet a hagyományőrző élménytáborban</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Közreműködik: Erika és táncosai, Mira Orient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20. H</w:t>
      </w:r>
      <w:r w:rsidRPr="009B59AB">
        <w:rPr>
          <w:rFonts w:eastAsia="Calibri"/>
          <w:sz w:val="20"/>
          <w:szCs w:val="20"/>
          <w:lang w:eastAsia="zh-CN"/>
        </w:rPr>
        <w:tab/>
        <w:t>18 h</w:t>
      </w:r>
      <w:r w:rsidRPr="009B59AB">
        <w:rPr>
          <w:rFonts w:eastAsia="Calibri"/>
          <w:sz w:val="20"/>
          <w:szCs w:val="20"/>
          <w:lang w:eastAsia="zh-CN"/>
        </w:rPr>
        <w:tab/>
        <w:t>Szent István napi ünnepi szentmise - Rk. Szent Erzsébet Plébániatemplom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Misét celebrál: Böjti Balázs káplán, közreműködik: Városi Vegyeskar</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b/>
          <w:sz w:val="20"/>
          <w:szCs w:val="20"/>
          <w:lang w:eastAsia="zh-CN"/>
        </w:rPr>
        <w:t>Szeptember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3. H</w:t>
      </w:r>
      <w:r w:rsidRPr="009B59AB">
        <w:rPr>
          <w:rFonts w:eastAsia="Calibri"/>
          <w:sz w:val="20"/>
          <w:szCs w:val="20"/>
          <w:lang w:eastAsia="zh-CN"/>
        </w:rPr>
        <w:tab/>
        <w:t>14 h</w:t>
      </w:r>
      <w:r w:rsidRPr="009B59AB">
        <w:rPr>
          <w:rFonts w:eastAsia="Calibri"/>
          <w:sz w:val="20"/>
          <w:szCs w:val="20"/>
          <w:lang w:eastAsia="zh-CN"/>
        </w:rPr>
        <w:tab/>
        <w:t>Vk. Nyugdíjas klub - MIK</w:t>
      </w:r>
    </w:p>
    <w:p w:rsidR="009B59AB" w:rsidRDefault="009B59AB" w:rsidP="009B59AB">
      <w:pPr>
        <w:suppressAutoHyphens/>
        <w:ind w:left="1410" w:hanging="1410"/>
        <w:rPr>
          <w:rFonts w:eastAsia="Calibri"/>
          <w:sz w:val="20"/>
          <w:szCs w:val="20"/>
          <w:lang w:eastAsia="zh-CN"/>
        </w:rPr>
      </w:pPr>
      <w:r w:rsidRPr="009B59AB">
        <w:rPr>
          <w:rFonts w:eastAsia="Calibri"/>
          <w:sz w:val="20"/>
          <w:szCs w:val="20"/>
          <w:lang w:eastAsia="zh-CN"/>
        </w:rPr>
        <w:t xml:space="preserve">  8. Szo16.30 h</w:t>
      </w:r>
      <w:r w:rsidRPr="009B59AB">
        <w:rPr>
          <w:rFonts w:eastAsia="Calibri"/>
          <w:sz w:val="20"/>
          <w:szCs w:val="20"/>
          <w:lang w:eastAsia="zh-CN"/>
        </w:rPr>
        <w:tab/>
        <w:t>Édesapám emlékére – Horváth Róbert hegedűművész koncertj</w:t>
      </w:r>
      <w:r>
        <w:rPr>
          <w:rFonts w:eastAsia="Calibri"/>
          <w:sz w:val="20"/>
          <w:szCs w:val="20"/>
          <w:lang w:eastAsia="zh-CN"/>
        </w:rPr>
        <w:t>e – Batthyány kastély díszterem</w:t>
      </w:r>
    </w:p>
    <w:p w:rsidR="009B59AB" w:rsidRPr="009B59AB" w:rsidRDefault="009B59AB" w:rsidP="009B59AB">
      <w:pPr>
        <w:suppressAutoHyphens/>
        <w:ind w:left="1410" w:hanging="1410"/>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Francesca Cataldi (I) és Walter Kratzner (A) - La Roggia Egyesület kiállítása –  Megnyitó: Enzo di Grazia -Sala Terrena Galéria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9. V</w:t>
      </w:r>
      <w:r w:rsidRPr="009B59AB">
        <w:rPr>
          <w:rFonts w:eastAsia="Calibri"/>
          <w:sz w:val="20"/>
          <w:szCs w:val="20"/>
          <w:lang w:eastAsia="zh-CN"/>
        </w:rPr>
        <w:tab/>
        <w:t>19 h</w:t>
      </w:r>
      <w:r w:rsidRPr="009B59AB">
        <w:rPr>
          <w:rFonts w:eastAsia="Calibri"/>
          <w:sz w:val="20"/>
          <w:szCs w:val="20"/>
          <w:lang w:eastAsia="zh-CN"/>
        </w:rPr>
        <w:tab/>
        <w:t>Szerelmes komédiások, avagy Miss Arizóna - BÖK</w:t>
      </w:r>
    </w:p>
    <w:p w:rsidR="009B59AB" w:rsidRPr="009B59AB" w:rsidRDefault="009B59AB" w:rsidP="009B59AB">
      <w:pPr>
        <w:suppressAutoHyphens/>
        <w:ind w:left="720" w:firstLine="696"/>
        <w:rPr>
          <w:rFonts w:eastAsia="Calibri"/>
          <w:sz w:val="20"/>
          <w:szCs w:val="20"/>
          <w:lang w:eastAsia="zh-CN"/>
        </w:rPr>
      </w:pPr>
      <w:r w:rsidRPr="009B59AB">
        <w:rPr>
          <w:rFonts w:eastAsia="Calibri"/>
          <w:sz w:val="20"/>
          <w:szCs w:val="20"/>
          <w:lang w:eastAsia="zh-CN"/>
        </w:rPr>
        <w:t>Zenés vígjáték felnőtteknek két felvonásban</w:t>
      </w:r>
    </w:p>
    <w:p w:rsidR="009B59AB" w:rsidRPr="009B59AB" w:rsidRDefault="009B59AB" w:rsidP="009B59AB">
      <w:pPr>
        <w:suppressAutoHyphens/>
        <w:ind w:left="1416"/>
        <w:rPr>
          <w:rFonts w:eastAsia="Calibri"/>
          <w:sz w:val="20"/>
          <w:szCs w:val="20"/>
          <w:lang w:eastAsia="zh-CN"/>
        </w:rPr>
      </w:pPr>
      <w:r w:rsidRPr="009B59AB">
        <w:rPr>
          <w:rFonts w:eastAsia="Calibri"/>
          <w:sz w:val="20"/>
          <w:szCs w:val="20"/>
          <w:lang w:eastAsia="zh-CN"/>
        </w:rPr>
        <w:t>Szereplők: Csengeri Attila, Gregor Bernadett, Harsányi Gábor, Cseke Katinka, Szarvas Attila, Plásztán Anett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14. P</w:t>
      </w:r>
      <w:r w:rsidRPr="009B59AB">
        <w:rPr>
          <w:rFonts w:eastAsia="Calibri"/>
          <w:sz w:val="20"/>
          <w:szCs w:val="20"/>
          <w:lang w:eastAsia="zh-CN"/>
        </w:rPr>
        <w:tab/>
        <w:t>17 h</w:t>
      </w:r>
      <w:r w:rsidRPr="009B59AB">
        <w:rPr>
          <w:rFonts w:eastAsia="Calibri"/>
          <w:sz w:val="20"/>
          <w:szCs w:val="20"/>
          <w:lang w:eastAsia="zh-CN"/>
        </w:rPr>
        <w:tab/>
        <w:t xml:space="preserve">Sodics László művész-tanár és Kovács Elek festő kiállításnyitó – Megnyitó: Pálóczi Zsuzsanna - Városi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Kiállítóterem (10. 07-ig)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19 h</w:t>
      </w:r>
      <w:r w:rsidRPr="009B59AB">
        <w:rPr>
          <w:rFonts w:eastAsia="Calibri"/>
          <w:sz w:val="20"/>
          <w:szCs w:val="20"/>
          <w:lang w:eastAsia="zh-CN"/>
        </w:rPr>
        <w:tab/>
        <w:t>Dumaszínház – Aranyosi Péter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25. K</w:t>
      </w:r>
      <w:r w:rsidRPr="009B59AB">
        <w:rPr>
          <w:rFonts w:eastAsia="Calibri"/>
          <w:sz w:val="20"/>
          <w:szCs w:val="20"/>
          <w:lang w:eastAsia="zh-CN"/>
        </w:rPr>
        <w:tab/>
        <w:t>18 h</w:t>
      </w:r>
      <w:r w:rsidRPr="009B59AB">
        <w:rPr>
          <w:rFonts w:eastAsia="Calibri"/>
          <w:sz w:val="20"/>
          <w:szCs w:val="20"/>
          <w:lang w:eastAsia="zh-CN"/>
        </w:rPr>
        <w:tab/>
        <w:t>Kaszinói est – Bakó Henriett lélekgyógyász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29. Szo</w:t>
      </w:r>
      <w:r w:rsidRPr="009B59AB">
        <w:rPr>
          <w:rFonts w:eastAsia="Calibri"/>
          <w:sz w:val="20"/>
          <w:szCs w:val="20"/>
          <w:lang w:eastAsia="zh-CN"/>
        </w:rPr>
        <w:tab/>
        <w:t>17 h</w:t>
      </w:r>
      <w:r w:rsidRPr="009B59AB">
        <w:rPr>
          <w:rFonts w:eastAsia="Calibri"/>
          <w:sz w:val="20"/>
          <w:szCs w:val="20"/>
          <w:lang w:eastAsia="zh-CN"/>
        </w:rPr>
        <w:tab/>
        <w:t>PresiDance TSE táncgála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 xml:space="preserve">Október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1. H</w:t>
      </w:r>
      <w:r w:rsidRPr="009B59AB">
        <w:rPr>
          <w:rFonts w:eastAsia="Calibri"/>
          <w:sz w:val="20"/>
          <w:szCs w:val="20"/>
          <w:lang w:eastAsia="zh-CN"/>
        </w:rPr>
        <w:tab/>
        <w:t>14 h</w:t>
      </w:r>
      <w:r w:rsidRPr="009B59AB">
        <w:rPr>
          <w:rFonts w:eastAsia="Calibri"/>
          <w:sz w:val="20"/>
          <w:szCs w:val="20"/>
          <w:lang w:eastAsia="zh-CN"/>
        </w:rPr>
        <w:tab/>
        <w:t xml:space="preserve">Vk. Nyugdíjas klub – Idősek napja bál - MIK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6. P</w:t>
      </w:r>
      <w:r w:rsidRPr="009B59AB">
        <w:rPr>
          <w:rFonts w:eastAsia="Calibri"/>
          <w:sz w:val="20"/>
          <w:szCs w:val="20"/>
          <w:lang w:eastAsia="zh-CN"/>
        </w:rPr>
        <w:tab/>
        <w:t>16 h</w:t>
      </w:r>
      <w:r w:rsidRPr="009B59AB">
        <w:rPr>
          <w:rFonts w:eastAsia="Calibri"/>
          <w:sz w:val="20"/>
          <w:szCs w:val="20"/>
          <w:lang w:eastAsia="zh-CN"/>
        </w:rPr>
        <w:tab/>
        <w:t xml:space="preserve">Aradi vértanúk napja – Városi megemlékezés – Megemlékező beszéd: Tóth Gábor bizottsági elnök,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műsor: Somogyi Béla Tagiskola - Aradi vértanúk emlékműve</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8. H</w:t>
      </w:r>
      <w:r w:rsidRPr="009B59AB">
        <w:rPr>
          <w:rFonts w:eastAsia="Calibri"/>
          <w:sz w:val="20"/>
          <w:szCs w:val="20"/>
          <w:lang w:eastAsia="zh-CN"/>
        </w:rPr>
        <w:tab/>
        <w:t>16.30 h</w:t>
      </w:r>
      <w:r w:rsidRPr="009B59AB">
        <w:rPr>
          <w:rFonts w:eastAsia="Calibri"/>
          <w:sz w:val="20"/>
          <w:szCs w:val="20"/>
          <w:lang w:eastAsia="zh-CN"/>
        </w:rPr>
        <w:tab/>
        <w:t xml:space="preserve">Vk. Nyugdíjasklub - Idősek Napja városi ünnepség – Köszöntő: Bebes István polgármester, műsor: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Csákányi Szociális Otthon néptánc csoportja, Csocsesz - BÖK  színházterem</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8. K</w:t>
      </w:r>
      <w:r w:rsidRPr="009B59AB">
        <w:rPr>
          <w:rFonts w:eastAsia="Calibri"/>
          <w:sz w:val="20"/>
          <w:szCs w:val="20"/>
          <w:lang w:eastAsia="zh-CN"/>
        </w:rPr>
        <w:tab/>
        <w:t>17 h</w:t>
      </w:r>
      <w:r w:rsidRPr="009B59AB">
        <w:rPr>
          <w:rFonts w:eastAsia="Calibri"/>
          <w:sz w:val="20"/>
          <w:szCs w:val="20"/>
          <w:lang w:eastAsia="zh-CN"/>
        </w:rPr>
        <w:tab/>
        <w:t>4 finn művész kiállításnyitó – Megnyitó: Bán Miklós egyesületi elnök - Sala Terrena Galéria (10. 24-ig)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18 h</w:t>
      </w:r>
      <w:r w:rsidRPr="009B59AB">
        <w:rPr>
          <w:rFonts w:eastAsia="Calibri"/>
          <w:sz w:val="20"/>
          <w:szCs w:val="20"/>
          <w:lang w:eastAsia="zh-CN"/>
        </w:rPr>
        <w:tab/>
        <w:t xml:space="preserve">Marosits József szobrászművész kiállításnyitó – Megnyitó: Tóth Csaba Munkácsy díjas festőművész – </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Városi Kiállítóterem (11. 04-ig)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11. Cs</w:t>
      </w:r>
      <w:r w:rsidRPr="009B59AB">
        <w:rPr>
          <w:rFonts w:eastAsia="Calibri"/>
          <w:sz w:val="20"/>
          <w:szCs w:val="20"/>
          <w:lang w:eastAsia="zh-CN"/>
        </w:rPr>
        <w:tab/>
        <w:t>10 és 14 h</w:t>
      </w:r>
      <w:r w:rsidRPr="009B59AB">
        <w:rPr>
          <w:rFonts w:eastAsia="Calibri"/>
          <w:sz w:val="20"/>
          <w:szCs w:val="20"/>
          <w:lang w:eastAsia="zh-CN"/>
        </w:rPr>
        <w:tab/>
        <w:t>Csengő-bongó királyság – Fogi Színháza – meseelőadás – BÖK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16. k</w:t>
      </w:r>
      <w:r w:rsidRPr="009B59AB">
        <w:rPr>
          <w:rFonts w:eastAsia="Calibri"/>
          <w:sz w:val="20"/>
          <w:szCs w:val="20"/>
          <w:lang w:eastAsia="zh-CN"/>
        </w:rPr>
        <w:tab/>
        <w:t>18 h</w:t>
      </w:r>
      <w:r w:rsidRPr="009B59AB">
        <w:rPr>
          <w:rFonts w:eastAsia="Calibri"/>
          <w:sz w:val="20"/>
          <w:szCs w:val="20"/>
          <w:lang w:eastAsia="zh-CN"/>
        </w:rPr>
        <w:tab/>
        <w:t>Kaszinói est – Varga Géza keletkutató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17. Sz</w:t>
      </w:r>
      <w:r w:rsidRPr="009B59AB">
        <w:rPr>
          <w:rFonts w:eastAsia="Calibri"/>
          <w:sz w:val="20"/>
          <w:szCs w:val="20"/>
          <w:lang w:eastAsia="zh-CN"/>
        </w:rPr>
        <w:tab/>
        <w:t>18 h</w:t>
      </w:r>
      <w:r w:rsidRPr="009B59AB">
        <w:rPr>
          <w:rFonts w:eastAsia="Calibri"/>
          <w:sz w:val="20"/>
          <w:szCs w:val="20"/>
          <w:lang w:eastAsia="zh-CN"/>
        </w:rPr>
        <w:tab/>
        <w:t>Rács Andrea oboaművész és Aba-Nagy Zsuzsanna hárfaművész koncertje – Batthyány kastély díszterem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19. P</w:t>
      </w:r>
      <w:r w:rsidRPr="009B59AB">
        <w:rPr>
          <w:rFonts w:eastAsia="Calibri"/>
          <w:sz w:val="20"/>
          <w:szCs w:val="20"/>
          <w:lang w:eastAsia="zh-CN"/>
        </w:rPr>
        <w:tab/>
      </w:r>
      <w:r w:rsidRPr="009B59AB">
        <w:rPr>
          <w:rFonts w:eastAsia="Calibri"/>
          <w:sz w:val="20"/>
          <w:szCs w:val="20"/>
          <w:lang w:eastAsia="zh-CN"/>
        </w:rPr>
        <w:tab/>
        <w:t>Iskolai ünnepi műsorok – Az 1956-os forradalom és szabadságharc évfordulója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Rázsó Imre Szakgimnázium, Olcsai-Kiss Zoltán ÁI, Kölcsey Utcai ÁI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20. Szo</w:t>
      </w:r>
      <w:r w:rsidRPr="009B59AB">
        <w:rPr>
          <w:rFonts w:eastAsia="Calibri"/>
          <w:sz w:val="20"/>
          <w:szCs w:val="20"/>
          <w:lang w:eastAsia="zh-CN"/>
        </w:rPr>
        <w:tab/>
        <w:t>15 h</w:t>
      </w:r>
      <w:r w:rsidRPr="009B59AB">
        <w:rPr>
          <w:rFonts w:eastAsia="Calibri"/>
          <w:sz w:val="20"/>
          <w:szCs w:val="20"/>
          <w:lang w:eastAsia="zh-CN"/>
        </w:rPr>
        <w:tab/>
        <w:t>Gyerekklub – BÖK aula</w:t>
      </w:r>
    </w:p>
    <w:p w:rsidR="009B59AB" w:rsidRPr="009B59AB" w:rsidRDefault="009B59AB" w:rsidP="009B59AB">
      <w:pPr>
        <w:suppressAutoHyphens/>
        <w:ind w:left="1410" w:hanging="1410"/>
        <w:rPr>
          <w:rFonts w:eastAsia="Calibri"/>
          <w:sz w:val="20"/>
          <w:szCs w:val="20"/>
          <w:lang w:eastAsia="zh-CN"/>
        </w:rPr>
      </w:pPr>
      <w:r w:rsidRPr="009B59AB">
        <w:rPr>
          <w:rFonts w:eastAsia="Calibri"/>
          <w:b/>
          <w:sz w:val="20"/>
          <w:szCs w:val="20"/>
          <w:lang w:eastAsia="zh-CN"/>
        </w:rPr>
        <w:t>23. K</w:t>
      </w:r>
      <w:r w:rsidRPr="009B59AB">
        <w:rPr>
          <w:rFonts w:eastAsia="Calibri"/>
          <w:b/>
          <w:sz w:val="20"/>
          <w:szCs w:val="20"/>
          <w:lang w:eastAsia="zh-CN"/>
        </w:rPr>
        <w:tab/>
      </w:r>
      <w:r w:rsidRPr="009B59AB">
        <w:rPr>
          <w:rFonts w:eastAsia="Calibri"/>
          <w:b/>
          <w:sz w:val="20"/>
          <w:szCs w:val="20"/>
          <w:lang w:eastAsia="zh-CN"/>
        </w:rPr>
        <w:tab/>
        <w:t xml:space="preserve">Nemzeti ünnep – Az 1956-os forradalom és szabadságharc 62. évfordulója – Városi ünnepség </w:t>
      </w:r>
      <w:r w:rsidRPr="009B59AB">
        <w:rPr>
          <w:rFonts w:eastAsia="Calibri"/>
          <w:sz w:val="20"/>
          <w:szCs w:val="20"/>
          <w:lang w:eastAsia="zh-CN"/>
        </w:rPr>
        <w:t>– Ünnepi beszéd: V. Németh Zsolt államtitkár, országgyűlési képviselő, műsor: Kölcsey Ferenc Gimnázium -Hősök tere</w:t>
      </w:r>
    </w:p>
    <w:p w:rsidR="009B59AB" w:rsidRPr="009B59AB" w:rsidRDefault="009B59AB" w:rsidP="009B59AB">
      <w:pPr>
        <w:suppressAutoHyphens/>
        <w:ind w:left="1410" w:hanging="1410"/>
        <w:rPr>
          <w:rFonts w:eastAsia="Calibri"/>
          <w:b/>
          <w:sz w:val="20"/>
          <w:szCs w:val="20"/>
          <w:lang w:eastAsia="zh-CN"/>
        </w:rPr>
      </w:pPr>
      <w:r w:rsidRPr="009B59AB">
        <w:rPr>
          <w:rFonts w:eastAsia="Calibri"/>
          <w:b/>
          <w:sz w:val="20"/>
          <w:szCs w:val="20"/>
          <w:lang w:eastAsia="zh-CN"/>
        </w:rPr>
        <w:t>26 - 28.</w:t>
      </w:r>
      <w:r w:rsidRPr="009B59AB">
        <w:rPr>
          <w:rFonts w:eastAsia="Calibri"/>
          <w:b/>
          <w:sz w:val="20"/>
          <w:szCs w:val="20"/>
          <w:lang w:eastAsia="zh-CN"/>
        </w:rPr>
        <w:tab/>
      </w:r>
      <w:r w:rsidRPr="009B59AB">
        <w:rPr>
          <w:rFonts w:eastAsia="Calibri"/>
          <w:b/>
          <w:sz w:val="20"/>
          <w:szCs w:val="20"/>
          <w:lang w:eastAsia="zh-CN"/>
        </w:rPr>
        <w:tab/>
        <w:t xml:space="preserve">KÖRMEND VÁROS ÜNNEPNAPJAI – IV. Béla király városi kiváltságlevele 774. évfordulója </w:t>
      </w:r>
    </w:p>
    <w:p w:rsidR="009B59AB" w:rsidRPr="009B59AB" w:rsidRDefault="009B59AB" w:rsidP="009B59AB">
      <w:pPr>
        <w:suppressAutoHyphens/>
        <w:ind w:left="1410"/>
        <w:rPr>
          <w:rFonts w:eastAsia="Calibri"/>
          <w:b/>
          <w:sz w:val="20"/>
          <w:szCs w:val="20"/>
          <w:lang w:eastAsia="zh-CN"/>
        </w:rPr>
      </w:pPr>
      <w:r w:rsidRPr="009B59AB">
        <w:rPr>
          <w:rFonts w:eastAsia="Calibri"/>
          <w:b/>
          <w:sz w:val="20"/>
          <w:szCs w:val="20"/>
          <w:lang w:eastAsia="zh-CN"/>
        </w:rPr>
        <w:t>– Szabadság tér</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1994-től a város 750 éves jubileumától  Körmend hivatalos ünnepnapja október 28. Míg korábban ünnepi testületi üléssel, kitüntetések átadásával  jelezték a nap fontosságát, az elmúlt öt évben  a rendezvény nagyszabású, tömegeket vonzó attrakcióvá nőtte ki magát. A cél, hogy az őszi időszakban is vonzerővel rendelkezzen a város, amelyhez az identitásnövelés  eszközeivel élünk. Ugyanerre a napra - október 28. - esik Dr. Batthyány-Strattmann László születésnapja, valamint a Magyar Tudomány Napja is.</w:t>
      </w:r>
    </w:p>
    <w:p w:rsidR="009B59AB" w:rsidRPr="009B59AB" w:rsidRDefault="009B59AB" w:rsidP="009B59AB">
      <w:pPr>
        <w:suppressAutoHyphens/>
        <w:jc w:val="both"/>
        <w:rPr>
          <w:rFonts w:eastAsia="Calibri"/>
          <w:sz w:val="20"/>
          <w:szCs w:val="20"/>
          <w:lang w:eastAsia="zh-CN"/>
        </w:rPr>
      </w:pPr>
      <w:r w:rsidRPr="009B59AB">
        <w:rPr>
          <w:rFonts w:eastAsia="Calibri"/>
          <w:sz w:val="20"/>
          <w:szCs w:val="20"/>
          <w:lang w:eastAsia="zh-CN"/>
        </w:rPr>
        <w:t>Az utóbbi években már többnapos programsorozatot rendeztünk többek között jubileumi futóversennyel, fotókiállítással, nyilvános főzéssel, helytörténeti vetélkedővel,  Körmend városáról szóló filmek vetítésével, kiállításokkal, illetve a legkisebbeknek szóló programokkal. A rendezvény keretei között fellépési  lehetőséget biztosítunk  a helyi civil szervezetek számára is.</w:t>
      </w:r>
    </w:p>
    <w:p w:rsidR="009B59AB" w:rsidRPr="009B59AB" w:rsidRDefault="009B59AB" w:rsidP="009B59AB">
      <w:pPr>
        <w:suppressAutoHyphens/>
        <w:ind w:left="1410" w:hanging="1410"/>
        <w:rPr>
          <w:rFonts w:eastAsia="Calibri"/>
          <w:sz w:val="20"/>
          <w:szCs w:val="20"/>
          <w:lang w:eastAsia="zh-CN"/>
        </w:rPr>
      </w:pPr>
      <w:r w:rsidRPr="009B59AB">
        <w:rPr>
          <w:rFonts w:eastAsia="Calibri"/>
          <w:sz w:val="20"/>
          <w:szCs w:val="20"/>
          <w:lang w:eastAsia="zh-CN"/>
        </w:rPr>
        <w:t>26. P  19 h</w:t>
      </w:r>
      <w:r w:rsidRPr="009B59AB">
        <w:rPr>
          <w:rFonts w:eastAsia="Calibri"/>
          <w:sz w:val="20"/>
          <w:szCs w:val="20"/>
          <w:lang w:eastAsia="zh-CN"/>
        </w:rPr>
        <w:tab/>
      </w:r>
      <w:r w:rsidRPr="009B59AB">
        <w:rPr>
          <w:rFonts w:eastAsia="Calibri"/>
          <w:sz w:val="20"/>
          <w:szCs w:val="20"/>
          <w:lang w:eastAsia="zh-CN"/>
        </w:rPr>
        <w:tab/>
        <w:t>Jókai Anna: Fejünk felől a tetőt – színpadi játék két részben - Ivancsics Ilona és Színtársai – Szereplők: Pap Éva, Ivancsics Ilona, Kékesi Gábor, Dobra Mara - BÖK színházterem</w:t>
      </w:r>
    </w:p>
    <w:p w:rsidR="009B59AB" w:rsidRPr="009B59AB" w:rsidRDefault="009B59AB" w:rsidP="009B59AB">
      <w:pPr>
        <w:suppressAutoHyphens/>
        <w:ind w:left="1410" w:hanging="1410"/>
        <w:rPr>
          <w:rFonts w:eastAsia="Calibri"/>
          <w:sz w:val="20"/>
          <w:szCs w:val="20"/>
          <w:lang w:eastAsia="zh-CN"/>
        </w:rPr>
      </w:pPr>
      <w:r w:rsidRPr="009B59AB">
        <w:rPr>
          <w:rFonts w:eastAsia="Calibri"/>
          <w:sz w:val="20"/>
          <w:szCs w:val="20"/>
          <w:lang w:eastAsia="zh-CN"/>
        </w:rPr>
        <w:t>27. Szo</w:t>
      </w:r>
      <w:r w:rsidRPr="009B59AB">
        <w:rPr>
          <w:rFonts w:eastAsia="Calibri"/>
          <w:sz w:val="20"/>
          <w:szCs w:val="20"/>
          <w:lang w:eastAsia="zh-CN"/>
        </w:rPr>
        <w:tab/>
        <w:t>Carbonfools koncert –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27. Szo</w:t>
      </w:r>
      <w:r w:rsidRPr="009B59AB">
        <w:rPr>
          <w:rFonts w:eastAsia="Calibri"/>
          <w:sz w:val="20"/>
          <w:szCs w:val="20"/>
          <w:lang w:eastAsia="zh-CN"/>
        </w:rPr>
        <w:tab/>
        <w:t>16 h</w:t>
      </w:r>
      <w:r w:rsidRPr="009B59AB">
        <w:rPr>
          <w:rFonts w:eastAsia="Calibri"/>
          <w:sz w:val="20"/>
          <w:szCs w:val="20"/>
          <w:lang w:eastAsia="zh-CN"/>
        </w:rPr>
        <w:tab/>
        <w:t xml:space="preserve">„Most élem gyöngy életem…” Az.50 éves a BBÁ jubileumi műsora és kiállításnyitó </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Köszöntőt mond: V. Németh Zsolt országgyűlési képviselő – BÖK színházterem és Sala</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Terrena Galéria (2019. 01. 31-ig)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19 h</w:t>
      </w:r>
      <w:r w:rsidRPr="009B59AB">
        <w:rPr>
          <w:rFonts w:eastAsia="Calibri"/>
          <w:sz w:val="20"/>
          <w:szCs w:val="20"/>
          <w:lang w:eastAsia="zh-CN"/>
        </w:rPr>
        <w:tab/>
        <w:t>Carbonfools koncert</w:t>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28. V</w:t>
      </w:r>
      <w:r w:rsidRPr="009B59AB">
        <w:rPr>
          <w:rFonts w:eastAsia="Calibri"/>
          <w:sz w:val="20"/>
          <w:szCs w:val="20"/>
          <w:lang w:eastAsia="zh-CN"/>
        </w:rPr>
        <w:tab/>
        <w:t>13 -17 h</w:t>
      </w:r>
      <w:r w:rsidRPr="009B59AB">
        <w:rPr>
          <w:rFonts w:eastAsia="Calibri"/>
          <w:sz w:val="20"/>
          <w:szCs w:val="20"/>
          <w:lang w:eastAsia="zh-CN"/>
        </w:rPr>
        <w:tab/>
        <w:t>Fémműves mesterek a kastélyban. Késes, kovács és ólomöntő bemutató – Kastély udvar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15 h</w:t>
      </w:r>
      <w:r w:rsidRPr="009B59AB">
        <w:rPr>
          <w:rFonts w:eastAsia="Calibri"/>
          <w:sz w:val="20"/>
          <w:szCs w:val="20"/>
          <w:lang w:eastAsia="zh-CN"/>
        </w:rPr>
        <w:tab/>
        <w:t>Szinetár Miklós – a Testis Temporis sorozat új kiadványának bemutatója – Városi Kiállítóterem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15.30 h</w:t>
      </w:r>
      <w:r w:rsidRPr="009B59AB">
        <w:rPr>
          <w:rFonts w:eastAsia="Calibri"/>
          <w:sz w:val="20"/>
          <w:szCs w:val="20"/>
          <w:lang w:eastAsia="zh-CN"/>
        </w:rPr>
        <w:tab/>
        <w:t>Plázamúzeum. A kiállítás és a múzeumi szerepkör újradefiniálása a helyi értékek és közösségek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körül – Bebes Árpád etnográfus előadása – Városi Kiállítóterem</w:t>
      </w:r>
      <w:r w:rsidRPr="009B59AB">
        <w:rPr>
          <w:rFonts w:eastAsia="Calibri"/>
          <w:sz w:val="20"/>
          <w:szCs w:val="20"/>
          <w:lang w:eastAsia="zh-CN"/>
        </w:rPr>
        <w:tab/>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18.30 h</w:t>
      </w:r>
      <w:r w:rsidRPr="009B59AB">
        <w:rPr>
          <w:rFonts w:eastAsia="Calibri"/>
          <w:sz w:val="20"/>
          <w:szCs w:val="20"/>
          <w:lang w:eastAsia="zh-CN"/>
        </w:rPr>
        <w:tab/>
        <w:t>A 774 éves város köszöntése, elismerések átadása a várossá nyilvánítás évfordulóján: Bebes István</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ab/>
        <w:t>polgármester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19 h</w:t>
      </w:r>
      <w:r w:rsidRPr="009B59AB">
        <w:rPr>
          <w:rFonts w:eastAsia="Calibri"/>
          <w:sz w:val="20"/>
          <w:szCs w:val="20"/>
          <w:lang w:eastAsia="zh-CN"/>
        </w:rPr>
        <w:tab/>
        <w:t>Magna Cum Laude koncert</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November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5. H</w:t>
      </w:r>
      <w:r w:rsidRPr="009B59AB">
        <w:rPr>
          <w:rFonts w:eastAsia="Calibri"/>
          <w:sz w:val="20"/>
          <w:szCs w:val="20"/>
          <w:lang w:eastAsia="zh-CN"/>
        </w:rPr>
        <w:tab/>
        <w:t>14 h</w:t>
      </w:r>
      <w:r w:rsidRPr="009B59AB">
        <w:rPr>
          <w:rFonts w:eastAsia="Calibri"/>
          <w:sz w:val="20"/>
          <w:szCs w:val="20"/>
          <w:lang w:eastAsia="zh-CN"/>
        </w:rPr>
        <w:tab/>
        <w:t>Vk. Nyugdíjas klub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6. K</w:t>
      </w:r>
      <w:r w:rsidRPr="009B59AB">
        <w:rPr>
          <w:rFonts w:eastAsia="Calibri"/>
          <w:sz w:val="20"/>
          <w:szCs w:val="20"/>
          <w:lang w:eastAsia="zh-CN"/>
        </w:rPr>
        <w:tab/>
        <w:t>11 h</w:t>
      </w:r>
      <w:r w:rsidRPr="009B59AB">
        <w:rPr>
          <w:rFonts w:eastAsia="Calibri"/>
          <w:sz w:val="20"/>
          <w:szCs w:val="20"/>
          <w:lang w:eastAsia="zh-CN"/>
        </w:rPr>
        <w:tab/>
        <w:t>Könyvtári program – Lackfi János költő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18 h</w:t>
      </w:r>
      <w:r w:rsidRPr="009B59AB">
        <w:rPr>
          <w:rFonts w:eastAsia="Calibri"/>
          <w:sz w:val="20"/>
          <w:szCs w:val="20"/>
          <w:lang w:eastAsia="zh-CN"/>
        </w:rPr>
        <w:tab/>
        <w:t>Kaszinói est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10. Szo</w:t>
      </w:r>
      <w:r w:rsidRPr="009B59AB">
        <w:rPr>
          <w:rFonts w:eastAsia="Calibri"/>
          <w:sz w:val="20"/>
          <w:szCs w:val="20"/>
          <w:lang w:eastAsia="zh-CN"/>
        </w:rPr>
        <w:tab/>
        <w:t>15 h</w:t>
      </w:r>
      <w:r w:rsidRPr="009B59AB">
        <w:rPr>
          <w:rFonts w:eastAsia="Calibri"/>
          <w:sz w:val="20"/>
          <w:szCs w:val="20"/>
          <w:lang w:eastAsia="zh-CN"/>
        </w:rPr>
        <w:tab/>
        <w:t>„Humanopus coronatus” - Vadász Tamás „Hunter” képzőművész kiállításnyitó – Megnyitó: Pálóczi</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Zsuzsanna - Városi Kiállítóterem (2019. 01. 31-ig)</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17. Szo</w:t>
      </w:r>
      <w:r w:rsidRPr="009B59AB">
        <w:rPr>
          <w:rFonts w:eastAsia="Calibri"/>
          <w:sz w:val="20"/>
          <w:szCs w:val="20"/>
          <w:lang w:eastAsia="zh-CN"/>
        </w:rPr>
        <w:tab/>
        <w:t>14.30 h</w:t>
      </w:r>
      <w:r w:rsidRPr="009B59AB">
        <w:rPr>
          <w:rFonts w:eastAsia="Calibri"/>
          <w:sz w:val="20"/>
          <w:szCs w:val="20"/>
          <w:lang w:eastAsia="zh-CN"/>
        </w:rPr>
        <w:tab/>
        <w:t>Papagáj kiállítás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r>
      <w:r w:rsidRPr="009B59AB">
        <w:rPr>
          <w:rFonts w:eastAsia="Calibri"/>
          <w:i/>
          <w:sz w:val="20"/>
          <w:szCs w:val="20"/>
          <w:lang w:eastAsia="zh-CN"/>
        </w:rPr>
        <w:tab/>
      </w:r>
    </w:p>
    <w:p w:rsidR="009B59AB" w:rsidRPr="009B59AB" w:rsidRDefault="009B59AB" w:rsidP="009B59AB">
      <w:pPr>
        <w:suppressAutoHyphens/>
        <w:rPr>
          <w:rFonts w:eastAsia="Calibri"/>
          <w:b/>
          <w:sz w:val="20"/>
          <w:szCs w:val="20"/>
          <w:lang w:eastAsia="zh-CN"/>
        </w:rPr>
      </w:pPr>
      <w:r w:rsidRPr="009B59AB">
        <w:rPr>
          <w:rFonts w:eastAsia="Calibri"/>
          <w:b/>
          <w:sz w:val="20"/>
          <w:szCs w:val="20"/>
          <w:lang w:eastAsia="zh-CN"/>
        </w:rPr>
        <w:t>December  1 – 22.</w:t>
      </w:r>
      <w:r w:rsidRPr="009B59AB">
        <w:rPr>
          <w:rFonts w:eastAsia="Calibri"/>
          <w:b/>
          <w:sz w:val="20"/>
          <w:szCs w:val="20"/>
          <w:lang w:eastAsia="zh-CN"/>
        </w:rPr>
        <w:tab/>
      </w:r>
      <w:r w:rsidRPr="009B59AB">
        <w:rPr>
          <w:rFonts w:eastAsia="Calibri"/>
          <w:b/>
          <w:sz w:val="20"/>
          <w:szCs w:val="20"/>
          <w:lang w:eastAsia="zh-CN"/>
        </w:rPr>
        <w:tab/>
        <w:t>KÖRMENDI ADVENTI HÉTVÉGÉK - Körmend,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December 1-től 22-ig minden hétköznap 16.15 órakor Óriás Adventi Kalendárium nyitogatás  meglepetés játékokkal, ajándékokkal óvodásoknak. Szombatonként a gyertyagyújtás és a gyermekek műsorai után Joker nap – duplázással (a szombati és a vasárnapi együtt)!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 Szabadság téren ismét kinyit a Faházikók utcája hívogató bódékkal és bódító bólékkal.</w:t>
      </w:r>
    </w:p>
    <w:p w:rsidR="009B59AB" w:rsidRPr="009B59AB" w:rsidRDefault="009B59AB" w:rsidP="009B59AB">
      <w:pPr>
        <w:suppressAutoHyphens/>
        <w:rPr>
          <w:rFonts w:eastAsia="Calibri"/>
          <w:b/>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1.Szo</w:t>
      </w:r>
      <w:r w:rsidRPr="009B59AB">
        <w:rPr>
          <w:rFonts w:eastAsia="Calibri"/>
          <w:sz w:val="20"/>
          <w:szCs w:val="20"/>
          <w:lang w:eastAsia="zh-CN"/>
        </w:rPr>
        <w:tab/>
        <w:t xml:space="preserve"> Advent 1. - Szabadság tér</w:t>
      </w:r>
    </w:p>
    <w:p w:rsidR="009B59AB" w:rsidRPr="009B59AB" w:rsidRDefault="009B59AB" w:rsidP="009B59AB">
      <w:pPr>
        <w:numPr>
          <w:ilvl w:val="1"/>
          <w:numId w:val="31"/>
        </w:numPr>
        <w:suppressAutoHyphens/>
        <w:rPr>
          <w:rFonts w:eastAsia="Calibri"/>
          <w:sz w:val="20"/>
          <w:szCs w:val="20"/>
          <w:lang w:eastAsia="zh-CN"/>
        </w:rPr>
      </w:pPr>
      <w:r w:rsidRPr="009B59AB">
        <w:rPr>
          <w:rFonts w:eastAsia="Calibri"/>
          <w:sz w:val="20"/>
          <w:szCs w:val="20"/>
          <w:lang w:eastAsia="zh-CN"/>
        </w:rPr>
        <w:t>Adventi gyertyagyújtás: Bebes István polgármester</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A város adventi koszorúját megáldja: Böjti Balázs római katolikus káplán</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Gyermekek adventje – BCM Dienes Lajos Utcai Tagóvoda</w:t>
      </w:r>
    </w:p>
    <w:p w:rsidR="009B59AB" w:rsidRPr="009B59AB" w:rsidRDefault="009B59AB" w:rsidP="009B59AB">
      <w:pPr>
        <w:suppressAutoHyphens/>
        <w:ind w:left="2265" w:firstLine="567"/>
        <w:rPr>
          <w:rFonts w:eastAsia="Calibri"/>
          <w:sz w:val="20"/>
          <w:szCs w:val="20"/>
          <w:lang w:eastAsia="zh-CN"/>
        </w:rPr>
      </w:pPr>
      <w:r w:rsidRPr="009B59AB">
        <w:rPr>
          <w:rFonts w:eastAsia="Calibri"/>
          <w:sz w:val="20"/>
          <w:szCs w:val="20"/>
          <w:lang w:eastAsia="zh-CN"/>
        </w:rPr>
        <w:t xml:space="preserve">   – Somogyi Béla Tagiskola kisiskolás csoport </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Joker nap – Óriás Adventi Kalendárium nyitása duplázással</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 xml:space="preserve">ZoomBarátok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17.10 h</w:t>
      </w:r>
      <w:r w:rsidRPr="009B59AB">
        <w:rPr>
          <w:rFonts w:eastAsia="Calibri"/>
          <w:sz w:val="20"/>
          <w:szCs w:val="20"/>
          <w:lang w:eastAsia="zh-CN"/>
        </w:rPr>
        <w:tab/>
        <w:t>Senior Néptáncegyüttes</w:t>
      </w:r>
    </w:p>
    <w:p w:rsidR="009B59AB" w:rsidRPr="009B59AB" w:rsidRDefault="009B59AB" w:rsidP="009B59AB">
      <w:pPr>
        <w:suppressAutoHyphens/>
        <w:ind w:left="708"/>
        <w:rPr>
          <w:rFonts w:eastAsia="Calibri"/>
          <w:sz w:val="20"/>
          <w:szCs w:val="20"/>
          <w:u w:val="single"/>
          <w:lang w:eastAsia="zh-CN"/>
        </w:rPr>
      </w:pPr>
      <w:r w:rsidRPr="009B59AB">
        <w:rPr>
          <w:rFonts w:eastAsia="Calibri"/>
          <w:sz w:val="20"/>
          <w:szCs w:val="20"/>
          <w:lang w:eastAsia="zh-CN"/>
        </w:rPr>
        <w:br/>
        <w:t>20 h</w:t>
      </w:r>
      <w:r w:rsidRPr="009B59AB">
        <w:rPr>
          <w:rFonts w:eastAsia="Calibri"/>
          <w:sz w:val="20"/>
          <w:szCs w:val="20"/>
          <w:lang w:eastAsia="zh-CN"/>
        </w:rPr>
        <w:tab/>
        <w:t>Sportcsarnok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Pr>
          <w:rFonts w:eastAsia="Calibri"/>
          <w:sz w:val="20"/>
          <w:szCs w:val="20"/>
          <w:lang w:eastAsia="zh-CN"/>
        </w:rPr>
        <w:tab/>
      </w:r>
      <w:r w:rsidRPr="009B59AB">
        <w:rPr>
          <w:rFonts w:eastAsia="Calibri"/>
          <w:sz w:val="20"/>
          <w:szCs w:val="20"/>
          <w:lang w:eastAsia="zh-CN"/>
        </w:rPr>
        <w:t xml:space="preserve">Presser Gábor – Rúzsa Magdi „Angyal mellettem” koncert </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3. H</w:t>
      </w:r>
      <w:r w:rsidRPr="009B59AB">
        <w:rPr>
          <w:rFonts w:eastAsia="Calibri"/>
          <w:sz w:val="20"/>
          <w:szCs w:val="20"/>
          <w:lang w:eastAsia="zh-CN"/>
        </w:rPr>
        <w:tab/>
        <w:t>14 h</w:t>
      </w:r>
      <w:r w:rsidRPr="009B59AB">
        <w:rPr>
          <w:rFonts w:eastAsia="Calibri"/>
          <w:sz w:val="20"/>
          <w:szCs w:val="20"/>
          <w:lang w:eastAsia="zh-CN"/>
        </w:rPr>
        <w:tab/>
        <w:t>Vk. Nyugdíjas klub – Mikulás party – MIK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4. K</w:t>
      </w:r>
      <w:r w:rsidRPr="009B59AB">
        <w:rPr>
          <w:rFonts w:eastAsia="Calibri"/>
          <w:sz w:val="20"/>
          <w:szCs w:val="20"/>
          <w:lang w:eastAsia="zh-CN"/>
        </w:rPr>
        <w:tab/>
        <w:t>18 h</w:t>
      </w:r>
      <w:r w:rsidRPr="009B59AB">
        <w:rPr>
          <w:rFonts w:eastAsia="Calibri"/>
          <w:sz w:val="20"/>
          <w:szCs w:val="20"/>
          <w:lang w:eastAsia="zh-CN"/>
        </w:rPr>
        <w:tab/>
        <w:t>Kaszinói est – A Körmendi Figyelő bemutatása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5. Sz</w:t>
      </w:r>
      <w:r w:rsidRPr="009B59AB">
        <w:rPr>
          <w:rFonts w:eastAsia="Calibri"/>
          <w:sz w:val="20"/>
          <w:szCs w:val="20"/>
          <w:lang w:eastAsia="zh-CN"/>
        </w:rPr>
        <w:tab/>
        <w:t>10 és 14 h</w:t>
      </w:r>
      <w:r w:rsidRPr="009B59AB">
        <w:rPr>
          <w:rFonts w:eastAsia="Calibri"/>
          <w:sz w:val="20"/>
          <w:szCs w:val="20"/>
          <w:lang w:eastAsia="zh-CN"/>
        </w:rPr>
        <w:tab/>
        <w:t>Diótörő – zenés mesejáték – Nektár Színház – Bök színházterem</w:t>
      </w:r>
      <w:r w:rsidRPr="009B59AB">
        <w:rPr>
          <w:rFonts w:eastAsia="Calibri"/>
          <w:sz w:val="20"/>
          <w:szCs w:val="20"/>
          <w:lang w:eastAsia="zh-CN"/>
        </w:rPr>
        <w:tab/>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16.30 h</w:t>
      </w:r>
      <w:r w:rsidRPr="009B59AB">
        <w:rPr>
          <w:rFonts w:eastAsia="Calibri"/>
          <w:sz w:val="20"/>
          <w:szCs w:val="20"/>
          <w:lang w:eastAsia="zh-CN"/>
        </w:rPr>
        <w:tab/>
        <w:t>Zenés Mikulás várás Ginával és Zsoltival – Közreműködik: Kaszt - Szabadság tér</w:t>
      </w:r>
    </w:p>
    <w:p w:rsidR="009B59AB" w:rsidRPr="009B59AB" w:rsidRDefault="009B59AB" w:rsidP="009B59AB">
      <w:pPr>
        <w:suppressAutoHyphens/>
        <w:ind w:firstLine="708"/>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 xml:space="preserve">  8. Szo</w:t>
      </w:r>
      <w:r w:rsidRPr="009B59AB">
        <w:rPr>
          <w:rFonts w:eastAsia="Calibri"/>
          <w:sz w:val="20"/>
          <w:szCs w:val="20"/>
          <w:lang w:eastAsia="zh-CN"/>
        </w:rPr>
        <w:tab/>
      </w:r>
      <w:r w:rsidRPr="009B59AB">
        <w:rPr>
          <w:rFonts w:eastAsia="Calibri"/>
          <w:sz w:val="20"/>
          <w:szCs w:val="20"/>
          <w:lang w:eastAsia="zh-CN"/>
        </w:rPr>
        <w:tab/>
        <w:t xml:space="preserve">Advent 2. </w:t>
      </w:r>
    </w:p>
    <w:p w:rsidR="009B59AB" w:rsidRPr="009B59AB" w:rsidRDefault="009B59AB" w:rsidP="009B59AB">
      <w:pPr>
        <w:suppressAutoHyphens/>
        <w:ind w:left="705"/>
        <w:rPr>
          <w:rFonts w:eastAsia="Calibri"/>
          <w:sz w:val="20"/>
          <w:szCs w:val="20"/>
          <w:lang w:eastAsia="zh-CN"/>
        </w:rPr>
      </w:pPr>
      <w:r w:rsidRPr="009B59AB">
        <w:rPr>
          <w:rFonts w:eastAsia="Calibri"/>
          <w:sz w:val="20"/>
          <w:szCs w:val="20"/>
          <w:lang w:eastAsia="zh-CN"/>
        </w:rPr>
        <w:t>14.30 h</w:t>
      </w:r>
      <w:r w:rsidRPr="009B59AB">
        <w:rPr>
          <w:rFonts w:eastAsia="Calibri"/>
          <w:sz w:val="20"/>
          <w:szCs w:val="20"/>
          <w:lang w:eastAsia="zh-CN"/>
        </w:rPr>
        <w:tab/>
        <w:t xml:space="preserve">„Most élem gyöngy életem” – A fennállásának 50. évfordulóját ünneplő Béri Balogh Ádám Táncegyüttes   </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jubileumi műsora – BÖK színházterem</w:t>
      </w:r>
      <w:r w:rsidRPr="009B59AB">
        <w:rPr>
          <w:rFonts w:eastAsia="Calibri"/>
          <w:sz w:val="20"/>
          <w:szCs w:val="20"/>
          <w:lang w:eastAsia="zh-CN"/>
        </w:rPr>
        <w:br/>
        <w:t>16.30 h</w:t>
      </w:r>
      <w:r w:rsidRPr="009B59AB">
        <w:rPr>
          <w:rFonts w:eastAsia="Calibri"/>
          <w:sz w:val="20"/>
          <w:szCs w:val="20"/>
          <w:lang w:eastAsia="zh-CN"/>
        </w:rPr>
        <w:tab/>
        <w:t>Adventi gyertyagyújtás: Böjti Balázs  római katolikus káplán -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Gyermekek adventje – Dr. Batthyányné Coreth Mária Óvoda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Joker nap – Óriás Adventi Kalendárium nyitása duplázással</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 h</w:t>
      </w:r>
      <w:r w:rsidRPr="009B59AB">
        <w:rPr>
          <w:rFonts w:eastAsia="Calibri"/>
          <w:sz w:val="20"/>
          <w:szCs w:val="20"/>
          <w:lang w:eastAsia="zh-CN"/>
        </w:rPr>
        <w:tab/>
        <w:t>Rábavirág Táncegyüttes</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17.30 h</w:t>
      </w:r>
      <w:r w:rsidRPr="009B59AB">
        <w:rPr>
          <w:rFonts w:eastAsia="Calibri"/>
          <w:sz w:val="20"/>
          <w:szCs w:val="20"/>
          <w:lang w:eastAsia="zh-CN"/>
        </w:rPr>
        <w:tab/>
        <w:t>Savaria Rézfúvós Együttes és a Körmendi Alapfokú Zene- és Táncművészeti Iskola tanárai</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18 h</w:t>
      </w:r>
      <w:r w:rsidRPr="009B59AB">
        <w:rPr>
          <w:rFonts w:eastAsia="Calibri"/>
          <w:sz w:val="20"/>
          <w:szCs w:val="20"/>
          <w:lang w:eastAsia="zh-CN"/>
        </w:rPr>
        <w:tab/>
        <w:t>Spectrum együttes</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9. V</w:t>
      </w:r>
      <w:r w:rsidRPr="009B59AB">
        <w:rPr>
          <w:rFonts w:eastAsia="Calibri"/>
          <w:sz w:val="20"/>
          <w:szCs w:val="20"/>
          <w:lang w:eastAsia="zh-CN"/>
        </w:rPr>
        <w:tab/>
        <w:t>15 h</w:t>
      </w:r>
      <w:r w:rsidRPr="009B59AB">
        <w:rPr>
          <w:rFonts w:eastAsia="Calibri"/>
          <w:sz w:val="20"/>
          <w:szCs w:val="20"/>
          <w:lang w:eastAsia="zh-CN"/>
        </w:rPr>
        <w:tab/>
        <w:t>Coca-Cola karácsonyi karaván – Szabadság tér</w:t>
      </w:r>
    </w:p>
    <w:p w:rsidR="009B59AB" w:rsidRPr="009B59AB" w:rsidRDefault="009B59AB" w:rsidP="009B59AB">
      <w:pPr>
        <w:suppressAutoHyphens/>
        <w:ind w:left="708" w:hanging="705"/>
        <w:rPr>
          <w:rFonts w:eastAsia="Calibri"/>
          <w:sz w:val="20"/>
          <w:szCs w:val="20"/>
          <w:lang w:eastAsia="zh-CN"/>
        </w:rPr>
      </w:pPr>
      <w:r w:rsidRPr="009B59AB">
        <w:rPr>
          <w:rFonts w:eastAsia="Calibri"/>
          <w:sz w:val="20"/>
          <w:szCs w:val="20"/>
          <w:lang w:eastAsia="zh-CN"/>
        </w:rPr>
        <w:t>10. H</w:t>
      </w:r>
      <w:r w:rsidRPr="009B59AB">
        <w:rPr>
          <w:rFonts w:eastAsia="Calibri"/>
          <w:sz w:val="20"/>
          <w:szCs w:val="20"/>
          <w:lang w:eastAsia="zh-CN"/>
        </w:rPr>
        <w:tab/>
        <w:t>14 h</w:t>
      </w:r>
      <w:r w:rsidRPr="009B59AB">
        <w:rPr>
          <w:rFonts w:eastAsia="Calibri"/>
          <w:sz w:val="20"/>
          <w:szCs w:val="20"/>
          <w:lang w:eastAsia="zh-CN"/>
        </w:rPr>
        <w:tab/>
        <w:t xml:space="preserve">Városi nyugdíjas karácsonyi műsor – Köszöntő: Bebes István polgármester, műsor: Somogyi Béla </w:t>
      </w:r>
    </w:p>
    <w:p w:rsidR="009B59AB" w:rsidRPr="009B59AB" w:rsidRDefault="009B59AB" w:rsidP="009B59AB">
      <w:pPr>
        <w:suppressAutoHyphens/>
        <w:ind w:left="708" w:hanging="705"/>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Tagiskola, Alapfokú Zene- és Táncművészeti Iskola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13. Cs</w:t>
      </w:r>
      <w:r w:rsidRPr="009B59AB">
        <w:rPr>
          <w:rFonts w:eastAsia="Calibri"/>
          <w:sz w:val="20"/>
          <w:szCs w:val="20"/>
          <w:lang w:eastAsia="zh-CN"/>
        </w:rPr>
        <w:tab/>
        <w:t>16.25 h</w:t>
      </w:r>
      <w:r w:rsidRPr="009B59AB">
        <w:rPr>
          <w:rFonts w:eastAsia="Calibri"/>
          <w:sz w:val="20"/>
          <w:szCs w:val="20"/>
          <w:lang w:eastAsia="zh-CN"/>
        </w:rPr>
        <w:tab/>
        <w:t>Lucázás – Alapfokú Zene- és Táncművészeti Iskola -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t>17 h</w:t>
      </w:r>
      <w:r w:rsidRPr="009B59AB">
        <w:rPr>
          <w:rFonts w:eastAsia="Calibri"/>
          <w:sz w:val="20"/>
          <w:szCs w:val="20"/>
          <w:lang w:eastAsia="zh-CN"/>
        </w:rPr>
        <w:tab/>
        <w:t>A tél örömei gyermekrajz pályázat díjátadója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14. P</w:t>
      </w:r>
      <w:r w:rsidRPr="009B59AB">
        <w:rPr>
          <w:rFonts w:eastAsia="Calibri"/>
          <w:sz w:val="20"/>
          <w:szCs w:val="20"/>
          <w:lang w:eastAsia="zh-CN"/>
        </w:rPr>
        <w:tab/>
        <w:t>20 h</w:t>
      </w:r>
      <w:r w:rsidRPr="009B59AB">
        <w:rPr>
          <w:rFonts w:eastAsia="Calibri"/>
          <w:sz w:val="20"/>
          <w:szCs w:val="20"/>
          <w:lang w:eastAsia="zh-CN"/>
        </w:rPr>
        <w:tab/>
        <w:t>Jess Robin „az európai Neil Daimond” és zenekara karácsonyi koncertje – Christa Fartek –BÖK</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15. Szo</w:t>
      </w:r>
      <w:r w:rsidRPr="009B59AB">
        <w:rPr>
          <w:rFonts w:eastAsia="Calibri"/>
          <w:sz w:val="20"/>
          <w:szCs w:val="20"/>
          <w:lang w:eastAsia="zh-CN"/>
        </w:rPr>
        <w:tab/>
      </w:r>
      <w:r w:rsidRPr="009B59AB">
        <w:rPr>
          <w:rFonts w:eastAsia="Calibri"/>
          <w:sz w:val="20"/>
          <w:szCs w:val="20"/>
          <w:lang w:eastAsia="zh-CN"/>
        </w:rPr>
        <w:tab/>
        <w:t>Advent 3.</w:t>
      </w:r>
      <w:r w:rsidRPr="009B59AB">
        <w:rPr>
          <w:rFonts w:eastAsia="Calibri"/>
          <w:sz w:val="20"/>
          <w:szCs w:val="20"/>
          <w:lang w:eastAsia="zh-CN"/>
        </w:rPr>
        <w:tab/>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14.30 h</w:t>
      </w:r>
      <w:r w:rsidRPr="009B59AB">
        <w:rPr>
          <w:rFonts w:eastAsia="Calibri"/>
          <w:sz w:val="20"/>
          <w:szCs w:val="20"/>
          <w:lang w:eastAsia="zh-CN"/>
        </w:rPr>
        <w:tab/>
        <w:t xml:space="preserve">Battaliázó – Az 50 éves Béri Balogh Ádám Táncegyüttes pásztorjátéka és a  „Táncból katedrális” című  </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ab/>
        <w:t>film bemutatója – BÖK színházterem</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16.30 h</w:t>
      </w:r>
      <w:r w:rsidRPr="009B59AB">
        <w:rPr>
          <w:rFonts w:eastAsia="Calibri"/>
          <w:sz w:val="20"/>
          <w:szCs w:val="20"/>
          <w:lang w:eastAsia="zh-CN"/>
        </w:rPr>
        <w:tab/>
        <w:t>Adventi gyertyagyújtás: Benedek János evangélikus lelkész –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Gyermekek adventje – BCM Mátyás király Utcai Tagóvoda</w:t>
      </w:r>
    </w:p>
    <w:p w:rsidR="009B59AB" w:rsidRPr="009B59AB" w:rsidRDefault="009B59AB" w:rsidP="009B59AB">
      <w:pPr>
        <w:suppressAutoHyphens/>
        <w:ind w:left="2265" w:firstLine="567"/>
        <w:rPr>
          <w:rFonts w:eastAsia="Calibri"/>
          <w:sz w:val="20"/>
          <w:szCs w:val="20"/>
          <w:lang w:eastAsia="zh-CN"/>
        </w:rPr>
      </w:pPr>
      <w:r w:rsidRPr="009B59AB">
        <w:rPr>
          <w:rFonts w:eastAsia="Calibri"/>
          <w:sz w:val="20"/>
          <w:szCs w:val="20"/>
          <w:lang w:eastAsia="zh-CN"/>
        </w:rPr>
        <w:t xml:space="preserve">   – Olcsai-Kiss Zoltán Általános Iskola kisiskolás csoport </w:t>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Joker nap – Óriás Adventi Kalendárium nyitása duplázással</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17.10 h</w:t>
      </w:r>
      <w:r w:rsidRPr="009B59AB">
        <w:rPr>
          <w:rFonts w:eastAsia="Calibri"/>
          <w:sz w:val="20"/>
          <w:szCs w:val="20"/>
          <w:lang w:eastAsia="zh-CN"/>
        </w:rPr>
        <w:tab/>
        <w:t>Dávid Roland előadóművész adventi műsora</w:t>
      </w:r>
    </w:p>
    <w:p w:rsidR="009B59AB" w:rsidRPr="009B59AB" w:rsidRDefault="009B59AB" w:rsidP="009B59AB">
      <w:pPr>
        <w:suppressAutoHyphens/>
        <w:ind w:firstLine="708"/>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16. V</w:t>
      </w:r>
      <w:r w:rsidRPr="009B59AB">
        <w:rPr>
          <w:rFonts w:eastAsia="Calibri"/>
          <w:sz w:val="20"/>
          <w:szCs w:val="20"/>
          <w:lang w:eastAsia="zh-CN"/>
        </w:rPr>
        <w:tab/>
        <w:t>16 h</w:t>
      </w:r>
      <w:r w:rsidRPr="009B59AB">
        <w:rPr>
          <w:rFonts w:eastAsia="Calibri"/>
          <w:sz w:val="20"/>
          <w:szCs w:val="20"/>
          <w:lang w:eastAsia="zh-CN"/>
        </w:rPr>
        <w:tab/>
        <w:t>Adventi kórusmuzsika – Városi Vegyeskar és iskolai kórusok – Rk. templom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18. K</w:t>
      </w:r>
      <w:r w:rsidRPr="009B59AB">
        <w:rPr>
          <w:rFonts w:eastAsia="Calibri"/>
          <w:sz w:val="20"/>
          <w:szCs w:val="20"/>
          <w:lang w:eastAsia="zh-CN"/>
        </w:rPr>
        <w:tab/>
        <w:t>17.30 h</w:t>
      </w:r>
      <w:r w:rsidRPr="009B59AB">
        <w:rPr>
          <w:rFonts w:eastAsia="Calibri"/>
          <w:sz w:val="20"/>
          <w:szCs w:val="20"/>
          <w:lang w:eastAsia="zh-CN"/>
        </w:rPr>
        <w:tab/>
        <w:t>Pete Polgár Máté „Éjszaka Magyarországon” című novelláskötetének és „A lelkész lánya” című</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regényének bemutatója – BÖK aula</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20. Cs</w:t>
      </w:r>
      <w:r w:rsidRPr="009B59AB">
        <w:rPr>
          <w:rFonts w:eastAsia="Calibri"/>
          <w:sz w:val="20"/>
          <w:szCs w:val="20"/>
          <w:lang w:eastAsia="zh-CN"/>
        </w:rPr>
        <w:tab/>
        <w:t>17 h</w:t>
      </w:r>
      <w:r w:rsidRPr="009B59AB">
        <w:rPr>
          <w:rFonts w:eastAsia="Calibri"/>
          <w:sz w:val="20"/>
          <w:szCs w:val="20"/>
          <w:lang w:eastAsia="zh-CN"/>
        </w:rPr>
        <w:tab/>
        <w:t>Körmendi Alapfokú Zene- és Táncművészeti Iskola karácsonyi koncertje – BÖK színházterem</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21. P</w:t>
      </w:r>
      <w:r w:rsidRPr="009B59AB">
        <w:rPr>
          <w:rFonts w:eastAsia="Calibri"/>
          <w:sz w:val="20"/>
          <w:szCs w:val="20"/>
          <w:lang w:eastAsia="zh-CN"/>
        </w:rPr>
        <w:tab/>
        <w:t>17 h</w:t>
      </w:r>
      <w:r w:rsidRPr="009B59AB">
        <w:rPr>
          <w:rFonts w:eastAsia="Calibri"/>
          <w:sz w:val="20"/>
          <w:szCs w:val="20"/>
          <w:lang w:eastAsia="zh-CN"/>
        </w:rPr>
        <w:tab/>
        <w:t>Körmendi Alapfokú Zene- és Táncművészeti Iskola karácsonyi néptánc műsora – BÖK színházterem</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22. Szo</w:t>
      </w:r>
      <w:r w:rsidRPr="009B59AB">
        <w:rPr>
          <w:rFonts w:eastAsia="Calibri"/>
          <w:sz w:val="20"/>
          <w:szCs w:val="20"/>
          <w:lang w:eastAsia="zh-CN"/>
        </w:rPr>
        <w:tab/>
      </w:r>
      <w:r w:rsidRPr="009B59AB">
        <w:rPr>
          <w:rFonts w:eastAsia="Calibri"/>
          <w:sz w:val="20"/>
          <w:szCs w:val="20"/>
          <w:lang w:eastAsia="zh-CN"/>
        </w:rPr>
        <w:tab/>
        <w:t xml:space="preserve">Advent 4. </w:t>
      </w:r>
    </w:p>
    <w:p w:rsidR="009B59AB" w:rsidRPr="009B59AB" w:rsidRDefault="009B59AB" w:rsidP="009B59AB">
      <w:pPr>
        <w:suppressAutoHyphens/>
        <w:ind w:left="708"/>
        <w:rPr>
          <w:rFonts w:eastAsia="Calibri"/>
          <w:sz w:val="20"/>
          <w:szCs w:val="20"/>
          <w:u w:val="single"/>
          <w:lang w:eastAsia="zh-CN"/>
        </w:rPr>
      </w:pPr>
      <w:r w:rsidRPr="009B59AB">
        <w:rPr>
          <w:rFonts w:eastAsia="Calibri"/>
          <w:sz w:val="20"/>
          <w:szCs w:val="20"/>
          <w:lang w:eastAsia="zh-CN"/>
        </w:rPr>
        <w:t>13 h</w:t>
      </w:r>
      <w:r w:rsidRPr="009B59AB">
        <w:rPr>
          <w:rFonts w:eastAsia="Calibri"/>
          <w:sz w:val="20"/>
          <w:szCs w:val="20"/>
          <w:lang w:eastAsia="zh-CN"/>
        </w:rPr>
        <w:tab/>
        <w:t>Karácsonyi játszóház és Tarisznyások együttes koncert - Gyermekkönyvtár</w:t>
      </w:r>
      <w:r w:rsidRPr="009B59AB">
        <w:rPr>
          <w:rFonts w:eastAsia="Calibri"/>
          <w:sz w:val="20"/>
          <w:szCs w:val="20"/>
          <w:u w:val="single"/>
          <w:lang w:eastAsia="zh-CN"/>
        </w:rPr>
        <w:br/>
      </w:r>
      <w:r w:rsidRPr="009B59AB">
        <w:rPr>
          <w:rFonts w:eastAsia="Calibri"/>
          <w:sz w:val="20"/>
          <w:szCs w:val="20"/>
          <w:lang w:eastAsia="zh-CN"/>
        </w:rPr>
        <w:t>16.30 h</w:t>
      </w:r>
      <w:r w:rsidRPr="009B59AB">
        <w:rPr>
          <w:rFonts w:eastAsia="Calibri"/>
          <w:sz w:val="20"/>
          <w:szCs w:val="20"/>
          <w:lang w:eastAsia="zh-CN"/>
        </w:rPr>
        <w:tab/>
        <w:t>Adventi gyertyagyújtás: Szabadi István református lelkész - Szabadság tér</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Gyermekek adventje – Kölcsey Utcai Általános Iskola kisiskolás csoport</w:t>
      </w:r>
    </w:p>
    <w:p w:rsidR="009B59AB" w:rsidRPr="009B59AB" w:rsidRDefault="009B59AB" w:rsidP="009B59AB">
      <w:pPr>
        <w:suppressAutoHyphens/>
        <w:ind w:left="2265" w:firstLine="567"/>
        <w:rPr>
          <w:rFonts w:eastAsia="Calibri"/>
          <w:sz w:val="20"/>
          <w:szCs w:val="20"/>
          <w:lang w:eastAsia="zh-CN"/>
        </w:rPr>
      </w:pPr>
      <w:r w:rsidRPr="009B59AB">
        <w:rPr>
          <w:rFonts w:eastAsia="Calibri"/>
          <w:sz w:val="20"/>
          <w:szCs w:val="20"/>
          <w:lang w:eastAsia="zh-CN"/>
        </w:rPr>
        <w:t xml:space="preserve">   – Körmendi Alapfokú Zene- és Táncművészeti Iskola kisiskolás néptánccsoport</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ab/>
      </w:r>
      <w:r w:rsidRPr="009B59AB">
        <w:rPr>
          <w:rFonts w:eastAsia="Calibri"/>
          <w:sz w:val="20"/>
          <w:szCs w:val="20"/>
          <w:lang w:eastAsia="zh-CN"/>
        </w:rPr>
        <w:tab/>
        <w:t>Joker nap - Óriás Adventi Kalendárium nyitása duplázással</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17.30 h</w:t>
      </w:r>
      <w:r w:rsidRPr="009B59AB">
        <w:rPr>
          <w:rFonts w:eastAsia="Calibri"/>
          <w:sz w:val="20"/>
          <w:szCs w:val="20"/>
          <w:lang w:eastAsia="zh-CN"/>
        </w:rPr>
        <w:tab/>
        <w:t xml:space="preserve">Az ünnep hangjai – dalszerző: Soós Róbert, hangszerelte: Svertsits Tamás </w:t>
      </w:r>
    </w:p>
    <w:p w:rsidR="009B59AB" w:rsidRPr="009B59AB" w:rsidRDefault="009B59AB" w:rsidP="009B59AB">
      <w:pPr>
        <w:suppressAutoHyphens/>
        <w:ind w:left="708" w:firstLine="708"/>
        <w:rPr>
          <w:rFonts w:eastAsia="Calibri"/>
          <w:sz w:val="20"/>
          <w:szCs w:val="20"/>
          <w:lang w:eastAsia="zh-CN"/>
        </w:rPr>
      </w:pPr>
      <w:r w:rsidRPr="009B59AB">
        <w:rPr>
          <w:rFonts w:eastAsia="Calibri"/>
          <w:sz w:val="20"/>
          <w:szCs w:val="20"/>
          <w:lang w:eastAsia="zh-CN"/>
        </w:rPr>
        <w:t>Előadja: Tóth Dániel és Tóth Nóra</w:t>
      </w:r>
    </w:p>
    <w:p w:rsidR="009B59AB" w:rsidRPr="009B59AB" w:rsidRDefault="009B59AB" w:rsidP="009B59AB">
      <w:pPr>
        <w:suppressAutoHyphens/>
        <w:ind w:firstLine="708"/>
        <w:rPr>
          <w:rFonts w:eastAsia="Calibri"/>
          <w:sz w:val="20"/>
          <w:szCs w:val="20"/>
          <w:lang w:eastAsia="zh-CN"/>
        </w:rPr>
      </w:pPr>
      <w:r w:rsidRPr="009B59AB">
        <w:rPr>
          <w:rFonts w:eastAsia="Calibri"/>
          <w:sz w:val="20"/>
          <w:szCs w:val="20"/>
          <w:lang w:eastAsia="zh-CN"/>
        </w:rPr>
        <w:t>17.45 h</w:t>
      </w:r>
      <w:r w:rsidRPr="009B59AB">
        <w:rPr>
          <w:rFonts w:eastAsia="Calibri"/>
          <w:sz w:val="20"/>
          <w:szCs w:val="20"/>
          <w:lang w:eastAsia="zh-CN"/>
        </w:rPr>
        <w:tab/>
        <w:t>Karácsonyi hangulatban – Meggie és barátai koncertje</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24. H</w:t>
      </w:r>
      <w:r w:rsidRPr="009B59AB">
        <w:rPr>
          <w:rFonts w:eastAsia="Calibri"/>
          <w:sz w:val="20"/>
          <w:szCs w:val="20"/>
          <w:lang w:eastAsia="zh-CN"/>
        </w:rPr>
        <w:tab/>
        <w:t>15 h</w:t>
      </w:r>
      <w:r w:rsidRPr="009B59AB">
        <w:rPr>
          <w:rFonts w:eastAsia="Calibri"/>
          <w:sz w:val="20"/>
          <w:szCs w:val="20"/>
          <w:lang w:eastAsia="zh-CN"/>
        </w:rPr>
        <w:tab/>
        <w:t>Karácsonyi pásztorjáték a rk. hittanos gyermekek előadásában – BÖK  színházterem</w:t>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Pálóczi Zsuzsanna</w:t>
      </w:r>
      <w:r>
        <w:rPr>
          <w:rFonts w:eastAsia="Calibri"/>
          <w:sz w:val="20"/>
          <w:szCs w:val="20"/>
          <w:lang w:eastAsia="zh-CN"/>
        </w:rPr>
        <w:t>, sk.</w:t>
      </w:r>
    </w:p>
    <w:p w:rsidR="009B59AB" w:rsidRPr="009B59AB" w:rsidRDefault="009B59AB" w:rsidP="009B59AB">
      <w:pPr>
        <w:suppressAutoHyphens/>
        <w:rPr>
          <w:rFonts w:eastAsia="Calibri"/>
          <w:sz w:val="20"/>
          <w:szCs w:val="20"/>
          <w:lang w:eastAsia="zh-CN"/>
        </w:rPr>
      </w:pPr>
      <w:r w:rsidRPr="009B59AB">
        <w:rPr>
          <w:rFonts w:eastAsia="Calibri"/>
          <w:sz w:val="20"/>
          <w:szCs w:val="20"/>
          <w:lang w:eastAsia="zh-CN"/>
        </w:rPr>
        <w:t>igazgatóhelyettes</w:t>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r w:rsidRPr="009B59AB">
        <w:rPr>
          <w:rFonts w:eastAsia="Calibri"/>
          <w:sz w:val="20"/>
          <w:szCs w:val="20"/>
          <w:lang w:eastAsia="zh-CN"/>
        </w:rPr>
        <w:tab/>
      </w:r>
    </w:p>
    <w:p w:rsidR="009B59AB" w:rsidRPr="009B59AB" w:rsidRDefault="009B59AB" w:rsidP="009B59AB">
      <w:pPr>
        <w:suppressAutoHyphens/>
        <w:rPr>
          <w:rFonts w:eastAsia="Calibri"/>
          <w:sz w:val="20"/>
          <w:szCs w:val="20"/>
          <w:lang w:eastAsia="zh-CN"/>
        </w:rPr>
      </w:pPr>
    </w:p>
    <w:p w:rsidR="009B59AB" w:rsidRPr="009B59AB" w:rsidRDefault="009B59AB" w:rsidP="009B59AB">
      <w:pPr>
        <w:suppressAutoHyphens/>
        <w:rPr>
          <w:rFonts w:ascii="Calibri" w:eastAsia="Calibri" w:hAnsi="Calibri"/>
          <w:sz w:val="18"/>
          <w:szCs w:val="18"/>
          <w:lang w:eastAsia="zh-CN"/>
        </w:rPr>
      </w:pPr>
      <w:r w:rsidRPr="009B59AB">
        <w:rPr>
          <w:rFonts w:ascii="Calibri" w:eastAsia="Calibri" w:hAnsi="Calibri"/>
          <w:sz w:val="18"/>
          <w:szCs w:val="18"/>
          <w:lang w:eastAsia="zh-CN"/>
        </w:rPr>
        <w:tab/>
      </w:r>
    </w:p>
    <w:p w:rsidR="00A4278C" w:rsidRPr="00AA75A8" w:rsidRDefault="009B59AB" w:rsidP="00BE4F8D">
      <w:pPr>
        <w:pStyle w:val="Cmsor2"/>
      </w:pPr>
      <w:bookmarkStart w:id="44" w:name="_Toc3970647"/>
      <w:r>
        <w:t>M</w:t>
      </w:r>
      <w:r w:rsidR="002F2D56">
        <w:t>e</w:t>
      </w:r>
      <w:r w:rsidR="00160446">
        <w:t>gvalósult kiállítások 2018</w:t>
      </w:r>
      <w:r w:rsidR="00A4278C">
        <w:t>.</w:t>
      </w:r>
      <w:r w:rsidR="00A4278C" w:rsidRPr="00AA75A8">
        <w:t xml:space="preserve"> – Körmendi Kulturális Központ</w:t>
      </w:r>
      <w:bookmarkEnd w:id="44"/>
    </w:p>
    <w:p w:rsidR="002F2D56" w:rsidRDefault="002F2D56" w:rsidP="002F2D56">
      <w:pPr>
        <w:pStyle w:val="Nincstrkz"/>
      </w:pPr>
    </w:p>
    <w:p w:rsidR="002F2D56" w:rsidRPr="006A4BF7" w:rsidRDefault="002F2D56" w:rsidP="002F2D56">
      <w:pPr>
        <w:pStyle w:val="Cmsor3"/>
      </w:pPr>
      <w:bookmarkStart w:id="45" w:name="_Toc3970648"/>
      <w:r w:rsidRPr="006A4BF7">
        <w:t>Városi Kiállítóterem</w:t>
      </w:r>
      <w:bookmarkEnd w:id="45"/>
    </w:p>
    <w:p w:rsidR="002F2D56" w:rsidRDefault="002F2D56" w:rsidP="002F2D56">
      <w:pPr>
        <w:pStyle w:val="Nincstrkz"/>
      </w:pPr>
    </w:p>
    <w:tbl>
      <w:tblPr>
        <w:tblStyle w:val="Rcsostblzat"/>
        <w:tblW w:w="0" w:type="auto"/>
        <w:tblLook w:val="04A0"/>
      </w:tblPr>
      <w:tblGrid>
        <w:gridCol w:w="1651"/>
        <w:gridCol w:w="17"/>
        <w:gridCol w:w="2976"/>
        <w:gridCol w:w="2977"/>
        <w:gridCol w:w="1667"/>
      </w:tblGrid>
      <w:tr w:rsidR="002F2D56" w:rsidRPr="009A329F" w:rsidTr="002F2D56">
        <w:tc>
          <w:tcPr>
            <w:tcW w:w="1651" w:type="dxa"/>
          </w:tcPr>
          <w:p w:rsidR="002F2D56" w:rsidRPr="009A329F" w:rsidRDefault="002F2D56" w:rsidP="002F2D56">
            <w:pPr>
              <w:pStyle w:val="Nincstrkz"/>
              <w:rPr>
                <w:rFonts w:cstheme="minorHAnsi"/>
                <w:b/>
              </w:rPr>
            </w:pPr>
            <w:r w:rsidRPr="009A329F">
              <w:rPr>
                <w:rFonts w:cstheme="minorHAnsi"/>
                <w:b/>
              </w:rPr>
              <w:t>Dátum</w:t>
            </w:r>
          </w:p>
        </w:tc>
        <w:tc>
          <w:tcPr>
            <w:tcW w:w="2993" w:type="dxa"/>
            <w:gridSpan w:val="2"/>
          </w:tcPr>
          <w:p w:rsidR="002F2D56" w:rsidRPr="009A329F" w:rsidRDefault="002F2D56" w:rsidP="002F2D56">
            <w:pPr>
              <w:pStyle w:val="Nincstrkz"/>
              <w:rPr>
                <w:rFonts w:cstheme="minorHAnsi"/>
                <w:b/>
              </w:rPr>
            </w:pPr>
            <w:r w:rsidRPr="009A329F">
              <w:rPr>
                <w:rFonts w:cstheme="minorHAnsi"/>
                <w:b/>
              </w:rPr>
              <w:t>Kiállítás</w:t>
            </w:r>
          </w:p>
        </w:tc>
        <w:tc>
          <w:tcPr>
            <w:tcW w:w="2977" w:type="dxa"/>
          </w:tcPr>
          <w:p w:rsidR="002F2D56" w:rsidRPr="009A329F" w:rsidRDefault="002F2D56" w:rsidP="002F2D56">
            <w:pPr>
              <w:pStyle w:val="Nincstrkz"/>
              <w:rPr>
                <w:rFonts w:cstheme="minorHAnsi"/>
                <w:b/>
              </w:rPr>
            </w:pPr>
            <w:r w:rsidRPr="009A329F">
              <w:rPr>
                <w:rFonts w:cstheme="minorHAnsi"/>
                <w:b/>
              </w:rPr>
              <w:t>Megnyitotta, közreműködött</w:t>
            </w:r>
          </w:p>
        </w:tc>
        <w:tc>
          <w:tcPr>
            <w:tcW w:w="1667" w:type="dxa"/>
          </w:tcPr>
          <w:p w:rsidR="002F2D56" w:rsidRPr="009A329F" w:rsidRDefault="002F2D56" w:rsidP="002F2D56">
            <w:pPr>
              <w:pStyle w:val="Nincstrkz"/>
              <w:rPr>
                <w:rFonts w:cstheme="minorHAnsi"/>
                <w:b/>
              </w:rPr>
            </w:pPr>
            <w:r w:rsidRPr="009A329F">
              <w:rPr>
                <w:rFonts w:cstheme="minorHAnsi"/>
                <w:b/>
              </w:rPr>
              <w:t>Látogatószám</w:t>
            </w:r>
          </w:p>
        </w:tc>
      </w:tr>
      <w:tr w:rsidR="002F2D56" w:rsidTr="002F2D56">
        <w:tc>
          <w:tcPr>
            <w:tcW w:w="1668" w:type="dxa"/>
            <w:gridSpan w:val="2"/>
          </w:tcPr>
          <w:p w:rsidR="002F2D56" w:rsidRDefault="002F2D56" w:rsidP="002F2D56">
            <w:pPr>
              <w:pStyle w:val="Nincstrkz"/>
            </w:pPr>
            <w:r>
              <w:t>02. 24 – 03. 17.</w:t>
            </w:r>
          </w:p>
        </w:tc>
        <w:tc>
          <w:tcPr>
            <w:tcW w:w="2976" w:type="dxa"/>
          </w:tcPr>
          <w:p w:rsidR="002F2D56" w:rsidRDefault="002F2D56" w:rsidP="002F2D56">
            <w:pPr>
              <w:pStyle w:val="Nincstrkz"/>
            </w:pPr>
            <w:r>
              <w:t>„Kikelet”</w:t>
            </w:r>
          </w:p>
          <w:p w:rsidR="002F2D56" w:rsidRDefault="002F2D56" w:rsidP="002F2D56">
            <w:pPr>
              <w:pStyle w:val="Nincstrkz"/>
            </w:pPr>
            <w:r>
              <w:t>Horváth István amatőr festő</w:t>
            </w:r>
          </w:p>
        </w:tc>
        <w:tc>
          <w:tcPr>
            <w:tcW w:w="2977" w:type="dxa"/>
          </w:tcPr>
          <w:p w:rsidR="002F2D56" w:rsidRDefault="002F2D56" w:rsidP="002F2D56">
            <w:pPr>
              <w:pStyle w:val="Nincstrkz"/>
            </w:pPr>
            <w:r>
              <w:t>Köszöntő: Pálóczi Zsuzsanna</w:t>
            </w:r>
          </w:p>
          <w:p w:rsidR="002F2D56" w:rsidRDefault="002F2D56" w:rsidP="002F2D56">
            <w:pPr>
              <w:pStyle w:val="Nincstrkz"/>
            </w:pPr>
            <w:r>
              <w:t>Megnyitó: Pődör György költő</w:t>
            </w:r>
          </w:p>
        </w:tc>
        <w:tc>
          <w:tcPr>
            <w:tcW w:w="1667" w:type="dxa"/>
          </w:tcPr>
          <w:p w:rsidR="002F2D56" w:rsidRDefault="002F2D56" w:rsidP="002F2D56">
            <w:pPr>
              <w:pStyle w:val="Nincstrkz"/>
            </w:pPr>
            <w:r>
              <w:t>K                    140</w:t>
            </w:r>
          </w:p>
        </w:tc>
      </w:tr>
      <w:tr w:rsidR="002F2D56" w:rsidTr="002F2D56">
        <w:tc>
          <w:tcPr>
            <w:tcW w:w="1668" w:type="dxa"/>
            <w:gridSpan w:val="2"/>
          </w:tcPr>
          <w:p w:rsidR="002F2D56" w:rsidRDefault="002F2D56" w:rsidP="002F2D56">
            <w:pPr>
              <w:pStyle w:val="Nincstrkz"/>
            </w:pPr>
            <w:r>
              <w:t>03. 24 – 04. 15.</w:t>
            </w:r>
          </w:p>
        </w:tc>
        <w:tc>
          <w:tcPr>
            <w:tcW w:w="2976" w:type="dxa"/>
          </w:tcPr>
          <w:p w:rsidR="002F2D56" w:rsidRDefault="002F2D56" w:rsidP="002F2D56">
            <w:pPr>
              <w:pStyle w:val="Nincstrkz"/>
            </w:pPr>
            <w:r>
              <w:t>„Norvég középkori művészet” Rácz István fotóművész</w:t>
            </w:r>
          </w:p>
        </w:tc>
        <w:tc>
          <w:tcPr>
            <w:tcW w:w="2977" w:type="dxa"/>
          </w:tcPr>
          <w:p w:rsidR="002F2D56" w:rsidRDefault="002F2D56" w:rsidP="002F2D56">
            <w:pPr>
              <w:pStyle w:val="Nincstrkz"/>
            </w:pPr>
            <w:r>
              <w:t>Köszöntő: Pálóczi Zsuzsanna</w:t>
            </w:r>
          </w:p>
          <w:p w:rsidR="002F2D56" w:rsidRDefault="002F2D56" w:rsidP="002F2D56">
            <w:pPr>
              <w:pStyle w:val="Nincstrkz"/>
            </w:pPr>
            <w:r>
              <w:t>Megnyitó: Rácz Péter író, költő</w:t>
            </w:r>
          </w:p>
        </w:tc>
        <w:tc>
          <w:tcPr>
            <w:tcW w:w="1667" w:type="dxa"/>
          </w:tcPr>
          <w:p w:rsidR="002F2D56" w:rsidRDefault="002F2D56" w:rsidP="002F2D56">
            <w:pPr>
              <w:pStyle w:val="Nincstrkz"/>
            </w:pPr>
            <w:r>
              <w:t>F                      90</w:t>
            </w:r>
          </w:p>
        </w:tc>
      </w:tr>
      <w:tr w:rsidR="002F2D56" w:rsidTr="002F2D56">
        <w:tc>
          <w:tcPr>
            <w:tcW w:w="1668" w:type="dxa"/>
            <w:gridSpan w:val="2"/>
          </w:tcPr>
          <w:p w:rsidR="002F2D56" w:rsidRDefault="002F2D56" w:rsidP="002F2D56">
            <w:pPr>
              <w:pStyle w:val="Nincstrkz"/>
            </w:pPr>
            <w:r>
              <w:t>04. 30 – 07. 01.</w:t>
            </w:r>
          </w:p>
        </w:tc>
        <w:tc>
          <w:tcPr>
            <w:tcW w:w="2976" w:type="dxa"/>
          </w:tcPr>
          <w:p w:rsidR="002F2D56" w:rsidRDefault="002F2D56" w:rsidP="002F2D56">
            <w:pPr>
              <w:pStyle w:val="Nincstrkz"/>
            </w:pPr>
            <w:r>
              <w:t>A Batthyányak fegyvertára</w:t>
            </w:r>
          </w:p>
        </w:tc>
        <w:tc>
          <w:tcPr>
            <w:tcW w:w="2977" w:type="dxa"/>
          </w:tcPr>
          <w:p w:rsidR="002F2D56" w:rsidRDefault="002F2D56" w:rsidP="002F2D56">
            <w:pPr>
              <w:pStyle w:val="Nincstrkz"/>
            </w:pPr>
            <w:r>
              <w:t>Köszöntő:</w:t>
            </w:r>
          </w:p>
          <w:p w:rsidR="002F2D56" w:rsidRDefault="002F2D56" w:rsidP="002F2D56">
            <w:pPr>
              <w:pStyle w:val="Nincstrkz"/>
            </w:pPr>
            <w:r>
              <w:t>Megnyitó:</w:t>
            </w:r>
          </w:p>
        </w:tc>
        <w:tc>
          <w:tcPr>
            <w:tcW w:w="1667" w:type="dxa"/>
          </w:tcPr>
          <w:p w:rsidR="002F2D56" w:rsidRDefault="002F2D56" w:rsidP="002F2D56">
            <w:pPr>
              <w:pStyle w:val="Nincstrkz"/>
            </w:pPr>
            <w:r>
              <w:t>T                    400</w:t>
            </w:r>
          </w:p>
        </w:tc>
      </w:tr>
      <w:tr w:rsidR="002F2D56" w:rsidTr="002F2D56">
        <w:tc>
          <w:tcPr>
            <w:tcW w:w="1668" w:type="dxa"/>
            <w:gridSpan w:val="2"/>
          </w:tcPr>
          <w:p w:rsidR="002F2D56" w:rsidRDefault="002F2D56" w:rsidP="002F2D56">
            <w:pPr>
              <w:pStyle w:val="Nincstrkz"/>
            </w:pPr>
            <w:r>
              <w:t>07. 07 – 08. 05.</w:t>
            </w:r>
          </w:p>
        </w:tc>
        <w:tc>
          <w:tcPr>
            <w:tcW w:w="2976" w:type="dxa"/>
          </w:tcPr>
          <w:p w:rsidR="002F2D56" w:rsidRDefault="002F2D56" w:rsidP="002F2D56">
            <w:pPr>
              <w:pStyle w:val="Nincstrkz"/>
            </w:pPr>
            <w:r>
              <w:t>40 éves a Díszítőművész kör</w:t>
            </w:r>
          </w:p>
        </w:tc>
        <w:tc>
          <w:tcPr>
            <w:tcW w:w="2977" w:type="dxa"/>
          </w:tcPr>
          <w:p w:rsidR="002F2D56" w:rsidRDefault="002F2D56" w:rsidP="002F2D56">
            <w:pPr>
              <w:pStyle w:val="Nincstrkz"/>
            </w:pPr>
            <w:r>
              <w:t>Köszöntő: Pálóczi Zsuzsanna</w:t>
            </w:r>
          </w:p>
          <w:p w:rsidR="002F2D56" w:rsidRDefault="002F2D56" w:rsidP="002F2D56">
            <w:pPr>
              <w:pStyle w:val="Nincstrkz"/>
            </w:pPr>
            <w:r>
              <w:t>Megnyitó: Gombásné Nardai Ibolya járási hivatalvezető</w:t>
            </w:r>
          </w:p>
        </w:tc>
        <w:tc>
          <w:tcPr>
            <w:tcW w:w="1667" w:type="dxa"/>
          </w:tcPr>
          <w:p w:rsidR="002F2D56" w:rsidRDefault="002F2D56" w:rsidP="002F2D56">
            <w:pPr>
              <w:pStyle w:val="Nincstrkz"/>
            </w:pPr>
            <w:r>
              <w:t>N                   320</w:t>
            </w:r>
          </w:p>
        </w:tc>
      </w:tr>
      <w:tr w:rsidR="002F2D56" w:rsidTr="002F2D56">
        <w:tc>
          <w:tcPr>
            <w:tcW w:w="1668" w:type="dxa"/>
            <w:gridSpan w:val="2"/>
          </w:tcPr>
          <w:p w:rsidR="002F2D56" w:rsidRDefault="002F2D56" w:rsidP="002F2D56">
            <w:pPr>
              <w:pStyle w:val="Nincstrkz"/>
            </w:pPr>
            <w:r>
              <w:t>08. 11 – 09. 09.</w:t>
            </w:r>
          </w:p>
        </w:tc>
        <w:tc>
          <w:tcPr>
            <w:tcW w:w="2976" w:type="dxa"/>
          </w:tcPr>
          <w:p w:rsidR="002F2D56" w:rsidRDefault="002F2D56" w:rsidP="002F2D56">
            <w:pPr>
              <w:pStyle w:val="Nincstrkz"/>
            </w:pPr>
            <w:r>
              <w:t>Verseghy Ferenc Népi iparművész fazekas</w:t>
            </w:r>
          </w:p>
        </w:tc>
        <w:tc>
          <w:tcPr>
            <w:tcW w:w="2977" w:type="dxa"/>
          </w:tcPr>
          <w:p w:rsidR="002F2D56" w:rsidRDefault="002F2D56" w:rsidP="002F2D56">
            <w:pPr>
              <w:pStyle w:val="Nincstrkz"/>
            </w:pPr>
            <w:r>
              <w:t>Köszöntő: Pálóczi Zsuzsanna</w:t>
            </w:r>
          </w:p>
          <w:p w:rsidR="002F2D56" w:rsidRDefault="002F2D56" w:rsidP="002F2D56">
            <w:pPr>
              <w:pStyle w:val="Nincstrkz"/>
            </w:pPr>
            <w:r>
              <w:t>Megnyitó: Szabó Zoltán etnográfus</w:t>
            </w:r>
          </w:p>
          <w:p w:rsidR="002F2D56" w:rsidRDefault="002F2D56" w:rsidP="002F2D56">
            <w:pPr>
              <w:pStyle w:val="Nincstrkz"/>
            </w:pPr>
            <w:r>
              <w:t xml:space="preserve">Közreműködött: </w:t>
            </w:r>
          </w:p>
          <w:p w:rsidR="002F2D56" w:rsidRDefault="002F2D56" w:rsidP="002F2D56">
            <w:pPr>
              <w:pStyle w:val="Nincstrkz"/>
            </w:pPr>
            <w:r>
              <w:t>Senior Néptáncegyüttes</w:t>
            </w:r>
          </w:p>
        </w:tc>
        <w:tc>
          <w:tcPr>
            <w:tcW w:w="1667" w:type="dxa"/>
          </w:tcPr>
          <w:p w:rsidR="002F2D56" w:rsidRDefault="002F2D56" w:rsidP="002F2D56">
            <w:pPr>
              <w:pStyle w:val="Nincstrkz"/>
            </w:pPr>
            <w:r>
              <w:t>K                    700</w:t>
            </w:r>
          </w:p>
        </w:tc>
      </w:tr>
      <w:tr w:rsidR="002F2D56" w:rsidTr="002F2D56">
        <w:tc>
          <w:tcPr>
            <w:tcW w:w="1668" w:type="dxa"/>
            <w:gridSpan w:val="2"/>
          </w:tcPr>
          <w:p w:rsidR="002F2D56" w:rsidRDefault="002F2D56" w:rsidP="002F2D56">
            <w:pPr>
              <w:pStyle w:val="Nincstrkz"/>
            </w:pPr>
            <w:r>
              <w:t>09. 14 – 10. 07.</w:t>
            </w:r>
          </w:p>
        </w:tc>
        <w:tc>
          <w:tcPr>
            <w:tcW w:w="2976" w:type="dxa"/>
          </w:tcPr>
          <w:p w:rsidR="002F2D56" w:rsidRDefault="002F2D56" w:rsidP="002F2D56">
            <w:pPr>
              <w:pStyle w:val="Nincstrkz"/>
            </w:pPr>
            <w:r>
              <w:t>Sodics László művész-tanár és Kovács Elek amatőr festő</w:t>
            </w:r>
          </w:p>
        </w:tc>
        <w:tc>
          <w:tcPr>
            <w:tcW w:w="2977" w:type="dxa"/>
          </w:tcPr>
          <w:p w:rsidR="002F2D56" w:rsidRDefault="002F2D56" w:rsidP="002F2D56">
            <w:pPr>
              <w:pStyle w:val="Nincstrkz"/>
            </w:pPr>
            <w:r>
              <w:t>Megnyitó: Pálóczi Zsuzsanna</w:t>
            </w:r>
          </w:p>
          <w:p w:rsidR="002F2D56" w:rsidRDefault="002F2D56" w:rsidP="002F2D56">
            <w:pPr>
              <w:pStyle w:val="Nincstrkz"/>
            </w:pPr>
            <w:r>
              <w:t>Közreműködött: Boros Gábor</w:t>
            </w:r>
          </w:p>
        </w:tc>
        <w:tc>
          <w:tcPr>
            <w:tcW w:w="1667" w:type="dxa"/>
          </w:tcPr>
          <w:p w:rsidR="002F2D56" w:rsidRDefault="002F2D56" w:rsidP="002F2D56">
            <w:pPr>
              <w:pStyle w:val="Nincstrkz"/>
            </w:pPr>
            <w:r>
              <w:t>K                    190</w:t>
            </w:r>
          </w:p>
        </w:tc>
      </w:tr>
      <w:tr w:rsidR="002F2D56" w:rsidTr="002F2D56">
        <w:tc>
          <w:tcPr>
            <w:tcW w:w="1668" w:type="dxa"/>
            <w:gridSpan w:val="2"/>
          </w:tcPr>
          <w:p w:rsidR="002F2D56" w:rsidRDefault="002F2D56" w:rsidP="002F2D56">
            <w:pPr>
              <w:pStyle w:val="Nincstrkz"/>
            </w:pPr>
            <w:r>
              <w:t>10. 09 – 11. 04.</w:t>
            </w:r>
          </w:p>
        </w:tc>
        <w:tc>
          <w:tcPr>
            <w:tcW w:w="2976" w:type="dxa"/>
          </w:tcPr>
          <w:p w:rsidR="002F2D56" w:rsidRDefault="002F2D56" w:rsidP="002F2D56">
            <w:pPr>
              <w:pStyle w:val="Nincstrkz"/>
            </w:pPr>
            <w:r>
              <w:t>Marosits József képzőművész</w:t>
            </w:r>
          </w:p>
        </w:tc>
        <w:tc>
          <w:tcPr>
            <w:tcW w:w="2977" w:type="dxa"/>
          </w:tcPr>
          <w:p w:rsidR="002F2D56" w:rsidRDefault="002F2D56" w:rsidP="002F2D56">
            <w:pPr>
              <w:pStyle w:val="Nincstrkz"/>
            </w:pPr>
            <w:r>
              <w:t>Megnyitó: Tóth Csaba Munkácsy díjas festőművész</w:t>
            </w:r>
          </w:p>
        </w:tc>
        <w:tc>
          <w:tcPr>
            <w:tcW w:w="1667" w:type="dxa"/>
          </w:tcPr>
          <w:p w:rsidR="002F2D56" w:rsidRDefault="002F2D56" w:rsidP="002F2D56">
            <w:pPr>
              <w:pStyle w:val="Nincstrkz"/>
            </w:pPr>
            <w:r>
              <w:t>K                    240</w:t>
            </w:r>
          </w:p>
        </w:tc>
      </w:tr>
      <w:tr w:rsidR="002F2D56" w:rsidTr="002F2D56">
        <w:tc>
          <w:tcPr>
            <w:tcW w:w="1668" w:type="dxa"/>
            <w:gridSpan w:val="2"/>
          </w:tcPr>
          <w:p w:rsidR="002F2D56" w:rsidRDefault="002F2D56" w:rsidP="002F2D56">
            <w:pPr>
              <w:pStyle w:val="Nincstrkz"/>
            </w:pPr>
            <w:r>
              <w:t>11. 10 – 12. 22.</w:t>
            </w:r>
          </w:p>
        </w:tc>
        <w:tc>
          <w:tcPr>
            <w:tcW w:w="2976" w:type="dxa"/>
          </w:tcPr>
          <w:p w:rsidR="002F2D56" w:rsidRDefault="002F2D56" w:rsidP="002F2D56">
            <w:pPr>
              <w:pStyle w:val="Nincstrkz"/>
            </w:pPr>
            <w:r>
              <w:t>„Humanopus coronatus” Karádi Tamás Hunter képzőművész</w:t>
            </w:r>
          </w:p>
        </w:tc>
        <w:tc>
          <w:tcPr>
            <w:tcW w:w="2977" w:type="dxa"/>
          </w:tcPr>
          <w:p w:rsidR="002F2D56" w:rsidRDefault="002F2D56" w:rsidP="002F2D56">
            <w:pPr>
              <w:pStyle w:val="Nincstrkz"/>
            </w:pPr>
            <w:r>
              <w:t>Megnyitó: Pálóczi Zsuzsanna</w:t>
            </w:r>
          </w:p>
        </w:tc>
        <w:tc>
          <w:tcPr>
            <w:tcW w:w="1667" w:type="dxa"/>
          </w:tcPr>
          <w:p w:rsidR="002F2D56" w:rsidRDefault="002F2D56" w:rsidP="002F2D56">
            <w:pPr>
              <w:pStyle w:val="Nincstrkz"/>
            </w:pPr>
            <w:r>
              <w:t>K                    140</w:t>
            </w:r>
          </w:p>
        </w:tc>
      </w:tr>
      <w:tr w:rsidR="002F2D56" w:rsidTr="002F2D56">
        <w:tc>
          <w:tcPr>
            <w:tcW w:w="1668" w:type="dxa"/>
            <w:gridSpan w:val="2"/>
          </w:tcPr>
          <w:p w:rsidR="002F2D56" w:rsidRDefault="002F2D56" w:rsidP="002F2D56">
            <w:pPr>
              <w:pStyle w:val="Nincstrkz"/>
            </w:pPr>
          </w:p>
        </w:tc>
        <w:tc>
          <w:tcPr>
            <w:tcW w:w="2976" w:type="dxa"/>
          </w:tcPr>
          <w:p w:rsidR="002F2D56" w:rsidRDefault="002F2D56" w:rsidP="002F2D56">
            <w:pPr>
              <w:pStyle w:val="Nincstrkz"/>
            </w:pPr>
          </w:p>
        </w:tc>
        <w:tc>
          <w:tcPr>
            <w:tcW w:w="2977" w:type="dxa"/>
          </w:tcPr>
          <w:p w:rsidR="002F2D56" w:rsidRDefault="002F2D56" w:rsidP="002F2D56">
            <w:pPr>
              <w:pStyle w:val="Nincstrkz"/>
            </w:pPr>
            <w:r>
              <w:t>Összesen:</w:t>
            </w:r>
          </w:p>
        </w:tc>
        <w:tc>
          <w:tcPr>
            <w:tcW w:w="1667" w:type="dxa"/>
          </w:tcPr>
          <w:p w:rsidR="002F2D56" w:rsidRDefault="002F2D56" w:rsidP="002F2D56">
            <w:pPr>
              <w:pStyle w:val="Nincstrkz"/>
            </w:pPr>
            <w:r>
              <w:t xml:space="preserve">                   2 220</w:t>
            </w:r>
          </w:p>
        </w:tc>
      </w:tr>
    </w:tbl>
    <w:p w:rsidR="002F2D56" w:rsidRDefault="002F2D56" w:rsidP="002F2D56">
      <w:pPr>
        <w:pStyle w:val="Cmsor3"/>
      </w:pPr>
      <w:bookmarkStart w:id="46" w:name="_Toc3970649"/>
      <w:r>
        <w:t>Sala Terrena Galéria</w:t>
      </w:r>
      <w:bookmarkEnd w:id="46"/>
    </w:p>
    <w:p w:rsidR="002F2D56" w:rsidRDefault="002F2D56" w:rsidP="002F2D56">
      <w:pPr>
        <w:pStyle w:val="Nincstrkz"/>
      </w:pPr>
    </w:p>
    <w:tbl>
      <w:tblPr>
        <w:tblStyle w:val="Rcsostblzat"/>
        <w:tblW w:w="0" w:type="auto"/>
        <w:tblLook w:val="04A0"/>
      </w:tblPr>
      <w:tblGrid>
        <w:gridCol w:w="1651"/>
        <w:gridCol w:w="3081"/>
        <w:gridCol w:w="2889"/>
        <w:gridCol w:w="1667"/>
      </w:tblGrid>
      <w:tr w:rsidR="002F2D56" w:rsidRPr="009A329F" w:rsidTr="002F2D56">
        <w:tc>
          <w:tcPr>
            <w:tcW w:w="1651" w:type="dxa"/>
          </w:tcPr>
          <w:p w:rsidR="002F2D56" w:rsidRPr="009A329F" w:rsidRDefault="002F2D56" w:rsidP="002F2D56">
            <w:pPr>
              <w:pStyle w:val="Nincstrkz"/>
              <w:rPr>
                <w:rFonts w:cstheme="minorHAnsi"/>
                <w:b/>
              </w:rPr>
            </w:pPr>
            <w:r w:rsidRPr="009A329F">
              <w:rPr>
                <w:rFonts w:cstheme="minorHAnsi"/>
                <w:b/>
              </w:rPr>
              <w:t>Dátum</w:t>
            </w:r>
          </w:p>
        </w:tc>
        <w:tc>
          <w:tcPr>
            <w:tcW w:w="3081" w:type="dxa"/>
          </w:tcPr>
          <w:p w:rsidR="002F2D56" w:rsidRPr="009A329F" w:rsidRDefault="002F2D56" w:rsidP="002F2D56">
            <w:pPr>
              <w:pStyle w:val="Nincstrkz"/>
              <w:rPr>
                <w:rFonts w:cstheme="minorHAnsi"/>
                <w:b/>
              </w:rPr>
            </w:pPr>
            <w:r w:rsidRPr="009A329F">
              <w:rPr>
                <w:rFonts w:cstheme="minorHAnsi"/>
                <w:b/>
              </w:rPr>
              <w:t>Kiállítás</w:t>
            </w:r>
          </w:p>
        </w:tc>
        <w:tc>
          <w:tcPr>
            <w:tcW w:w="2889" w:type="dxa"/>
          </w:tcPr>
          <w:p w:rsidR="002F2D56" w:rsidRPr="009A329F" w:rsidRDefault="002F2D56" w:rsidP="002F2D56">
            <w:pPr>
              <w:pStyle w:val="Nincstrkz"/>
              <w:rPr>
                <w:rFonts w:cstheme="minorHAnsi"/>
                <w:b/>
              </w:rPr>
            </w:pPr>
            <w:r w:rsidRPr="009A329F">
              <w:rPr>
                <w:rFonts w:cstheme="minorHAnsi"/>
                <w:b/>
              </w:rPr>
              <w:t>Megnyitotta, közreműködött</w:t>
            </w:r>
          </w:p>
        </w:tc>
        <w:tc>
          <w:tcPr>
            <w:tcW w:w="1667" w:type="dxa"/>
          </w:tcPr>
          <w:p w:rsidR="002F2D56" w:rsidRPr="009A329F" w:rsidRDefault="002F2D56" w:rsidP="002F2D56">
            <w:pPr>
              <w:pStyle w:val="Nincstrkz"/>
              <w:rPr>
                <w:rFonts w:cstheme="minorHAnsi"/>
                <w:b/>
              </w:rPr>
            </w:pPr>
            <w:r w:rsidRPr="009A329F">
              <w:rPr>
                <w:rFonts w:cstheme="minorHAnsi"/>
                <w:b/>
              </w:rPr>
              <w:t>Látogatószám</w:t>
            </w:r>
          </w:p>
        </w:tc>
      </w:tr>
      <w:tr w:rsidR="002F2D56" w:rsidRPr="00FE743F" w:rsidTr="002F2D56">
        <w:tc>
          <w:tcPr>
            <w:tcW w:w="1651" w:type="dxa"/>
          </w:tcPr>
          <w:p w:rsidR="002F2D56" w:rsidRDefault="002F2D56" w:rsidP="002F2D56">
            <w:pPr>
              <w:pStyle w:val="Nincstrkz"/>
              <w:rPr>
                <w:rFonts w:cstheme="minorHAnsi"/>
              </w:rPr>
            </w:pPr>
            <w:r>
              <w:rPr>
                <w:rFonts w:cstheme="minorHAnsi"/>
              </w:rPr>
              <w:t>2017. 11. 23 -2018. 02. 03.</w:t>
            </w:r>
          </w:p>
        </w:tc>
        <w:tc>
          <w:tcPr>
            <w:tcW w:w="3081" w:type="dxa"/>
          </w:tcPr>
          <w:p w:rsidR="002F2D56" w:rsidRDefault="002F2D56" w:rsidP="002F2D56">
            <w:pPr>
              <w:pStyle w:val="Nincstrkz"/>
              <w:rPr>
                <w:rFonts w:cstheme="minorHAnsi"/>
              </w:rPr>
            </w:pPr>
            <w:r>
              <w:rPr>
                <w:rFonts w:cstheme="minorHAnsi"/>
              </w:rPr>
              <w:t>Finn népviseleti kiállítás – Magyar-Finn Baráti Kör és KKK  közös szervezése</w:t>
            </w:r>
          </w:p>
        </w:tc>
        <w:tc>
          <w:tcPr>
            <w:tcW w:w="2889" w:type="dxa"/>
          </w:tcPr>
          <w:p w:rsidR="002F2D56" w:rsidRDefault="002F2D56" w:rsidP="002F2D56">
            <w:pPr>
              <w:pStyle w:val="Nincstrkz"/>
              <w:rPr>
                <w:rFonts w:cstheme="minorHAnsi"/>
              </w:rPr>
            </w:pPr>
            <w:r>
              <w:rPr>
                <w:rFonts w:cstheme="minorHAnsi"/>
              </w:rPr>
              <w:t>Köszöntő: Pálóczi Zsuzsanna és Bán Miklós elnök Megnyitó: Dr. Pap Éva műfordító</w:t>
            </w:r>
          </w:p>
        </w:tc>
        <w:tc>
          <w:tcPr>
            <w:tcW w:w="1667" w:type="dxa"/>
          </w:tcPr>
          <w:p w:rsidR="002F2D56" w:rsidRDefault="002F2D56" w:rsidP="002F2D56">
            <w:pPr>
              <w:pStyle w:val="Nincstrkz"/>
              <w:rPr>
                <w:rFonts w:cstheme="minorHAnsi"/>
              </w:rPr>
            </w:pPr>
            <w:r>
              <w:rPr>
                <w:rFonts w:cstheme="minorHAnsi"/>
              </w:rPr>
              <w:t>N                   210</w:t>
            </w:r>
          </w:p>
          <w:p w:rsidR="002F2D56" w:rsidRDefault="002F2D56" w:rsidP="002F2D56">
            <w:pPr>
              <w:pStyle w:val="Nincstrkz"/>
              <w:rPr>
                <w:rFonts w:cstheme="minorHAnsi"/>
              </w:rPr>
            </w:pPr>
          </w:p>
        </w:tc>
      </w:tr>
      <w:tr w:rsidR="002F2D56" w:rsidRPr="00FE743F" w:rsidTr="002F2D56">
        <w:tc>
          <w:tcPr>
            <w:tcW w:w="1651" w:type="dxa"/>
          </w:tcPr>
          <w:p w:rsidR="002F2D56" w:rsidRPr="00FE743F" w:rsidRDefault="002F2D56" w:rsidP="002F2D56">
            <w:pPr>
              <w:pStyle w:val="Nincstrkz"/>
              <w:rPr>
                <w:rFonts w:cstheme="minorHAnsi"/>
              </w:rPr>
            </w:pPr>
            <w:r>
              <w:rPr>
                <w:rFonts w:cstheme="minorHAnsi"/>
              </w:rPr>
              <w:t>03. 15 – 04. 22.</w:t>
            </w:r>
          </w:p>
        </w:tc>
        <w:tc>
          <w:tcPr>
            <w:tcW w:w="3081" w:type="dxa"/>
          </w:tcPr>
          <w:p w:rsidR="002F2D56" w:rsidRDefault="002F2D56" w:rsidP="002F2D56">
            <w:pPr>
              <w:pStyle w:val="Nincstrkz"/>
              <w:rPr>
                <w:rFonts w:cstheme="minorHAnsi"/>
              </w:rPr>
            </w:pPr>
            <w:r>
              <w:rPr>
                <w:rFonts w:cstheme="minorHAnsi"/>
              </w:rPr>
              <w:t>„Lencsevégen 3”</w:t>
            </w:r>
          </w:p>
          <w:p w:rsidR="002F2D56" w:rsidRPr="00FE743F" w:rsidRDefault="002F2D56" w:rsidP="002F2D56">
            <w:pPr>
              <w:pStyle w:val="Nincstrkz"/>
              <w:rPr>
                <w:rFonts w:cstheme="minorHAnsi"/>
              </w:rPr>
            </w:pPr>
            <w:r>
              <w:rPr>
                <w:rFonts w:cstheme="minorHAnsi"/>
              </w:rPr>
              <w:t xml:space="preserve"> A 3F-K Fotóklub 7. kiállítása</w:t>
            </w:r>
          </w:p>
        </w:tc>
        <w:tc>
          <w:tcPr>
            <w:tcW w:w="2889" w:type="dxa"/>
          </w:tcPr>
          <w:p w:rsidR="002F2D56" w:rsidRDefault="002F2D56" w:rsidP="002F2D56">
            <w:pPr>
              <w:pStyle w:val="Nincstrkz"/>
              <w:rPr>
                <w:rFonts w:cstheme="minorHAnsi"/>
              </w:rPr>
            </w:pPr>
            <w:r>
              <w:rPr>
                <w:rFonts w:cstheme="minorHAnsi"/>
              </w:rPr>
              <w:t>Köszöntő: Pálóczi Zsuzsanna Megnyitó: Bebes István polgármester</w:t>
            </w:r>
          </w:p>
        </w:tc>
        <w:tc>
          <w:tcPr>
            <w:tcW w:w="1667" w:type="dxa"/>
          </w:tcPr>
          <w:p w:rsidR="002F2D56" w:rsidRPr="00FE743F" w:rsidRDefault="002F2D56" w:rsidP="002F2D56">
            <w:pPr>
              <w:pStyle w:val="Nincstrkz"/>
              <w:rPr>
                <w:rFonts w:cstheme="minorHAnsi"/>
              </w:rPr>
            </w:pPr>
            <w:r>
              <w:rPr>
                <w:rFonts w:cstheme="minorHAnsi"/>
              </w:rPr>
              <w:t>F                    280</w:t>
            </w:r>
          </w:p>
        </w:tc>
      </w:tr>
      <w:tr w:rsidR="002F2D56" w:rsidRPr="00FE743F" w:rsidTr="002F2D56">
        <w:tc>
          <w:tcPr>
            <w:tcW w:w="1651" w:type="dxa"/>
          </w:tcPr>
          <w:p w:rsidR="002F2D56" w:rsidRPr="00FE743F" w:rsidRDefault="002F2D56" w:rsidP="002F2D56">
            <w:pPr>
              <w:pStyle w:val="Nincstrkz"/>
              <w:rPr>
                <w:rFonts w:cstheme="minorHAnsi"/>
              </w:rPr>
            </w:pPr>
            <w:r>
              <w:rPr>
                <w:rFonts w:cstheme="minorHAnsi"/>
              </w:rPr>
              <w:t>04. 26</w:t>
            </w:r>
            <w:r w:rsidRPr="00FE743F">
              <w:rPr>
                <w:rFonts w:cstheme="minorHAnsi"/>
              </w:rPr>
              <w:t xml:space="preserve"> – </w:t>
            </w:r>
            <w:r>
              <w:rPr>
                <w:rFonts w:cstheme="minorHAnsi"/>
              </w:rPr>
              <w:t>05. 11</w:t>
            </w:r>
            <w:r w:rsidRPr="00FE743F">
              <w:rPr>
                <w:rFonts w:cstheme="minorHAnsi"/>
              </w:rPr>
              <w:t>.</w:t>
            </w:r>
          </w:p>
        </w:tc>
        <w:tc>
          <w:tcPr>
            <w:tcW w:w="3081" w:type="dxa"/>
          </w:tcPr>
          <w:p w:rsidR="002F2D56" w:rsidRDefault="002F2D56" w:rsidP="002F2D56">
            <w:pPr>
              <w:pStyle w:val="Nincstrkz"/>
              <w:rPr>
                <w:rFonts w:cstheme="minorHAnsi"/>
              </w:rPr>
            </w:pPr>
            <w:r w:rsidRPr="00FE743F">
              <w:rPr>
                <w:rFonts w:cstheme="minorHAnsi"/>
              </w:rPr>
              <w:t>Kistérségi műhelyalkotások</w:t>
            </w:r>
          </w:p>
          <w:p w:rsidR="002F2D56" w:rsidRPr="00FE743F" w:rsidRDefault="002F2D56" w:rsidP="002F2D56">
            <w:pPr>
              <w:pStyle w:val="Nincstrkz"/>
              <w:rPr>
                <w:rFonts w:cstheme="minorHAnsi"/>
              </w:rPr>
            </w:pPr>
            <w:r>
              <w:rPr>
                <w:rFonts w:cstheme="minorHAnsi"/>
              </w:rPr>
              <w:t>a Kölcsey Utcai Általános  Iskola és AMI szervezésében</w:t>
            </w:r>
          </w:p>
        </w:tc>
        <w:tc>
          <w:tcPr>
            <w:tcW w:w="2889" w:type="dxa"/>
          </w:tcPr>
          <w:p w:rsidR="002F2D56" w:rsidRPr="00FE743F" w:rsidRDefault="002F2D56" w:rsidP="002F2D56">
            <w:pPr>
              <w:pStyle w:val="Nincstrkz"/>
              <w:rPr>
                <w:rFonts w:cstheme="minorHAnsi"/>
              </w:rPr>
            </w:pPr>
            <w:r>
              <w:rPr>
                <w:rFonts w:cstheme="minorHAnsi"/>
              </w:rPr>
              <w:t>Köszöntő: Iván Ivett Megnyitó: Mészáros Árpád</w:t>
            </w:r>
          </w:p>
        </w:tc>
        <w:tc>
          <w:tcPr>
            <w:tcW w:w="1667" w:type="dxa"/>
          </w:tcPr>
          <w:p w:rsidR="002F2D56" w:rsidRPr="00FE743F" w:rsidRDefault="002F2D56" w:rsidP="002F2D56">
            <w:pPr>
              <w:pStyle w:val="Nincstrkz"/>
              <w:rPr>
                <w:rFonts w:cstheme="minorHAnsi"/>
              </w:rPr>
            </w:pPr>
            <w:r>
              <w:rPr>
                <w:rFonts w:cstheme="minorHAnsi"/>
              </w:rPr>
              <w:t>K                    260</w:t>
            </w:r>
          </w:p>
        </w:tc>
      </w:tr>
      <w:tr w:rsidR="002F2D56" w:rsidRPr="00FE743F" w:rsidTr="002F2D56">
        <w:tc>
          <w:tcPr>
            <w:tcW w:w="1651" w:type="dxa"/>
          </w:tcPr>
          <w:p w:rsidR="002F2D56" w:rsidRDefault="002F2D56" w:rsidP="002F2D56">
            <w:pPr>
              <w:pStyle w:val="Nincstrkz"/>
              <w:rPr>
                <w:rFonts w:cstheme="minorHAnsi"/>
              </w:rPr>
            </w:pPr>
            <w:r>
              <w:rPr>
                <w:rFonts w:cstheme="minorHAnsi"/>
              </w:rPr>
              <w:t>05. 16 – 06. 23.</w:t>
            </w:r>
          </w:p>
        </w:tc>
        <w:tc>
          <w:tcPr>
            <w:tcW w:w="3081" w:type="dxa"/>
          </w:tcPr>
          <w:p w:rsidR="002F2D56" w:rsidRPr="00FE743F" w:rsidRDefault="002F2D56" w:rsidP="002F2D56">
            <w:pPr>
              <w:pStyle w:val="Nincstrkz"/>
              <w:rPr>
                <w:rFonts w:cstheme="minorHAnsi"/>
              </w:rPr>
            </w:pPr>
            <w:r>
              <w:rPr>
                <w:rFonts w:cstheme="minorHAnsi"/>
              </w:rPr>
              <w:t>„A világ lélegzete” – Helga Widmann osztrák festőművész</w:t>
            </w:r>
          </w:p>
        </w:tc>
        <w:tc>
          <w:tcPr>
            <w:tcW w:w="2889" w:type="dxa"/>
          </w:tcPr>
          <w:p w:rsidR="002F2D56" w:rsidRDefault="002F2D56" w:rsidP="002F2D56">
            <w:pPr>
              <w:pStyle w:val="Nincstrkz"/>
              <w:rPr>
                <w:rFonts w:cstheme="minorHAnsi"/>
              </w:rPr>
            </w:pPr>
            <w:r>
              <w:rPr>
                <w:rFonts w:cstheme="minorHAnsi"/>
              </w:rPr>
              <w:t>Megnyitó: Pálóczi Zsuzsanna</w:t>
            </w:r>
          </w:p>
        </w:tc>
        <w:tc>
          <w:tcPr>
            <w:tcW w:w="1667" w:type="dxa"/>
          </w:tcPr>
          <w:p w:rsidR="002F2D56" w:rsidRDefault="002F2D56" w:rsidP="002F2D56">
            <w:pPr>
              <w:pStyle w:val="Nincstrkz"/>
              <w:rPr>
                <w:rFonts w:cstheme="minorHAnsi"/>
              </w:rPr>
            </w:pPr>
            <w:r>
              <w:rPr>
                <w:rFonts w:cstheme="minorHAnsi"/>
              </w:rPr>
              <w:t>K                    250</w:t>
            </w:r>
          </w:p>
        </w:tc>
      </w:tr>
      <w:tr w:rsidR="002F2D56" w:rsidRPr="00FE743F" w:rsidTr="002F2D56">
        <w:tc>
          <w:tcPr>
            <w:tcW w:w="1651" w:type="dxa"/>
          </w:tcPr>
          <w:p w:rsidR="002F2D56" w:rsidRDefault="002F2D56" w:rsidP="002F2D56">
            <w:pPr>
              <w:pStyle w:val="Nincstrkz"/>
              <w:rPr>
                <w:rFonts w:cstheme="minorHAnsi"/>
              </w:rPr>
            </w:pPr>
            <w:r>
              <w:rPr>
                <w:rFonts w:cstheme="minorHAnsi"/>
              </w:rPr>
              <w:t>07. 07 – 08. 05.</w:t>
            </w:r>
          </w:p>
        </w:tc>
        <w:tc>
          <w:tcPr>
            <w:tcW w:w="3081" w:type="dxa"/>
          </w:tcPr>
          <w:p w:rsidR="002F2D56" w:rsidRDefault="002F2D56" w:rsidP="002F2D56">
            <w:pPr>
              <w:pStyle w:val="Nincstrkz"/>
              <w:rPr>
                <w:rFonts w:cstheme="minorHAnsi"/>
              </w:rPr>
            </w:pPr>
            <w:r>
              <w:rPr>
                <w:rFonts w:cstheme="minorHAnsi"/>
              </w:rPr>
              <w:t>Ferkovics József festőművész és Czimber Miklós fafaragó</w:t>
            </w:r>
          </w:p>
        </w:tc>
        <w:tc>
          <w:tcPr>
            <w:tcW w:w="2889" w:type="dxa"/>
          </w:tcPr>
          <w:p w:rsidR="002F2D56" w:rsidRDefault="002F2D56" w:rsidP="002F2D56">
            <w:pPr>
              <w:pStyle w:val="Nincstrkz"/>
              <w:rPr>
                <w:rFonts w:cstheme="minorHAnsi"/>
              </w:rPr>
            </w:pPr>
            <w:r>
              <w:rPr>
                <w:rFonts w:cstheme="minorHAnsi"/>
              </w:rPr>
              <w:t xml:space="preserve">Megnyitó: Pálóczi Zsuzsanna </w:t>
            </w:r>
          </w:p>
        </w:tc>
        <w:tc>
          <w:tcPr>
            <w:tcW w:w="1667" w:type="dxa"/>
          </w:tcPr>
          <w:p w:rsidR="002F2D56" w:rsidRDefault="002F2D56" w:rsidP="002F2D56">
            <w:pPr>
              <w:pStyle w:val="Nincstrkz"/>
              <w:rPr>
                <w:rFonts w:cstheme="minorHAnsi"/>
              </w:rPr>
            </w:pPr>
            <w:r>
              <w:rPr>
                <w:rFonts w:cstheme="minorHAnsi"/>
              </w:rPr>
              <w:t>K                    290</w:t>
            </w:r>
          </w:p>
        </w:tc>
      </w:tr>
      <w:tr w:rsidR="002F2D56" w:rsidRPr="00FE743F" w:rsidTr="002F2D56">
        <w:tc>
          <w:tcPr>
            <w:tcW w:w="1651" w:type="dxa"/>
          </w:tcPr>
          <w:p w:rsidR="002F2D56" w:rsidRDefault="002F2D56" w:rsidP="002F2D56">
            <w:pPr>
              <w:pStyle w:val="Nincstrkz"/>
              <w:rPr>
                <w:rFonts w:cstheme="minorHAnsi"/>
              </w:rPr>
            </w:pPr>
            <w:r>
              <w:rPr>
                <w:rFonts w:cstheme="minorHAnsi"/>
              </w:rPr>
              <w:t>08. 16 – 09. 02.</w:t>
            </w:r>
          </w:p>
        </w:tc>
        <w:tc>
          <w:tcPr>
            <w:tcW w:w="3081" w:type="dxa"/>
          </w:tcPr>
          <w:p w:rsidR="002F2D56" w:rsidRDefault="002F2D56" w:rsidP="002F2D56">
            <w:pPr>
              <w:pStyle w:val="Nincstrkz"/>
              <w:rPr>
                <w:rFonts w:cstheme="minorHAnsi"/>
              </w:rPr>
            </w:pPr>
            <w:r>
              <w:rPr>
                <w:rFonts w:cstheme="minorHAnsi"/>
              </w:rPr>
              <w:t>Született tehetségek VI. amatőr képzőművészeti kiállítás:</w:t>
            </w:r>
          </w:p>
          <w:p w:rsidR="002F2D56" w:rsidRPr="00B91C48" w:rsidRDefault="002F2D56" w:rsidP="002F2D56">
            <w:pPr>
              <w:pStyle w:val="Nincstrkz"/>
              <w:rPr>
                <w:rFonts w:cstheme="minorHAnsi"/>
                <w:sz w:val="18"/>
                <w:szCs w:val="18"/>
              </w:rPr>
            </w:pPr>
            <w:r w:rsidRPr="00B91C48">
              <w:rPr>
                <w:rFonts w:cstheme="minorHAnsi"/>
                <w:sz w:val="18"/>
                <w:szCs w:val="18"/>
              </w:rPr>
              <w:t xml:space="preserve">Albert Vanda,Győrfi Erzsébet, Hegyi Hajni, Hudop Zoltán, Kerecsényi Nikoletta, Köbli Csaba, </w:t>
            </w:r>
            <w:r>
              <w:rPr>
                <w:rFonts w:cstheme="minorHAnsi"/>
                <w:sz w:val="18"/>
                <w:szCs w:val="18"/>
              </w:rPr>
              <w:t xml:space="preserve">Kőházy Anna, Kövesdi Faragó Mariann, </w:t>
            </w:r>
            <w:r w:rsidRPr="00B91C48">
              <w:rPr>
                <w:rFonts w:cstheme="minorHAnsi"/>
                <w:sz w:val="18"/>
                <w:szCs w:val="18"/>
              </w:rPr>
              <w:t xml:space="preserve">Laki-Zágon Noémi, </w:t>
            </w:r>
            <w:r>
              <w:rPr>
                <w:rFonts w:cstheme="minorHAnsi"/>
                <w:sz w:val="18"/>
                <w:szCs w:val="18"/>
              </w:rPr>
              <w:t xml:space="preserve">Lasancz Eliza, Lóki Zsolt, </w:t>
            </w:r>
            <w:r w:rsidRPr="00B91C48">
              <w:rPr>
                <w:rFonts w:cstheme="minorHAnsi"/>
                <w:sz w:val="18"/>
                <w:szCs w:val="18"/>
              </w:rPr>
              <w:t xml:space="preserve">Molnár </w:t>
            </w:r>
            <w:r>
              <w:rPr>
                <w:rFonts w:cstheme="minorHAnsi"/>
                <w:sz w:val="18"/>
                <w:szCs w:val="18"/>
              </w:rPr>
              <w:t>Tünde</w:t>
            </w:r>
            <w:r w:rsidRPr="00B91C48">
              <w:rPr>
                <w:rFonts w:cstheme="minorHAnsi"/>
                <w:sz w:val="18"/>
                <w:szCs w:val="18"/>
              </w:rPr>
              <w:t xml:space="preserve">, </w:t>
            </w:r>
            <w:r>
              <w:rPr>
                <w:rFonts w:cstheme="minorHAnsi"/>
                <w:sz w:val="18"/>
                <w:szCs w:val="18"/>
              </w:rPr>
              <w:t xml:space="preserve">Pálfy Viktória, Sándor Ágnes, Sólyom Balázs, </w:t>
            </w:r>
            <w:r w:rsidRPr="00B91C48">
              <w:rPr>
                <w:rFonts w:cstheme="minorHAnsi"/>
                <w:sz w:val="18"/>
                <w:szCs w:val="18"/>
              </w:rPr>
              <w:t xml:space="preserve"> Strasszer Ferencné, </w:t>
            </w:r>
            <w:r>
              <w:rPr>
                <w:rFonts w:cstheme="minorHAnsi"/>
                <w:sz w:val="18"/>
                <w:szCs w:val="18"/>
              </w:rPr>
              <w:t>Tóthné Köppel Beatrix, Tóth Réka</w:t>
            </w:r>
          </w:p>
        </w:tc>
        <w:tc>
          <w:tcPr>
            <w:tcW w:w="2889" w:type="dxa"/>
          </w:tcPr>
          <w:p w:rsidR="002F2D56" w:rsidRDefault="002F2D56" w:rsidP="002F2D56">
            <w:pPr>
              <w:pStyle w:val="Nincstrkz"/>
              <w:rPr>
                <w:rFonts w:cstheme="minorHAnsi"/>
              </w:rPr>
            </w:pPr>
            <w:r>
              <w:rPr>
                <w:rFonts w:cstheme="minorHAnsi"/>
              </w:rPr>
              <w:t xml:space="preserve">Köszöntő: Pálóczi Zsuzsanna Megnyitó: H. Vörös Márta igazgató </w:t>
            </w:r>
          </w:p>
        </w:tc>
        <w:tc>
          <w:tcPr>
            <w:tcW w:w="1667" w:type="dxa"/>
          </w:tcPr>
          <w:p w:rsidR="002F2D56" w:rsidRDefault="002F2D56" w:rsidP="002F2D56">
            <w:pPr>
              <w:pStyle w:val="Nincstrkz"/>
              <w:rPr>
                <w:rFonts w:cstheme="minorHAnsi"/>
              </w:rPr>
            </w:pPr>
            <w:r>
              <w:rPr>
                <w:rFonts w:cstheme="minorHAnsi"/>
              </w:rPr>
              <w:t>K                    200</w:t>
            </w:r>
          </w:p>
        </w:tc>
      </w:tr>
      <w:tr w:rsidR="002F2D56" w:rsidRPr="00FE743F" w:rsidTr="002F2D56">
        <w:tc>
          <w:tcPr>
            <w:tcW w:w="1651" w:type="dxa"/>
          </w:tcPr>
          <w:p w:rsidR="002F2D56" w:rsidRDefault="002F2D56" w:rsidP="002F2D56">
            <w:pPr>
              <w:pStyle w:val="Nincstrkz"/>
              <w:rPr>
                <w:rFonts w:cstheme="minorHAnsi"/>
              </w:rPr>
            </w:pPr>
            <w:r>
              <w:rPr>
                <w:rFonts w:cstheme="minorHAnsi"/>
              </w:rPr>
              <w:t>09. 08 – 09. 30.</w:t>
            </w:r>
          </w:p>
        </w:tc>
        <w:tc>
          <w:tcPr>
            <w:tcW w:w="3081" w:type="dxa"/>
          </w:tcPr>
          <w:p w:rsidR="002F2D56" w:rsidRDefault="002F2D56" w:rsidP="002F2D56">
            <w:pPr>
              <w:pStyle w:val="Nincstrkz"/>
              <w:rPr>
                <w:rFonts w:cstheme="minorHAnsi"/>
              </w:rPr>
            </w:pPr>
            <w:r>
              <w:rPr>
                <w:rFonts w:cstheme="minorHAnsi"/>
              </w:rPr>
              <w:t>Francesca Cataldi olasz képzőművész és Walter Kratner osztrák installáció művész</w:t>
            </w:r>
          </w:p>
        </w:tc>
        <w:tc>
          <w:tcPr>
            <w:tcW w:w="2889" w:type="dxa"/>
          </w:tcPr>
          <w:p w:rsidR="002F2D56" w:rsidRDefault="002F2D56" w:rsidP="002F2D56">
            <w:pPr>
              <w:pStyle w:val="Nincstrkz"/>
              <w:rPr>
                <w:rFonts w:cstheme="minorHAnsi"/>
              </w:rPr>
            </w:pPr>
            <w:r>
              <w:rPr>
                <w:rFonts w:cstheme="minorHAnsi"/>
              </w:rPr>
              <w:t>Köszöntő: Pálóczi Zsuzsanna Megnyitó: Enzo di Grazia művészetkritikus</w:t>
            </w:r>
          </w:p>
        </w:tc>
        <w:tc>
          <w:tcPr>
            <w:tcW w:w="1667" w:type="dxa"/>
          </w:tcPr>
          <w:p w:rsidR="002F2D56" w:rsidRDefault="002F2D56" w:rsidP="002F2D56">
            <w:pPr>
              <w:pStyle w:val="Nincstrkz"/>
              <w:rPr>
                <w:rFonts w:cstheme="minorHAnsi"/>
              </w:rPr>
            </w:pPr>
            <w:r>
              <w:rPr>
                <w:rFonts w:cstheme="minorHAnsi"/>
              </w:rPr>
              <w:t>K                    110</w:t>
            </w:r>
          </w:p>
        </w:tc>
      </w:tr>
      <w:tr w:rsidR="002F2D56" w:rsidRPr="00FE743F" w:rsidTr="002F2D56">
        <w:tc>
          <w:tcPr>
            <w:tcW w:w="1651" w:type="dxa"/>
          </w:tcPr>
          <w:p w:rsidR="002F2D56" w:rsidRDefault="002F2D56" w:rsidP="002F2D56">
            <w:pPr>
              <w:pStyle w:val="Nincstrkz"/>
              <w:rPr>
                <w:rFonts w:cstheme="minorHAnsi"/>
              </w:rPr>
            </w:pPr>
            <w:r>
              <w:rPr>
                <w:rFonts w:cstheme="minorHAnsi"/>
              </w:rPr>
              <w:t>10. 09 – 10. 24.</w:t>
            </w:r>
          </w:p>
        </w:tc>
        <w:tc>
          <w:tcPr>
            <w:tcW w:w="3081" w:type="dxa"/>
          </w:tcPr>
          <w:p w:rsidR="002F2D56" w:rsidRDefault="002F2D56" w:rsidP="002F2D56">
            <w:pPr>
              <w:pStyle w:val="Nincstrkz"/>
              <w:rPr>
                <w:rFonts w:cstheme="minorHAnsi"/>
              </w:rPr>
            </w:pPr>
            <w:r>
              <w:rPr>
                <w:rFonts w:cstheme="minorHAnsi"/>
              </w:rPr>
              <w:t>„Finn művészeti anzix”</w:t>
            </w:r>
          </w:p>
          <w:p w:rsidR="002F2D56" w:rsidRDefault="002F2D56" w:rsidP="002F2D56">
            <w:pPr>
              <w:pStyle w:val="Nincstrkz"/>
              <w:rPr>
                <w:rFonts w:cstheme="minorHAnsi"/>
              </w:rPr>
            </w:pPr>
            <w:r>
              <w:rPr>
                <w:rFonts w:cstheme="minorHAnsi"/>
              </w:rPr>
              <w:t xml:space="preserve">Riitta Turunen, Aino Lampio textilművészek és Míléne Meursault, Mikko Keinonen fotóművészek </w:t>
            </w:r>
          </w:p>
        </w:tc>
        <w:tc>
          <w:tcPr>
            <w:tcW w:w="2889" w:type="dxa"/>
          </w:tcPr>
          <w:p w:rsidR="002F2D56" w:rsidRDefault="002F2D56" w:rsidP="002F2D56">
            <w:pPr>
              <w:pStyle w:val="Nincstrkz"/>
              <w:rPr>
                <w:rFonts w:cstheme="minorHAnsi"/>
              </w:rPr>
            </w:pPr>
            <w:r>
              <w:rPr>
                <w:rFonts w:cstheme="minorHAnsi"/>
              </w:rPr>
              <w:t>Köszöntő: Pálóczi Zsuzsanna</w:t>
            </w:r>
          </w:p>
          <w:p w:rsidR="002F2D56" w:rsidRDefault="002F2D56" w:rsidP="002F2D56">
            <w:pPr>
              <w:pStyle w:val="Nincstrkz"/>
              <w:rPr>
                <w:rFonts w:cstheme="minorHAnsi"/>
              </w:rPr>
            </w:pPr>
            <w:r>
              <w:rPr>
                <w:rFonts w:cstheme="minorHAnsi"/>
              </w:rPr>
              <w:t xml:space="preserve">Megnyitó: Bán Miklós, </w:t>
            </w:r>
          </w:p>
          <w:p w:rsidR="002F2D56" w:rsidRDefault="002F2D56" w:rsidP="002F2D56">
            <w:pPr>
              <w:pStyle w:val="Nincstrkz"/>
              <w:rPr>
                <w:rFonts w:cstheme="minorHAnsi"/>
              </w:rPr>
            </w:pPr>
            <w:r>
              <w:rPr>
                <w:rFonts w:cstheme="minorHAnsi"/>
              </w:rPr>
              <w:t>a Magyar-Finn Baráti Kör elnöke</w:t>
            </w:r>
          </w:p>
          <w:p w:rsidR="002F2D56" w:rsidRDefault="002F2D56" w:rsidP="002F2D56">
            <w:pPr>
              <w:pStyle w:val="Nincstrkz"/>
              <w:rPr>
                <w:rFonts w:cstheme="minorHAnsi"/>
              </w:rPr>
            </w:pPr>
            <w:r>
              <w:rPr>
                <w:rFonts w:cstheme="minorHAnsi"/>
              </w:rPr>
              <w:t>Közreműködött: Városi Vegyeskar, Zeneiskola</w:t>
            </w:r>
          </w:p>
        </w:tc>
        <w:tc>
          <w:tcPr>
            <w:tcW w:w="1667" w:type="dxa"/>
          </w:tcPr>
          <w:p w:rsidR="002F2D56" w:rsidRDefault="002F2D56" w:rsidP="002F2D56">
            <w:pPr>
              <w:pStyle w:val="Nincstrkz"/>
              <w:rPr>
                <w:rFonts w:cstheme="minorHAnsi"/>
              </w:rPr>
            </w:pPr>
            <w:r>
              <w:rPr>
                <w:rFonts w:cstheme="minorHAnsi"/>
              </w:rPr>
              <w:t>K                    120</w:t>
            </w:r>
          </w:p>
        </w:tc>
      </w:tr>
      <w:tr w:rsidR="002F2D56" w:rsidRPr="00FE743F" w:rsidTr="002F2D56">
        <w:tc>
          <w:tcPr>
            <w:tcW w:w="1651" w:type="dxa"/>
          </w:tcPr>
          <w:p w:rsidR="002F2D56" w:rsidRDefault="002F2D56" w:rsidP="002F2D56">
            <w:pPr>
              <w:pStyle w:val="Nincstrkz"/>
              <w:rPr>
                <w:rFonts w:cstheme="minorHAnsi"/>
              </w:rPr>
            </w:pPr>
            <w:r>
              <w:rPr>
                <w:rFonts w:cstheme="minorHAnsi"/>
              </w:rPr>
              <w:t>10. 27 – 12. 22.</w:t>
            </w:r>
          </w:p>
        </w:tc>
        <w:tc>
          <w:tcPr>
            <w:tcW w:w="3081" w:type="dxa"/>
          </w:tcPr>
          <w:p w:rsidR="002F2D56" w:rsidRDefault="002F2D56" w:rsidP="002F2D56">
            <w:pPr>
              <w:pStyle w:val="Nincstrkz"/>
              <w:rPr>
                <w:rFonts w:cstheme="minorHAnsi"/>
              </w:rPr>
            </w:pPr>
            <w:r>
              <w:rPr>
                <w:rFonts w:cstheme="minorHAnsi"/>
              </w:rPr>
              <w:t>BBÁ 50 – jubileumi kiállítás</w:t>
            </w:r>
          </w:p>
        </w:tc>
        <w:tc>
          <w:tcPr>
            <w:tcW w:w="2889" w:type="dxa"/>
          </w:tcPr>
          <w:p w:rsidR="002F2D56" w:rsidRDefault="002F2D56" w:rsidP="002F2D56">
            <w:pPr>
              <w:pStyle w:val="Nincstrkz"/>
              <w:rPr>
                <w:rFonts w:cstheme="minorHAnsi"/>
              </w:rPr>
            </w:pPr>
            <w:r>
              <w:rPr>
                <w:rFonts w:cstheme="minorHAnsi"/>
              </w:rPr>
              <w:t>Megnyitó: V. Németh Zsolt</w:t>
            </w:r>
          </w:p>
          <w:p w:rsidR="002F2D56" w:rsidRDefault="002F2D56" w:rsidP="002F2D56">
            <w:pPr>
              <w:pStyle w:val="Nincstrkz"/>
              <w:rPr>
                <w:rFonts w:cstheme="minorHAnsi"/>
              </w:rPr>
            </w:pPr>
            <w:r>
              <w:rPr>
                <w:rFonts w:cstheme="minorHAnsi"/>
              </w:rPr>
              <w:t>országgyűlési képviselő</w:t>
            </w:r>
          </w:p>
        </w:tc>
        <w:tc>
          <w:tcPr>
            <w:tcW w:w="1667" w:type="dxa"/>
          </w:tcPr>
          <w:p w:rsidR="002F2D56" w:rsidRDefault="002F2D56" w:rsidP="002F2D56">
            <w:pPr>
              <w:pStyle w:val="Nincstrkz"/>
              <w:rPr>
                <w:rFonts w:cstheme="minorHAnsi"/>
              </w:rPr>
            </w:pPr>
            <w:r>
              <w:rPr>
                <w:rFonts w:cstheme="minorHAnsi"/>
              </w:rPr>
              <w:t>D                   400</w:t>
            </w:r>
          </w:p>
        </w:tc>
      </w:tr>
      <w:tr w:rsidR="002F2D56" w:rsidRPr="00FE743F" w:rsidTr="002F2D56">
        <w:tc>
          <w:tcPr>
            <w:tcW w:w="1651" w:type="dxa"/>
          </w:tcPr>
          <w:p w:rsidR="002F2D56" w:rsidRDefault="002F2D56" w:rsidP="002F2D56">
            <w:pPr>
              <w:pStyle w:val="Nincstrkz"/>
              <w:rPr>
                <w:rFonts w:cstheme="minorHAnsi"/>
              </w:rPr>
            </w:pPr>
          </w:p>
        </w:tc>
        <w:tc>
          <w:tcPr>
            <w:tcW w:w="3081" w:type="dxa"/>
          </w:tcPr>
          <w:p w:rsidR="002F2D56" w:rsidRDefault="002F2D56" w:rsidP="002F2D56">
            <w:pPr>
              <w:pStyle w:val="Nincstrkz"/>
              <w:rPr>
                <w:rFonts w:cstheme="minorHAnsi"/>
              </w:rPr>
            </w:pPr>
          </w:p>
        </w:tc>
        <w:tc>
          <w:tcPr>
            <w:tcW w:w="2889" w:type="dxa"/>
          </w:tcPr>
          <w:p w:rsidR="002F2D56" w:rsidRDefault="002F2D56" w:rsidP="002F2D56">
            <w:pPr>
              <w:pStyle w:val="Nincstrkz"/>
              <w:rPr>
                <w:rFonts w:cstheme="minorHAnsi"/>
              </w:rPr>
            </w:pPr>
            <w:r>
              <w:rPr>
                <w:rFonts w:cstheme="minorHAnsi"/>
              </w:rPr>
              <w:t>Összesen:</w:t>
            </w:r>
          </w:p>
        </w:tc>
        <w:tc>
          <w:tcPr>
            <w:tcW w:w="1667" w:type="dxa"/>
          </w:tcPr>
          <w:p w:rsidR="002F2D56" w:rsidRDefault="002F2D56" w:rsidP="002F2D56">
            <w:pPr>
              <w:pStyle w:val="Nincstrkz"/>
              <w:rPr>
                <w:rFonts w:cstheme="minorHAnsi"/>
              </w:rPr>
            </w:pPr>
            <w:r>
              <w:rPr>
                <w:rFonts w:cstheme="minorHAnsi"/>
              </w:rPr>
              <w:t xml:space="preserve">                   2 120</w:t>
            </w:r>
          </w:p>
        </w:tc>
      </w:tr>
    </w:tbl>
    <w:p w:rsidR="002F2D56" w:rsidRPr="0055240E" w:rsidRDefault="002F2D56" w:rsidP="002F2D56">
      <w:pPr>
        <w:pStyle w:val="Cmsor3"/>
      </w:pPr>
      <w:bookmarkStart w:id="47" w:name="_Toc3970650"/>
      <w:r>
        <w:t>Batthyány ÖrökségközpontGaléria</w:t>
      </w:r>
      <w:bookmarkEnd w:id="47"/>
    </w:p>
    <w:p w:rsidR="002F2D56" w:rsidRDefault="002F2D56" w:rsidP="002F2D56">
      <w:pPr>
        <w:pStyle w:val="Nincstrkz"/>
      </w:pPr>
    </w:p>
    <w:tbl>
      <w:tblPr>
        <w:tblStyle w:val="Rcsostblzat"/>
        <w:tblW w:w="0" w:type="auto"/>
        <w:tblLook w:val="04A0"/>
      </w:tblPr>
      <w:tblGrid>
        <w:gridCol w:w="1646"/>
        <w:gridCol w:w="3146"/>
        <w:gridCol w:w="2829"/>
        <w:gridCol w:w="1667"/>
      </w:tblGrid>
      <w:tr w:rsidR="002F2D56" w:rsidRPr="009A329F" w:rsidTr="002F2D56">
        <w:tc>
          <w:tcPr>
            <w:tcW w:w="1646" w:type="dxa"/>
          </w:tcPr>
          <w:p w:rsidR="002F2D56" w:rsidRPr="009A329F" w:rsidRDefault="002F2D56" w:rsidP="002F2D56">
            <w:pPr>
              <w:pStyle w:val="Nincstrkz"/>
              <w:rPr>
                <w:rFonts w:cstheme="minorHAnsi"/>
                <w:b/>
              </w:rPr>
            </w:pPr>
            <w:r w:rsidRPr="009A329F">
              <w:rPr>
                <w:rFonts w:cstheme="minorHAnsi"/>
                <w:b/>
              </w:rPr>
              <w:t>Dátum</w:t>
            </w:r>
          </w:p>
        </w:tc>
        <w:tc>
          <w:tcPr>
            <w:tcW w:w="3146" w:type="dxa"/>
          </w:tcPr>
          <w:p w:rsidR="002F2D56" w:rsidRPr="009A329F" w:rsidRDefault="002F2D56" w:rsidP="002F2D56">
            <w:pPr>
              <w:pStyle w:val="Nincstrkz"/>
              <w:rPr>
                <w:rFonts w:cstheme="minorHAnsi"/>
                <w:b/>
              </w:rPr>
            </w:pPr>
            <w:r w:rsidRPr="009A329F">
              <w:rPr>
                <w:rFonts w:cstheme="minorHAnsi"/>
                <w:b/>
              </w:rPr>
              <w:t>Kiállítás</w:t>
            </w:r>
          </w:p>
        </w:tc>
        <w:tc>
          <w:tcPr>
            <w:tcW w:w="2829" w:type="dxa"/>
          </w:tcPr>
          <w:p w:rsidR="002F2D56" w:rsidRPr="009A329F" w:rsidRDefault="002F2D56" w:rsidP="002F2D56">
            <w:pPr>
              <w:pStyle w:val="Nincstrkz"/>
              <w:rPr>
                <w:rFonts w:cstheme="minorHAnsi"/>
                <w:b/>
              </w:rPr>
            </w:pPr>
            <w:r w:rsidRPr="009A329F">
              <w:rPr>
                <w:rFonts w:cstheme="minorHAnsi"/>
                <w:b/>
              </w:rPr>
              <w:t>Megnyitotta, közreműködött</w:t>
            </w:r>
          </w:p>
        </w:tc>
        <w:tc>
          <w:tcPr>
            <w:tcW w:w="1667" w:type="dxa"/>
          </w:tcPr>
          <w:p w:rsidR="002F2D56" w:rsidRPr="009A329F" w:rsidRDefault="002F2D56" w:rsidP="002F2D56">
            <w:pPr>
              <w:pStyle w:val="Nincstrkz"/>
              <w:rPr>
                <w:rFonts w:cstheme="minorHAnsi"/>
                <w:b/>
              </w:rPr>
            </w:pPr>
            <w:r w:rsidRPr="009A329F">
              <w:rPr>
                <w:rFonts w:cstheme="minorHAnsi"/>
                <w:b/>
              </w:rPr>
              <w:t>Látogatószám</w:t>
            </w:r>
          </w:p>
        </w:tc>
      </w:tr>
      <w:tr w:rsidR="002F2D56" w:rsidRPr="00FE743F" w:rsidTr="002F2D56">
        <w:tc>
          <w:tcPr>
            <w:tcW w:w="1646" w:type="dxa"/>
          </w:tcPr>
          <w:p w:rsidR="002F2D56" w:rsidRPr="00FE743F" w:rsidRDefault="002F2D56" w:rsidP="002F2D56">
            <w:pPr>
              <w:pStyle w:val="Nincstrkz"/>
              <w:rPr>
                <w:rFonts w:cstheme="minorHAnsi"/>
              </w:rPr>
            </w:pPr>
            <w:r>
              <w:rPr>
                <w:rFonts w:cstheme="minorHAnsi"/>
              </w:rPr>
              <w:t>04. 28 – 08. 05.</w:t>
            </w:r>
          </w:p>
        </w:tc>
        <w:tc>
          <w:tcPr>
            <w:tcW w:w="3146" w:type="dxa"/>
          </w:tcPr>
          <w:p w:rsidR="002F2D56" w:rsidRPr="00FE743F" w:rsidRDefault="002F2D56" w:rsidP="002F2D56">
            <w:pPr>
              <w:pStyle w:val="Nincstrkz"/>
              <w:rPr>
                <w:rFonts w:cstheme="minorHAnsi"/>
              </w:rPr>
            </w:pPr>
            <w:r>
              <w:rPr>
                <w:rFonts w:cstheme="minorHAnsi"/>
              </w:rPr>
              <w:t>Károlyi Barnabás fotói</w:t>
            </w:r>
          </w:p>
        </w:tc>
        <w:tc>
          <w:tcPr>
            <w:tcW w:w="2829" w:type="dxa"/>
          </w:tcPr>
          <w:p w:rsidR="002F2D56" w:rsidRDefault="002F2D56" w:rsidP="002F2D56">
            <w:pPr>
              <w:pStyle w:val="Nincstrkz"/>
              <w:rPr>
                <w:rFonts w:cstheme="minorHAnsi"/>
              </w:rPr>
            </w:pPr>
            <w:r>
              <w:rPr>
                <w:rFonts w:cstheme="minorHAnsi"/>
              </w:rPr>
              <w:t>Köszöntő: Pálóczi Zsuzsanna</w:t>
            </w:r>
          </w:p>
          <w:p w:rsidR="002F2D56" w:rsidRDefault="002F2D56" w:rsidP="002F2D56">
            <w:pPr>
              <w:pStyle w:val="Nincstrkz"/>
              <w:rPr>
                <w:rFonts w:cstheme="minorHAnsi"/>
              </w:rPr>
            </w:pPr>
            <w:r>
              <w:rPr>
                <w:rFonts w:cstheme="minorHAnsi"/>
              </w:rPr>
              <w:t>Megnyitó: Kerecsényi Éva költő</w:t>
            </w:r>
          </w:p>
        </w:tc>
        <w:tc>
          <w:tcPr>
            <w:tcW w:w="1667" w:type="dxa"/>
          </w:tcPr>
          <w:p w:rsidR="002F2D56" w:rsidRDefault="002F2D56" w:rsidP="002F2D56">
            <w:pPr>
              <w:pStyle w:val="Nincstrkz"/>
              <w:rPr>
                <w:rFonts w:cstheme="minorHAnsi"/>
              </w:rPr>
            </w:pPr>
            <w:r>
              <w:rPr>
                <w:rFonts w:cstheme="minorHAnsi"/>
              </w:rPr>
              <w:t>F                    370</w:t>
            </w:r>
          </w:p>
        </w:tc>
      </w:tr>
      <w:tr w:rsidR="002F2D56" w:rsidRPr="00FE743F" w:rsidTr="002F2D56">
        <w:tc>
          <w:tcPr>
            <w:tcW w:w="1646" w:type="dxa"/>
          </w:tcPr>
          <w:p w:rsidR="002F2D56" w:rsidRPr="00FE743F" w:rsidRDefault="002F2D56" w:rsidP="002F2D56">
            <w:pPr>
              <w:pStyle w:val="Nincstrkz"/>
              <w:rPr>
                <w:rFonts w:cstheme="minorHAnsi"/>
              </w:rPr>
            </w:pPr>
            <w:r>
              <w:rPr>
                <w:rFonts w:cstheme="minorHAnsi"/>
              </w:rPr>
              <w:t>08. 16 – 12. 22.</w:t>
            </w:r>
          </w:p>
        </w:tc>
        <w:tc>
          <w:tcPr>
            <w:tcW w:w="3146" w:type="dxa"/>
          </w:tcPr>
          <w:p w:rsidR="002F2D56" w:rsidRPr="00FE743F" w:rsidRDefault="002F2D56" w:rsidP="002F2D56">
            <w:pPr>
              <w:pStyle w:val="Nincstrkz"/>
              <w:rPr>
                <w:rFonts w:cstheme="minorHAnsi"/>
              </w:rPr>
            </w:pPr>
            <w:r>
              <w:rPr>
                <w:rFonts w:cstheme="minorHAnsi"/>
              </w:rPr>
              <w:t>Harcok és arcok – Hagyományőrzők fotókon. Jámbori Tamás és Jene Sándor fotói</w:t>
            </w:r>
          </w:p>
        </w:tc>
        <w:tc>
          <w:tcPr>
            <w:tcW w:w="2829" w:type="dxa"/>
          </w:tcPr>
          <w:p w:rsidR="002F2D56" w:rsidRDefault="002F2D56" w:rsidP="002F2D56">
            <w:pPr>
              <w:pStyle w:val="Nincstrkz"/>
              <w:rPr>
                <w:rFonts w:cstheme="minorHAnsi"/>
              </w:rPr>
            </w:pPr>
            <w:r>
              <w:rPr>
                <w:rFonts w:cstheme="minorHAnsi"/>
              </w:rPr>
              <w:t>Köszöntő: Pálóczi Zsuzsanna</w:t>
            </w:r>
          </w:p>
          <w:p w:rsidR="002F2D56" w:rsidRDefault="002F2D56" w:rsidP="002F2D56">
            <w:pPr>
              <w:pStyle w:val="Nincstrkz"/>
              <w:rPr>
                <w:rFonts w:cstheme="minorHAnsi"/>
              </w:rPr>
            </w:pPr>
            <w:r>
              <w:rPr>
                <w:rFonts w:cstheme="minorHAnsi"/>
              </w:rPr>
              <w:t>Megnyitó: Legáth Tibor, a Batthyány Lovasbandérium elnöke</w:t>
            </w:r>
          </w:p>
        </w:tc>
        <w:tc>
          <w:tcPr>
            <w:tcW w:w="1667" w:type="dxa"/>
          </w:tcPr>
          <w:p w:rsidR="002F2D56" w:rsidRDefault="002F2D56" w:rsidP="002F2D56">
            <w:pPr>
              <w:pStyle w:val="Nincstrkz"/>
              <w:rPr>
                <w:rFonts w:cstheme="minorHAnsi"/>
              </w:rPr>
            </w:pPr>
            <w:r>
              <w:rPr>
                <w:rFonts w:cstheme="minorHAnsi"/>
              </w:rPr>
              <w:t>F                    370</w:t>
            </w:r>
          </w:p>
        </w:tc>
      </w:tr>
      <w:tr w:rsidR="002F2D56" w:rsidRPr="00FE743F" w:rsidTr="002F2D56">
        <w:tc>
          <w:tcPr>
            <w:tcW w:w="1646" w:type="dxa"/>
          </w:tcPr>
          <w:p w:rsidR="002F2D56" w:rsidRDefault="002F2D56" w:rsidP="002F2D56">
            <w:pPr>
              <w:pStyle w:val="Nincstrkz"/>
              <w:rPr>
                <w:rFonts w:cstheme="minorHAnsi"/>
              </w:rPr>
            </w:pPr>
          </w:p>
        </w:tc>
        <w:tc>
          <w:tcPr>
            <w:tcW w:w="3146" w:type="dxa"/>
          </w:tcPr>
          <w:p w:rsidR="002F2D56" w:rsidRDefault="002F2D56" w:rsidP="002F2D56">
            <w:pPr>
              <w:pStyle w:val="Nincstrkz"/>
              <w:rPr>
                <w:rFonts w:cstheme="minorHAnsi"/>
              </w:rPr>
            </w:pPr>
          </w:p>
        </w:tc>
        <w:tc>
          <w:tcPr>
            <w:tcW w:w="2829" w:type="dxa"/>
          </w:tcPr>
          <w:p w:rsidR="002F2D56" w:rsidRDefault="002F2D56" w:rsidP="002F2D56">
            <w:pPr>
              <w:pStyle w:val="Nincstrkz"/>
              <w:rPr>
                <w:rFonts w:cstheme="minorHAnsi"/>
              </w:rPr>
            </w:pPr>
            <w:r>
              <w:rPr>
                <w:rFonts w:cstheme="minorHAnsi"/>
              </w:rPr>
              <w:t>Összesen:</w:t>
            </w:r>
          </w:p>
        </w:tc>
        <w:tc>
          <w:tcPr>
            <w:tcW w:w="1667" w:type="dxa"/>
          </w:tcPr>
          <w:p w:rsidR="002F2D56" w:rsidRDefault="002F2D56" w:rsidP="002F2D56">
            <w:pPr>
              <w:pStyle w:val="Nincstrkz"/>
              <w:rPr>
                <w:rFonts w:cstheme="minorHAnsi"/>
              </w:rPr>
            </w:pPr>
            <w:r>
              <w:rPr>
                <w:rFonts w:cstheme="minorHAnsi"/>
              </w:rPr>
              <w:t xml:space="preserve">                      740</w:t>
            </w:r>
          </w:p>
        </w:tc>
      </w:tr>
    </w:tbl>
    <w:p w:rsidR="002F2D56" w:rsidRPr="0055240E" w:rsidRDefault="002F2D56" w:rsidP="002F2D56">
      <w:pPr>
        <w:pStyle w:val="Cmsor3"/>
      </w:pPr>
      <w:bookmarkStart w:id="48" w:name="_Toc3970651"/>
      <w:r w:rsidRPr="0055240E">
        <w:t>Nemzetközi együttműködés keretében külföldön</w:t>
      </w:r>
      <w:bookmarkEnd w:id="48"/>
    </w:p>
    <w:p w:rsidR="002F2D56" w:rsidRDefault="002F2D56" w:rsidP="002F2D56">
      <w:pPr>
        <w:pStyle w:val="Nincstrkz"/>
      </w:pPr>
    </w:p>
    <w:tbl>
      <w:tblPr>
        <w:tblStyle w:val="Rcsostblzat"/>
        <w:tblW w:w="0" w:type="auto"/>
        <w:tblLook w:val="04A0"/>
      </w:tblPr>
      <w:tblGrid>
        <w:gridCol w:w="1646"/>
        <w:gridCol w:w="3142"/>
        <w:gridCol w:w="2833"/>
        <w:gridCol w:w="1667"/>
      </w:tblGrid>
      <w:tr w:rsidR="002F2D56" w:rsidRPr="00FE743F" w:rsidTr="002F2D56">
        <w:tc>
          <w:tcPr>
            <w:tcW w:w="1646" w:type="dxa"/>
          </w:tcPr>
          <w:p w:rsidR="002F2D56" w:rsidRDefault="002F2D56" w:rsidP="002F2D56">
            <w:pPr>
              <w:pStyle w:val="Nincstrkz"/>
              <w:rPr>
                <w:rFonts w:cstheme="minorHAnsi"/>
              </w:rPr>
            </w:pPr>
            <w:r>
              <w:rPr>
                <w:rFonts w:cstheme="minorHAnsi"/>
              </w:rPr>
              <w:t>06. 09 – 30.</w:t>
            </w:r>
          </w:p>
          <w:p w:rsidR="002F2D56" w:rsidRDefault="002F2D56" w:rsidP="002F2D56">
            <w:pPr>
              <w:pStyle w:val="Nincstrkz"/>
              <w:rPr>
                <w:rFonts w:cstheme="minorHAnsi"/>
              </w:rPr>
            </w:pPr>
            <w:r>
              <w:rPr>
                <w:rFonts w:cstheme="minorHAnsi"/>
              </w:rPr>
              <w:t>La Roggia Galéria,</w:t>
            </w:r>
          </w:p>
          <w:p w:rsidR="002F2D56" w:rsidRDefault="002F2D56" w:rsidP="002F2D56">
            <w:pPr>
              <w:pStyle w:val="Nincstrkz"/>
              <w:rPr>
                <w:rFonts w:cstheme="minorHAnsi"/>
              </w:rPr>
            </w:pPr>
            <w:r>
              <w:rPr>
                <w:rFonts w:cstheme="minorHAnsi"/>
              </w:rPr>
              <w:t xml:space="preserve">Pordenone, </w:t>
            </w:r>
          </w:p>
          <w:p w:rsidR="002F2D56" w:rsidRPr="00FE743F" w:rsidRDefault="002F2D56" w:rsidP="002F2D56">
            <w:pPr>
              <w:pStyle w:val="Nincstrkz"/>
              <w:rPr>
                <w:rFonts w:cstheme="minorHAnsi"/>
              </w:rPr>
            </w:pPr>
            <w:r>
              <w:rPr>
                <w:rFonts w:cstheme="minorHAnsi"/>
              </w:rPr>
              <w:t>Olaszország</w:t>
            </w:r>
          </w:p>
        </w:tc>
        <w:tc>
          <w:tcPr>
            <w:tcW w:w="3142" w:type="dxa"/>
          </w:tcPr>
          <w:p w:rsidR="002F2D56" w:rsidRDefault="002F2D56" w:rsidP="002F2D56">
            <w:pPr>
              <w:pStyle w:val="Nincstrkz"/>
              <w:rPr>
                <w:rFonts w:cstheme="minorHAnsi"/>
              </w:rPr>
            </w:pPr>
            <w:r>
              <w:rPr>
                <w:rFonts w:cstheme="minorHAnsi"/>
              </w:rPr>
              <w:t xml:space="preserve">3K – Jámbori Tamás, Jene Sándor, Fekete Tamás fotói </w:t>
            </w:r>
          </w:p>
          <w:p w:rsidR="002F2D56" w:rsidRPr="00FE743F" w:rsidRDefault="002F2D56" w:rsidP="002F2D56">
            <w:pPr>
              <w:pStyle w:val="Nincstrkz"/>
              <w:rPr>
                <w:rFonts w:cstheme="minorHAnsi"/>
              </w:rPr>
            </w:pPr>
            <w:r>
              <w:rPr>
                <w:rFonts w:cstheme="minorHAnsi"/>
              </w:rPr>
              <w:t>– La Roggia Egyesülettel közös szervezés</w:t>
            </w:r>
          </w:p>
        </w:tc>
        <w:tc>
          <w:tcPr>
            <w:tcW w:w="2833" w:type="dxa"/>
          </w:tcPr>
          <w:p w:rsidR="002F2D56" w:rsidRDefault="002F2D56" w:rsidP="002F2D56">
            <w:pPr>
              <w:pStyle w:val="Nincstrkz"/>
              <w:rPr>
                <w:rFonts w:cstheme="minorHAnsi"/>
              </w:rPr>
            </w:pPr>
            <w:r>
              <w:rPr>
                <w:rFonts w:cstheme="minorHAnsi"/>
              </w:rPr>
              <w:t xml:space="preserve">Megnyitó: Enzo di Grazia kurátor, magyar résztvevők: </w:t>
            </w:r>
          </w:p>
          <w:p w:rsidR="002F2D56" w:rsidRDefault="002F2D56" w:rsidP="002F2D56">
            <w:pPr>
              <w:pStyle w:val="Nincstrkz"/>
              <w:rPr>
                <w:rFonts w:cstheme="minorHAnsi"/>
              </w:rPr>
            </w:pPr>
            <w:r>
              <w:rPr>
                <w:rFonts w:cstheme="minorHAnsi"/>
              </w:rPr>
              <w:t xml:space="preserve">Jámbori Tamás, Jene Sándor, Fekete Tamás, Pálóczi Zsuzsanna, Laki-Zágon Noémi, </w:t>
            </w:r>
            <w:r w:rsidRPr="00FD7BB0">
              <w:rPr>
                <w:rFonts w:cstheme="minorHAnsi"/>
                <w:sz w:val="18"/>
                <w:szCs w:val="18"/>
              </w:rPr>
              <w:t>Laki Csaba, Jámboriné Csurilla Ildikó, Fekete Tamásné</w:t>
            </w:r>
          </w:p>
        </w:tc>
        <w:tc>
          <w:tcPr>
            <w:tcW w:w="1667" w:type="dxa"/>
          </w:tcPr>
          <w:p w:rsidR="002F2D56" w:rsidRDefault="002F2D56" w:rsidP="002F2D56">
            <w:pPr>
              <w:pStyle w:val="Nincstrkz"/>
              <w:rPr>
                <w:rFonts w:cstheme="minorHAnsi"/>
              </w:rPr>
            </w:pPr>
            <w:r>
              <w:rPr>
                <w:rFonts w:cstheme="minorHAnsi"/>
              </w:rPr>
              <w:t>F                    200</w:t>
            </w:r>
          </w:p>
        </w:tc>
      </w:tr>
    </w:tbl>
    <w:p w:rsidR="002F2D56" w:rsidRDefault="002F2D56" w:rsidP="002F2D56">
      <w:pPr>
        <w:pStyle w:val="Nincstrkz"/>
      </w:pPr>
    </w:p>
    <w:p w:rsidR="002F2D56" w:rsidRPr="00BA297F" w:rsidRDefault="002F2D56" w:rsidP="002F2D56">
      <w:pPr>
        <w:pStyle w:val="Nincstrkz"/>
        <w:rPr>
          <w:b/>
          <w:sz w:val="20"/>
          <w:szCs w:val="20"/>
        </w:rPr>
      </w:pPr>
      <w:r w:rsidRPr="00BA297F">
        <w:rPr>
          <w:b/>
          <w:sz w:val="20"/>
          <w:szCs w:val="20"/>
        </w:rPr>
        <w:t>Összesen: 19 kiállítás</w:t>
      </w:r>
    </w:p>
    <w:p w:rsidR="002F2D56" w:rsidRPr="00BA297F" w:rsidRDefault="002F2D56" w:rsidP="002F2D56">
      <w:pPr>
        <w:pStyle w:val="Nincstrkz"/>
        <w:rPr>
          <w:sz w:val="20"/>
          <w:szCs w:val="20"/>
        </w:rPr>
      </w:pPr>
      <w:r w:rsidRPr="00BA297F">
        <w:rPr>
          <w:sz w:val="20"/>
          <w:szCs w:val="20"/>
        </w:rPr>
        <w:t>ebből</w:t>
      </w:r>
      <w:r w:rsidRPr="00BA297F">
        <w:rPr>
          <w:sz w:val="20"/>
          <w:szCs w:val="20"/>
        </w:rPr>
        <w:tab/>
        <w:t xml:space="preserve">képző- és iparművészeti: </w:t>
      </w:r>
      <w:r w:rsidRPr="00BA297F">
        <w:rPr>
          <w:sz w:val="20"/>
          <w:szCs w:val="20"/>
        </w:rPr>
        <w:tab/>
      </w:r>
      <w:r>
        <w:rPr>
          <w:sz w:val="20"/>
          <w:szCs w:val="20"/>
        </w:rPr>
        <w:tab/>
      </w:r>
      <w:r w:rsidRPr="00BA297F">
        <w:rPr>
          <w:sz w:val="20"/>
          <w:szCs w:val="20"/>
        </w:rPr>
        <w:t xml:space="preserve">11  </w:t>
      </w:r>
      <w:r w:rsidRPr="00BA297F">
        <w:rPr>
          <w:sz w:val="20"/>
          <w:szCs w:val="20"/>
        </w:rPr>
        <w:tab/>
      </w:r>
      <w:r>
        <w:rPr>
          <w:sz w:val="20"/>
          <w:szCs w:val="20"/>
        </w:rPr>
        <w:t>2.640</w:t>
      </w:r>
      <w:r w:rsidRPr="00BA297F">
        <w:rPr>
          <w:sz w:val="20"/>
          <w:szCs w:val="20"/>
        </w:rPr>
        <w:tab/>
        <w:t>fő</w:t>
      </w:r>
    </w:p>
    <w:p w:rsidR="002F2D56" w:rsidRPr="00BA297F" w:rsidRDefault="002F2D56" w:rsidP="002F2D56">
      <w:pPr>
        <w:pStyle w:val="Nincstrkz"/>
        <w:rPr>
          <w:sz w:val="20"/>
          <w:szCs w:val="20"/>
        </w:rPr>
      </w:pPr>
      <w:r w:rsidRPr="00BA297F">
        <w:rPr>
          <w:sz w:val="20"/>
          <w:szCs w:val="20"/>
        </w:rPr>
        <w:tab/>
        <w:t xml:space="preserve">népművészeti:  </w:t>
      </w:r>
      <w:r w:rsidRPr="00BA297F">
        <w:rPr>
          <w:sz w:val="20"/>
          <w:szCs w:val="20"/>
        </w:rPr>
        <w:tab/>
      </w:r>
      <w:r w:rsidRPr="00BA297F">
        <w:rPr>
          <w:sz w:val="20"/>
          <w:szCs w:val="20"/>
        </w:rPr>
        <w:tab/>
      </w:r>
      <w:r w:rsidRPr="00BA297F">
        <w:rPr>
          <w:sz w:val="20"/>
          <w:szCs w:val="20"/>
        </w:rPr>
        <w:tab/>
        <w:t xml:space="preserve">  2</w:t>
      </w:r>
      <w:r w:rsidRPr="00BA297F">
        <w:rPr>
          <w:sz w:val="20"/>
          <w:szCs w:val="20"/>
        </w:rPr>
        <w:tab/>
      </w:r>
      <w:r>
        <w:rPr>
          <w:sz w:val="20"/>
          <w:szCs w:val="20"/>
        </w:rPr>
        <w:t xml:space="preserve">     420</w:t>
      </w:r>
      <w:r w:rsidRPr="00BA297F">
        <w:rPr>
          <w:sz w:val="20"/>
          <w:szCs w:val="20"/>
        </w:rPr>
        <w:tab/>
        <w:t>fő</w:t>
      </w:r>
    </w:p>
    <w:p w:rsidR="002F2D56" w:rsidRPr="00BA297F" w:rsidRDefault="002F2D56" w:rsidP="002F2D56">
      <w:pPr>
        <w:pStyle w:val="Nincstrkz"/>
        <w:rPr>
          <w:sz w:val="20"/>
          <w:szCs w:val="20"/>
        </w:rPr>
      </w:pPr>
      <w:r w:rsidRPr="00BA297F">
        <w:rPr>
          <w:sz w:val="20"/>
          <w:szCs w:val="20"/>
        </w:rPr>
        <w:tab/>
        <w:t xml:space="preserve">történeti: </w:t>
      </w:r>
      <w:r w:rsidRPr="00BA297F">
        <w:rPr>
          <w:sz w:val="20"/>
          <w:szCs w:val="20"/>
        </w:rPr>
        <w:tab/>
      </w:r>
      <w:r w:rsidRPr="00BA297F">
        <w:rPr>
          <w:sz w:val="20"/>
          <w:szCs w:val="20"/>
        </w:rPr>
        <w:tab/>
      </w:r>
      <w:r w:rsidRPr="00BA297F">
        <w:rPr>
          <w:sz w:val="20"/>
          <w:szCs w:val="20"/>
        </w:rPr>
        <w:tab/>
        <w:t xml:space="preserve">  1</w:t>
      </w:r>
      <w:r w:rsidRPr="00BA297F">
        <w:rPr>
          <w:sz w:val="20"/>
          <w:szCs w:val="20"/>
        </w:rPr>
        <w:tab/>
      </w:r>
      <w:r>
        <w:rPr>
          <w:sz w:val="20"/>
          <w:szCs w:val="20"/>
        </w:rPr>
        <w:t xml:space="preserve">     400</w:t>
      </w:r>
      <w:r w:rsidRPr="00BA297F">
        <w:rPr>
          <w:sz w:val="20"/>
          <w:szCs w:val="20"/>
        </w:rPr>
        <w:tab/>
        <w:t>fő</w:t>
      </w:r>
    </w:p>
    <w:p w:rsidR="002F2D56" w:rsidRPr="00BA297F" w:rsidRDefault="002F2D56" w:rsidP="002F2D56">
      <w:pPr>
        <w:pStyle w:val="Nincstrkz"/>
        <w:rPr>
          <w:sz w:val="20"/>
          <w:szCs w:val="20"/>
        </w:rPr>
      </w:pPr>
      <w:r w:rsidRPr="00BA297F">
        <w:rPr>
          <w:sz w:val="20"/>
          <w:szCs w:val="20"/>
        </w:rPr>
        <w:tab/>
        <w:t xml:space="preserve">fotó: </w:t>
      </w:r>
      <w:r w:rsidRPr="00BA297F">
        <w:rPr>
          <w:sz w:val="20"/>
          <w:szCs w:val="20"/>
        </w:rPr>
        <w:tab/>
      </w:r>
      <w:r w:rsidRPr="00BA297F">
        <w:rPr>
          <w:sz w:val="20"/>
          <w:szCs w:val="20"/>
        </w:rPr>
        <w:tab/>
      </w:r>
      <w:r w:rsidRPr="00BA297F">
        <w:rPr>
          <w:sz w:val="20"/>
          <w:szCs w:val="20"/>
        </w:rPr>
        <w:tab/>
      </w:r>
      <w:r w:rsidRPr="00BA297F">
        <w:rPr>
          <w:sz w:val="20"/>
          <w:szCs w:val="20"/>
        </w:rPr>
        <w:tab/>
        <w:t xml:space="preserve">  4</w:t>
      </w:r>
      <w:r w:rsidRPr="00BA297F">
        <w:rPr>
          <w:sz w:val="20"/>
          <w:szCs w:val="20"/>
        </w:rPr>
        <w:tab/>
      </w:r>
      <w:r>
        <w:rPr>
          <w:sz w:val="20"/>
          <w:szCs w:val="20"/>
        </w:rPr>
        <w:t>1.110</w:t>
      </w:r>
      <w:r w:rsidRPr="00BA297F">
        <w:rPr>
          <w:sz w:val="20"/>
          <w:szCs w:val="20"/>
        </w:rPr>
        <w:tab/>
        <w:t>fő</w:t>
      </w:r>
    </w:p>
    <w:p w:rsidR="002F2D56" w:rsidRPr="00BA297F" w:rsidRDefault="002F2D56" w:rsidP="002F2D56">
      <w:pPr>
        <w:pStyle w:val="Nincstrkz"/>
        <w:rPr>
          <w:sz w:val="20"/>
          <w:szCs w:val="20"/>
        </w:rPr>
      </w:pPr>
      <w:r w:rsidRPr="00BA297F">
        <w:rPr>
          <w:sz w:val="20"/>
          <w:szCs w:val="20"/>
        </w:rPr>
        <w:tab/>
        <w:t xml:space="preserve">dokumentum: </w:t>
      </w:r>
      <w:r w:rsidRPr="00BA297F">
        <w:rPr>
          <w:sz w:val="20"/>
          <w:szCs w:val="20"/>
        </w:rPr>
        <w:tab/>
      </w:r>
      <w:r w:rsidRPr="00BA297F">
        <w:rPr>
          <w:sz w:val="20"/>
          <w:szCs w:val="20"/>
        </w:rPr>
        <w:tab/>
      </w:r>
      <w:r w:rsidRPr="00BA297F">
        <w:rPr>
          <w:sz w:val="20"/>
          <w:szCs w:val="20"/>
        </w:rPr>
        <w:tab/>
        <w:t xml:space="preserve">  1</w:t>
      </w:r>
      <w:r w:rsidRPr="00BA297F">
        <w:rPr>
          <w:sz w:val="20"/>
          <w:szCs w:val="20"/>
        </w:rPr>
        <w:tab/>
      </w:r>
      <w:r>
        <w:rPr>
          <w:sz w:val="20"/>
          <w:szCs w:val="20"/>
        </w:rPr>
        <w:t xml:space="preserve">   400</w:t>
      </w:r>
      <w:r w:rsidRPr="00BA297F">
        <w:rPr>
          <w:sz w:val="20"/>
          <w:szCs w:val="20"/>
        </w:rPr>
        <w:tab/>
        <w:t>fő</w:t>
      </w:r>
    </w:p>
    <w:p w:rsidR="002F2D56" w:rsidRPr="00BA297F" w:rsidRDefault="002F2D56" w:rsidP="002F2D56">
      <w:pPr>
        <w:pStyle w:val="Nincstrkz"/>
        <w:rPr>
          <w:sz w:val="20"/>
          <w:szCs w:val="20"/>
        </w:rPr>
      </w:pPr>
      <w:r w:rsidRPr="00BA297F">
        <w:rPr>
          <w:sz w:val="20"/>
          <w:szCs w:val="20"/>
        </w:rPr>
        <w:t>Külföldön rendezett:</w:t>
      </w:r>
    </w:p>
    <w:p w:rsidR="002F2D56" w:rsidRDefault="002F2D56" w:rsidP="002F2D56">
      <w:pPr>
        <w:pStyle w:val="Nincstrkz"/>
        <w:rPr>
          <w:sz w:val="20"/>
          <w:szCs w:val="20"/>
        </w:rPr>
      </w:pPr>
      <w:r w:rsidRPr="00BA297F">
        <w:rPr>
          <w:sz w:val="20"/>
          <w:szCs w:val="20"/>
        </w:rPr>
        <w:tab/>
        <w:t xml:space="preserve">fotó: </w:t>
      </w:r>
      <w:r w:rsidRPr="00BA297F">
        <w:rPr>
          <w:sz w:val="20"/>
          <w:szCs w:val="20"/>
        </w:rPr>
        <w:tab/>
      </w:r>
      <w:r w:rsidRPr="00BA297F">
        <w:rPr>
          <w:sz w:val="20"/>
          <w:szCs w:val="20"/>
        </w:rPr>
        <w:tab/>
      </w:r>
      <w:r w:rsidRPr="00BA297F">
        <w:rPr>
          <w:sz w:val="20"/>
          <w:szCs w:val="20"/>
        </w:rPr>
        <w:tab/>
      </w:r>
      <w:r w:rsidRPr="00BA297F">
        <w:rPr>
          <w:sz w:val="20"/>
          <w:szCs w:val="20"/>
        </w:rPr>
        <w:tab/>
        <w:t xml:space="preserve">  1</w:t>
      </w:r>
      <w:r>
        <w:rPr>
          <w:sz w:val="20"/>
          <w:szCs w:val="20"/>
        </w:rPr>
        <w:tab/>
        <w:t xml:space="preserve">     200    fő</w:t>
      </w:r>
    </w:p>
    <w:p w:rsidR="002F2D56" w:rsidRDefault="002F2D56" w:rsidP="002F2D56">
      <w:pPr>
        <w:pStyle w:val="Nincstrkz"/>
        <w:rPr>
          <w:sz w:val="20"/>
          <w:szCs w:val="20"/>
        </w:rPr>
      </w:pPr>
    </w:p>
    <w:p w:rsidR="002F2D56" w:rsidRPr="00FD7BB0" w:rsidRDefault="002F2D56" w:rsidP="002F2D56">
      <w:pPr>
        <w:pStyle w:val="Nincstrkz"/>
        <w:rPr>
          <w:b/>
          <w:sz w:val="20"/>
          <w:szCs w:val="20"/>
        </w:rPr>
      </w:pPr>
      <w:r w:rsidRPr="00FD7BB0">
        <w:rPr>
          <w:b/>
          <w:sz w:val="20"/>
          <w:szCs w:val="20"/>
        </w:rPr>
        <w:t>Összes látogatószám:</w:t>
      </w:r>
      <w:r w:rsidRPr="00FD7BB0">
        <w:rPr>
          <w:b/>
          <w:sz w:val="20"/>
          <w:szCs w:val="20"/>
        </w:rPr>
        <w:tab/>
      </w:r>
      <w:r w:rsidRPr="00FD7BB0">
        <w:rPr>
          <w:b/>
          <w:sz w:val="20"/>
          <w:szCs w:val="20"/>
        </w:rPr>
        <w:tab/>
      </w:r>
      <w:r w:rsidRPr="00FD7BB0">
        <w:rPr>
          <w:b/>
          <w:sz w:val="20"/>
          <w:szCs w:val="20"/>
        </w:rPr>
        <w:tab/>
      </w:r>
      <w:r w:rsidRPr="00FD7BB0">
        <w:rPr>
          <w:b/>
          <w:sz w:val="20"/>
          <w:szCs w:val="20"/>
        </w:rPr>
        <w:tab/>
        <w:t xml:space="preserve">  5.170</w:t>
      </w:r>
      <w:r w:rsidRPr="00FD7BB0">
        <w:rPr>
          <w:b/>
          <w:sz w:val="20"/>
          <w:szCs w:val="20"/>
        </w:rPr>
        <w:tab/>
        <w:t>fő</w:t>
      </w:r>
      <w:r w:rsidRPr="00FD7BB0">
        <w:rPr>
          <w:b/>
          <w:sz w:val="20"/>
          <w:szCs w:val="20"/>
        </w:rPr>
        <w:tab/>
      </w:r>
      <w:r w:rsidRPr="00FD7BB0">
        <w:rPr>
          <w:b/>
          <w:sz w:val="20"/>
          <w:szCs w:val="20"/>
        </w:rPr>
        <w:tab/>
        <w:t>átlag: 258  fő</w:t>
      </w:r>
    </w:p>
    <w:p w:rsidR="002F2D56" w:rsidRPr="00BA297F" w:rsidRDefault="002F2D56" w:rsidP="002F2D56">
      <w:pPr>
        <w:pStyle w:val="Nincstrkz"/>
        <w:rPr>
          <w:sz w:val="20"/>
          <w:szCs w:val="20"/>
        </w:rPr>
      </w:pPr>
    </w:p>
    <w:p w:rsidR="002F2D56" w:rsidRDefault="002F2D56" w:rsidP="002F2D56">
      <w:pPr>
        <w:pStyle w:val="Nincstrkz"/>
        <w:rPr>
          <w:sz w:val="20"/>
          <w:szCs w:val="20"/>
        </w:rPr>
      </w:pPr>
      <w:r w:rsidRPr="00BA297F">
        <w:rPr>
          <w:sz w:val="20"/>
          <w:szCs w:val="20"/>
        </w:rPr>
        <w:t>Pálóczi Zsuzsanna</w:t>
      </w:r>
      <w:r>
        <w:rPr>
          <w:sz w:val="20"/>
          <w:szCs w:val="20"/>
        </w:rPr>
        <w:t xml:space="preserve">, sk.  </w:t>
      </w:r>
    </w:p>
    <w:p w:rsidR="002F2D56" w:rsidRPr="005F4949" w:rsidRDefault="002F2D56" w:rsidP="002F2D56">
      <w:pPr>
        <w:pStyle w:val="Nincstrkz"/>
        <w:rPr>
          <w:sz w:val="20"/>
          <w:szCs w:val="20"/>
        </w:rPr>
      </w:pPr>
      <w:r w:rsidRPr="00BA297F">
        <w:rPr>
          <w:sz w:val="20"/>
          <w:szCs w:val="20"/>
        </w:rPr>
        <w:t>ig</w:t>
      </w:r>
      <w:r>
        <w:rPr>
          <w:sz w:val="20"/>
          <w:szCs w:val="20"/>
        </w:rPr>
        <w:t>azgatóhelyettes</w:t>
      </w:r>
    </w:p>
    <w:p w:rsidR="002F2D56" w:rsidRDefault="002F2D56" w:rsidP="00A4278C">
      <w:pPr>
        <w:pStyle w:val="Nincstrkz"/>
      </w:pPr>
    </w:p>
    <w:p w:rsidR="00846FDD" w:rsidRDefault="00EE7C33" w:rsidP="00BE4F8D">
      <w:pPr>
        <w:pStyle w:val="Cmsor1"/>
        <w:jc w:val="center"/>
      </w:pPr>
      <w:bookmarkStart w:id="49" w:name="_Toc3970652"/>
      <w:r w:rsidRPr="00BE4F8D">
        <w:t>KÖRMENDI KULTURÁLIS KÖZPONT</w:t>
      </w:r>
      <w:bookmarkEnd w:id="49"/>
    </w:p>
    <w:p w:rsidR="00CC7B5C" w:rsidRPr="00BE4F8D" w:rsidRDefault="00846FDD" w:rsidP="00BE4F8D">
      <w:pPr>
        <w:pStyle w:val="Cmsor1"/>
        <w:jc w:val="center"/>
      </w:pPr>
      <w:bookmarkStart w:id="50" w:name="_Toc3970653"/>
      <w:r>
        <w:t>KÖZMŰVELŐDÉSI SZAKTERÜLET 2019</w:t>
      </w:r>
      <w:r w:rsidR="00EE7C33" w:rsidRPr="00BE4F8D">
        <w:t>. ÉVI SZAKMAI MUNKATERVE</w:t>
      </w:r>
      <w:bookmarkEnd w:id="50"/>
    </w:p>
    <w:p w:rsidR="00EE7C33" w:rsidRDefault="00EE7C33" w:rsidP="00EE7C33">
      <w:pPr>
        <w:jc w:val="both"/>
        <w:rPr>
          <w:rFonts w:eastAsia="Calibri"/>
          <w:color w:val="00000A"/>
          <w:sz w:val="28"/>
          <w:szCs w:val="28"/>
        </w:rPr>
      </w:pPr>
    </w:p>
    <w:p w:rsidR="00EE7C33" w:rsidRDefault="007D2945" w:rsidP="00806473">
      <w:pPr>
        <w:pStyle w:val="Cmsor2"/>
        <w:rPr>
          <w:rFonts w:eastAsia="Calibri"/>
        </w:rPr>
      </w:pPr>
      <w:bookmarkStart w:id="51" w:name="_Toc3970654"/>
      <w:r>
        <w:rPr>
          <w:rFonts w:eastAsia="Calibri"/>
        </w:rPr>
        <w:t>Alapszolgáltatások</w:t>
      </w:r>
      <w:bookmarkEnd w:id="51"/>
    </w:p>
    <w:p w:rsidR="007D2945" w:rsidRDefault="007D2945" w:rsidP="00EE7C33">
      <w:pPr>
        <w:jc w:val="both"/>
        <w:rPr>
          <w:rFonts w:eastAsia="Calibri"/>
          <w:color w:val="00000A"/>
        </w:rPr>
      </w:pPr>
    </w:p>
    <w:p w:rsidR="007D2945" w:rsidRDefault="007D2945" w:rsidP="00EE7C33">
      <w:pPr>
        <w:jc w:val="both"/>
        <w:rPr>
          <w:rFonts w:eastAsia="Calibri"/>
          <w:color w:val="00000A"/>
        </w:rPr>
      </w:pPr>
      <w:r>
        <w:rPr>
          <w:rFonts w:eastAsia="Calibri"/>
          <w:color w:val="00000A"/>
        </w:rPr>
        <w:t xml:space="preserve">A települési önkormányzat kötelező feladata a helyi közművelődési tevékenység támogatása. Ezeket a feladatokat intézménnyel, a Körmendi Kulturális Központ, Múzeum és Könyvtár közművelődési </w:t>
      </w:r>
      <w:r w:rsidR="002D5FBF">
        <w:rPr>
          <w:rFonts w:eastAsia="Calibri"/>
          <w:color w:val="00000A"/>
        </w:rPr>
        <w:t xml:space="preserve">intézményegységével látja el. </w:t>
      </w:r>
    </w:p>
    <w:p w:rsidR="002D5FBF" w:rsidRDefault="002D5FBF" w:rsidP="00EE7C33">
      <w:pPr>
        <w:jc w:val="both"/>
        <w:rPr>
          <w:rFonts w:eastAsia="Calibri"/>
          <w:color w:val="00000A"/>
        </w:rPr>
      </w:pPr>
      <w:r>
        <w:rPr>
          <w:rFonts w:eastAsia="Calibri"/>
          <w:color w:val="00000A"/>
        </w:rPr>
        <w:t xml:space="preserve">Az általános, intézményi munkatervben szereplő törvényi kötelezettségek megvalósíthatóságának tisztázása után a közművelődési intézmény alapszolgáltatásokat nyújt. Ezek: </w:t>
      </w:r>
    </w:p>
    <w:p w:rsidR="002D5FBF" w:rsidRDefault="002D5FBF" w:rsidP="002D5FBF">
      <w:pPr>
        <w:pStyle w:val="Listaszerbekezds"/>
        <w:numPr>
          <w:ilvl w:val="0"/>
          <w:numId w:val="10"/>
        </w:numPr>
        <w:jc w:val="both"/>
        <w:rPr>
          <w:rFonts w:eastAsia="Calibri"/>
          <w:color w:val="00000A"/>
        </w:rPr>
      </w:pPr>
      <w:r>
        <w:rPr>
          <w:rFonts w:eastAsia="Calibri"/>
          <w:color w:val="00000A"/>
        </w:rPr>
        <w:t>művelődő közösségek létrejöttének elősegítése, működésük támogatása, fejlődésük segítése, a közművelődési tevékenységek és a művelődő közösségek számára helyszín biztosítása</w:t>
      </w:r>
    </w:p>
    <w:p w:rsidR="002D5FBF" w:rsidRDefault="002D5FBF" w:rsidP="002D5FBF">
      <w:pPr>
        <w:pStyle w:val="Listaszerbekezds"/>
        <w:numPr>
          <w:ilvl w:val="0"/>
          <w:numId w:val="10"/>
        </w:numPr>
        <w:jc w:val="both"/>
        <w:rPr>
          <w:rFonts w:eastAsia="Calibri"/>
          <w:color w:val="00000A"/>
        </w:rPr>
      </w:pPr>
      <w:r>
        <w:rPr>
          <w:rFonts w:eastAsia="Calibri"/>
          <w:color w:val="00000A"/>
        </w:rPr>
        <w:t>a közösségi és társadalmi részvétel fejlesztése</w:t>
      </w:r>
    </w:p>
    <w:p w:rsidR="002D5FBF" w:rsidRDefault="002D5FBF" w:rsidP="002D5FBF">
      <w:pPr>
        <w:pStyle w:val="Listaszerbekezds"/>
        <w:numPr>
          <w:ilvl w:val="0"/>
          <w:numId w:val="10"/>
        </w:numPr>
        <w:jc w:val="both"/>
        <w:rPr>
          <w:rFonts w:eastAsia="Calibri"/>
          <w:color w:val="00000A"/>
        </w:rPr>
      </w:pPr>
      <w:r>
        <w:rPr>
          <w:rFonts w:eastAsia="Calibri"/>
          <w:color w:val="00000A"/>
        </w:rPr>
        <w:t>az egész életre kiterjedő tanulás feltételeinek biztosítása</w:t>
      </w:r>
    </w:p>
    <w:p w:rsidR="002D5FBF" w:rsidRDefault="002D5FBF" w:rsidP="002D5FBF">
      <w:pPr>
        <w:pStyle w:val="Listaszerbekezds"/>
        <w:numPr>
          <w:ilvl w:val="0"/>
          <w:numId w:val="10"/>
        </w:numPr>
        <w:jc w:val="both"/>
        <w:rPr>
          <w:rFonts w:eastAsia="Calibri"/>
          <w:color w:val="00000A"/>
        </w:rPr>
      </w:pPr>
      <w:r>
        <w:rPr>
          <w:rFonts w:eastAsia="Calibri"/>
          <w:color w:val="00000A"/>
        </w:rPr>
        <w:t>a hagyományos közösségi kulturális értékek átörökítése feltételeinek biztosítása</w:t>
      </w:r>
    </w:p>
    <w:p w:rsidR="002D5FBF" w:rsidRDefault="002D5FBF" w:rsidP="002D5FBF">
      <w:pPr>
        <w:pStyle w:val="Listaszerbekezds"/>
        <w:numPr>
          <w:ilvl w:val="0"/>
          <w:numId w:val="10"/>
        </w:numPr>
        <w:jc w:val="both"/>
        <w:rPr>
          <w:rFonts w:eastAsia="Calibri"/>
          <w:color w:val="00000A"/>
        </w:rPr>
      </w:pPr>
      <w:r>
        <w:rPr>
          <w:rFonts w:eastAsia="Calibri"/>
          <w:color w:val="00000A"/>
        </w:rPr>
        <w:t>az amatőr alkotó- és előadó-művészeti tevékenység feltételeinek biztosítása</w:t>
      </w:r>
    </w:p>
    <w:p w:rsidR="002D5FBF" w:rsidRDefault="002D5FBF" w:rsidP="002D5FBF">
      <w:pPr>
        <w:pStyle w:val="Listaszerbekezds"/>
        <w:numPr>
          <w:ilvl w:val="0"/>
          <w:numId w:val="10"/>
        </w:numPr>
        <w:jc w:val="both"/>
        <w:rPr>
          <w:rFonts w:eastAsia="Calibri"/>
          <w:color w:val="00000A"/>
        </w:rPr>
      </w:pPr>
      <w:r>
        <w:rPr>
          <w:rFonts w:eastAsia="Calibri"/>
          <w:color w:val="00000A"/>
        </w:rPr>
        <w:t>tehetséggondozás- és –fejlesztés feltételeinek biztosítása</w:t>
      </w:r>
    </w:p>
    <w:p w:rsidR="002D5FBF" w:rsidRDefault="002D5FBF" w:rsidP="002D5FBF">
      <w:pPr>
        <w:pStyle w:val="Listaszerbekezds"/>
        <w:numPr>
          <w:ilvl w:val="0"/>
          <w:numId w:val="10"/>
        </w:numPr>
        <w:jc w:val="both"/>
        <w:rPr>
          <w:rFonts w:eastAsia="Calibri"/>
          <w:color w:val="00000A"/>
        </w:rPr>
      </w:pPr>
      <w:r>
        <w:rPr>
          <w:rFonts w:eastAsia="Calibri"/>
          <w:color w:val="00000A"/>
        </w:rPr>
        <w:t>kulturális alapú gazdaságfejlesztés</w:t>
      </w:r>
    </w:p>
    <w:p w:rsidR="002D5FBF" w:rsidRDefault="002D5FBF" w:rsidP="002D5FBF">
      <w:pPr>
        <w:jc w:val="both"/>
        <w:rPr>
          <w:rFonts w:eastAsia="Calibri"/>
          <w:color w:val="00000A"/>
        </w:rPr>
      </w:pPr>
      <w:r>
        <w:rPr>
          <w:rFonts w:eastAsia="Calibri"/>
          <w:color w:val="00000A"/>
        </w:rPr>
        <w:t>A fentiek keretében, a megalkotandó Közművelődési Rendelet tartalma szerint</w:t>
      </w:r>
    </w:p>
    <w:p w:rsidR="002D5FBF" w:rsidRDefault="002D5FBF" w:rsidP="002D5FBF">
      <w:pPr>
        <w:pStyle w:val="Listaszerbekezds"/>
        <w:numPr>
          <w:ilvl w:val="0"/>
          <w:numId w:val="10"/>
        </w:numPr>
        <w:jc w:val="both"/>
        <w:rPr>
          <w:rFonts w:eastAsia="Calibri"/>
          <w:color w:val="00000A"/>
        </w:rPr>
      </w:pPr>
      <w:r>
        <w:rPr>
          <w:rFonts w:eastAsia="Calibri"/>
          <w:color w:val="00000A"/>
        </w:rPr>
        <w:t>a művelődő közösségeknek rendszeres és alkalomszerű művelődési vagy közösségi tevékenységek végzésének helyszínét biztosítja</w:t>
      </w:r>
    </w:p>
    <w:p w:rsidR="002D5FBF" w:rsidRDefault="002D5FBF" w:rsidP="002D5FBF">
      <w:pPr>
        <w:pStyle w:val="Listaszerbekezds"/>
        <w:numPr>
          <w:ilvl w:val="0"/>
          <w:numId w:val="10"/>
        </w:numPr>
        <w:jc w:val="both"/>
        <w:rPr>
          <w:rFonts w:eastAsia="Calibri"/>
          <w:color w:val="00000A"/>
        </w:rPr>
      </w:pPr>
      <w:r>
        <w:rPr>
          <w:rFonts w:eastAsia="Calibri"/>
          <w:color w:val="00000A"/>
        </w:rPr>
        <w:t>a művelődő közösségek számára bemutatkozási lehetőségeket teremt</w:t>
      </w:r>
    </w:p>
    <w:p w:rsidR="002D5FBF" w:rsidRDefault="002D5FBF" w:rsidP="002D5FBF">
      <w:pPr>
        <w:pStyle w:val="Listaszerbekezds"/>
        <w:numPr>
          <w:ilvl w:val="0"/>
          <w:numId w:val="10"/>
        </w:numPr>
        <w:jc w:val="both"/>
        <w:rPr>
          <w:rFonts w:eastAsia="Calibri"/>
          <w:color w:val="00000A"/>
        </w:rPr>
      </w:pPr>
      <w:r>
        <w:rPr>
          <w:rFonts w:eastAsia="Calibri"/>
          <w:color w:val="00000A"/>
        </w:rPr>
        <w:t>főrumokat szervez, ahol a művelődő közösségek megfogalmazhatják a feladatellátással kapcsolatos észrevételeiket, javaslataikat</w:t>
      </w:r>
    </w:p>
    <w:p w:rsidR="001427F7" w:rsidRDefault="007C7549" w:rsidP="007C7549">
      <w:pPr>
        <w:jc w:val="both"/>
        <w:rPr>
          <w:rFonts w:eastAsia="Calibri"/>
          <w:color w:val="00000A"/>
        </w:rPr>
      </w:pPr>
      <w:r>
        <w:rPr>
          <w:rFonts w:eastAsia="Calibri"/>
          <w:color w:val="00000A"/>
        </w:rPr>
        <w:t xml:space="preserve">A </w:t>
      </w:r>
      <w:r w:rsidRPr="007C7549">
        <w:rPr>
          <w:rFonts w:eastAsia="Calibri"/>
          <w:color w:val="00000A"/>
        </w:rPr>
        <w:t>20/2018. (VII. 9.) EMMI rendelet 3. § (2) alapján</w:t>
      </w:r>
      <w:r>
        <w:rPr>
          <w:rFonts w:eastAsia="Calibri"/>
          <w:color w:val="00000A"/>
        </w:rPr>
        <w:t xml:space="preserve"> a Körmendi Kulturális Központ közművelődési szakterületére vonatkozóan az alábbi táblázatban szereplő módon kívánja ellátni az alapszolgáltatásokkal kapcsolatos kötelező feladatait a 2019. évben.</w:t>
      </w:r>
    </w:p>
    <w:p w:rsidR="007C7549" w:rsidRDefault="007C7549" w:rsidP="007C7549">
      <w:pPr>
        <w:jc w:val="both"/>
        <w:rPr>
          <w:rFonts w:eastAsia="Calibri"/>
          <w:color w:val="00000A"/>
        </w:rPr>
      </w:pPr>
      <w:r>
        <w:rPr>
          <w:rFonts w:eastAsia="Calibri"/>
          <w:color w:val="00000A"/>
        </w:rPr>
        <w:t xml:space="preserve">Ez a táblázat, illetve szolgáltatási terv az alapja az általános intézményi munkaterv résznél leírt szakmai besorolásnak, tulajdonképpen annak előkészítése is egyben. </w:t>
      </w:r>
    </w:p>
    <w:p w:rsidR="007C7549" w:rsidRDefault="007C7549" w:rsidP="007C7549">
      <w:pPr>
        <w:jc w:val="both"/>
        <w:rPr>
          <w:rFonts w:eastAsia="Calibri"/>
          <w:color w:val="00000A"/>
        </w:rPr>
        <w:sectPr w:rsidR="007C7549" w:rsidSect="00A4278C">
          <w:pgSz w:w="11906" w:h="16838"/>
          <w:pgMar w:top="1417" w:right="993" w:bottom="678" w:left="1135" w:header="708" w:footer="708" w:gutter="0"/>
          <w:cols w:space="708"/>
          <w:docGrid w:linePitch="360"/>
        </w:sectPr>
      </w:pPr>
    </w:p>
    <w:tbl>
      <w:tblPr>
        <w:tblW w:w="14601" w:type="dxa"/>
        <w:tblInd w:w="-214" w:type="dxa"/>
        <w:tblLayout w:type="fixed"/>
        <w:tblCellMar>
          <w:left w:w="70" w:type="dxa"/>
          <w:right w:w="70" w:type="dxa"/>
        </w:tblCellMar>
        <w:tblLook w:val="04A0"/>
      </w:tblPr>
      <w:tblGrid>
        <w:gridCol w:w="1130"/>
        <w:gridCol w:w="3421"/>
        <w:gridCol w:w="1970"/>
        <w:gridCol w:w="1996"/>
        <w:gridCol w:w="1831"/>
        <w:gridCol w:w="1134"/>
        <w:gridCol w:w="1276"/>
        <w:gridCol w:w="1843"/>
      </w:tblGrid>
      <w:tr w:rsidR="001427F7" w:rsidRPr="001427F7" w:rsidTr="001427F7">
        <w:trPr>
          <w:trHeight w:val="390"/>
        </w:trPr>
        <w:tc>
          <w:tcPr>
            <w:tcW w:w="14601" w:type="dxa"/>
            <w:gridSpan w:val="8"/>
            <w:tcBorders>
              <w:top w:val="nil"/>
              <w:left w:val="nil"/>
              <w:bottom w:val="nil"/>
              <w:right w:val="nil"/>
            </w:tcBorders>
            <w:shd w:val="clear" w:color="auto" w:fill="auto"/>
            <w:noWrap/>
            <w:vAlign w:val="center"/>
            <w:hideMark/>
          </w:tcPr>
          <w:p w:rsidR="001427F7" w:rsidRPr="001427F7" w:rsidRDefault="007C7549" w:rsidP="007C7549">
            <w:pPr>
              <w:pStyle w:val="Cmsor3"/>
              <w:rPr>
                <w:rFonts w:eastAsia="Times New Roman"/>
                <w:lang w:eastAsia="hu-HU"/>
              </w:rPr>
            </w:pPr>
            <w:bookmarkStart w:id="52" w:name="_Toc3970655"/>
            <w:r w:rsidRPr="001427F7">
              <w:rPr>
                <w:rFonts w:eastAsia="Times New Roman"/>
                <w:lang w:eastAsia="hu-HU"/>
              </w:rPr>
              <w:t>Szolgáltatási terv</w:t>
            </w:r>
            <w:bookmarkEnd w:id="52"/>
          </w:p>
        </w:tc>
      </w:tr>
      <w:tr w:rsidR="001427F7" w:rsidRPr="001427F7" w:rsidTr="001427F7">
        <w:trPr>
          <w:trHeight w:val="495"/>
        </w:trPr>
        <w:tc>
          <w:tcPr>
            <w:tcW w:w="113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1427F7" w:rsidRPr="001427F7" w:rsidRDefault="001427F7" w:rsidP="001427F7">
            <w:pPr>
              <w:jc w:val="center"/>
              <w:rPr>
                <w:rFonts w:eastAsia="Times New Roman"/>
                <w:b/>
                <w:bCs/>
                <w:color w:val="000000"/>
                <w:sz w:val="48"/>
                <w:szCs w:val="48"/>
                <w:lang w:eastAsia="hu-HU"/>
              </w:rPr>
            </w:pPr>
            <w:r w:rsidRPr="001427F7">
              <w:rPr>
                <w:rFonts w:eastAsia="Times New Roman"/>
                <w:b/>
                <w:bCs/>
                <w:color w:val="000000"/>
                <w:sz w:val="48"/>
                <w:szCs w:val="48"/>
                <w:lang w:eastAsia="hu-HU"/>
              </w:rPr>
              <w:t>Közművelődési alapszolgáltatások</w:t>
            </w:r>
          </w:p>
        </w:tc>
        <w:tc>
          <w:tcPr>
            <w:tcW w:w="13471" w:type="dxa"/>
            <w:gridSpan w:val="7"/>
            <w:tcBorders>
              <w:top w:val="single" w:sz="8" w:space="0" w:color="auto"/>
              <w:left w:val="nil"/>
              <w:bottom w:val="nil"/>
              <w:right w:val="single" w:sz="4" w:space="0" w:color="auto"/>
            </w:tcBorders>
            <w:shd w:val="clear" w:color="auto" w:fill="auto"/>
            <w:noWrap/>
            <w:vAlign w:val="center"/>
            <w:hideMark/>
          </w:tcPr>
          <w:p w:rsidR="001427F7" w:rsidRPr="001427F7" w:rsidRDefault="001427F7" w:rsidP="001427F7">
            <w:pPr>
              <w:jc w:val="center"/>
              <w:rPr>
                <w:rFonts w:eastAsia="Times New Roman"/>
                <w:b/>
                <w:bCs/>
                <w:color w:val="000000"/>
                <w:sz w:val="28"/>
                <w:szCs w:val="28"/>
                <w:lang w:eastAsia="hu-HU"/>
              </w:rPr>
            </w:pPr>
            <w:r w:rsidRPr="001427F7">
              <w:rPr>
                <w:rFonts w:eastAsia="Times New Roman"/>
                <w:b/>
                <w:bCs/>
                <w:color w:val="000000"/>
                <w:sz w:val="28"/>
                <w:szCs w:val="28"/>
                <w:lang w:eastAsia="hu-HU"/>
              </w:rPr>
              <w:t>20/2018. (VII. 9.) EMMI rendelet 3. § (2)</w:t>
            </w:r>
            <w:r w:rsidR="007C7549">
              <w:rPr>
                <w:rFonts w:eastAsia="Times New Roman"/>
                <w:b/>
                <w:bCs/>
                <w:color w:val="000000"/>
                <w:sz w:val="28"/>
                <w:szCs w:val="28"/>
                <w:lang w:eastAsia="hu-HU"/>
              </w:rPr>
              <w:t xml:space="preserve"> alapján</w:t>
            </w:r>
          </w:p>
        </w:tc>
      </w:tr>
      <w:tr w:rsidR="001427F7" w:rsidRPr="001427F7" w:rsidTr="001427F7">
        <w:trPr>
          <w:trHeight w:val="144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tcBorders>
              <w:top w:val="single" w:sz="8" w:space="0" w:color="auto"/>
              <w:left w:val="nil"/>
              <w:bottom w:val="single" w:sz="8" w:space="0" w:color="auto"/>
              <w:right w:val="single" w:sz="8"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 xml:space="preserve">Közművelődési alapszolgáltatások </w:t>
            </w:r>
            <w:r w:rsidRPr="001427F7">
              <w:rPr>
                <w:rFonts w:eastAsia="Times New Roman"/>
                <w:b/>
                <w:bCs/>
                <w:color w:val="000000"/>
                <w:sz w:val="22"/>
                <w:szCs w:val="22"/>
                <w:lang w:eastAsia="hu-HU"/>
              </w:rPr>
              <w:br/>
              <w:t>Kultv. 76. § (3)</w:t>
            </w:r>
          </w:p>
        </w:tc>
        <w:tc>
          <w:tcPr>
            <w:tcW w:w="1970" w:type="dxa"/>
            <w:tcBorders>
              <w:top w:val="single" w:sz="8" w:space="0" w:color="auto"/>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tevékenység megnevezése</w:t>
            </w:r>
          </w:p>
        </w:tc>
        <w:tc>
          <w:tcPr>
            <w:tcW w:w="1996" w:type="dxa"/>
            <w:tcBorders>
              <w:top w:val="single" w:sz="8" w:space="0" w:color="auto"/>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tevékenység célja</w:t>
            </w:r>
          </w:p>
        </w:tc>
        <w:tc>
          <w:tcPr>
            <w:tcW w:w="1831" w:type="dxa"/>
            <w:tcBorders>
              <w:top w:val="single" w:sz="8" w:space="0" w:color="auto"/>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tevékenység rendszeressége vagy tervezett időpontja, időtartama</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tevékenységben részt vevők tervezett száma (fő)</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tevékenység helyszíne/ helyszínei</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tevékenységbena helyi lakosság részvételi módja</w:t>
            </w:r>
          </w:p>
        </w:tc>
      </w:tr>
      <w:tr w:rsidR="001427F7" w:rsidRPr="001427F7" w:rsidTr="001427F7">
        <w:trPr>
          <w:trHeight w:val="12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Művelődő közösségek létrejöttének elősegítése, működésük támogatása, fejlődésük segítése, a közművelődési tevékenységek és a művelődő közösségek számára helyszín biztosítása</w:t>
            </w: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color w:val="000000"/>
                <w:sz w:val="22"/>
                <w:szCs w:val="22"/>
                <w:lang w:eastAsia="hu-HU"/>
              </w:rPr>
            </w:pPr>
            <w:r w:rsidRPr="001427F7">
              <w:rPr>
                <w:rFonts w:eastAsia="Times New Roman"/>
                <w:color w:val="000000"/>
                <w:sz w:val="22"/>
                <w:szCs w:val="22"/>
                <w:lang w:eastAsia="hu-HU"/>
              </w:rPr>
              <w:t>Újévi Koncert</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color w:val="000000"/>
                <w:sz w:val="22"/>
                <w:szCs w:val="22"/>
                <w:lang w:eastAsia="hu-HU"/>
              </w:rPr>
            </w:pPr>
            <w:r w:rsidRPr="001427F7">
              <w:rPr>
                <w:rFonts w:eastAsia="Times New Roman"/>
                <w:color w:val="000000"/>
                <w:sz w:val="22"/>
                <w:szCs w:val="22"/>
                <w:lang w:eastAsia="hu-HU"/>
              </w:rPr>
              <w:t>Bemutatkozási lehetőségek teremtése a művelődő közösség számára.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2019.01.05</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1 500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Városi Sportcsarnok</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02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8" w:space="0" w:color="000000"/>
              <w:left w:val="single" w:sz="8" w:space="0" w:color="auto"/>
              <w:bottom w:val="single" w:sz="4" w:space="0" w:color="auto"/>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Civil Fórum</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Civil szervezetek vezetőivel való éves átfogó megbeszélés</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w:t>
            </w:r>
            <w:r w:rsidR="0049152B">
              <w:rPr>
                <w:rFonts w:eastAsia="Times New Roman"/>
                <w:sz w:val="22"/>
                <w:szCs w:val="22"/>
                <w:lang w:eastAsia="hu-HU"/>
              </w:rPr>
              <w:t>.</w:t>
            </w:r>
            <w:r w:rsidRPr="001427F7">
              <w:rPr>
                <w:rFonts w:eastAsia="Times New Roman"/>
                <w:sz w:val="22"/>
                <w:szCs w:val="22"/>
                <w:lang w:eastAsia="hu-HU"/>
              </w:rPr>
              <w:t xml:space="preserve"> február 11.</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közvetlen</w:t>
            </w:r>
          </w:p>
        </w:tc>
      </w:tr>
      <w:tr w:rsidR="001427F7" w:rsidRPr="001427F7" w:rsidTr="001427F7">
        <w:trPr>
          <w:trHeight w:val="193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8" w:space="0" w:color="000000"/>
              <w:left w:val="single" w:sz="8" w:space="0" w:color="auto"/>
              <w:bottom w:val="single" w:sz="4" w:space="0" w:color="auto"/>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Körmendi Advent</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Bemutatkozási lehetőség biztosítása a művelődő közösségek számára, az ünnep közös megélése a helyi lakosság részvételével</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49152B">
            <w:pPr>
              <w:jc w:val="center"/>
              <w:rPr>
                <w:rFonts w:eastAsia="Times New Roman"/>
                <w:sz w:val="22"/>
                <w:szCs w:val="22"/>
                <w:lang w:eastAsia="hu-HU"/>
              </w:rPr>
            </w:pPr>
            <w:r w:rsidRPr="001427F7">
              <w:rPr>
                <w:rFonts w:eastAsia="Times New Roman"/>
                <w:sz w:val="22"/>
                <w:szCs w:val="22"/>
                <w:lang w:eastAsia="hu-HU"/>
              </w:rPr>
              <w:t>2019 november 30.</w:t>
            </w:r>
            <w:r w:rsidR="0049152B">
              <w:rPr>
                <w:rFonts w:eastAsia="Times New Roman"/>
                <w:sz w:val="22"/>
                <w:szCs w:val="22"/>
                <w:lang w:eastAsia="hu-HU"/>
              </w:rPr>
              <w:t>,</w:t>
            </w:r>
            <w:r w:rsidRPr="001427F7">
              <w:rPr>
                <w:rFonts w:eastAsia="Times New Roman"/>
                <w:sz w:val="22"/>
                <w:szCs w:val="22"/>
                <w:lang w:eastAsia="hu-HU"/>
              </w:rPr>
              <w:t>december 7., 14., 21.</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150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Szabadság tér</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93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8" w:space="0" w:color="000000"/>
              <w:left w:val="single" w:sz="8" w:space="0" w:color="auto"/>
              <w:bottom w:val="single" w:sz="4" w:space="0" w:color="auto"/>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Városi Vegyeskar heti rendszerességű próbái, gyűlései, rendezvényei</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Helyszín biztosítása művelődő közösségek számára, működésük támogatása, fejlődésük segítése</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heti rendszeresség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 Körmendi Alapfokú Zene- és Táncművészeti Iskola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w:t>
            </w:r>
          </w:p>
        </w:tc>
      </w:tr>
      <w:tr w:rsidR="001427F7" w:rsidRPr="001427F7" w:rsidTr="001427F7">
        <w:trPr>
          <w:trHeight w:val="193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8" w:space="0" w:color="000000"/>
              <w:left w:val="single" w:sz="8" w:space="0" w:color="auto"/>
              <w:bottom w:val="single" w:sz="4" w:space="0" w:color="auto"/>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Szövő Szakkör</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Helyszín biztosítása művelődő közösségek számára, működésük támogatása, fejlődésük segítése</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heti rendszeresség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w:t>
            </w:r>
          </w:p>
        </w:tc>
      </w:tr>
      <w:tr w:rsidR="001427F7" w:rsidRPr="001427F7" w:rsidTr="001427F7">
        <w:trPr>
          <w:trHeight w:val="193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8" w:space="0" w:color="000000"/>
              <w:left w:val="single" w:sz="8" w:space="0" w:color="auto"/>
              <w:bottom w:val="single" w:sz="4" w:space="0" w:color="auto"/>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Foltosok klubja</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Helyszín biztosítása művelődő közösségek számára, működésük támogatása, fejlődésük segítése</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havi két alkalom</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10</w:t>
            </w:r>
          </w:p>
        </w:tc>
        <w:tc>
          <w:tcPr>
            <w:tcW w:w="1276"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w:t>
            </w:r>
          </w:p>
        </w:tc>
      </w:tr>
      <w:tr w:rsidR="001427F7" w:rsidRPr="001427F7" w:rsidTr="001427F7">
        <w:trPr>
          <w:trHeight w:val="199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8" w:space="0" w:color="000000"/>
              <w:left w:val="single" w:sz="8" w:space="0" w:color="auto"/>
              <w:bottom w:val="single" w:sz="4" w:space="0" w:color="auto"/>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Bereki Bárkás Egylet Egyesület napi rendszerességű edzései, gyűlései, továbbá rendezvényei</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Helyszín biztosítása művelődő közösségek számára, működésük támogatása, fejlődésük segítése</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napi rendszeresség</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Bárkaház, Kölcsey Ferenc Gimnázium</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közösségi és társadalmi részvétel fejlesztése</w:t>
            </w: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Városi Nőnapi Műsor - Vk Nyugdíjas klub</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Idősek művelődését segítő szolgáltatás, Közösségi élet, közösségfejesztő programbiztosítása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március 8.</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2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Rába-parti Zenei Diákfesztivál</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A gyermekek és az ifjúság művelődése</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49152B">
            <w:pPr>
              <w:jc w:val="center"/>
              <w:rPr>
                <w:rFonts w:eastAsia="Times New Roman"/>
                <w:sz w:val="22"/>
                <w:szCs w:val="22"/>
                <w:lang w:eastAsia="hu-HU"/>
              </w:rPr>
            </w:pPr>
            <w:r w:rsidRPr="001427F7">
              <w:rPr>
                <w:rFonts w:eastAsia="Times New Roman"/>
                <w:sz w:val="22"/>
                <w:szCs w:val="22"/>
                <w:lang w:eastAsia="hu-HU"/>
              </w:rPr>
              <w:t>2019.április26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49152B" w:rsidP="001427F7">
            <w:pPr>
              <w:jc w:val="center"/>
              <w:rPr>
                <w:rFonts w:eastAsia="Times New Roman"/>
                <w:sz w:val="22"/>
                <w:szCs w:val="22"/>
                <w:lang w:eastAsia="hu-HU"/>
              </w:rPr>
            </w:pPr>
            <w:r>
              <w:rPr>
                <w:rFonts w:eastAsia="Times New Roman"/>
                <w:sz w:val="22"/>
                <w:szCs w:val="22"/>
                <w:lang w:eastAsia="hu-HU"/>
              </w:rPr>
              <w:t>20</w:t>
            </w:r>
            <w:r w:rsidR="001427F7" w:rsidRPr="001427F7">
              <w:rPr>
                <w:rFonts w:eastAsia="Times New Roman"/>
                <w:sz w:val="22"/>
                <w:szCs w:val="22"/>
                <w:lang w:eastAsia="hu-H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26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Európa Napok Fesztivál (?)</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Közösségi élet, közösségfejesztő programbiztosítása, kultúrá</w:t>
            </w:r>
            <w:r w:rsidR="0049152B">
              <w:rPr>
                <w:rFonts w:eastAsia="Times New Roman"/>
                <w:sz w:val="22"/>
                <w:szCs w:val="22"/>
                <w:lang w:eastAsia="hu-HU"/>
              </w:rPr>
              <w:t xml:space="preserve">k közti kapcsolatok kiépítése, </w:t>
            </w:r>
            <w:r w:rsidRPr="001427F7">
              <w:rPr>
                <w:rFonts w:eastAsia="Times New Roman"/>
                <w:sz w:val="22"/>
                <w:szCs w:val="22"/>
                <w:lang w:eastAsia="hu-HU"/>
              </w:rPr>
              <w:t>önkéntes tevékenység támogatása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49152B" w:rsidP="001427F7">
            <w:pPr>
              <w:jc w:val="center"/>
              <w:rPr>
                <w:rFonts w:eastAsia="Times New Roman"/>
                <w:sz w:val="22"/>
                <w:szCs w:val="22"/>
                <w:lang w:eastAsia="hu-HU"/>
              </w:rPr>
            </w:pPr>
            <w:r>
              <w:rPr>
                <w:rFonts w:eastAsia="Times New Roman"/>
                <w:sz w:val="22"/>
                <w:szCs w:val="22"/>
                <w:lang w:eastAsia="hu-HU"/>
              </w:rPr>
              <w:t xml:space="preserve">2019. április </w:t>
            </w:r>
            <w:r w:rsidR="001427F7" w:rsidRPr="001427F7">
              <w:rPr>
                <w:rFonts w:eastAsia="Times New Roman"/>
                <w:sz w:val="22"/>
                <w:szCs w:val="22"/>
                <w:lang w:eastAsia="hu-HU"/>
              </w:rPr>
              <w:t>25-    május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Szabadság tér, Rába-part, Kastély udvar, Batthyány Örökségközpont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2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Szent Iván Éj -Múzeumok éjszakája</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Közösségi élet, művelődést segítő szolgáltatás</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június 22-23.</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1500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Szabadság tér, Múzeum, Kastély udvar, Batthyány Örökségközpont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54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Roma nap</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Esélyegyenlőségi program biztosítása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július  6.</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szabadtér</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 önkéntes tevékenység, szolgáltató és szolgáltatást igénybe vevő egyaránt </w:t>
            </w:r>
          </w:p>
        </w:tc>
      </w:tr>
      <w:tr w:rsidR="001427F7" w:rsidRPr="001427F7" w:rsidTr="001427F7">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Kajak-Kenu Élménytábor</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A gyermekek és az ifjúság művelődése</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augusztus 12-16.</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60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Bárkaház</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 önkéntes tevékenység, szolgáltató és szolgáltatást igénybe vevő egyaránt </w:t>
            </w:r>
          </w:p>
        </w:tc>
      </w:tr>
      <w:tr w:rsidR="001427F7" w:rsidRPr="001427F7" w:rsidTr="001427F7">
        <w:trPr>
          <w:trHeight w:val="21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Körmendi Napok 2019</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Közösségi élet, közösségfej</w:t>
            </w:r>
            <w:r w:rsidR="0049152B">
              <w:rPr>
                <w:rFonts w:eastAsia="Times New Roman"/>
                <w:sz w:val="22"/>
                <w:szCs w:val="22"/>
                <w:lang w:eastAsia="hu-HU"/>
              </w:rPr>
              <w:t>l</w:t>
            </w:r>
            <w:r w:rsidRPr="001427F7">
              <w:rPr>
                <w:rFonts w:eastAsia="Times New Roman"/>
                <w:sz w:val="22"/>
                <w:szCs w:val="22"/>
                <w:lang w:eastAsia="hu-HU"/>
              </w:rPr>
              <w:t>esztő programbiztosítása, kultúrák közti kapcsolatok kiépítése, támogatja az önkéntes tevékenységet</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2019. augusztus 15-20.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Szabadság tér, Rába-part, Kastély udvar, Batthyány Örökségközpont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2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Idősek napja városi ünnepség - Vk. Nyugdíjas Klub</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Idősek művelődését segítő szolgáltatás, közösségfejlesztő program</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október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6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Adventi játszóház</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Családbarát szolgáltatás</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december 21.</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90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önkéntes, szolgáltatást igénybe vevő</w:t>
            </w:r>
          </w:p>
        </w:tc>
      </w:tr>
      <w:tr w:rsidR="001427F7" w:rsidRPr="001427F7" w:rsidTr="001427F7">
        <w:trPr>
          <w:trHeight w:val="192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Az egész életre kiterjedő tanulás feltételeinek biztosítása</w:t>
            </w: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Kaszinó est</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Ismeretterjesztő alkalmakat szervez, támogatja azok megvalósítását és ismeretszerző lehetőségeket teremt</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havi egy alkalom</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önkéntes tevékenység, szolgáltatást igénybe vevő</w:t>
            </w:r>
          </w:p>
        </w:tc>
      </w:tr>
      <w:tr w:rsidR="001427F7" w:rsidRPr="001427F7" w:rsidTr="001427F7">
        <w:trPr>
          <w:trHeight w:val="258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Fészek Kör</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A településen élő hátrányos helyzetű személyek  kompetenciáinak fejlesztése érdekében klub működtetése, megvalósításának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havi egy alkalom</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15</w:t>
            </w:r>
          </w:p>
        </w:tc>
        <w:tc>
          <w:tcPr>
            <w:tcW w:w="1276"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önkéntes tevékenység</w:t>
            </w:r>
          </w:p>
        </w:tc>
      </w:tr>
      <w:tr w:rsidR="001427F7" w:rsidRPr="001427F7" w:rsidTr="001427F7">
        <w:trPr>
          <w:trHeight w:val="192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Hölgyek Népfőiskolája</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Népfőiskolai program, ismeretterjesztő alkalmak biztosítása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 havi két alkalom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önkéntes tevékenység</w:t>
            </w:r>
          </w:p>
        </w:tc>
      </w:tr>
      <w:tr w:rsidR="001427F7" w:rsidRPr="001427F7" w:rsidTr="001427F7">
        <w:trPr>
          <w:trHeight w:val="18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Házasság hete</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Ismeretterjesztő alkalmak szervezése, azok megvalósításának támogatása és ismeretszerző lehetőségeket teremtése</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február 14-16.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Öröskégközpont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szolgáltató és szolgáltatást igénybe vevő egyaránt</w:t>
            </w:r>
          </w:p>
        </w:tc>
      </w:tr>
      <w:tr w:rsidR="001427F7" w:rsidRPr="001427F7" w:rsidTr="001427F7">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hagyományos közösségi kulturális értékek átörökítése feltételeinek biztosítása</w:t>
            </w: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Magyar Kultúra Napja ünnepi műsor</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január 22.</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350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 Kölcsey Ferenc Gimnázium</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Március 15. Nemzeti Ünnep</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március 15.</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Szabadság tér</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2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Kistérségi műhelyalkotások - kistérségi kiállítás</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helyi értékeket népszerűsítő és bemutató program szervezése</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április 19.</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Sala Terrena Galéria</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9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Városi Fúvószenekar zenés ébresztője</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május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Körmend területe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szolgáltatás igénybe vétele</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Májusfakitáncolás</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május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Kastély udvar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Hősök Napja</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május 26.</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80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Hősök tere</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Nemzeti Összetartozás Napja</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június 4.</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Országzászló</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2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Pünkösdi vigasságok</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2019. június 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Piac tér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Szent István Napi ünnepi műsor</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augusztus 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Rába-part, Szabadság tér, Battyhány Örökségközpont, Kastély udvar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8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 xml:space="preserve">Hagyományőrző élménytábor - Régió Hagyományőrző Kulturális és Sport Egyesület, Batthyány Lovasbandérium </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Helytörténettel, a település kulturális örökségével kapcsolatos program szervezése</w:t>
            </w:r>
          </w:p>
        </w:tc>
        <w:tc>
          <w:tcPr>
            <w:tcW w:w="1831"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augusztus 19-20.</w:t>
            </w:r>
          </w:p>
        </w:tc>
        <w:tc>
          <w:tcPr>
            <w:tcW w:w="1134"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Kastély udvar</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Október 6. Aradi vértanúk napja - városi ünnepség</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október 6.</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Aradi vértanúk emlékműve</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845"/>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Október 23. Nemzeti Ünnep</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október 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Hősök tere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86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Körmend Város Ünnepnapjai - IV. Béla király városi kiváltságlevele 775. évfoduló</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 október 25-27.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Szabadság tér, Batthyány Örökségközpont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86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Pásztorjáték - Battalizáló</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ünnepek kultúrájának gondozása a művelődő közösségek bevonásával, ünnepek helyi alkalmainak támogatása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2019.december 14</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350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 Színházterem</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8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Az amatőr alkotó- és előadó-művészeti tevékenység feltételeinek biztosítása</w:t>
            </w: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Körmendi Amatőr Kastélyszínház Társulat heti rendszerességű próbái, gyűlései, továbbá rendezvényei</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színházművészet területén amatőr tevékenységet folytató csoport támogatása, helyszín biztosítása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heti rendszeresség</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15</w:t>
            </w:r>
          </w:p>
        </w:tc>
        <w:tc>
          <w:tcPr>
            <w:tcW w:w="1276"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Béri Balogh Ádám Táncegyüttes heti rendszerességű próbái, gyűlései, továbbá rendezvényei</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táncművészet területén amatőr tevékenységet folytató csoport támogatása, helyszín biztosítása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heti rendszeresség</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Senior Néptáncegyüttes</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táncművészet területén amatőr tevékenységet folytató csoport támogatása, helyszín biztosítása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heti rendszeresség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önkéntes tevékenység, szolgáltatást igénybe vétele</w:t>
            </w:r>
          </w:p>
        </w:tc>
      </w:tr>
      <w:tr w:rsidR="001427F7" w:rsidRPr="001427F7" w:rsidTr="007C7549">
        <w:trPr>
          <w:trHeight w:val="201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Városi Fúvószenekar Egyesülett heti rendszerességű próbái, gyűlései, továbbá rendezvényei</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zeneművészet területén amatőr tevékenységet folytató csoport támogatása, helyszín biztosítása</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heti rendszeresség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7C7549">
        <w:trPr>
          <w:trHeight w:val="15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vMerge/>
            <w:tcBorders>
              <w:top w:val="single" w:sz="4" w:space="0" w:color="000000"/>
              <w:left w:val="single" w:sz="8" w:space="0" w:color="auto"/>
              <w:bottom w:val="single" w:sz="4" w:space="0" w:color="auto"/>
              <w:right w:val="single" w:sz="4"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1970"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Született tehetségek V. - amatőr képzőművészeti kiállítás</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Művészet terén amatőr tevékenységet végző személyek, csoportok támogatása, helyszín biztosítása</w:t>
            </w:r>
          </w:p>
        </w:tc>
        <w:tc>
          <w:tcPr>
            <w:tcW w:w="1831"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2019.augusztus.13</w:t>
            </w:r>
          </w:p>
        </w:tc>
        <w:tc>
          <w:tcPr>
            <w:tcW w:w="1134"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30</w:t>
            </w:r>
          </w:p>
        </w:tc>
        <w:tc>
          <w:tcPr>
            <w:tcW w:w="127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Sala Terrena Galéria</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7C7549" w:rsidRPr="001427F7" w:rsidTr="007C7549">
        <w:trPr>
          <w:trHeight w:val="240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tcBorders>
              <w:top w:val="single" w:sz="4" w:space="0" w:color="auto"/>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A tehetséggondozás és -fejlesztés feltételeinek biztosítása</w:t>
            </w:r>
          </w:p>
        </w:tc>
        <w:tc>
          <w:tcPr>
            <w:tcW w:w="1970"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Vk. Traccs Klub</w:t>
            </w:r>
          </w:p>
        </w:tc>
        <w:tc>
          <w:tcPr>
            <w:tcW w:w="1996"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A településen élő hátrányos helyzetű személyek  kompetenciáinak fejlesztése érdekében klub működtetése, megvalósításának támogatása</w:t>
            </w:r>
          </w:p>
        </w:tc>
        <w:tc>
          <w:tcPr>
            <w:tcW w:w="1831"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havi egy alkalom</w:t>
            </w:r>
          </w:p>
        </w:tc>
        <w:tc>
          <w:tcPr>
            <w:tcW w:w="1134"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50</w:t>
            </w:r>
          </w:p>
        </w:tc>
        <w:tc>
          <w:tcPr>
            <w:tcW w:w="1276" w:type="dxa"/>
            <w:tcBorders>
              <w:top w:val="nil"/>
              <w:left w:val="nil"/>
              <w:bottom w:val="single" w:sz="4"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Kulturális 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 xml:space="preserve">önkéntes tevékenység, szolgáltató és szolgáltatást igénybe vevő egyaránt </w:t>
            </w:r>
          </w:p>
        </w:tc>
      </w:tr>
      <w:tr w:rsidR="001427F7" w:rsidRPr="001427F7" w:rsidTr="001427F7">
        <w:trPr>
          <w:trHeight w:val="1950"/>
        </w:trPr>
        <w:tc>
          <w:tcPr>
            <w:tcW w:w="1130" w:type="dxa"/>
            <w:vMerge/>
            <w:tcBorders>
              <w:top w:val="single" w:sz="8" w:space="0" w:color="auto"/>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48"/>
                <w:szCs w:val="48"/>
                <w:lang w:eastAsia="hu-HU"/>
              </w:rPr>
            </w:pPr>
          </w:p>
        </w:tc>
        <w:tc>
          <w:tcPr>
            <w:tcW w:w="3421"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b/>
                <w:bCs/>
                <w:color w:val="000000"/>
                <w:sz w:val="22"/>
                <w:szCs w:val="22"/>
                <w:lang w:eastAsia="hu-HU"/>
              </w:rPr>
            </w:pPr>
            <w:r w:rsidRPr="001427F7">
              <w:rPr>
                <w:rFonts w:eastAsia="Times New Roman"/>
                <w:b/>
                <w:bCs/>
                <w:color w:val="000000"/>
                <w:sz w:val="22"/>
                <w:szCs w:val="22"/>
                <w:lang w:eastAsia="hu-HU"/>
              </w:rPr>
              <w:t>Kulturális alapú gazdaságfejlesztés</w:t>
            </w:r>
          </w:p>
        </w:tc>
        <w:tc>
          <w:tcPr>
            <w:tcW w:w="1970"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Digitális Jólét program</w:t>
            </w:r>
          </w:p>
        </w:tc>
        <w:tc>
          <w:tcPr>
            <w:tcW w:w="1996"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rPr>
                <w:rFonts w:eastAsia="Times New Roman"/>
                <w:sz w:val="22"/>
                <w:szCs w:val="22"/>
                <w:lang w:eastAsia="hu-HU"/>
              </w:rPr>
            </w:pPr>
            <w:r w:rsidRPr="001427F7">
              <w:rPr>
                <w:rFonts w:eastAsia="Times New Roman"/>
                <w:sz w:val="22"/>
                <w:szCs w:val="22"/>
                <w:lang w:eastAsia="hu-HU"/>
              </w:rPr>
              <w:t>Digitális tartalomszolgáltatás, továbbá az információs és kommunikációs technológiákhoz való hozzáférés biztosítása.</w:t>
            </w:r>
          </w:p>
        </w:tc>
        <w:tc>
          <w:tcPr>
            <w:tcW w:w="1831"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napi rendszeresség</w:t>
            </w:r>
          </w:p>
        </w:tc>
        <w:tc>
          <w:tcPr>
            <w:tcW w:w="1134"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250</w:t>
            </w:r>
          </w:p>
        </w:tc>
        <w:tc>
          <w:tcPr>
            <w:tcW w:w="1276"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Batthyány Örökségközpont</w:t>
            </w:r>
          </w:p>
        </w:tc>
        <w:tc>
          <w:tcPr>
            <w:tcW w:w="1843" w:type="dxa"/>
            <w:tcBorders>
              <w:top w:val="nil"/>
              <w:left w:val="nil"/>
              <w:bottom w:val="single" w:sz="4" w:space="0" w:color="auto"/>
              <w:right w:val="single" w:sz="4" w:space="0" w:color="auto"/>
            </w:tcBorders>
            <w:shd w:val="clear" w:color="auto" w:fill="auto"/>
            <w:vAlign w:val="center"/>
            <w:hideMark/>
          </w:tcPr>
          <w:p w:rsidR="001427F7" w:rsidRPr="001427F7" w:rsidRDefault="001427F7" w:rsidP="001427F7">
            <w:pPr>
              <w:jc w:val="center"/>
              <w:rPr>
                <w:rFonts w:eastAsia="Times New Roman"/>
                <w:sz w:val="22"/>
                <w:szCs w:val="22"/>
                <w:lang w:eastAsia="hu-HU"/>
              </w:rPr>
            </w:pPr>
            <w:r w:rsidRPr="001427F7">
              <w:rPr>
                <w:rFonts w:eastAsia="Times New Roman"/>
                <w:sz w:val="22"/>
                <w:szCs w:val="22"/>
                <w:lang w:eastAsia="hu-HU"/>
              </w:rPr>
              <w:t>szolgáltatást igénybe vevő</w:t>
            </w:r>
          </w:p>
        </w:tc>
      </w:tr>
      <w:tr w:rsidR="001427F7" w:rsidRPr="001427F7" w:rsidTr="001427F7">
        <w:trPr>
          <w:trHeight w:val="930"/>
        </w:trPr>
        <w:tc>
          <w:tcPr>
            <w:tcW w:w="1130" w:type="dxa"/>
            <w:vMerge/>
            <w:tcBorders>
              <w:top w:val="nil"/>
              <w:left w:val="single" w:sz="8" w:space="0" w:color="auto"/>
              <w:bottom w:val="single" w:sz="8" w:space="0" w:color="000000"/>
              <w:right w:val="single" w:sz="8" w:space="0" w:color="auto"/>
            </w:tcBorders>
            <w:vAlign w:val="center"/>
            <w:hideMark/>
          </w:tcPr>
          <w:p w:rsidR="001427F7" w:rsidRPr="001427F7" w:rsidRDefault="001427F7" w:rsidP="001427F7">
            <w:pPr>
              <w:rPr>
                <w:rFonts w:eastAsia="Times New Roman"/>
                <w:b/>
                <w:bCs/>
                <w:color w:val="000000"/>
                <w:sz w:val="22"/>
                <w:szCs w:val="22"/>
                <w:lang w:eastAsia="hu-HU"/>
              </w:rPr>
            </w:pPr>
          </w:p>
        </w:tc>
        <w:tc>
          <w:tcPr>
            <w:tcW w:w="3421" w:type="dxa"/>
            <w:tcBorders>
              <w:top w:val="nil"/>
              <w:left w:val="single" w:sz="8" w:space="0" w:color="auto"/>
              <w:bottom w:val="single" w:sz="8" w:space="0" w:color="000000"/>
              <w:right w:val="single" w:sz="8" w:space="0" w:color="auto"/>
            </w:tcBorders>
            <w:vAlign w:val="center"/>
            <w:hideMark/>
          </w:tcPr>
          <w:p w:rsidR="001427F7" w:rsidRPr="001427F7" w:rsidRDefault="001427F7" w:rsidP="001427F7">
            <w:pPr>
              <w:rPr>
                <w:rFonts w:ascii="Calibri" w:eastAsia="Times New Roman" w:hAnsi="Calibri" w:cs="Calibri"/>
                <w:b/>
                <w:bCs/>
                <w:color w:val="000000"/>
                <w:sz w:val="28"/>
                <w:szCs w:val="28"/>
                <w:lang w:eastAsia="hu-HU"/>
              </w:rPr>
            </w:pPr>
          </w:p>
        </w:tc>
        <w:tc>
          <w:tcPr>
            <w:tcW w:w="1970"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rPr>
                <w:rFonts w:eastAsia="Times New Roman"/>
                <w:color w:val="000000"/>
                <w:sz w:val="22"/>
                <w:szCs w:val="22"/>
                <w:lang w:eastAsia="hu-HU"/>
              </w:rPr>
            </w:pPr>
            <w:r w:rsidRPr="001427F7">
              <w:rPr>
                <w:rFonts w:eastAsia="Times New Roman"/>
                <w:color w:val="000000"/>
                <w:sz w:val="22"/>
                <w:szCs w:val="22"/>
                <w:lang w:eastAsia="hu-HU"/>
              </w:rPr>
              <w:t> </w:t>
            </w:r>
          </w:p>
        </w:tc>
        <w:tc>
          <w:tcPr>
            <w:tcW w:w="1996" w:type="dxa"/>
            <w:tcBorders>
              <w:top w:val="nil"/>
              <w:left w:val="nil"/>
              <w:bottom w:val="single" w:sz="8" w:space="0" w:color="auto"/>
              <w:right w:val="single" w:sz="4" w:space="0" w:color="auto"/>
            </w:tcBorders>
            <w:shd w:val="clear" w:color="auto" w:fill="auto"/>
            <w:vAlign w:val="center"/>
            <w:hideMark/>
          </w:tcPr>
          <w:p w:rsidR="001427F7" w:rsidRPr="001427F7" w:rsidRDefault="001427F7" w:rsidP="001427F7">
            <w:pPr>
              <w:rPr>
                <w:rFonts w:eastAsia="Times New Roman"/>
                <w:color w:val="000000"/>
                <w:sz w:val="22"/>
                <w:szCs w:val="22"/>
                <w:lang w:eastAsia="hu-HU"/>
              </w:rPr>
            </w:pPr>
            <w:r w:rsidRPr="001427F7">
              <w:rPr>
                <w:rFonts w:eastAsia="Times New Roman"/>
                <w:color w:val="000000"/>
                <w:sz w:val="22"/>
                <w:szCs w:val="22"/>
                <w:lang w:eastAsia="hu-HU"/>
              </w:rPr>
              <w:t> </w:t>
            </w:r>
          </w:p>
        </w:tc>
        <w:tc>
          <w:tcPr>
            <w:tcW w:w="1831" w:type="dxa"/>
            <w:tcBorders>
              <w:top w:val="nil"/>
              <w:left w:val="nil"/>
              <w:bottom w:val="single" w:sz="8"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 </w:t>
            </w:r>
          </w:p>
        </w:tc>
        <w:tc>
          <w:tcPr>
            <w:tcW w:w="1134" w:type="dxa"/>
            <w:tcBorders>
              <w:top w:val="nil"/>
              <w:left w:val="nil"/>
              <w:bottom w:val="single" w:sz="8"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 </w:t>
            </w:r>
          </w:p>
        </w:tc>
        <w:tc>
          <w:tcPr>
            <w:tcW w:w="1276" w:type="dxa"/>
            <w:tcBorders>
              <w:top w:val="nil"/>
              <w:left w:val="nil"/>
              <w:bottom w:val="single" w:sz="8"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 </w:t>
            </w:r>
          </w:p>
        </w:tc>
        <w:tc>
          <w:tcPr>
            <w:tcW w:w="1843" w:type="dxa"/>
            <w:tcBorders>
              <w:top w:val="nil"/>
              <w:left w:val="nil"/>
              <w:bottom w:val="single" w:sz="8" w:space="0" w:color="auto"/>
              <w:right w:val="single" w:sz="4" w:space="0" w:color="auto"/>
            </w:tcBorders>
            <w:shd w:val="clear" w:color="auto" w:fill="auto"/>
            <w:noWrap/>
            <w:vAlign w:val="center"/>
            <w:hideMark/>
          </w:tcPr>
          <w:p w:rsidR="001427F7" w:rsidRPr="001427F7" w:rsidRDefault="001427F7" w:rsidP="001427F7">
            <w:pPr>
              <w:jc w:val="center"/>
              <w:rPr>
                <w:rFonts w:eastAsia="Times New Roman"/>
                <w:color w:val="000000"/>
                <w:sz w:val="22"/>
                <w:szCs w:val="22"/>
                <w:lang w:eastAsia="hu-HU"/>
              </w:rPr>
            </w:pPr>
            <w:r w:rsidRPr="001427F7">
              <w:rPr>
                <w:rFonts w:eastAsia="Times New Roman"/>
                <w:color w:val="000000"/>
                <w:sz w:val="22"/>
                <w:szCs w:val="22"/>
                <w:lang w:eastAsia="hu-HU"/>
              </w:rPr>
              <w:t> </w:t>
            </w:r>
          </w:p>
        </w:tc>
      </w:tr>
    </w:tbl>
    <w:p w:rsidR="007C7549" w:rsidRDefault="001427F7">
      <w:pPr>
        <w:rPr>
          <w:rFonts w:eastAsia="Calibri"/>
          <w:color w:val="00000A"/>
        </w:rPr>
        <w:sectPr w:rsidR="007C7549" w:rsidSect="001427F7">
          <w:pgSz w:w="16838" w:h="11906" w:orient="landscape"/>
          <w:pgMar w:top="993" w:right="678" w:bottom="1135" w:left="1417" w:header="708" w:footer="708" w:gutter="0"/>
          <w:cols w:space="708"/>
          <w:docGrid w:linePitch="360"/>
        </w:sectPr>
      </w:pPr>
      <w:r>
        <w:rPr>
          <w:rFonts w:eastAsia="Calibri"/>
          <w:color w:val="00000A"/>
        </w:rPr>
        <w:br w:type="page"/>
      </w:r>
    </w:p>
    <w:p w:rsidR="003F6E13" w:rsidRDefault="003F6E13" w:rsidP="00806473">
      <w:pPr>
        <w:pStyle w:val="Cmsor2"/>
        <w:rPr>
          <w:rFonts w:eastAsia="Calibri"/>
        </w:rPr>
      </w:pPr>
      <w:bookmarkStart w:id="53" w:name="_Toc3970656"/>
      <w:r>
        <w:rPr>
          <w:rFonts w:eastAsia="Calibri"/>
        </w:rPr>
        <w:t>Közösségi művelődés/közművelődési tartalmak</w:t>
      </w:r>
      <w:bookmarkEnd w:id="53"/>
    </w:p>
    <w:p w:rsidR="003F6E13" w:rsidRDefault="003F6E13" w:rsidP="002D5FBF">
      <w:pPr>
        <w:jc w:val="both"/>
        <w:rPr>
          <w:rFonts w:eastAsia="Calibri"/>
          <w:color w:val="00000A"/>
        </w:rPr>
      </w:pPr>
    </w:p>
    <w:p w:rsidR="00303224" w:rsidRDefault="00303224" w:rsidP="00806473">
      <w:pPr>
        <w:pStyle w:val="Cmsor3"/>
        <w:rPr>
          <w:rFonts w:eastAsia="Calibri"/>
        </w:rPr>
      </w:pPr>
      <w:bookmarkStart w:id="54" w:name="_Toc3970657"/>
      <w:r>
        <w:rPr>
          <w:rFonts w:eastAsia="Calibri"/>
        </w:rPr>
        <w:t>Társadalmi részvétel fejlesztése</w:t>
      </w:r>
      <w:bookmarkEnd w:id="54"/>
    </w:p>
    <w:p w:rsidR="00303224" w:rsidRDefault="00303224" w:rsidP="002D5FBF">
      <w:pPr>
        <w:jc w:val="both"/>
        <w:rPr>
          <w:rFonts w:eastAsia="Calibri"/>
          <w:color w:val="00000A"/>
        </w:rPr>
      </w:pPr>
    </w:p>
    <w:p w:rsidR="003F6E13" w:rsidRDefault="00303224" w:rsidP="002D5FBF">
      <w:pPr>
        <w:jc w:val="both"/>
        <w:rPr>
          <w:rFonts w:eastAsia="Calibri"/>
          <w:color w:val="00000A"/>
        </w:rPr>
      </w:pPr>
      <w:r>
        <w:rPr>
          <w:rFonts w:eastAsia="Calibri"/>
          <w:color w:val="00000A"/>
        </w:rPr>
        <w:t>A</w:t>
      </w:r>
      <w:r w:rsidR="00846FDD">
        <w:rPr>
          <w:rFonts w:eastAsia="Calibri"/>
          <w:color w:val="00000A"/>
        </w:rPr>
        <w:t>z intézmény fontos feladata 2019-be</w:t>
      </w:r>
      <w:r>
        <w:rPr>
          <w:rFonts w:eastAsia="Calibri"/>
          <w:color w:val="00000A"/>
        </w:rPr>
        <w:t>n is a közösségi és társadalmi részvétel fejlesztése.</w:t>
      </w:r>
    </w:p>
    <w:p w:rsidR="00303224" w:rsidRDefault="00303224" w:rsidP="002D5FBF">
      <w:pPr>
        <w:jc w:val="both"/>
        <w:rPr>
          <w:rFonts w:eastAsia="Calibri"/>
          <w:color w:val="00000A"/>
        </w:rPr>
      </w:pPr>
      <w:r>
        <w:rPr>
          <w:rFonts w:eastAsia="Calibri"/>
          <w:color w:val="00000A"/>
        </w:rPr>
        <w:t xml:space="preserve">Ennek érdekében segíti a helyi társadalom kapcsolatrendszerének, közösségi életének, érdekérvényesítésének, a különböző kultúrák közötti kapcsolatok kiépítését és fenntartását. </w:t>
      </w:r>
    </w:p>
    <w:p w:rsidR="00303224" w:rsidRDefault="00303224" w:rsidP="002D5FBF">
      <w:pPr>
        <w:jc w:val="both"/>
        <w:rPr>
          <w:rFonts w:eastAsia="Calibri"/>
          <w:color w:val="00000A"/>
        </w:rPr>
      </w:pPr>
      <w:r>
        <w:rPr>
          <w:rFonts w:eastAsia="Calibri"/>
          <w:color w:val="00000A"/>
        </w:rPr>
        <w:t>Javítja a közösségfejleszté</w:t>
      </w:r>
      <w:r w:rsidR="0049152B">
        <w:rPr>
          <w:rFonts w:eastAsia="Calibri"/>
          <w:color w:val="00000A"/>
        </w:rPr>
        <w:t>s feltételrendszerét</w:t>
      </w:r>
      <w:r>
        <w:rPr>
          <w:rFonts w:eastAsia="Calibri"/>
          <w:color w:val="00000A"/>
        </w:rPr>
        <w:t xml:space="preserve">. </w:t>
      </w:r>
    </w:p>
    <w:p w:rsidR="00303224" w:rsidRDefault="00303224" w:rsidP="002D5FBF">
      <w:pPr>
        <w:jc w:val="both"/>
        <w:rPr>
          <w:rFonts w:eastAsia="Calibri"/>
          <w:color w:val="00000A"/>
        </w:rPr>
      </w:pPr>
      <w:r>
        <w:rPr>
          <w:rFonts w:eastAsia="Calibri"/>
          <w:color w:val="00000A"/>
        </w:rPr>
        <w:t>Törekszik az állampolgári részvétel növelésére.</w:t>
      </w:r>
    </w:p>
    <w:p w:rsidR="00303224" w:rsidRDefault="00303224" w:rsidP="002D5FBF">
      <w:pPr>
        <w:jc w:val="both"/>
        <w:rPr>
          <w:rFonts w:eastAsia="Calibri"/>
          <w:color w:val="00000A"/>
        </w:rPr>
      </w:pPr>
      <w:r>
        <w:rPr>
          <w:rFonts w:eastAsia="Calibri"/>
          <w:color w:val="00000A"/>
        </w:rPr>
        <w:t>Erősíti az önkéntességet és a virtuális közösségeket.</w:t>
      </w:r>
    </w:p>
    <w:p w:rsidR="00303224" w:rsidRDefault="00303224" w:rsidP="002D5FBF">
      <w:pPr>
        <w:jc w:val="both"/>
        <w:rPr>
          <w:rFonts w:eastAsia="Calibri"/>
          <w:color w:val="00000A"/>
        </w:rPr>
      </w:pPr>
      <w:r>
        <w:rPr>
          <w:rFonts w:eastAsia="Calibri"/>
          <w:color w:val="00000A"/>
        </w:rPr>
        <w:t xml:space="preserve">Segíti a gyermekek, az ifjúság, az idősek és nemzetiségiek közösségi művelődését. </w:t>
      </w:r>
    </w:p>
    <w:p w:rsidR="00303224" w:rsidRDefault="00303224" w:rsidP="002D5FBF">
      <w:pPr>
        <w:jc w:val="both"/>
        <w:rPr>
          <w:rFonts w:eastAsia="Calibri"/>
          <w:color w:val="00000A"/>
        </w:rPr>
      </w:pPr>
      <w:r>
        <w:rPr>
          <w:rFonts w:eastAsia="Calibri"/>
          <w:color w:val="00000A"/>
        </w:rPr>
        <w:t>Elősegíti a megértést, a befogadást, az esélyegyenlőséget.</w:t>
      </w:r>
    </w:p>
    <w:p w:rsidR="00303224" w:rsidRDefault="00303224" w:rsidP="002D5FBF">
      <w:pPr>
        <w:jc w:val="both"/>
        <w:rPr>
          <w:rFonts w:eastAsia="Calibri"/>
          <w:color w:val="00000A"/>
        </w:rPr>
      </w:pPr>
    </w:p>
    <w:p w:rsidR="00303224" w:rsidRDefault="00303224" w:rsidP="00806473">
      <w:pPr>
        <w:pStyle w:val="Cmsor3"/>
        <w:rPr>
          <w:rFonts w:eastAsia="Calibri"/>
        </w:rPr>
      </w:pPr>
      <w:bookmarkStart w:id="55" w:name="_Toc3970658"/>
      <w:r>
        <w:rPr>
          <w:rFonts w:eastAsia="Calibri"/>
        </w:rPr>
        <w:t>Hagyományos közösségi kulturális értékek gondozása</w:t>
      </w:r>
      <w:bookmarkEnd w:id="55"/>
    </w:p>
    <w:p w:rsidR="00303224" w:rsidRDefault="00303224" w:rsidP="00806473">
      <w:pPr>
        <w:pStyle w:val="Cmsor3"/>
        <w:rPr>
          <w:rFonts w:eastAsia="Calibri"/>
        </w:rPr>
      </w:pPr>
    </w:p>
    <w:p w:rsidR="00303224" w:rsidRDefault="00303224" w:rsidP="002D5FBF">
      <w:pPr>
        <w:jc w:val="both"/>
        <w:rPr>
          <w:rFonts w:eastAsia="Calibri"/>
          <w:color w:val="00000A"/>
        </w:rPr>
      </w:pPr>
      <w:r>
        <w:rPr>
          <w:rFonts w:eastAsia="Calibri"/>
          <w:color w:val="00000A"/>
        </w:rPr>
        <w:t xml:space="preserve">A Körmendi Kulturális Központ segíti a település környezeti, szellemi, művészeti értékeinek, hagyományainak, helytörténetének, népművészetének, népi iparművészetének, szellemi kulturális örökségének feltárását, megismertetését. </w:t>
      </w:r>
    </w:p>
    <w:p w:rsidR="00303224" w:rsidRDefault="00303224" w:rsidP="002D5FBF">
      <w:pPr>
        <w:jc w:val="both"/>
        <w:rPr>
          <w:rFonts w:eastAsia="Calibri"/>
          <w:color w:val="00000A"/>
        </w:rPr>
      </w:pPr>
      <w:r>
        <w:rPr>
          <w:rFonts w:eastAsia="Calibri"/>
          <w:color w:val="00000A"/>
        </w:rPr>
        <w:t>Gondozza az ünnepek kultúráját.</w:t>
      </w:r>
    </w:p>
    <w:p w:rsidR="00303224" w:rsidRDefault="00303224" w:rsidP="002D5FBF">
      <w:pPr>
        <w:jc w:val="both"/>
        <w:rPr>
          <w:rFonts w:eastAsia="Calibri"/>
          <w:color w:val="00000A"/>
        </w:rPr>
      </w:pPr>
    </w:p>
    <w:p w:rsidR="00303224" w:rsidRDefault="00303224" w:rsidP="00806473">
      <w:pPr>
        <w:pStyle w:val="Cmsor3"/>
        <w:rPr>
          <w:rFonts w:eastAsia="Calibri"/>
        </w:rPr>
      </w:pPr>
      <w:bookmarkStart w:id="56" w:name="_Toc3970659"/>
      <w:r>
        <w:rPr>
          <w:rFonts w:eastAsia="Calibri"/>
        </w:rPr>
        <w:t>Egész életre kiterjedő tanulás, amatőr művészetek</w:t>
      </w:r>
      <w:bookmarkEnd w:id="56"/>
    </w:p>
    <w:p w:rsidR="00303224" w:rsidRDefault="00303224" w:rsidP="00806473">
      <w:pPr>
        <w:pStyle w:val="Cmsor3"/>
        <w:rPr>
          <w:rFonts w:eastAsia="Calibri"/>
        </w:rPr>
      </w:pPr>
    </w:p>
    <w:p w:rsidR="00303224" w:rsidRDefault="00303224" w:rsidP="002D5FBF">
      <w:pPr>
        <w:jc w:val="both"/>
        <w:rPr>
          <w:rFonts w:eastAsia="Calibri"/>
          <w:color w:val="00000A"/>
        </w:rPr>
      </w:pPr>
      <w:r>
        <w:rPr>
          <w:rFonts w:eastAsia="Calibri"/>
          <w:color w:val="00000A"/>
        </w:rPr>
        <w:t xml:space="preserve">Az intézmény segíti az öntevékeny, önképző tanfolyamok szervezését, támogatja a tehetségfejlesztést. </w:t>
      </w:r>
    </w:p>
    <w:p w:rsidR="00303224" w:rsidRDefault="00303224" w:rsidP="002D5FBF">
      <w:pPr>
        <w:jc w:val="both"/>
        <w:rPr>
          <w:rFonts w:eastAsia="Calibri"/>
          <w:color w:val="00000A"/>
        </w:rPr>
      </w:pPr>
      <w:r>
        <w:rPr>
          <w:rFonts w:eastAsia="Calibri"/>
          <w:color w:val="00000A"/>
        </w:rPr>
        <w:t>Elősegíti az ismeretszerző, az amatőr alkotó, művelődő közösségek tevékenységét.</w:t>
      </w:r>
    </w:p>
    <w:p w:rsidR="00303224" w:rsidRDefault="00303224" w:rsidP="002D5FBF">
      <w:pPr>
        <w:jc w:val="both"/>
        <w:rPr>
          <w:rFonts w:eastAsia="Calibri"/>
          <w:color w:val="00000A"/>
        </w:rPr>
      </w:pPr>
      <w:r>
        <w:rPr>
          <w:rFonts w:eastAsia="Calibri"/>
          <w:color w:val="00000A"/>
        </w:rPr>
        <w:t>Biztosítja a hozzáférést alkotó művészeti közösségekhez, művészeti csoportokhoz, körökhöz, klubokhoz, szabadegyetemekhez.</w:t>
      </w:r>
    </w:p>
    <w:p w:rsidR="002A2F2E" w:rsidRDefault="002A2F2E" w:rsidP="002D5FBF">
      <w:pPr>
        <w:jc w:val="both"/>
        <w:rPr>
          <w:rFonts w:eastAsia="Calibri"/>
          <w:color w:val="00000A"/>
        </w:rPr>
      </w:pPr>
    </w:p>
    <w:p w:rsidR="002A2F2E" w:rsidRDefault="002A2F2E" w:rsidP="00806473">
      <w:pPr>
        <w:pStyle w:val="Cmsor3"/>
        <w:rPr>
          <w:rFonts w:eastAsia="Calibri"/>
        </w:rPr>
      </w:pPr>
      <w:bookmarkStart w:id="57" w:name="_Toc3970660"/>
      <w:r>
        <w:rPr>
          <w:rFonts w:eastAsia="Calibri"/>
        </w:rPr>
        <w:t>Kulturális alapú gazdaságfejlesztés</w:t>
      </w:r>
      <w:bookmarkEnd w:id="57"/>
    </w:p>
    <w:p w:rsidR="002A2F2E" w:rsidRDefault="002A2F2E" w:rsidP="002D5FBF">
      <w:pPr>
        <w:jc w:val="both"/>
        <w:rPr>
          <w:rFonts w:eastAsia="Calibri"/>
          <w:color w:val="00000A"/>
        </w:rPr>
      </w:pPr>
    </w:p>
    <w:p w:rsidR="002A2F2E" w:rsidRDefault="002A2F2E" w:rsidP="002D5FBF">
      <w:pPr>
        <w:jc w:val="both"/>
        <w:rPr>
          <w:rFonts w:eastAsia="Calibri"/>
          <w:color w:val="00000A"/>
        </w:rPr>
      </w:pPr>
      <w:r>
        <w:rPr>
          <w:rFonts w:eastAsia="Calibri"/>
          <w:color w:val="00000A"/>
        </w:rPr>
        <w:t xml:space="preserve">A Körmendi Kulturális Központ, Múzeum és Könyvtár megkerülhetetlen intézmény a helyi kulturális alapú gazdaságfejlesztésben. </w:t>
      </w:r>
    </w:p>
    <w:p w:rsidR="002A2F2E" w:rsidRDefault="002A2F2E" w:rsidP="002D5FBF">
      <w:pPr>
        <w:jc w:val="both"/>
        <w:rPr>
          <w:rFonts w:eastAsia="Calibri"/>
          <w:color w:val="00000A"/>
        </w:rPr>
      </w:pPr>
      <w:r>
        <w:rPr>
          <w:rFonts w:eastAsia="Calibri"/>
          <w:color w:val="00000A"/>
        </w:rPr>
        <w:t xml:space="preserve">Ennek érdekében fejleszti és kiszolgálja a kulturális turizmust, amellyel hozzájárul a kulturális vidékfejlesztéshez. </w:t>
      </w:r>
    </w:p>
    <w:p w:rsidR="002A2F2E" w:rsidRDefault="002A2F2E" w:rsidP="002D5FBF">
      <w:pPr>
        <w:jc w:val="both"/>
        <w:rPr>
          <w:rFonts w:eastAsia="Calibri"/>
          <w:color w:val="00000A"/>
        </w:rPr>
      </w:pPr>
      <w:r>
        <w:rPr>
          <w:rFonts w:eastAsia="Calibri"/>
          <w:color w:val="00000A"/>
        </w:rPr>
        <w:t>Közösségi pontján hozzáférést biztosít az információs és kommunikációs technológiákhoz.</w:t>
      </w:r>
    </w:p>
    <w:p w:rsidR="002A2F2E" w:rsidRDefault="002A2F2E" w:rsidP="002D5FBF">
      <w:pPr>
        <w:jc w:val="both"/>
        <w:rPr>
          <w:rFonts w:eastAsia="Calibri"/>
          <w:color w:val="00000A"/>
        </w:rPr>
      </w:pPr>
    </w:p>
    <w:p w:rsidR="002A2F2E" w:rsidRDefault="002A2F2E" w:rsidP="00806473">
      <w:pPr>
        <w:pStyle w:val="Cmsor2"/>
        <w:rPr>
          <w:rFonts w:eastAsia="Calibri"/>
        </w:rPr>
      </w:pPr>
      <w:bookmarkStart w:id="58" w:name="_Toc3970661"/>
      <w:r>
        <w:rPr>
          <w:rFonts w:eastAsia="Calibri"/>
        </w:rPr>
        <w:t>Tevékenységi formák</w:t>
      </w:r>
      <w:bookmarkEnd w:id="58"/>
    </w:p>
    <w:p w:rsidR="002A2F2E" w:rsidRDefault="002A2F2E" w:rsidP="002D5FBF">
      <w:pPr>
        <w:jc w:val="both"/>
        <w:rPr>
          <w:rFonts w:eastAsia="Calibri"/>
          <w:color w:val="00000A"/>
        </w:rPr>
      </w:pPr>
    </w:p>
    <w:p w:rsidR="002A2F2E" w:rsidRDefault="002A2F2E" w:rsidP="002A2F2E">
      <w:pPr>
        <w:pStyle w:val="Listaszerbekezds"/>
        <w:numPr>
          <w:ilvl w:val="0"/>
          <w:numId w:val="10"/>
        </w:numPr>
        <w:jc w:val="both"/>
        <w:rPr>
          <w:rFonts w:eastAsia="Calibri"/>
          <w:color w:val="00000A"/>
        </w:rPr>
      </w:pPr>
      <w:r>
        <w:rPr>
          <w:rFonts w:eastAsia="Calibri"/>
          <w:color w:val="00000A"/>
        </w:rPr>
        <w:t>ismeretterjesztés</w:t>
      </w:r>
    </w:p>
    <w:p w:rsidR="002A2F2E" w:rsidRDefault="002A2F2E" w:rsidP="002A2F2E">
      <w:pPr>
        <w:pStyle w:val="Listaszerbekezds"/>
        <w:numPr>
          <w:ilvl w:val="0"/>
          <w:numId w:val="10"/>
        </w:numPr>
        <w:jc w:val="both"/>
        <w:rPr>
          <w:rFonts w:eastAsia="Calibri"/>
          <w:color w:val="00000A"/>
        </w:rPr>
      </w:pPr>
      <w:r>
        <w:rPr>
          <w:rFonts w:eastAsia="Calibri"/>
          <w:color w:val="00000A"/>
        </w:rPr>
        <w:t>képzés</w:t>
      </w:r>
    </w:p>
    <w:p w:rsidR="002A2F2E" w:rsidRDefault="002A2F2E" w:rsidP="002A2F2E">
      <w:pPr>
        <w:pStyle w:val="Listaszerbekezds"/>
        <w:numPr>
          <w:ilvl w:val="0"/>
          <w:numId w:val="10"/>
        </w:numPr>
        <w:jc w:val="both"/>
        <w:rPr>
          <w:rFonts w:eastAsia="Calibri"/>
          <w:color w:val="00000A"/>
        </w:rPr>
      </w:pPr>
      <w:r>
        <w:rPr>
          <w:rFonts w:eastAsia="Calibri"/>
          <w:color w:val="00000A"/>
        </w:rPr>
        <w:t>kiállítás</w:t>
      </w:r>
    </w:p>
    <w:p w:rsidR="002A2F2E" w:rsidRDefault="002A2F2E" w:rsidP="002A2F2E">
      <w:pPr>
        <w:pStyle w:val="Listaszerbekezds"/>
        <w:numPr>
          <w:ilvl w:val="0"/>
          <w:numId w:val="10"/>
        </w:numPr>
        <w:jc w:val="both"/>
        <w:rPr>
          <w:rFonts w:eastAsia="Calibri"/>
          <w:color w:val="00000A"/>
        </w:rPr>
      </w:pPr>
      <w:r>
        <w:rPr>
          <w:rFonts w:eastAsia="Calibri"/>
          <w:color w:val="00000A"/>
        </w:rPr>
        <w:t>közösségi szolgáltatás</w:t>
      </w:r>
    </w:p>
    <w:p w:rsidR="002A2F2E" w:rsidRDefault="002A2F2E" w:rsidP="002A2F2E">
      <w:pPr>
        <w:pStyle w:val="Listaszerbekezds"/>
        <w:numPr>
          <w:ilvl w:val="0"/>
          <w:numId w:val="10"/>
        </w:numPr>
        <w:jc w:val="both"/>
        <w:rPr>
          <w:rFonts w:eastAsia="Calibri"/>
          <w:color w:val="00000A"/>
        </w:rPr>
      </w:pPr>
      <w:r>
        <w:rPr>
          <w:rFonts w:eastAsia="Calibri"/>
          <w:color w:val="00000A"/>
        </w:rPr>
        <w:t>művelődő közösségek</w:t>
      </w:r>
    </w:p>
    <w:p w:rsidR="002A2F2E" w:rsidRDefault="002A2F2E" w:rsidP="002A2F2E">
      <w:pPr>
        <w:pStyle w:val="Listaszerbekezds"/>
        <w:numPr>
          <w:ilvl w:val="0"/>
          <w:numId w:val="10"/>
        </w:numPr>
        <w:jc w:val="both"/>
        <w:rPr>
          <w:rFonts w:eastAsia="Calibri"/>
          <w:color w:val="00000A"/>
        </w:rPr>
      </w:pPr>
      <w:r>
        <w:rPr>
          <w:rFonts w:eastAsia="Calibri"/>
          <w:color w:val="00000A"/>
        </w:rPr>
        <w:t>rendezvények</w:t>
      </w:r>
    </w:p>
    <w:p w:rsidR="002A2F2E" w:rsidRDefault="002A2F2E" w:rsidP="002A2F2E">
      <w:pPr>
        <w:pStyle w:val="Listaszerbekezds"/>
        <w:numPr>
          <w:ilvl w:val="0"/>
          <w:numId w:val="10"/>
        </w:numPr>
        <w:jc w:val="both"/>
        <w:rPr>
          <w:rFonts w:eastAsia="Calibri"/>
          <w:color w:val="00000A"/>
        </w:rPr>
      </w:pPr>
      <w:r>
        <w:rPr>
          <w:rFonts w:eastAsia="Calibri"/>
          <w:color w:val="00000A"/>
        </w:rPr>
        <w:t>származtatott szolgáltatások</w:t>
      </w:r>
    </w:p>
    <w:p w:rsidR="002A2F2E" w:rsidRDefault="002A2F2E" w:rsidP="00806473">
      <w:pPr>
        <w:pStyle w:val="Cmsor2"/>
        <w:rPr>
          <w:rFonts w:eastAsia="Calibri"/>
        </w:rPr>
      </w:pPr>
      <w:bookmarkStart w:id="59" w:name="_Toc3970662"/>
      <w:r>
        <w:rPr>
          <w:rFonts w:eastAsia="Calibri"/>
        </w:rPr>
        <w:t>Közművelődési minőségirányítás</w:t>
      </w:r>
      <w:bookmarkEnd w:id="59"/>
    </w:p>
    <w:p w:rsidR="002A2F2E" w:rsidRDefault="002A2F2E" w:rsidP="002A2F2E">
      <w:pPr>
        <w:jc w:val="both"/>
        <w:rPr>
          <w:rFonts w:eastAsia="Calibri"/>
          <w:color w:val="00000A"/>
        </w:rPr>
      </w:pPr>
    </w:p>
    <w:p w:rsidR="002A2F2E" w:rsidRDefault="002A2F2E" w:rsidP="002A2F2E">
      <w:pPr>
        <w:jc w:val="both"/>
        <w:rPr>
          <w:rFonts w:eastAsia="Calibri"/>
          <w:color w:val="00000A"/>
        </w:rPr>
      </w:pPr>
      <w:r>
        <w:rPr>
          <w:rFonts w:eastAsia="Calibri"/>
          <w:color w:val="00000A"/>
        </w:rPr>
        <w:t xml:space="preserve">A Körmendi Kulturális Központ </w:t>
      </w:r>
      <w:r w:rsidR="00846FDD">
        <w:rPr>
          <w:rFonts w:eastAsia="Calibri"/>
          <w:color w:val="00000A"/>
        </w:rPr>
        <w:t>ismétel</w:t>
      </w:r>
      <w:r w:rsidR="0049152B">
        <w:rPr>
          <w:rFonts w:eastAsia="Calibri"/>
          <w:color w:val="00000A"/>
        </w:rPr>
        <w:t>t</w:t>
      </w:r>
      <w:r w:rsidR="00846FDD">
        <w:rPr>
          <w:rFonts w:eastAsia="Calibri"/>
          <w:color w:val="00000A"/>
        </w:rPr>
        <w:t xml:space="preserve">en elnyerte a </w:t>
      </w:r>
      <w:r>
        <w:rPr>
          <w:rFonts w:eastAsia="Calibri"/>
          <w:color w:val="00000A"/>
        </w:rPr>
        <w:t>Minősített Közműve</w:t>
      </w:r>
      <w:r w:rsidR="00846FDD">
        <w:rPr>
          <w:rFonts w:eastAsia="Calibri"/>
          <w:color w:val="00000A"/>
        </w:rPr>
        <w:t>lődési Intézmény Címet 2018-ba</w:t>
      </w:r>
      <w:r>
        <w:rPr>
          <w:rFonts w:eastAsia="Calibri"/>
          <w:color w:val="00000A"/>
        </w:rPr>
        <w:t xml:space="preserve">n, előző években végzett tevékenységei alapján. A Cím elnyeréséhez szükséges volt a minőségirányítás és minőségbiztosítás terminusainak alkalmazása, formai és tartalmi megfelelés. </w:t>
      </w:r>
      <w:r w:rsidR="00846FDD">
        <w:rPr>
          <w:rFonts w:eastAsia="Calibri"/>
          <w:color w:val="00000A"/>
        </w:rPr>
        <w:t>A Cím átadása 2019. január 22-én volt a Budai Vigadóban. Az elkövetkezendő években</w:t>
      </w:r>
      <w:r w:rsidR="001427F7">
        <w:rPr>
          <w:rFonts w:eastAsia="Calibri"/>
          <w:color w:val="00000A"/>
        </w:rPr>
        <w:t xml:space="preserve">a </w:t>
      </w:r>
      <w:r w:rsidRPr="002A2F2E">
        <w:rPr>
          <w:rFonts w:eastAsia="Calibri"/>
          <w:color w:val="00000A"/>
        </w:rPr>
        <w:t>közművelődési tevéke</w:t>
      </w:r>
      <w:r>
        <w:rPr>
          <w:rFonts w:eastAsia="Calibri"/>
          <w:color w:val="00000A"/>
        </w:rPr>
        <w:t>nységet végző intézmény</w:t>
      </w:r>
      <w:r w:rsidRPr="002A2F2E">
        <w:rPr>
          <w:rFonts w:eastAsia="Calibri"/>
          <w:color w:val="00000A"/>
        </w:rPr>
        <w:t xml:space="preserve"> minőségorientált működésre ösztönzése </w:t>
      </w:r>
      <w:r>
        <w:rPr>
          <w:rFonts w:eastAsia="Calibri"/>
          <w:color w:val="00000A"/>
        </w:rPr>
        <w:t xml:space="preserve">és megtartása kapcsán, </w:t>
      </w:r>
      <w:r w:rsidRPr="002A2F2E">
        <w:rPr>
          <w:rFonts w:eastAsia="Calibri"/>
          <w:color w:val="00000A"/>
        </w:rPr>
        <w:t>a közművelődési minőségfejlesztés</w:t>
      </w:r>
      <w:r w:rsidR="001427F7">
        <w:rPr>
          <w:rFonts w:eastAsia="Calibri"/>
          <w:color w:val="00000A"/>
        </w:rPr>
        <w:t xml:space="preserve"> területén</w:t>
      </w:r>
      <w:r>
        <w:rPr>
          <w:rFonts w:eastAsia="Calibri"/>
          <w:color w:val="00000A"/>
        </w:rPr>
        <w:t xml:space="preserve">újabb </w:t>
      </w:r>
      <w:r w:rsidRPr="002A2F2E">
        <w:rPr>
          <w:rFonts w:eastAsia="Calibri"/>
          <w:color w:val="00000A"/>
        </w:rPr>
        <w:t>eredmény</w:t>
      </w:r>
      <w:r>
        <w:rPr>
          <w:rFonts w:eastAsia="Calibri"/>
          <w:color w:val="00000A"/>
        </w:rPr>
        <w:t>ek</w:t>
      </w:r>
      <w:r w:rsidR="001427F7">
        <w:rPr>
          <w:rFonts w:eastAsia="Calibri"/>
          <w:color w:val="00000A"/>
        </w:rPr>
        <w:t xml:space="preserve"> elérésére törekszik.</w:t>
      </w:r>
    </w:p>
    <w:p w:rsidR="001427F7" w:rsidRDefault="001427F7" w:rsidP="002A2F2E">
      <w:pPr>
        <w:jc w:val="both"/>
        <w:rPr>
          <w:rFonts w:eastAsia="Calibri"/>
          <w:color w:val="00000A"/>
        </w:rPr>
      </w:pPr>
      <w:r>
        <w:rPr>
          <w:rFonts w:eastAsia="Calibri"/>
          <w:color w:val="00000A"/>
        </w:rPr>
        <w:t>Az immár másodszor elnyert Minősített Közművelődési Intézmény Cím birtokosaként 2019-ben többször leszünk ún. Látóutak célpontja, ahol az ország más közművelődési intézményeinek vezetői és munkatársai ismerik meg minőségfejlesztésre és minőségbiztosításra irányuló tevékenységünket.</w:t>
      </w:r>
    </w:p>
    <w:p w:rsidR="002A2F2E" w:rsidRDefault="002A2F2E" w:rsidP="00806473">
      <w:pPr>
        <w:pStyle w:val="Cmsor2"/>
        <w:rPr>
          <w:rFonts w:eastAsia="Calibri"/>
        </w:rPr>
      </w:pPr>
      <w:bookmarkStart w:id="60" w:name="_Toc3970663"/>
      <w:r>
        <w:rPr>
          <w:rFonts w:eastAsia="Calibri"/>
        </w:rPr>
        <w:t>Pályázati tevékenység</w:t>
      </w:r>
      <w:bookmarkEnd w:id="60"/>
    </w:p>
    <w:p w:rsidR="002A2F2E" w:rsidRDefault="002A2F2E" w:rsidP="002A2F2E">
      <w:pPr>
        <w:jc w:val="both"/>
        <w:rPr>
          <w:rFonts w:eastAsia="Calibri"/>
          <w:color w:val="00000A"/>
        </w:rPr>
      </w:pPr>
    </w:p>
    <w:p w:rsidR="002A2F2E" w:rsidRDefault="002A2F2E" w:rsidP="002A2F2E">
      <w:pPr>
        <w:jc w:val="both"/>
        <w:rPr>
          <w:rFonts w:eastAsia="Calibri"/>
          <w:color w:val="00000A"/>
        </w:rPr>
      </w:pPr>
      <w:r w:rsidRPr="002A2F2E">
        <w:rPr>
          <w:rFonts w:eastAsia="Calibri"/>
          <w:color w:val="00000A"/>
        </w:rPr>
        <w:t>A Digitális Jólét Program Hálózat és a Digitális Jólét</w:t>
      </w:r>
      <w:r w:rsidR="005D61D2">
        <w:rPr>
          <w:rFonts w:eastAsia="Calibri"/>
          <w:color w:val="00000A"/>
        </w:rPr>
        <w:t xml:space="preserve"> pályázat keretében a Batthyány Örökségköz</w:t>
      </w:r>
      <w:r w:rsidR="00846FDD">
        <w:rPr>
          <w:rFonts w:eastAsia="Calibri"/>
          <w:color w:val="00000A"/>
        </w:rPr>
        <w:t xml:space="preserve">pont és Színházban </w:t>
      </w:r>
      <w:r w:rsidR="005D61D2">
        <w:rPr>
          <w:rFonts w:eastAsia="Calibri"/>
          <w:color w:val="00000A"/>
        </w:rPr>
        <w:t xml:space="preserve">közösségi </w:t>
      </w:r>
      <w:r w:rsidR="00846FDD">
        <w:rPr>
          <w:rFonts w:eastAsia="Calibri"/>
          <w:color w:val="00000A"/>
        </w:rPr>
        <w:t>információs-informatikai ponton</w:t>
      </w:r>
      <w:r w:rsidR="005D61D2">
        <w:rPr>
          <w:rFonts w:eastAsia="Calibri"/>
          <w:color w:val="00000A"/>
        </w:rPr>
        <w:t xml:space="preserve"> számítógépek, nyomtató, internet, okoseszközök állnak a lakosság szolgálatában.</w:t>
      </w:r>
    </w:p>
    <w:p w:rsidR="005D61D2" w:rsidRPr="002A2F2E" w:rsidRDefault="005D61D2" w:rsidP="002A2F2E">
      <w:pPr>
        <w:jc w:val="both"/>
        <w:rPr>
          <w:rFonts w:eastAsia="Calibri"/>
          <w:color w:val="00000A"/>
        </w:rPr>
      </w:pPr>
    </w:p>
    <w:p w:rsidR="00303224" w:rsidRDefault="005D61D2" w:rsidP="002D5FBF">
      <w:pPr>
        <w:jc w:val="both"/>
        <w:rPr>
          <w:rFonts w:eastAsia="Calibri"/>
          <w:color w:val="00000A"/>
        </w:rPr>
      </w:pPr>
      <w:r>
        <w:rPr>
          <w:rFonts w:eastAsia="Calibri"/>
          <w:color w:val="00000A"/>
        </w:rPr>
        <w:t>A megvalósítási szakaszban lévő TOP CLLD projekt szakmai megvalósításában részt veszünk mint konzorciumi partner.</w:t>
      </w:r>
      <w:r w:rsidR="00846FDD">
        <w:rPr>
          <w:rFonts w:eastAsia="Calibri"/>
          <w:color w:val="00000A"/>
        </w:rPr>
        <w:t xml:space="preserve"> Ugyanezen pályáz</w:t>
      </w:r>
      <w:r w:rsidR="0049152B">
        <w:rPr>
          <w:rFonts w:eastAsia="Calibri"/>
          <w:color w:val="00000A"/>
        </w:rPr>
        <w:t>at helyi felhívásaira pályázatokat</w:t>
      </w:r>
      <w:r w:rsidR="00846FDD">
        <w:rPr>
          <w:rFonts w:eastAsia="Calibri"/>
          <w:color w:val="00000A"/>
        </w:rPr>
        <w:t xml:space="preserve"> nyújtunk be közösségi programokra, eszközökre, tanulmányutakra, illetve segítjük a helyi civil társadalmat pályázataik megvalósításában.</w:t>
      </w:r>
    </w:p>
    <w:p w:rsidR="005D61D2" w:rsidRDefault="005D61D2" w:rsidP="002D5FBF">
      <w:pPr>
        <w:jc w:val="both"/>
        <w:rPr>
          <w:rFonts w:eastAsia="Calibri"/>
          <w:color w:val="00000A"/>
        </w:rPr>
      </w:pPr>
    </w:p>
    <w:p w:rsidR="005D61D2" w:rsidRDefault="005D61D2" w:rsidP="002D5FBF">
      <w:pPr>
        <w:jc w:val="both"/>
        <w:rPr>
          <w:rFonts w:eastAsia="Calibri"/>
          <w:color w:val="00000A"/>
        </w:rPr>
      </w:pPr>
      <w:r>
        <w:rPr>
          <w:rFonts w:eastAsia="Calibri"/>
          <w:color w:val="00000A"/>
        </w:rPr>
        <w:t xml:space="preserve">Az intézmény valamennyi helyi, önkormányzat által benyújtott pályázat előkészítésében és megvalósításában részt vesz, amelyek tárgya közművelődési és/vagy turisztikai. </w:t>
      </w:r>
    </w:p>
    <w:p w:rsidR="005D61D2" w:rsidRDefault="005D61D2" w:rsidP="002D5FBF">
      <w:pPr>
        <w:jc w:val="both"/>
        <w:rPr>
          <w:rFonts w:eastAsia="Calibri"/>
          <w:color w:val="00000A"/>
        </w:rPr>
      </w:pPr>
    </w:p>
    <w:p w:rsidR="002D5FBF" w:rsidRDefault="003F6E13" w:rsidP="00806473">
      <w:pPr>
        <w:pStyle w:val="Cmsor2"/>
        <w:rPr>
          <w:rFonts w:eastAsia="Calibri"/>
        </w:rPr>
      </w:pPr>
      <w:bookmarkStart w:id="61" w:name="_Toc3970664"/>
      <w:r>
        <w:rPr>
          <w:rFonts w:eastAsia="Calibri"/>
        </w:rPr>
        <w:t>Rendezvények szervezése és lebonyolítása</w:t>
      </w:r>
      <w:bookmarkEnd w:id="61"/>
    </w:p>
    <w:p w:rsidR="003F6E13" w:rsidRDefault="003F6E13" w:rsidP="002D5FBF">
      <w:pPr>
        <w:jc w:val="both"/>
        <w:rPr>
          <w:rFonts w:eastAsia="Calibri"/>
          <w:color w:val="00000A"/>
        </w:rPr>
      </w:pPr>
    </w:p>
    <w:p w:rsidR="003F6E13" w:rsidRPr="002D5FBF" w:rsidRDefault="003F6E13" w:rsidP="002D5FBF">
      <w:pPr>
        <w:jc w:val="both"/>
        <w:rPr>
          <w:rFonts w:eastAsia="Calibri"/>
          <w:color w:val="00000A"/>
        </w:rPr>
      </w:pPr>
      <w:r>
        <w:rPr>
          <w:rFonts w:eastAsia="Calibri"/>
          <w:color w:val="00000A"/>
        </w:rPr>
        <w:t xml:space="preserve">A közművelődési szakterület dolgozói elkötelezettek a helyi, országos és egyetemes kultúra közvetítésének. Ennek megfelelően az intézmény tevékenységi körébe tartozó területeken különböző rendezvényeket szervez és valósít meg. </w:t>
      </w:r>
    </w:p>
    <w:p w:rsidR="00CC7B5C" w:rsidRPr="00CC7B5C" w:rsidRDefault="00846FDD" w:rsidP="002215A4">
      <w:pPr>
        <w:rPr>
          <w:rFonts w:eastAsia="Calibri"/>
          <w:color w:val="00000A"/>
        </w:rPr>
      </w:pPr>
      <w:r>
        <w:rPr>
          <w:rFonts w:eastAsia="Calibri"/>
          <w:color w:val="00000A"/>
        </w:rPr>
        <w:t>A 2019</w:t>
      </w:r>
      <w:r w:rsidR="005D61D2">
        <w:rPr>
          <w:rFonts w:eastAsia="Calibri"/>
          <w:color w:val="00000A"/>
        </w:rPr>
        <w:t xml:space="preserve">. évre tervezett rendezvényeket és kiállításokat a következő táblázatok tartalmazzák. </w:t>
      </w:r>
    </w:p>
    <w:p w:rsidR="00EE7C33" w:rsidRPr="00EE7C33" w:rsidRDefault="00EE7C33" w:rsidP="00EE7C33">
      <w:pPr>
        <w:jc w:val="both"/>
        <w:rPr>
          <w:rFonts w:eastAsia="Calibri"/>
          <w:color w:val="00000A"/>
        </w:rPr>
      </w:pPr>
    </w:p>
    <w:p w:rsidR="00682271" w:rsidRPr="003A57DA" w:rsidRDefault="00682271" w:rsidP="003A57DA">
      <w:pPr>
        <w:jc w:val="both"/>
        <w:rPr>
          <w:rFonts w:eastAsia="Calibri"/>
          <w:color w:val="00000A"/>
        </w:rPr>
      </w:pPr>
      <w:r w:rsidRPr="003A57DA">
        <w:rPr>
          <w:rFonts w:eastAsia="Calibri"/>
          <w:color w:val="00000A"/>
        </w:rPr>
        <w:br/>
      </w:r>
      <w:r w:rsidRPr="003A57DA">
        <w:rPr>
          <w:rFonts w:eastAsia="Calibri"/>
          <w:color w:val="00000A"/>
        </w:rPr>
        <w:br/>
      </w:r>
      <w:r w:rsidRPr="003A57DA">
        <w:rPr>
          <w:rFonts w:eastAsia="Calibri"/>
          <w:color w:val="00000A"/>
        </w:rPr>
        <w:br/>
      </w:r>
      <w:r w:rsidRPr="003A57DA">
        <w:rPr>
          <w:rFonts w:eastAsia="Calibri"/>
          <w:color w:val="00000A"/>
        </w:rPr>
        <w:br/>
      </w:r>
      <w:r w:rsidRPr="003A57DA">
        <w:rPr>
          <w:rFonts w:eastAsia="Calibri"/>
          <w:color w:val="00000A"/>
        </w:rPr>
        <w:br/>
      </w:r>
    </w:p>
    <w:p w:rsidR="00D510F0" w:rsidRPr="00682271" w:rsidRDefault="00682271" w:rsidP="00682271">
      <w:pPr>
        <w:jc w:val="both"/>
        <w:rPr>
          <w:rFonts w:eastAsia="Calibri"/>
          <w:color w:val="00000A"/>
        </w:rPr>
      </w:pPr>
      <w:r w:rsidRPr="00682271">
        <w:rPr>
          <w:rFonts w:eastAsia="Calibri"/>
          <w:color w:val="00000A"/>
        </w:rPr>
        <w:br/>
      </w:r>
      <w:r w:rsidRPr="00682271">
        <w:rPr>
          <w:rFonts w:eastAsia="Calibri"/>
          <w:color w:val="00000A"/>
        </w:rPr>
        <w:br/>
      </w:r>
    </w:p>
    <w:p w:rsidR="00682271" w:rsidRDefault="00682271" w:rsidP="00682271">
      <w:pPr>
        <w:jc w:val="both"/>
        <w:rPr>
          <w:rFonts w:eastAsia="Calibri"/>
          <w:color w:val="00000A"/>
        </w:rPr>
      </w:pPr>
    </w:p>
    <w:p w:rsidR="00682271" w:rsidRDefault="00682271" w:rsidP="00682271">
      <w:pPr>
        <w:jc w:val="both"/>
        <w:rPr>
          <w:rFonts w:eastAsia="Calibri"/>
          <w:color w:val="00000A"/>
        </w:rPr>
      </w:pPr>
    </w:p>
    <w:p w:rsidR="00682271" w:rsidRDefault="00682271" w:rsidP="00682271">
      <w:pPr>
        <w:jc w:val="both"/>
        <w:rPr>
          <w:rFonts w:eastAsia="Calibri"/>
          <w:color w:val="00000A"/>
        </w:rPr>
      </w:pPr>
    </w:p>
    <w:p w:rsidR="00682271" w:rsidRPr="00682271" w:rsidRDefault="00682271" w:rsidP="00682271">
      <w:pPr>
        <w:jc w:val="both"/>
        <w:rPr>
          <w:rFonts w:eastAsia="Calibri"/>
          <w:color w:val="00000A"/>
        </w:rPr>
        <w:sectPr w:rsidR="00682271" w:rsidRPr="00682271" w:rsidSect="007C7549">
          <w:pgSz w:w="11906" w:h="16838"/>
          <w:pgMar w:top="1417" w:right="993" w:bottom="678" w:left="1135" w:header="708" w:footer="708" w:gutter="0"/>
          <w:cols w:space="708"/>
          <w:docGrid w:linePitch="360"/>
        </w:sectPr>
      </w:pPr>
    </w:p>
    <w:p w:rsidR="00791BD1" w:rsidRPr="00791BD1" w:rsidRDefault="00791BD1" w:rsidP="00806473">
      <w:pPr>
        <w:pStyle w:val="Cmsor1"/>
        <w:rPr>
          <w:rFonts w:eastAsia="Calibri"/>
          <w:lang w:eastAsia="zh-CN"/>
        </w:rPr>
      </w:pPr>
      <w:bookmarkStart w:id="62" w:name="_Toc3970665"/>
      <w:r w:rsidRPr="00791BD1">
        <w:rPr>
          <w:rFonts w:eastAsia="Calibri"/>
          <w:lang w:eastAsia="zh-CN"/>
        </w:rPr>
        <w:t>Rendezvénytervezet  –</w:t>
      </w:r>
      <w:r w:rsidR="007C7549">
        <w:rPr>
          <w:rFonts w:eastAsia="Calibri"/>
          <w:lang w:eastAsia="zh-CN"/>
        </w:rPr>
        <w:t>Körmendi Kulturális Központ 2019</w:t>
      </w:r>
      <w:r w:rsidRPr="00791BD1">
        <w:rPr>
          <w:rFonts w:eastAsia="Calibri"/>
          <w:lang w:eastAsia="zh-CN"/>
        </w:rPr>
        <w:t>.</w:t>
      </w:r>
      <w:bookmarkEnd w:id="62"/>
    </w:p>
    <w:p w:rsidR="007C7549" w:rsidRDefault="007C7549" w:rsidP="007C7549">
      <w:pPr>
        <w:pStyle w:val="Nincstrkz"/>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Január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5. Szo</w:t>
      </w:r>
      <w:r w:rsidRPr="007C7549">
        <w:rPr>
          <w:rFonts w:ascii="Times New Roman" w:hAnsi="Times New Roman" w:cs="Times New Roman"/>
        </w:rPr>
        <w:tab/>
        <w:t>17 h</w:t>
      </w:r>
      <w:r w:rsidRPr="007C7549">
        <w:rPr>
          <w:rFonts w:ascii="Times New Roman" w:hAnsi="Times New Roman" w:cs="Times New Roman"/>
        </w:rPr>
        <w:tab/>
        <w:t>Újévi koncert – Városi Sportcsarnok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Köszöntő: Bebes István polgármester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Műsor: Városi Fúvószenekar, km.: Mihály Luca, Dávid Roland</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22. K</w:t>
      </w:r>
      <w:r w:rsidRPr="007C7549">
        <w:rPr>
          <w:rFonts w:ascii="Times New Roman" w:hAnsi="Times New Roman" w:cs="Times New Roman"/>
        </w:rPr>
        <w:tab/>
        <w:t>12 h</w:t>
      </w:r>
      <w:r w:rsidRPr="007C7549">
        <w:rPr>
          <w:rFonts w:ascii="Times New Roman" w:hAnsi="Times New Roman" w:cs="Times New Roman"/>
        </w:rPr>
        <w:tab/>
        <w:t>Magyar Kultúra Napja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Köszöntő: Dr. Vörös Ottó ny. főiskolai tanár, műsor: BBÁ 50 című film vetítése</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Koszorúzás – KFG, Kiállítás: Rejtő Jenő karikatúra kiállítás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15 h</w:t>
      </w:r>
      <w:r w:rsidRPr="007C7549">
        <w:rPr>
          <w:rFonts w:ascii="Times New Roman" w:hAnsi="Times New Roman" w:cs="Times New Roman"/>
        </w:rPr>
        <w:tab/>
        <w:t>Minősített Közművelődési Intézmény Cím átvétele – Budapest, Pesti Vigadó</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17 h</w:t>
      </w:r>
      <w:r w:rsidRPr="007C7549">
        <w:rPr>
          <w:rFonts w:ascii="Times New Roman" w:hAnsi="Times New Roman" w:cs="Times New Roman"/>
        </w:rPr>
        <w:tab/>
        <w:t xml:space="preserve">Batthyány-Strattmann László liturgikus emléknap – „Test és lélek orvosa – Boldog Batthyány László </w:t>
      </w:r>
    </w:p>
    <w:p w:rsidR="007C7549" w:rsidRPr="007C7549" w:rsidRDefault="007C7549" w:rsidP="007C7549">
      <w:pPr>
        <w:pStyle w:val="Nincstrkz"/>
        <w:ind w:left="1410"/>
        <w:rPr>
          <w:rFonts w:ascii="Times New Roman" w:hAnsi="Times New Roman" w:cs="Times New Roman"/>
        </w:rPr>
      </w:pPr>
      <w:r w:rsidRPr="007C7549">
        <w:rPr>
          <w:rFonts w:ascii="Times New Roman" w:hAnsi="Times New Roman" w:cs="Times New Roman"/>
        </w:rPr>
        <w:t>díj” ünnepélyes átadása – Ünnepi műsor – Szombathelyi Egyházmegye, Körmend Város Önkormányzata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18 h</w:t>
      </w:r>
      <w:r w:rsidRPr="007C7549">
        <w:rPr>
          <w:rFonts w:ascii="Times New Roman" w:hAnsi="Times New Roman" w:cs="Times New Roman"/>
        </w:rPr>
        <w:tab/>
        <w:t>Hálaadó szentmise – Szent Erzsébet plébániatemplom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25. P</w:t>
      </w:r>
      <w:r w:rsidRPr="007C7549">
        <w:rPr>
          <w:rFonts w:ascii="Times New Roman" w:hAnsi="Times New Roman" w:cs="Times New Roman"/>
        </w:rPr>
        <w:tab/>
        <w:t>19 h</w:t>
      </w:r>
      <w:r w:rsidRPr="007C7549">
        <w:rPr>
          <w:rFonts w:ascii="Times New Roman" w:hAnsi="Times New Roman" w:cs="Times New Roman"/>
        </w:rPr>
        <w:tab/>
        <w:t>Dumaszínház – Kiss Ádám, Benk Dénes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26. Szo</w:t>
      </w:r>
      <w:r w:rsidRPr="007C7549">
        <w:rPr>
          <w:rFonts w:ascii="Times New Roman" w:hAnsi="Times New Roman" w:cs="Times New Roman"/>
        </w:rPr>
        <w:tab/>
        <w:t>18 h</w:t>
      </w:r>
      <w:r w:rsidRPr="007C7549">
        <w:rPr>
          <w:rFonts w:ascii="Times New Roman" w:hAnsi="Times New Roman" w:cs="Times New Roman"/>
        </w:rPr>
        <w:tab/>
        <w:t>TánCentrum körmendi tagozat gálaműsora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29. K</w:t>
      </w:r>
      <w:r w:rsidRPr="007C7549">
        <w:rPr>
          <w:rFonts w:ascii="Times New Roman" w:hAnsi="Times New Roman" w:cs="Times New Roman"/>
        </w:rPr>
        <w:tab/>
        <w:t>18 h</w:t>
      </w:r>
      <w:r w:rsidRPr="007C7549">
        <w:rPr>
          <w:rFonts w:ascii="Times New Roman" w:hAnsi="Times New Roman" w:cs="Times New Roman"/>
        </w:rPr>
        <w:tab/>
        <w:t>Kaszinói est –  KKM - Török József táltos, füvesember – BÖK aula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Kiállítások:</w:t>
      </w:r>
      <w:r w:rsidRPr="007C7549">
        <w:rPr>
          <w:rFonts w:ascii="Times New Roman" w:hAnsi="Times New Roman" w:cs="Times New Roman"/>
        </w:rPr>
        <w:tab/>
        <w:t>„Humanopus coronatus” - Karádi Tamás Hunter képzőművész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BBÁ 50 – Sala Terrena Galéria</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Február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4. H</w:t>
      </w:r>
      <w:r w:rsidRPr="007C7549">
        <w:rPr>
          <w:rFonts w:ascii="Times New Roman" w:hAnsi="Times New Roman" w:cs="Times New Roman"/>
        </w:rPr>
        <w:tab/>
        <w:t>14 h</w:t>
      </w:r>
      <w:r w:rsidRPr="007C7549">
        <w:rPr>
          <w:rFonts w:ascii="Times New Roman" w:hAnsi="Times New Roman" w:cs="Times New Roman"/>
        </w:rPr>
        <w:tab/>
        <w:t>Vk. Nyugdíjas klub – Farsang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7. Cs</w:t>
      </w:r>
      <w:r w:rsidRPr="007C7549">
        <w:rPr>
          <w:rFonts w:ascii="Times New Roman" w:hAnsi="Times New Roman" w:cs="Times New Roman"/>
        </w:rPr>
        <w:tab/>
        <w:t>10 és 14 h</w:t>
      </w:r>
      <w:r w:rsidRPr="007C7549">
        <w:rPr>
          <w:rFonts w:ascii="Times New Roman" w:hAnsi="Times New Roman" w:cs="Times New Roman"/>
        </w:rPr>
        <w:tab/>
        <w:t>Mesebérlet – Kakaó zenekar koncert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8. P</w:t>
      </w:r>
      <w:r w:rsidRPr="007C7549">
        <w:rPr>
          <w:rFonts w:ascii="Times New Roman" w:hAnsi="Times New Roman" w:cs="Times New Roman"/>
        </w:rPr>
        <w:tab/>
        <w:t>17 h</w:t>
      </w:r>
      <w:r w:rsidRPr="007C7549">
        <w:rPr>
          <w:rFonts w:ascii="Times New Roman" w:hAnsi="Times New Roman" w:cs="Times New Roman"/>
        </w:rPr>
        <w:tab/>
        <w:t>SZMSZC Rázsó Imre Szakgimnázium szalagavatója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9. Szo</w:t>
      </w:r>
      <w:r w:rsidRPr="007C7549">
        <w:rPr>
          <w:rFonts w:ascii="Times New Roman" w:hAnsi="Times New Roman" w:cs="Times New Roman"/>
        </w:rPr>
        <w:tab/>
        <w:t>9 h</w:t>
      </w:r>
      <w:r w:rsidRPr="007C7549">
        <w:rPr>
          <w:rFonts w:ascii="Times New Roman" w:hAnsi="Times New Roman" w:cs="Times New Roman"/>
        </w:rPr>
        <w:tab/>
        <w:t>Kick-boksz övvizsga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11. H</w:t>
      </w:r>
      <w:r w:rsidRPr="007C7549">
        <w:rPr>
          <w:rFonts w:ascii="Times New Roman" w:hAnsi="Times New Roman" w:cs="Times New Roman"/>
        </w:rPr>
        <w:tab/>
        <w:t>17 h</w:t>
      </w:r>
      <w:r w:rsidRPr="007C7549">
        <w:rPr>
          <w:rFonts w:ascii="Times New Roman" w:hAnsi="Times New Roman" w:cs="Times New Roman"/>
        </w:rPr>
        <w:tab/>
        <w:t>Civil fórum – Elnök: Bebes István polgármester – BÖK aula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13 Sz</w:t>
      </w:r>
      <w:r w:rsidRPr="007C7549">
        <w:rPr>
          <w:rFonts w:ascii="Times New Roman" w:hAnsi="Times New Roman" w:cs="Times New Roman"/>
        </w:rPr>
        <w:tab/>
        <w:t xml:space="preserve">  9 h</w:t>
      </w:r>
      <w:r w:rsidRPr="007C7549">
        <w:rPr>
          <w:rFonts w:ascii="Times New Roman" w:hAnsi="Times New Roman" w:cs="Times New Roman"/>
        </w:rPr>
        <w:tab/>
        <w:t>Véradás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19 h</w:t>
      </w:r>
      <w:r w:rsidRPr="007C7549">
        <w:rPr>
          <w:rFonts w:ascii="Times New Roman" w:hAnsi="Times New Roman" w:cs="Times New Roman"/>
        </w:rPr>
        <w:tab/>
        <w:t>Kaviár és lencse – vígjáték – Pesti Művész Színház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14. Cs</w:t>
      </w:r>
      <w:r w:rsidRPr="007C7549">
        <w:rPr>
          <w:rFonts w:ascii="Times New Roman" w:hAnsi="Times New Roman" w:cs="Times New Roman"/>
        </w:rPr>
        <w:tab/>
        <w:t>18 h</w:t>
      </w:r>
      <w:r w:rsidRPr="007C7549">
        <w:rPr>
          <w:rFonts w:ascii="Times New Roman" w:hAnsi="Times New Roman" w:cs="Times New Roman"/>
        </w:rPr>
        <w:tab/>
        <w:t>„Házasság Hete” – Párkapcsolati konfliktus megoldás – Tóth Zoltán előadása – BÖK aula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Házastársas házaspárbaj társasjáték – Gyöngyös Balázs atya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15. P</w:t>
      </w:r>
      <w:r w:rsidRPr="007C7549">
        <w:rPr>
          <w:rFonts w:ascii="Times New Roman" w:hAnsi="Times New Roman" w:cs="Times New Roman"/>
        </w:rPr>
        <w:tab/>
        <w:t>18 h</w:t>
      </w:r>
      <w:r w:rsidRPr="007C7549">
        <w:rPr>
          <w:rFonts w:ascii="Times New Roman" w:hAnsi="Times New Roman" w:cs="Times New Roman"/>
        </w:rPr>
        <w:tab/>
        <w:t>„Házasság Hete” – Imával nyert csaták (War Room, 2015.) – filmvetítés, beszélgetés – BÖK aula</w:t>
      </w:r>
    </w:p>
    <w:p w:rsidR="007C7549" w:rsidRPr="007C7549" w:rsidRDefault="007C7549" w:rsidP="007C7549">
      <w:pPr>
        <w:pStyle w:val="Nincstrkz"/>
        <w:ind w:left="705" w:hanging="705"/>
        <w:rPr>
          <w:rFonts w:ascii="Times New Roman" w:hAnsi="Times New Roman" w:cs="Times New Roman"/>
        </w:rPr>
      </w:pPr>
      <w:r w:rsidRPr="007C7549">
        <w:rPr>
          <w:rFonts w:ascii="Times New Roman" w:hAnsi="Times New Roman" w:cs="Times New Roman"/>
        </w:rPr>
        <w:t>16. Szo</w:t>
      </w:r>
      <w:r w:rsidRPr="007C7549">
        <w:rPr>
          <w:rFonts w:ascii="Times New Roman" w:hAnsi="Times New Roman" w:cs="Times New Roman"/>
        </w:rPr>
        <w:tab/>
        <w:t>18 h</w:t>
      </w:r>
      <w:r w:rsidRPr="007C7549">
        <w:rPr>
          <w:rFonts w:ascii="Times New Roman" w:hAnsi="Times New Roman" w:cs="Times New Roman"/>
        </w:rPr>
        <w:tab/>
        <w:t xml:space="preserve">„Házasság Hete” – Mit hoztunk, mit teszünk bele, mit adunk tovább? (Interaktív program pároknak) –     </w:t>
      </w:r>
    </w:p>
    <w:p w:rsidR="007C7549" w:rsidRPr="007C7549" w:rsidRDefault="007C7549" w:rsidP="007C7549">
      <w:pPr>
        <w:pStyle w:val="Nincstrkz"/>
        <w:ind w:left="705" w:hanging="705"/>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r>
      <w:r w:rsidRPr="007C7549">
        <w:rPr>
          <w:rFonts w:ascii="Times New Roman" w:hAnsi="Times New Roman" w:cs="Times New Roman"/>
        </w:rPr>
        <w:tab/>
        <w:t>Iván Dániel előadása – BÖK aula</w:t>
      </w:r>
    </w:p>
    <w:p w:rsidR="007C7549" w:rsidRPr="007C7549" w:rsidRDefault="007C7549" w:rsidP="007C7549">
      <w:pPr>
        <w:pStyle w:val="Nincstrkz"/>
        <w:ind w:left="705" w:hanging="705"/>
        <w:rPr>
          <w:rFonts w:ascii="Times New Roman" w:hAnsi="Times New Roman" w:cs="Times New Roman"/>
        </w:rPr>
      </w:pPr>
      <w:r w:rsidRPr="007C7549">
        <w:rPr>
          <w:rFonts w:ascii="Times New Roman" w:hAnsi="Times New Roman" w:cs="Times New Roman"/>
        </w:rPr>
        <w:t>23. Szo</w:t>
      </w:r>
      <w:r w:rsidRPr="007C7549">
        <w:rPr>
          <w:rFonts w:ascii="Times New Roman" w:hAnsi="Times New Roman" w:cs="Times New Roman"/>
        </w:rPr>
        <w:tab/>
        <w:t xml:space="preserve">  9 h</w:t>
      </w:r>
      <w:r w:rsidRPr="007C7549">
        <w:rPr>
          <w:rFonts w:ascii="Times New Roman" w:hAnsi="Times New Roman" w:cs="Times New Roman"/>
        </w:rPr>
        <w:tab/>
        <w:t>Szellemi diákolimpia – BÖK aula</w:t>
      </w:r>
    </w:p>
    <w:p w:rsidR="007C7549" w:rsidRPr="007C7549" w:rsidRDefault="007C7549" w:rsidP="007C7549">
      <w:pPr>
        <w:pStyle w:val="Nincstrkz"/>
        <w:ind w:left="705" w:hanging="705"/>
        <w:rPr>
          <w:rFonts w:ascii="Times New Roman" w:hAnsi="Times New Roman" w:cs="Times New Roman"/>
        </w:rPr>
      </w:pPr>
      <w:r w:rsidRPr="007C7549">
        <w:rPr>
          <w:rFonts w:ascii="Times New Roman" w:hAnsi="Times New Roman" w:cs="Times New Roman"/>
        </w:rPr>
        <w:t>24. V</w:t>
      </w:r>
      <w:r w:rsidRPr="007C7549">
        <w:rPr>
          <w:rFonts w:ascii="Times New Roman" w:hAnsi="Times New Roman" w:cs="Times New Roman"/>
        </w:rPr>
        <w:tab/>
        <w:t xml:space="preserve">  9 h</w:t>
      </w:r>
      <w:r w:rsidRPr="007C7549">
        <w:rPr>
          <w:rFonts w:ascii="Times New Roman" w:hAnsi="Times New Roman" w:cs="Times New Roman"/>
        </w:rPr>
        <w:tab/>
        <w:t>Szellemi diákolimpia – BÖK aula</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Március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4. H</w:t>
      </w:r>
      <w:r w:rsidRPr="007C7549">
        <w:rPr>
          <w:rFonts w:ascii="Times New Roman" w:hAnsi="Times New Roman" w:cs="Times New Roman"/>
        </w:rPr>
        <w:tab/>
        <w:t>14 h</w:t>
      </w:r>
      <w:r w:rsidRPr="007C7549">
        <w:rPr>
          <w:rFonts w:ascii="Times New Roman" w:hAnsi="Times New Roman" w:cs="Times New Roman"/>
        </w:rPr>
        <w:tab/>
        <w:t>Vk. Nyugdíjas klub – Nőnap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5. K</w:t>
      </w:r>
      <w:r w:rsidRPr="007C7549">
        <w:rPr>
          <w:rFonts w:ascii="Times New Roman" w:hAnsi="Times New Roman" w:cs="Times New Roman"/>
        </w:rPr>
        <w:tab/>
        <w:t>18 h</w:t>
      </w:r>
      <w:r w:rsidRPr="007C7549">
        <w:rPr>
          <w:rFonts w:ascii="Times New Roman" w:hAnsi="Times New Roman" w:cs="Times New Roman"/>
        </w:rPr>
        <w:tab/>
        <w:t>Kaszinói est - Egy profi fotós életútja – Simon Attila fotográfus – KKM  - BÖK aula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6. Sz</w:t>
      </w:r>
      <w:r w:rsidRPr="007C7549">
        <w:rPr>
          <w:rFonts w:ascii="Times New Roman" w:hAnsi="Times New Roman" w:cs="Times New Roman"/>
        </w:rPr>
        <w:tab/>
        <w:t>10 és 14 h</w:t>
      </w:r>
      <w:r w:rsidRPr="007C7549">
        <w:rPr>
          <w:rFonts w:ascii="Times New Roman" w:hAnsi="Times New Roman" w:cs="Times New Roman"/>
        </w:rPr>
        <w:tab/>
        <w:t>„Az élet vize” –Écsi Gyöngyi - Mesebérlet</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12. K</w:t>
      </w:r>
      <w:r w:rsidRPr="007C7549">
        <w:rPr>
          <w:rFonts w:ascii="Times New Roman" w:hAnsi="Times New Roman" w:cs="Times New Roman"/>
        </w:rPr>
        <w:tab/>
        <w:t>17 h</w:t>
      </w:r>
      <w:r w:rsidRPr="007C7549">
        <w:rPr>
          <w:rFonts w:ascii="Times New Roman" w:hAnsi="Times New Roman" w:cs="Times New Roman"/>
        </w:rPr>
        <w:tab/>
        <w:t>Városi Nőnap – Köszöntő: Bebes István polgármester – Műsor: Solymos Tóni koncert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18 h</w:t>
      </w:r>
      <w:r w:rsidRPr="007C7549">
        <w:rPr>
          <w:rFonts w:ascii="Times New Roman" w:hAnsi="Times New Roman" w:cs="Times New Roman"/>
        </w:rPr>
        <w:tab/>
        <w:t xml:space="preserve">„Feketén – fehéren”  Fekete Tamás AFIAP, Jámbori Tamás AFIAP, Jene Sándor AFIAP </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Megnyitó: Pálóczi Zsuzsanna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13. Sz</w:t>
      </w:r>
      <w:r w:rsidRPr="007C7549">
        <w:rPr>
          <w:rFonts w:ascii="Times New Roman" w:hAnsi="Times New Roman" w:cs="Times New Roman"/>
        </w:rPr>
        <w:tab/>
        <w:t>12 h</w:t>
      </w:r>
      <w:r w:rsidRPr="007C7549">
        <w:rPr>
          <w:rFonts w:ascii="Times New Roman" w:hAnsi="Times New Roman" w:cs="Times New Roman"/>
        </w:rPr>
        <w:tab/>
        <w:t>Az 1848/49-es forradalom és szabadságharc 171. évfordulója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 xml:space="preserve">Olcsai-Kiss Zoltán Általános Iskola ünnepi műsora </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14. Cs</w:t>
      </w:r>
      <w:r w:rsidRPr="007C7549">
        <w:rPr>
          <w:rFonts w:ascii="Times New Roman" w:hAnsi="Times New Roman" w:cs="Times New Roman"/>
        </w:rPr>
        <w:tab/>
      </w:r>
      <w:r w:rsidRPr="007C7549">
        <w:rPr>
          <w:rFonts w:ascii="Times New Roman" w:hAnsi="Times New Roman" w:cs="Times New Roman"/>
        </w:rPr>
        <w:tab/>
        <w:t>Az 1848/49-es forradalom és szabadságharc 171. évfordulója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 xml:space="preserve">  8 h</w:t>
      </w:r>
      <w:r w:rsidRPr="007C7549">
        <w:rPr>
          <w:rFonts w:ascii="Times New Roman" w:hAnsi="Times New Roman" w:cs="Times New Roman"/>
        </w:rPr>
        <w:tab/>
        <w:t>SZMSZC Rázsó Imre Szakgimnázium és Szakközépiskola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14 h</w:t>
      </w:r>
      <w:r w:rsidRPr="007C7549">
        <w:rPr>
          <w:rFonts w:ascii="Times New Roman" w:hAnsi="Times New Roman" w:cs="Times New Roman"/>
        </w:rPr>
        <w:tab/>
        <w:t>Kölcsey Utcai Általános Iskola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15. P</w:t>
      </w:r>
      <w:r w:rsidRPr="007C7549">
        <w:rPr>
          <w:rFonts w:ascii="Times New Roman" w:hAnsi="Times New Roman" w:cs="Times New Roman"/>
        </w:rPr>
        <w:tab/>
        <w:t>15 h</w:t>
      </w:r>
      <w:r w:rsidRPr="007C7549">
        <w:rPr>
          <w:rFonts w:ascii="Times New Roman" w:hAnsi="Times New Roman" w:cs="Times New Roman"/>
        </w:rPr>
        <w:tab/>
        <w:t>Az 1848/49-es forradalom és szabadságharc 171. évfordulója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Ünnepi beszéd: Bebes István polgármester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Műsor: Kölcsey Ferenc Gimnázium, Mihály Péter színész és Kiss Krisztián zenész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16 h</w:t>
      </w:r>
      <w:r w:rsidRPr="007C7549">
        <w:rPr>
          <w:rFonts w:ascii="Times New Roman" w:hAnsi="Times New Roman" w:cs="Times New Roman"/>
        </w:rPr>
        <w:tab/>
        <w:t>Vasparipa Egylet járműtörténeti kiállítása – Sala Terrena Galéria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Megnyitó: H. Vörös Márta igazgató</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17 h</w:t>
      </w:r>
      <w:r w:rsidRPr="007C7549">
        <w:rPr>
          <w:rFonts w:ascii="Times New Roman" w:hAnsi="Times New Roman" w:cs="Times New Roman"/>
        </w:rPr>
        <w:tab/>
        <w:t>Kossuth kaszinó – BBÁ, Kaszt – BÖK aula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19. K</w:t>
      </w:r>
      <w:r w:rsidRPr="007C7549">
        <w:rPr>
          <w:rFonts w:ascii="Times New Roman" w:hAnsi="Times New Roman" w:cs="Times New Roman"/>
        </w:rPr>
        <w:tab/>
        <w:t>14 h</w:t>
      </w:r>
      <w:r w:rsidRPr="007C7549">
        <w:rPr>
          <w:rFonts w:ascii="Times New Roman" w:hAnsi="Times New Roman" w:cs="Times New Roman"/>
        </w:rPr>
        <w:tab/>
        <w:t>Szép Palkó (székely népmese zenével, tánccal) – Maros Művészegyüttes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18 h</w:t>
      </w:r>
      <w:r w:rsidRPr="007C7549">
        <w:rPr>
          <w:rFonts w:ascii="Times New Roman" w:hAnsi="Times New Roman" w:cs="Times New Roman"/>
        </w:rPr>
        <w:tab/>
        <w:t>Kicsi Svejk háborúja – Maros Művészegyüttes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22. P</w:t>
      </w:r>
      <w:r w:rsidRPr="007C7549">
        <w:rPr>
          <w:rFonts w:ascii="Times New Roman" w:hAnsi="Times New Roman" w:cs="Times New Roman"/>
        </w:rPr>
        <w:tab/>
        <w:t xml:space="preserve">  9 h</w:t>
      </w:r>
      <w:r w:rsidRPr="007C7549">
        <w:rPr>
          <w:rFonts w:ascii="Times New Roman" w:hAnsi="Times New Roman" w:cs="Times New Roman"/>
        </w:rPr>
        <w:tab/>
        <w:t>TeSzedd! (hangosítás)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10 h</w:t>
      </w:r>
      <w:r w:rsidRPr="007C7549">
        <w:rPr>
          <w:rFonts w:ascii="Times New Roman" w:hAnsi="Times New Roman" w:cs="Times New Roman"/>
        </w:rPr>
        <w:tab/>
        <w:t>Filmvetítés és előadás a Somogyi iskolásoknak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23. Szo</w:t>
      </w:r>
      <w:r w:rsidRPr="007C7549">
        <w:rPr>
          <w:rFonts w:ascii="Times New Roman" w:hAnsi="Times New Roman" w:cs="Times New Roman"/>
        </w:rPr>
        <w:tab/>
        <w:t xml:space="preserve">  9 h</w:t>
      </w:r>
      <w:r w:rsidRPr="007C7549">
        <w:rPr>
          <w:rFonts w:ascii="Times New Roman" w:hAnsi="Times New Roman" w:cs="Times New Roman"/>
        </w:rPr>
        <w:tab/>
        <w:t>Egyházmegyei lelkigyakorlat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16 h</w:t>
      </w:r>
      <w:r w:rsidRPr="007C7549">
        <w:rPr>
          <w:rFonts w:ascii="Times New Roman" w:hAnsi="Times New Roman" w:cs="Times New Roman"/>
        </w:rPr>
        <w:tab/>
        <w:t>Alma együttes koncert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27. Sz</w:t>
      </w:r>
      <w:r w:rsidRPr="007C7549">
        <w:rPr>
          <w:rFonts w:ascii="Times New Roman" w:hAnsi="Times New Roman" w:cs="Times New Roman"/>
        </w:rPr>
        <w:tab/>
        <w:t>19 h</w:t>
      </w:r>
      <w:r w:rsidRPr="007C7549">
        <w:rPr>
          <w:rFonts w:ascii="Times New Roman" w:hAnsi="Times New Roman" w:cs="Times New Roman"/>
        </w:rPr>
        <w:tab/>
        <w:t>A miniszter félrelép – Bánfalvy Stúdió - Színházi előadás-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28. Cs</w:t>
      </w:r>
      <w:r w:rsidRPr="007C7549">
        <w:rPr>
          <w:rFonts w:ascii="Times New Roman" w:hAnsi="Times New Roman" w:cs="Times New Roman"/>
        </w:rPr>
        <w:tab/>
        <w:t xml:space="preserve">  8 h</w:t>
      </w:r>
      <w:r w:rsidRPr="007C7549">
        <w:rPr>
          <w:rFonts w:ascii="Times New Roman" w:hAnsi="Times New Roman" w:cs="Times New Roman"/>
        </w:rPr>
        <w:tab/>
        <w:t>Csecsemőgondozási vetélkedő - MIK</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Április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1. H</w:t>
      </w:r>
      <w:r w:rsidRPr="007C7549">
        <w:rPr>
          <w:rFonts w:ascii="Times New Roman" w:hAnsi="Times New Roman" w:cs="Times New Roman"/>
        </w:rPr>
        <w:tab/>
        <w:t>14 h</w:t>
      </w:r>
      <w:r w:rsidRPr="007C7549">
        <w:rPr>
          <w:rFonts w:ascii="Times New Roman" w:hAnsi="Times New Roman" w:cs="Times New Roman"/>
        </w:rPr>
        <w:tab/>
        <w:t>Vk. Nyugdíjas klub – Fiúnap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5. P</w:t>
      </w:r>
      <w:r w:rsidRPr="007C7549">
        <w:rPr>
          <w:rFonts w:ascii="Times New Roman" w:hAnsi="Times New Roman" w:cs="Times New Roman"/>
        </w:rPr>
        <w:tab/>
        <w:t>18 h</w:t>
      </w:r>
      <w:r w:rsidRPr="007C7549">
        <w:rPr>
          <w:rFonts w:ascii="Times New Roman" w:hAnsi="Times New Roman" w:cs="Times New Roman"/>
        </w:rPr>
        <w:tab/>
        <w:t>Zeneiskola tanári koncert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11. Cs</w:t>
      </w:r>
      <w:r w:rsidRPr="007C7549">
        <w:rPr>
          <w:rFonts w:ascii="Times New Roman" w:hAnsi="Times New Roman" w:cs="Times New Roman"/>
        </w:rPr>
        <w:tab/>
        <w:t>15.30 h</w:t>
      </w:r>
      <w:r w:rsidRPr="007C7549">
        <w:rPr>
          <w:rFonts w:ascii="Times New Roman" w:hAnsi="Times New Roman" w:cs="Times New Roman"/>
        </w:rPr>
        <w:tab/>
        <w:t>Műhelyalkotások – kiállításnyitó – Sala Terrena Galéria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13. Szo</w:t>
      </w:r>
      <w:r w:rsidRPr="007C7549">
        <w:rPr>
          <w:rFonts w:ascii="Times New Roman" w:hAnsi="Times New Roman" w:cs="Times New Roman"/>
        </w:rPr>
        <w:tab/>
      </w:r>
      <w:r w:rsidRPr="007C7549">
        <w:rPr>
          <w:rFonts w:ascii="Times New Roman" w:hAnsi="Times New Roman" w:cs="Times New Roman"/>
        </w:rPr>
        <w:tab/>
        <w:t>Jordi Galcerán: A Grönholm-módszer – Kaszt bemutató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23. K</w:t>
      </w:r>
      <w:r w:rsidRPr="007C7549">
        <w:rPr>
          <w:rFonts w:ascii="Times New Roman" w:hAnsi="Times New Roman" w:cs="Times New Roman"/>
        </w:rPr>
        <w:tab/>
        <w:t>18 h</w:t>
      </w:r>
      <w:r w:rsidRPr="007C7549">
        <w:rPr>
          <w:rFonts w:ascii="Times New Roman" w:hAnsi="Times New Roman" w:cs="Times New Roman"/>
        </w:rPr>
        <w:tab/>
        <w:t>Előadás Mindszenty bíborosról – KÉSZ – BÖK aula</w:t>
      </w: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25 – 28.</w:t>
      </w:r>
      <w:r w:rsidRPr="007C7549">
        <w:rPr>
          <w:rFonts w:ascii="Times New Roman" w:hAnsi="Times New Roman" w:cs="Times New Roman"/>
          <w:b/>
        </w:rPr>
        <w:tab/>
        <w:t xml:space="preserve">Tavaszi Közös Napok 2019. </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25. Cs</w:t>
      </w:r>
      <w:r w:rsidRPr="007C7549">
        <w:rPr>
          <w:rFonts w:ascii="Times New Roman" w:hAnsi="Times New Roman" w:cs="Times New Roman"/>
        </w:rPr>
        <w:tab/>
      </w:r>
      <w:r w:rsidRPr="007C7549">
        <w:rPr>
          <w:rFonts w:ascii="Times New Roman" w:hAnsi="Times New Roman" w:cs="Times New Roman"/>
        </w:rPr>
        <w:tab/>
        <w:t>Rába-parti Zenei Diákfesztivál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26. P</w:t>
      </w:r>
      <w:r w:rsidRPr="007C7549">
        <w:rPr>
          <w:rFonts w:ascii="Times New Roman" w:hAnsi="Times New Roman" w:cs="Times New Roman"/>
        </w:rPr>
        <w:tab/>
      </w:r>
      <w:r w:rsidRPr="007C7549">
        <w:rPr>
          <w:rFonts w:ascii="Times New Roman" w:hAnsi="Times New Roman" w:cs="Times New Roman"/>
        </w:rPr>
        <w:tab/>
        <w:t>„Körmend 775” - Sportágak napja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Jubileumi futóversenyek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Koncertek – Ataru, BlackriderS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27. Szo</w:t>
      </w:r>
      <w:r w:rsidRPr="007C7549">
        <w:rPr>
          <w:rFonts w:ascii="Times New Roman" w:hAnsi="Times New Roman" w:cs="Times New Roman"/>
        </w:rPr>
        <w:tab/>
      </w:r>
      <w:r w:rsidRPr="007C7549">
        <w:rPr>
          <w:rFonts w:ascii="Times New Roman" w:hAnsi="Times New Roman" w:cs="Times New Roman"/>
        </w:rPr>
        <w:tab/>
        <w:t>130 éves a Vasparipa Egylet – járműbemutatók – Szabadság tér</w:t>
      </w:r>
    </w:p>
    <w:p w:rsidR="007C7549" w:rsidRPr="007C7549" w:rsidRDefault="007C7549" w:rsidP="007C7549">
      <w:pPr>
        <w:pStyle w:val="Nincstrkz"/>
        <w:ind w:left="708" w:firstLine="708"/>
        <w:rPr>
          <w:rFonts w:ascii="Times New Roman" w:hAnsi="Times New Roman" w:cs="Times New Roman"/>
        </w:rPr>
      </w:pPr>
      <w:r w:rsidRPr="007C7549">
        <w:rPr>
          <w:rFonts w:ascii="Times New Roman" w:hAnsi="Times New Roman" w:cs="Times New Roman"/>
        </w:rPr>
        <w:t>Koncertek – Övön alul, Hot Jazz Band, Horváth Meggie és Horváth Tamás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28. V</w:t>
      </w:r>
      <w:r w:rsidRPr="007C7549">
        <w:rPr>
          <w:rFonts w:ascii="Times New Roman" w:hAnsi="Times New Roman" w:cs="Times New Roman"/>
        </w:rPr>
        <w:tab/>
      </w:r>
      <w:r w:rsidRPr="007C7549">
        <w:rPr>
          <w:rFonts w:ascii="Times New Roman" w:hAnsi="Times New Roman" w:cs="Times New Roman"/>
        </w:rPr>
        <w:tab/>
        <w:t>Tánc Világnapja</w:t>
      </w:r>
      <w:r w:rsidRPr="007C7549">
        <w:rPr>
          <w:rFonts w:ascii="Times New Roman" w:hAnsi="Times New Roman" w:cs="Times New Roman"/>
        </w:rPr>
        <w:tab/>
        <w:t>- Starboy Thomas - Szabadság tér</w:t>
      </w:r>
      <w:r w:rsidRPr="007C7549">
        <w:rPr>
          <w:rFonts w:ascii="Times New Roman" w:hAnsi="Times New Roman" w:cs="Times New Roman"/>
        </w:rPr>
        <w:tab/>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Május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6. H</w:t>
      </w:r>
      <w:r w:rsidRPr="007C7549">
        <w:rPr>
          <w:rFonts w:ascii="Times New Roman" w:hAnsi="Times New Roman" w:cs="Times New Roman"/>
        </w:rPr>
        <w:tab/>
        <w:t>14 h</w:t>
      </w:r>
      <w:r w:rsidRPr="007C7549">
        <w:rPr>
          <w:rFonts w:ascii="Times New Roman" w:hAnsi="Times New Roman" w:cs="Times New Roman"/>
        </w:rPr>
        <w:tab/>
        <w:t>Vk. Nyugdíjas klub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7. K</w:t>
      </w:r>
      <w:r w:rsidRPr="007C7549">
        <w:rPr>
          <w:rFonts w:ascii="Times New Roman" w:hAnsi="Times New Roman" w:cs="Times New Roman"/>
        </w:rPr>
        <w:tab/>
        <w:t>18 h</w:t>
      </w:r>
      <w:r w:rsidRPr="007C7549">
        <w:rPr>
          <w:rFonts w:ascii="Times New Roman" w:hAnsi="Times New Roman" w:cs="Times New Roman"/>
        </w:rPr>
        <w:tab/>
        <w:t>Loustarinen Éva festőművész (Finnország) kiállításnyitó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8. Sz</w:t>
      </w:r>
      <w:r w:rsidRPr="007C7549">
        <w:rPr>
          <w:rFonts w:ascii="Times New Roman" w:hAnsi="Times New Roman" w:cs="Times New Roman"/>
        </w:rPr>
        <w:tab/>
      </w:r>
      <w:r w:rsidRPr="007C7549">
        <w:rPr>
          <w:rFonts w:ascii="Times New Roman" w:hAnsi="Times New Roman" w:cs="Times New Roman"/>
        </w:rPr>
        <w:tab/>
        <w:t>Véradás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10. P</w:t>
      </w:r>
      <w:r w:rsidRPr="007C7549">
        <w:rPr>
          <w:rFonts w:ascii="Times New Roman" w:hAnsi="Times New Roman" w:cs="Times New Roman"/>
        </w:rPr>
        <w:tab/>
        <w:t>14 h</w:t>
      </w:r>
      <w:r w:rsidRPr="007C7549">
        <w:rPr>
          <w:rFonts w:ascii="Times New Roman" w:hAnsi="Times New Roman" w:cs="Times New Roman"/>
        </w:rPr>
        <w:tab/>
        <w:t>Olcsai-Kiss Zoltán Általános Iskola gálaműsor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11. Szo</w:t>
      </w:r>
      <w:r w:rsidRPr="007C7549">
        <w:rPr>
          <w:rFonts w:ascii="Times New Roman" w:hAnsi="Times New Roman" w:cs="Times New Roman"/>
        </w:rPr>
        <w:tab/>
      </w:r>
      <w:r w:rsidRPr="007C7549">
        <w:rPr>
          <w:rFonts w:ascii="Times New Roman" w:hAnsi="Times New Roman" w:cs="Times New Roman"/>
        </w:rPr>
        <w:tab/>
        <w:t>Alice Csodaországban – Kaszt bemutató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17. P</w:t>
      </w:r>
      <w:r w:rsidRPr="007C7549">
        <w:rPr>
          <w:rFonts w:ascii="Times New Roman" w:hAnsi="Times New Roman" w:cs="Times New Roman"/>
        </w:rPr>
        <w:tab/>
      </w:r>
      <w:r w:rsidRPr="007C7549">
        <w:rPr>
          <w:rFonts w:ascii="Times New Roman" w:hAnsi="Times New Roman" w:cs="Times New Roman"/>
        </w:rPr>
        <w:tab/>
        <w:t>Dumaszínház – Hadházi László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18. Szo</w:t>
      </w:r>
      <w:r w:rsidRPr="007C7549">
        <w:rPr>
          <w:rFonts w:ascii="Times New Roman" w:hAnsi="Times New Roman" w:cs="Times New Roman"/>
        </w:rPr>
        <w:tab/>
        <w:t>14 h</w:t>
      </w:r>
      <w:r w:rsidRPr="007C7549">
        <w:rPr>
          <w:rFonts w:ascii="Times New Roman" w:hAnsi="Times New Roman" w:cs="Times New Roman"/>
        </w:rPr>
        <w:tab/>
        <w:t>Ki mit tud? – Kölcsey Utcai ÁI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25. Szo</w:t>
      </w:r>
      <w:r w:rsidRPr="007C7549">
        <w:rPr>
          <w:rFonts w:ascii="Times New Roman" w:hAnsi="Times New Roman" w:cs="Times New Roman"/>
        </w:rPr>
        <w:tab/>
      </w:r>
      <w:r w:rsidRPr="007C7549">
        <w:rPr>
          <w:rFonts w:ascii="Times New Roman" w:hAnsi="Times New Roman" w:cs="Times New Roman"/>
        </w:rPr>
        <w:tab/>
        <w:t>Májusfakitáncolás – Batthyány kastély udvar,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26. V</w:t>
      </w:r>
      <w:r w:rsidRPr="007C7549">
        <w:rPr>
          <w:rFonts w:ascii="Times New Roman" w:hAnsi="Times New Roman" w:cs="Times New Roman"/>
        </w:rPr>
        <w:tab/>
        <w:t>10 h</w:t>
      </w:r>
      <w:r w:rsidRPr="007C7549">
        <w:rPr>
          <w:rFonts w:ascii="Times New Roman" w:hAnsi="Times New Roman" w:cs="Times New Roman"/>
        </w:rPr>
        <w:tab/>
        <w:t>Hősök napja – Városi megemlékezés – Hősök tere</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Műsor: Somogyi Béla Tagiskola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Anyák napja városi műsor</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Június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1. Szo</w:t>
      </w:r>
      <w:r w:rsidRPr="007C7549">
        <w:rPr>
          <w:rFonts w:ascii="Times New Roman" w:hAnsi="Times New Roman" w:cs="Times New Roman"/>
        </w:rPr>
        <w:tab/>
      </w:r>
      <w:r w:rsidRPr="007C7549">
        <w:rPr>
          <w:rFonts w:ascii="Times New Roman" w:hAnsi="Times New Roman" w:cs="Times New Roman"/>
        </w:rPr>
        <w:tab/>
        <w:t>Mesevarázs – Savaria TSE táncgála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3. H</w:t>
      </w:r>
      <w:r w:rsidRPr="007C7549">
        <w:rPr>
          <w:rFonts w:ascii="Times New Roman" w:hAnsi="Times New Roman" w:cs="Times New Roman"/>
        </w:rPr>
        <w:tab/>
        <w:t>14 h</w:t>
      </w:r>
      <w:r w:rsidRPr="007C7549">
        <w:rPr>
          <w:rFonts w:ascii="Times New Roman" w:hAnsi="Times New Roman" w:cs="Times New Roman"/>
        </w:rPr>
        <w:tab/>
        <w:t>Vk. Nyugdíjas klub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4. K</w:t>
      </w:r>
      <w:r w:rsidRPr="007C7549">
        <w:rPr>
          <w:rFonts w:ascii="Times New Roman" w:hAnsi="Times New Roman" w:cs="Times New Roman"/>
        </w:rPr>
        <w:tab/>
        <w:t>17 h</w:t>
      </w:r>
      <w:r w:rsidRPr="007C7549">
        <w:rPr>
          <w:rFonts w:ascii="Times New Roman" w:hAnsi="Times New Roman" w:cs="Times New Roman"/>
        </w:rPr>
        <w:tab/>
        <w:t>Nemzeti Összetartozás Napja – városi megemlékezés – Országzászló</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Műsor: Olcsai-Kiss Zoltán Általános Iskola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7. P </w:t>
      </w:r>
      <w:r w:rsidRPr="007C7549">
        <w:rPr>
          <w:rFonts w:ascii="Times New Roman" w:hAnsi="Times New Roman" w:cs="Times New Roman"/>
        </w:rPr>
        <w:tab/>
        <w:t>18 h</w:t>
      </w:r>
      <w:r w:rsidRPr="007C7549">
        <w:rPr>
          <w:rFonts w:ascii="Times New Roman" w:hAnsi="Times New Roman" w:cs="Times New Roman"/>
        </w:rPr>
        <w:tab/>
        <w:t>Várkoncert – Városi Vegyeskar – BÖK aula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10. H</w:t>
      </w:r>
      <w:r w:rsidRPr="007C7549">
        <w:rPr>
          <w:rFonts w:ascii="Times New Roman" w:hAnsi="Times New Roman" w:cs="Times New Roman"/>
        </w:rPr>
        <w:tab/>
        <w:t xml:space="preserve">  9 h</w:t>
      </w:r>
      <w:r w:rsidRPr="007C7549">
        <w:rPr>
          <w:rFonts w:ascii="Times New Roman" w:hAnsi="Times New Roman" w:cs="Times New Roman"/>
        </w:rPr>
        <w:tab/>
        <w:t>Pünkösdi vigasságok és kirakodóvásár – Senior Néptáncegyüttes - Piactér</w:t>
      </w: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22. Szo</w:t>
      </w:r>
      <w:r w:rsidRPr="007C7549">
        <w:rPr>
          <w:rFonts w:ascii="Times New Roman" w:hAnsi="Times New Roman" w:cs="Times New Roman"/>
          <w:b/>
        </w:rPr>
        <w:tab/>
      </w:r>
      <w:r w:rsidRPr="007C7549">
        <w:rPr>
          <w:rFonts w:ascii="Times New Roman" w:hAnsi="Times New Roman" w:cs="Times New Roman"/>
          <w:b/>
        </w:rPr>
        <w:tab/>
        <w:t>Szent Iván éj – Múzeumok éjszakája – Batthyány kastély,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Kiállítás: A két Szendi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Tankerületi ünnepség</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Iskolai évzáró műsorok</w:t>
      </w: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Július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Kiállítások:</w:t>
      </w:r>
      <w:r w:rsidRPr="007C7549">
        <w:rPr>
          <w:rFonts w:ascii="Times New Roman" w:hAnsi="Times New Roman" w:cs="Times New Roman"/>
        </w:rPr>
        <w:tab/>
        <w:t>150 éves Heineväsi város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Pino Poggi képzőművész (I) – Sala Terrena Galéria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31. </w:t>
      </w:r>
      <w:r w:rsidRPr="007C7549">
        <w:rPr>
          <w:rFonts w:ascii="Times New Roman" w:hAnsi="Times New Roman" w:cs="Times New Roman"/>
        </w:rPr>
        <w:tab/>
      </w:r>
      <w:r w:rsidRPr="007C7549">
        <w:rPr>
          <w:rFonts w:ascii="Times New Roman" w:hAnsi="Times New Roman" w:cs="Times New Roman"/>
        </w:rPr>
        <w:tab/>
        <w:t>Véradás - MIK</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Augusztus</w:t>
      </w: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15 – 20.</w:t>
      </w:r>
      <w:r w:rsidRPr="007C7549">
        <w:rPr>
          <w:rFonts w:ascii="Times New Roman" w:hAnsi="Times New Roman" w:cs="Times New Roman"/>
          <w:b/>
        </w:rPr>
        <w:tab/>
        <w:t xml:space="preserve">Körmendi Napok 2019. </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15. Cs</w:t>
      </w:r>
      <w:r w:rsidRPr="007C7549">
        <w:rPr>
          <w:rFonts w:ascii="Times New Roman" w:hAnsi="Times New Roman" w:cs="Times New Roman"/>
        </w:rPr>
        <w:tab/>
      </w:r>
      <w:r w:rsidRPr="007C7549">
        <w:rPr>
          <w:rFonts w:ascii="Times New Roman" w:hAnsi="Times New Roman" w:cs="Times New Roman"/>
        </w:rPr>
        <w:tab/>
        <w:t>KASZSZA Siker! – Színházi előadás – Batthyány kastély udvar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Nejem a neten - vígjáték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16. P</w:t>
      </w:r>
      <w:r w:rsidRPr="007C7549">
        <w:rPr>
          <w:rFonts w:ascii="Times New Roman" w:hAnsi="Times New Roman" w:cs="Times New Roman"/>
        </w:rPr>
        <w:tab/>
      </w:r>
      <w:r w:rsidRPr="007C7549">
        <w:rPr>
          <w:rFonts w:ascii="Times New Roman" w:hAnsi="Times New Roman" w:cs="Times New Roman"/>
        </w:rPr>
        <w:tab/>
        <w:t>Koncertek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17. Szo</w:t>
      </w:r>
      <w:r w:rsidRPr="007C7549">
        <w:rPr>
          <w:rFonts w:ascii="Times New Roman" w:hAnsi="Times New Roman" w:cs="Times New Roman"/>
        </w:rPr>
        <w:tab/>
      </w:r>
      <w:r w:rsidRPr="007C7549">
        <w:rPr>
          <w:rFonts w:ascii="Times New Roman" w:hAnsi="Times New Roman" w:cs="Times New Roman"/>
        </w:rPr>
        <w:tab/>
        <w:t>Megyei vadásznap</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21 h</w:t>
      </w:r>
      <w:r w:rsidRPr="007C7549">
        <w:rPr>
          <w:rFonts w:ascii="Times New Roman" w:hAnsi="Times New Roman" w:cs="Times New Roman"/>
        </w:rPr>
        <w:tab/>
        <w:t>Péter Szabó Szilvia nagykoncert</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18. V</w:t>
      </w:r>
      <w:r w:rsidRPr="007C7549">
        <w:rPr>
          <w:rFonts w:ascii="Times New Roman" w:hAnsi="Times New Roman" w:cs="Times New Roman"/>
        </w:rPr>
        <w:tab/>
        <w:t>20 h</w:t>
      </w:r>
      <w:r w:rsidRPr="007C7549">
        <w:rPr>
          <w:rFonts w:ascii="Times New Roman" w:hAnsi="Times New Roman" w:cs="Times New Roman"/>
        </w:rPr>
        <w:tab/>
        <w:t>Soulwave koncert</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22 h</w:t>
      </w:r>
      <w:r w:rsidRPr="007C7549">
        <w:rPr>
          <w:rFonts w:ascii="Times New Roman" w:hAnsi="Times New Roman" w:cs="Times New Roman"/>
        </w:rPr>
        <w:tab/>
        <w:t>DJ Dominique</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19. H</w:t>
      </w:r>
      <w:r w:rsidRPr="007C7549">
        <w:rPr>
          <w:rFonts w:ascii="Times New Roman" w:hAnsi="Times New Roman" w:cs="Times New Roman"/>
        </w:rPr>
        <w:tab/>
        <w:t>19-22 h</w:t>
      </w:r>
      <w:r w:rsidRPr="007C7549">
        <w:rPr>
          <w:rFonts w:ascii="Times New Roman" w:hAnsi="Times New Roman" w:cs="Times New Roman"/>
        </w:rPr>
        <w:tab/>
        <w:t>Szent István napi ünnepség, csónakfelvonulás, tűzijáték – Rába-part</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t>22 h</w:t>
      </w:r>
      <w:r w:rsidRPr="007C7549">
        <w:rPr>
          <w:rFonts w:ascii="Times New Roman" w:hAnsi="Times New Roman" w:cs="Times New Roman"/>
        </w:rPr>
        <w:tab/>
        <w:t>Geszti Péter nagykoncert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Nemzetközi Néptáncgála – Kastély udvar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20. K</w:t>
      </w:r>
      <w:r w:rsidRPr="007C7549">
        <w:rPr>
          <w:rFonts w:ascii="Times New Roman" w:hAnsi="Times New Roman" w:cs="Times New Roman"/>
        </w:rPr>
        <w:tab/>
        <w:t>18 h</w:t>
      </w:r>
      <w:r w:rsidRPr="007C7549">
        <w:rPr>
          <w:rFonts w:ascii="Times New Roman" w:hAnsi="Times New Roman" w:cs="Times New Roman"/>
        </w:rPr>
        <w:tab/>
        <w:t>Szent István napi ünnepi szentmise – Szent Erzsébet plébániatemplom</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Szeptember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2. H</w:t>
      </w:r>
      <w:r w:rsidRPr="007C7549">
        <w:rPr>
          <w:rFonts w:ascii="Times New Roman" w:hAnsi="Times New Roman" w:cs="Times New Roman"/>
        </w:rPr>
        <w:tab/>
        <w:t>14 h</w:t>
      </w:r>
      <w:r w:rsidRPr="007C7549">
        <w:rPr>
          <w:rFonts w:ascii="Times New Roman" w:hAnsi="Times New Roman" w:cs="Times New Roman"/>
        </w:rPr>
        <w:tab/>
        <w:t>Vk. Nyugdíjas klub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7. Szo</w:t>
      </w:r>
      <w:r w:rsidRPr="007C7549">
        <w:rPr>
          <w:rFonts w:ascii="Times New Roman" w:hAnsi="Times New Roman" w:cs="Times New Roman"/>
        </w:rPr>
        <w:tab/>
      </w:r>
      <w:r w:rsidRPr="007C7549">
        <w:rPr>
          <w:rFonts w:ascii="Times New Roman" w:hAnsi="Times New Roman" w:cs="Times New Roman"/>
        </w:rPr>
        <w:tab/>
        <w:t>Hársfaház színházi előadása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11. Sz</w:t>
      </w:r>
      <w:r w:rsidRPr="007C7549">
        <w:rPr>
          <w:rFonts w:ascii="Times New Roman" w:hAnsi="Times New Roman" w:cs="Times New Roman"/>
        </w:rPr>
        <w:tab/>
      </w:r>
      <w:r w:rsidRPr="007C7549">
        <w:rPr>
          <w:rFonts w:ascii="Times New Roman" w:hAnsi="Times New Roman" w:cs="Times New Roman"/>
        </w:rPr>
        <w:tab/>
        <w:t>A határnyitás 30. évfordulója – konferencia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Kiállítás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14. Szo</w:t>
      </w:r>
      <w:r w:rsidRPr="007C7549">
        <w:rPr>
          <w:rFonts w:ascii="Times New Roman" w:hAnsi="Times New Roman" w:cs="Times New Roman"/>
        </w:rPr>
        <w:tab/>
      </w:r>
      <w:r w:rsidRPr="007C7549">
        <w:rPr>
          <w:rFonts w:ascii="Times New Roman" w:hAnsi="Times New Roman" w:cs="Times New Roman"/>
        </w:rPr>
        <w:tab/>
        <w:t>Református presbiteri konferencia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28. Szo</w:t>
      </w:r>
      <w:r w:rsidRPr="007C7549">
        <w:rPr>
          <w:rFonts w:ascii="Times New Roman" w:hAnsi="Times New Roman" w:cs="Times New Roman"/>
        </w:rPr>
        <w:tab/>
      </w:r>
      <w:r w:rsidRPr="007C7549">
        <w:rPr>
          <w:rFonts w:ascii="Times New Roman" w:hAnsi="Times New Roman" w:cs="Times New Roman"/>
        </w:rPr>
        <w:tab/>
        <w:t>La Roggia kiállítás – Sala Terrena Galéria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Dumaszínház</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Október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3. Cs</w:t>
      </w:r>
      <w:r w:rsidRPr="007C7549">
        <w:rPr>
          <w:rFonts w:ascii="Times New Roman" w:hAnsi="Times New Roman" w:cs="Times New Roman"/>
        </w:rPr>
        <w:tab/>
      </w:r>
      <w:r w:rsidRPr="007C7549">
        <w:rPr>
          <w:rFonts w:ascii="Times New Roman" w:hAnsi="Times New Roman" w:cs="Times New Roman"/>
        </w:rPr>
        <w:tab/>
        <w:t xml:space="preserve">Kárpátalja emlékezete – Magyar Állami Népi Együttes, Técsői Banda – BÖK színház </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5. Szo</w:t>
      </w:r>
      <w:r w:rsidRPr="007C7549">
        <w:rPr>
          <w:rFonts w:ascii="Times New Roman" w:hAnsi="Times New Roman" w:cs="Times New Roman"/>
        </w:rPr>
        <w:tab/>
      </w:r>
      <w:r w:rsidRPr="007C7549">
        <w:rPr>
          <w:rFonts w:ascii="Times New Roman" w:hAnsi="Times New Roman" w:cs="Times New Roman"/>
        </w:rPr>
        <w:tab/>
        <w:t>Jess Robin &amp; Band koncert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6. V</w:t>
      </w:r>
      <w:r w:rsidRPr="007C7549">
        <w:rPr>
          <w:rFonts w:ascii="Times New Roman" w:hAnsi="Times New Roman" w:cs="Times New Roman"/>
        </w:rPr>
        <w:tab/>
      </w:r>
      <w:r w:rsidRPr="007C7549">
        <w:rPr>
          <w:rFonts w:ascii="Times New Roman" w:hAnsi="Times New Roman" w:cs="Times New Roman"/>
        </w:rPr>
        <w:tab/>
        <w:t>Aradi vértanúk napja – városi megemlékezés – Aradi vértanúk emlékműve</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Műsor: Kölcsey Utcai Általános Iskola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7. H</w:t>
      </w:r>
      <w:r w:rsidRPr="007C7549">
        <w:rPr>
          <w:rFonts w:ascii="Times New Roman" w:hAnsi="Times New Roman" w:cs="Times New Roman"/>
        </w:rPr>
        <w:tab/>
        <w:t>14 h</w:t>
      </w:r>
      <w:r w:rsidRPr="007C7549">
        <w:rPr>
          <w:rFonts w:ascii="Times New Roman" w:hAnsi="Times New Roman" w:cs="Times New Roman"/>
        </w:rPr>
        <w:tab/>
        <w:t>Vk. Nyugdíjas klub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9. Sz</w:t>
      </w:r>
      <w:r w:rsidRPr="007C7549">
        <w:rPr>
          <w:rFonts w:ascii="Times New Roman" w:hAnsi="Times New Roman" w:cs="Times New Roman"/>
        </w:rPr>
        <w:tab/>
      </w:r>
      <w:r w:rsidRPr="007C7549">
        <w:rPr>
          <w:rFonts w:ascii="Times New Roman" w:hAnsi="Times New Roman" w:cs="Times New Roman"/>
        </w:rPr>
        <w:tab/>
        <w:t>Véradás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22. K</w:t>
      </w:r>
      <w:r w:rsidRPr="007C7549">
        <w:rPr>
          <w:rFonts w:ascii="Times New Roman" w:hAnsi="Times New Roman" w:cs="Times New Roman"/>
        </w:rPr>
        <w:tab/>
      </w:r>
      <w:r w:rsidRPr="007C7549">
        <w:rPr>
          <w:rFonts w:ascii="Times New Roman" w:hAnsi="Times New Roman" w:cs="Times New Roman"/>
        </w:rPr>
        <w:tab/>
        <w:t>Az 1956-os forradalom és szabadságharc 63. évfordulója – Iskolai ünnepségek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23. Sz</w:t>
      </w:r>
      <w:r w:rsidRPr="007C7549">
        <w:rPr>
          <w:rFonts w:ascii="Times New Roman" w:hAnsi="Times New Roman" w:cs="Times New Roman"/>
        </w:rPr>
        <w:tab/>
      </w:r>
      <w:r w:rsidRPr="007C7549">
        <w:rPr>
          <w:rFonts w:ascii="Times New Roman" w:hAnsi="Times New Roman" w:cs="Times New Roman"/>
        </w:rPr>
        <w:tab/>
        <w:t>Az 1956-os forradalom és szabadságharc 63. évfordulója – Városi ünnepség – Hősök tere</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Műsor: SZMSZC Rázsó Imre Szakgimnázium</w:t>
      </w: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25 – 28.</w:t>
      </w:r>
      <w:r w:rsidRPr="007C7549">
        <w:rPr>
          <w:rFonts w:ascii="Times New Roman" w:hAnsi="Times New Roman" w:cs="Times New Roman"/>
          <w:b/>
        </w:rPr>
        <w:tab/>
        <w:t>Körmend Város Ünnepnapjai  1244 – 2019.  -   775 éve város Körmend</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25. P</w:t>
      </w:r>
      <w:r w:rsidRPr="007C7549">
        <w:rPr>
          <w:rFonts w:ascii="Times New Roman" w:hAnsi="Times New Roman" w:cs="Times New Roman"/>
        </w:rPr>
        <w:tab/>
      </w:r>
      <w:r w:rsidRPr="007C7549">
        <w:rPr>
          <w:rFonts w:ascii="Times New Roman" w:hAnsi="Times New Roman" w:cs="Times New Roman"/>
        </w:rPr>
        <w:tab/>
        <w:t>Kiállítás, könyvbemutató, színházi előadás (3 éves a fejújított épület) – BÖK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26. Szo</w:t>
      </w:r>
      <w:r w:rsidRPr="007C7549">
        <w:rPr>
          <w:rFonts w:ascii="Times New Roman" w:hAnsi="Times New Roman" w:cs="Times New Roman"/>
        </w:rPr>
        <w:tab/>
      </w:r>
      <w:r w:rsidRPr="007C7549">
        <w:rPr>
          <w:rFonts w:ascii="Times New Roman" w:hAnsi="Times New Roman" w:cs="Times New Roman"/>
        </w:rPr>
        <w:tab/>
        <w:t>Koncert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27. V</w:t>
      </w:r>
      <w:r w:rsidRPr="007C7549">
        <w:rPr>
          <w:rFonts w:ascii="Times New Roman" w:hAnsi="Times New Roman" w:cs="Times New Roman"/>
        </w:rPr>
        <w:tab/>
      </w:r>
      <w:r w:rsidRPr="007C7549">
        <w:rPr>
          <w:rFonts w:ascii="Times New Roman" w:hAnsi="Times New Roman" w:cs="Times New Roman"/>
        </w:rPr>
        <w:tab/>
        <w:t>Színháztermi műsor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28. H</w:t>
      </w:r>
      <w:r w:rsidRPr="007C7549">
        <w:rPr>
          <w:rFonts w:ascii="Times New Roman" w:hAnsi="Times New Roman" w:cs="Times New Roman"/>
        </w:rPr>
        <w:tab/>
      </w:r>
      <w:r w:rsidRPr="007C7549">
        <w:rPr>
          <w:rFonts w:ascii="Times New Roman" w:hAnsi="Times New Roman" w:cs="Times New Roman"/>
        </w:rPr>
        <w:tab/>
        <w:t>Elismerések átadása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Idősek napja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Kiállítások:</w:t>
      </w:r>
      <w:r w:rsidRPr="007C7549">
        <w:rPr>
          <w:rFonts w:ascii="Times New Roman" w:hAnsi="Times New Roman" w:cs="Times New Roman"/>
        </w:rPr>
        <w:tab/>
        <w:t>Biblia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t>Kiss Gábor képzőművész – Sala Terrena Galéria</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Mesebérlet</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November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4. H</w:t>
      </w:r>
      <w:r w:rsidRPr="007C7549">
        <w:rPr>
          <w:rFonts w:ascii="Times New Roman" w:hAnsi="Times New Roman" w:cs="Times New Roman"/>
        </w:rPr>
        <w:tab/>
        <w:t>14 h</w:t>
      </w:r>
      <w:r w:rsidRPr="007C7549">
        <w:rPr>
          <w:rFonts w:ascii="Times New Roman" w:hAnsi="Times New Roman" w:cs="Times New Roman"/>
        </w:rPr>
        <w:tab/>
        <w:t>Vk. Nyugdíjas klub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16. Szo</w:t>
      </w:r>
      <w:r w:rsidRPr="007C7549">
        <w:rPr>
          <w:rFonts w:ascii="Times New Roman" w:hAnsi="Times New Roman" w:cs="Times New Roman"/>
        </w:rPr>
        <w:tab/>
      </w:r>
      <w:r w:rsidRPr="007C7549">
        <w:rPr>
          <w:rFonts w:ascii="Times New Roman" w:hAnsi="Times New Roman" w:cs="Times New Roman"/>
        </w:rPr>
        <w:tab/>
        <w:t>Ny-magyarországi Néptánc Antológia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29. P</w:t>
      </w:r>
      <w:r w:rsidRPr="007C7549">
        <w:rPr>
          <w:rFonts w:ascii="Times New Roman" w:hAnsi="Times New Roman" w:cs="Times New Roman"/>
        </w:rPr>
        <w:tab/>
      </w:r>
      <w:r w:rsidRPr="007C7549">
        <w:rPr>
          <w:rFonts w:ascii="Times New Roman" w:hAnsi="Times New Roman" w:cs="Times New Roman"/>
        </w:rPr>
        <w:tab/>
        <w:t>KFG szalagavató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30. Szo</w:t>
      </w:r>
      <w:r w:rsidRPr="007C7549">
        <w:rPr>
          <w:rFonts w:ascii="Times New Roman" w:hAnsi="Times New Roman" w:cs="Times New Roman"/>
        </w:rPr>
        <w:tab/>
      </w:r>
      <w:r w:rsidRPr="007C7549">
        <w:rPr>
          <w:rFonts w:ascii="Times New Roman" w:hAnsi="Times New Roman" w:cs="Times New Roman"/>
        </w:rPr>
        <w:tab/>
        <w:t>Advent 1.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Kiállítás:</w:t>
      </w:r>
      <w:r w:rsidRPr="007C7549">
        <w:rPr>
          <w:rFonts w:ascii="Times New Roman" w:hAnsi="Times New Roman" w:cs="Times New Roman"/>
        </w:rPr>
        <w:tab/>
        <w:t>25 éves a Foltvarró klub – Városi Kiállítóterem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Színház</w:t>
      </w:r>
    </w:p>
    <w:p w:rsidR="007C7549" w:rsidRPr="007C7549" w:rsidRDefault="007C7549" w:rsidP="007C7549">
      <w:pPr>
        <w:pStyle w:val="Nincstrkz"/>
        <w:rPr>
          <w:rFonts w:ascii="Times New Roman" w:hAnsi="Times New Roman" w:cs="Times New Roman"/>
          <w:b/>
        </w:rPr>
      </w:pPr>
      <w:r w:rsidRPr="007C7549">
        <w:rPr>
          <w:rFonts w:ascii="Times New Roman" w:hAnsi="Times New Roman" w:cs="Times New Roman"/>
          <w:b/>
        </w:rPr>
        <w:t>December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2. H</w:t>
      </w:r>
      <w:r w:rsidRPr="007C7549">
        <w:rPr>
          <w:rFonts w:ascii="Times New Roman" w:hAnsi="Times New Roman" w:cs="Times New Roman"/>
        </w:rPr>
        <w:tab/>
        <w:t>14 h</w:t>
      </w:r>
      <w:r w:rsidRPr="007C7549">
        <w:rPr>
          <w:rFonts w:ascii="Times New Roman" w:hAnsi="Times New Roman" w:cs="Times New Roman"/>
        </w:rPr>
        <w:tab/>
        <w:t>Vk. Nyugdíjas klub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 xml:space="preserve">  7. Szo</w:t>
      </w:r>
      <w:r w:rsidRPr="007C7549">
        <w:rPr>
          <w:rFonts w:ascii="Times New Roman" w:hAnsi="Times New Roman" w:cs="Times New Roman"/>
        </w:rPr>
        <w:tab/>
      </w:r>
      <w:r w:rsidRPr="007C7549">
        <w:rPr>
          <w:rFonts w:ascii="Times New Roman" w:hAnsi="Times New Roman" w:cs="Times New Roman"/>
        </w:rPr>
        <w:tab/>
        <w:t>Advent 2.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11. Sz</w:t>
      </w:r>
      <w:r w:rsidRPr="007C7549">
        <w:rPr>
          <w:rFonts w:ascii="Times New Roman" w:hAnsi="Times New Roman" w:cs="Times New Roman"/>
        </w:rPr>
        <w:tab/>
        <w:t>10 és 14 h</w:t>
      </w:r>
      <w:r w:rsidRPr="007C7549">
        <w:rPr>
          <w:rFonts w:ascii="Times New Roman" w:hAnsi="Times New Roman" w:cs="Times New Roman"/>
        </w:rPr>
        <w:tab/>
        <w:t>Gyertek velünk Betlehembe – Écsi Gyöngyi – Mesebérlet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14. Szo</w:t>
      </w:r>
      <w:r w:rsidRPr="007C7549">
        <w:rPr>
          <w:rFonts w:ascii="Times New Roman" w:hAnsi="Times New Roman" w:cs="Times New Roman"/>
        </w:rPr>
        <w:tab/>
      </w:r>
      <w:r w:rsidRPr="007C7549">
        <w:rPr>
          <w:rFonts w:ascii="Times New Roman" w:hAnsi="Times New Roman" w:cs="Times New Roman"/>
        </w:rPr>
        <w:tab/>
        <w:t>Advent 3.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18. Sz</w:t>
      </w:r>
      <w:r w:rsidRPr="007C7549">
        <w:rPr>
          <w:rFonts w:ascii="Times New Roman" w:hAnsi="Times New Roman" w:cs="Times New Roman"/>
        </w:rPr>
        <w:tab/>
      </w:r>
      <w:r w:rsidRPr="007C7549">
        <w:rPr>
          <w:rFonts w:ascii="Times New Roman" w:hAnsi="Times New Roman" w:cs="Times New Roman"/>
        </w:rPr>
        <w:tab/>
        <w:t>Véradás – MIK</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21. Szo</w:t>
      </w:r>
      <w:r w:rsidRPr="007C7549">
        <w:rPr>
          <w:rFonts w:ascii="Times New Roman" w:hAnsi="Times New Roman" w:cs="Times New Roman"/>
        </w:rPr>
        <w:tab/>
      </w:r>
      <w:r w:rsidRPr="007C7549">
        <w:rPr>
          <w:rFonts w:ascii="Times New Roman" w:hAnsi="Times New Roman" w:cs="Times New Roman"/>
        </w:rPr>
        <w:tab/>
        <w:t>Advent 4. – Szabadság tér</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24. K</w:t>
      </w:r>
      <w:r w:rsidRPr="007C7549">
        <w:rPr>
          <w:rFonts w:ascii="Times New Roman" w:hAnsi="Times New Roman" w:cs="Times New Roman"/>
        </w:rPr>
        <w:tab/>
        <w:t>15 h</w:t>
      </w:r>
      <w:r w:rsidRPr="007C7549">
        <w:rPr>
          <w:rFonts w:ascii="Times New Roman" w:hAnsi="Times New Roman" w:cs="Times New Roman"/>
        </w:rPr>
        <w:tab/>
        <w:t>Karácsonyi pásztorjáték – BÖK színház</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Óriás Adventi Kalendárium</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Városi Mikulás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Nyugdíjas klubkarácsony</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Lucázás</w:t>
      </w: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Iskolai karácsonyi koncert</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Körmend, 2019. március 11.</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Pálóczi Zsuzsanna</w:t>
      </w:r>
      <w:r w:rsidR="00054094">
        <w:rPr>
          <w:rFonts w:ascii="Times New Roman" w:hAnsi="Times New Roman" w:cs="Times New Roman"/>
        </w:rPr>
        <w:t xml:space="preserve">, sk. </w:t>
      </w:r>
    </w:p>
    <w:p w:rsidR="007C7549" w:rsidRPr="007C7549" w:rsidRDefault="00054094" w:rsidP="007C7549">
      <w:pPr>
        <w:pStyle w:val="Nincstrkz"/>
        <w:rPr>
          <w:rFonts w:ascii="Times New Roman" w:hAnsi="Times New Roman" w:cs="Times New Roman"/>
        </w:rPr>
      </w:pPr>
      <w:r>
        <w:rPr>
          <w:rFonts w:ascii="Times New Roman" w:hAnsi="Times New Roman" w:cs="Times New Roman"/>
        </w:rPr>
        <w:t>igazgatóhelyettes</w:t>
      </w: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rPr>
      </w:pPr>
    </w:p>
    <w:p w:rsidR="007C7549" w:rsidRPr="007C7549" w:rsidRDefault="007C7549" w:rsidP="007C7549">
      <w:pPr>
        <w:pStyle w:val="Nincstrkz"/>
        <w:rPr>
          <w:rFonts w:ascii="Times New Roman" w:hAnsi="Times New Roman" w:cs="Times New Roman"/>
        </w:rPr>
      </w:pPr>
      <w:r w:rsidRPr="007C7549">
        <w:rPr>
          <w:rFonts w:ascii="Times New Roman" w:hAnsi="Times New Roman" w:cs="Times New Roman"/>
        </w:rPr>
        <w:tab/>
      </w:r>
      <w:r w:rsidRPr="007C7549">
        <w:rPr>
          <w:rFonts w:ascii="Times New Roman" w:hAnsi="Times New Roman" w:cs="Times New Roman"/>
        </w:rPr>
        <w:tab/>
      </w:r>
    </w:p>
    <w:p w:rsidR="007C7549" w:rsidRDefault="007C7549" w:rsidP="007C7549">
      <w:pPr>
        <w:pStyle w:val="Nincstrkz"/>
      </w:pPr>
      <w:r>
        <w:tab/>
      </w:r>
    </w:p>
    <w:p w:rsidR="007C7549" w:rsidRDefault="007C7549" w:rsidP="007C7549">
      <w:pPr>
        <w:pStyle w:val="Nincstrkz"/>
      </w:pPr>
    </w:p>
    <w:p w:rsidR="007C7549" w:rsidRDefault="007C7549" w:rsidP="007C7549">
      <w:pPr>
        <w:pStyle w:val="Nincstrkz"/>
      </w:pPr>
    </w:p>
    <w:p w:rsidR="007C7549" w:rsidRDefault="007C7549" w:rsidP="007C7549">
      <w:pPr>
        <w:pStyle w:val="Nincstrkz"/>
      </w:pPr>
    </w:p>
    <w:p w:rsidR="007C7549" w:rsidRPr="00D74122" w:rsidRDefault="007C7549" w:rsidP="007C7549">
      <w:pPr>
        <w:pStyle w:val="Nincstrkz"/>
      </w:pPr>
    </w:p>
    <w:p w:rsidR="007C7549" w:rsidRDefault="007C7549" w:rsidP="007C7549">
      <w:pPr>
        <w:pStyle w:val="Nincstrkz"/>
      </w:pPr>
    </w:p>
    <w:p w:rsidR="007C7549" w:rsidRDefault="007C7549" w:rsidP="007C7549">
      <w:pPr>
        <w:pStyle w:val="Nincstrkz"/>
      </w:pPr>
    </w:p>
    <w:p w:rsidR="007C7549" w:rsidRDefault="007C7549" w:rsidP="00791BD1">
      <w:pPr>
        <w:suppressAutoHyphens/>
        <w:rPr>
          <w:rFonts w:ascii="Calibri" w:eastAsia="Calibri" w:hAnsi="Calibri"/>
          <w:sz w:val="22"/>
          <w:szCs w:val="22"/>
          <w:lang w:eastAsia="zh-CN"/>
        </w:rPr>
      </w:pPr>
    </w:p>
    <w:p w:rsidR="007C7549" w:rsidRPr="00791BD1" w:rsidRDefault="007C7549" w:rsidP="00791BD1">
      <w:pPr>
        <w:suppressAutoHyphens/>
        <w:rPr>
          <w:rFonts w:ascii="Calibri" w:eastAsia="Calibri" w:hAnsi="Calibri"/>
          <w:sz w:val="22"/>
          <w:szCs w:val="22"/>
          <w:lang w:eastAsia="zh-CN"/>
        </w:rPr>
      </w:pPr>
    </w:p>
    <w:p w:rsidR="00791BD1" w:rsidRPr="002215A4" w:rsidRDefault="00791BD1">
      <w:pPr>
        <w:rPr>
          <w:rFonts w:ascii="Cambria" w:eastAsia="Calibri" w:hAnsi="Cambria"/>
          <w:b/>
          <w:bCs/>
          <w:i/>
          <w:iCs/>
          <w:color w:val="00000A"/>
          <w:sz w:val="28"/>
          <w:szCs w:val="28"/>
        </w:rPr>
        <w:sectPr w:rsidR="00791BD1" w:rsidRPr="002215A4" w:rsidSect="007C7549">
          <w:pgSz w:w="11906" w:h="16838"/>
          <w:pgMar w:top="1417" w:right="993" w:bottom="678" w:left="1135" w:header="708" w:footer="708" w:gutter="0"/>
          <w:cols w:space="708"/>
          <w:docGrid w:linePitch="360"/>
        </w:sectPr>
      </w:pPr>
    </w:p>
    <w:p w:rsidR="002215A4" w:rsidRPr="006F1F5B" w:rsidRDefault="0057003A" w:rsidP="00806473">
      <w:pPr>
        <w:pStyle w:val="Cmsor1"/>
      </w:pPr>
      <w:bookmarkStart w:id="63" w:name="_Toc3970666"/>
      <w:r>
        <w:t>Kiállítások tervezete 2019</w:t>
      </w:r>
      <w:r w:rsidR="002215A4" w:rsidRPr="006F1F5B">
        <w:t>.</w:t>
      </w:r>
      <w:bookmarkEnd w:id="63"/>
    </w:p>
    <w:p w:rsidR="0057003A" w:rsidRPr="00924FB9" w:rsidRDefault="0057003A" w:rsidP="0057003A">
      <w:pPr>
        <w:pStyle w:val="Nincstrkz"/>
        <w:rPr>
          <w:sz w:val="20"/>
          <w:szCs w:val="20"/>
        </w:rPr>
      </w:pPr>
    </w:p>
    <w:p w:rsidR="0057003A" w:rsidRPr="00511DF4" w:rsidRDefault="0057003A" w:rsidP="0057003A">
      <w:pPr>
        <w:pStyle w:val="Cmsor2"/>
      </w:pPr>
      <w:bookmarkStart w:id="64" w:name="_Toc3970667"/>
      <w:r w:rsidRPr="00511DF4">
        <w:t>Városi Kiállítóterem</w:t>
      </w:r>
      <w:bookmarkEnd w:id="64"/>
    </w:p>
    <w:p w:rsidR="0057003A" w:rsidRPr="00924FB9" w:rsidRDefault="0057003A" w:rsidP="0057003A">
      <w:pPr>
        <w:pStyle w:val="Nincstrkz"/>
        <w:rPr>
          <w:sz w:val="20"/>
          <w:szCs w:val="20"/>
        </w:rPr>
      </w:pPr>
    </w:p>
    <w:tbl>
      <w:tblPr>
        <w:tblStyle w:val="Rcsostblzat"/>
        <w:tblW w:w="0" w:type="auto"/>
        <w:tblLook w:val="04A0"/>
      </w:tblPr>
      <w:tblGrid>
        <w:gridCol w:w="534"/>
        <w:gridCol w:w="2126"/>
        <w:gridCol w:w="4249"/>
        <w:gridCol w:w="2303"/>
      </w:tblGrid>
      <w:tr w:rsidR="0057003A" w:rsidRPr="0090322F" w:rsidTr="00160446">
        <w:tc>
          <w:tcPr>
            <w:tcW w:w="534" w:type="dxa"/>
          </w:tcPr>
          <w:p w:rsidR="0057003A" w:rsidRPr="0090322F" w:rsidRDefault="0057003A" w:rsidP="00160446">
            <w:pPr>
              <w:pStyle w:val="Nincstrkz"/>
              <w:rPr>
                <w:b/>
                <w:sz w:val="18"/>
                <w:szCs w:val="18"/>
              </w:rPr>
            </w:pPr>
          </w:p>
        </w:tc>
        <w:tc>
          <w:tcPr>
            <w:tcW w:w="2126" w:type="dxa"/>
          </w:tcPr>
          <w:p w:rsidR="0057003A" w:rsidRPr="0090322F" w:rsidRDefault="0057003A" w:rsidP="00160446">
            <w:pPr>
              <w:pStyle w:val="Nincstrkz"/>
              <w:rPr>
                <w:b/>
                <w:sz w:val="18"/>
                <w:szCs w:val="18"/>
              </w:rPr>
            </w:pPr>
            <w:r w:rsidRPr="0090322F">
              <w:rPr>
                <w:b/>
                <w:sz w:val="18"/>
                <w:szCs w:val="18"/>
              </w:rPr>
              <w:t>Dátum</w:t>
            </w:r>
          </w:p>
        </w:tc>
        <w:tc>
          <w:tcPr>
            <w:tcW w:w="4249" w:type="dxa"/>
          </w:tcPr>
          <w:p w:rsidR="0057003A" w:rsidRPr="0090322F" w:rsidRDefault="0057003A" w:rsidP="00160446">
            <w:pPr>
              <w:pStyle w:val="Nincstrkz"/>
              <w:rPr>
                <w:b/>
                <w:sz w:val="18"/>
                <w:szCs w:val="18"/>
              </w:rPr>
            </w:pPr>
            <w:r w:rsidRPr="0090322F">
              <w:rPr>
                <w:b/>
                <w:sz w:val="18"/>
                <w:szCs w:val="18"/>
              </w:rPr>
              <w:t>Kiállítás</w:t>
            </w:r>
          </w:p>
        </w:tc>
        <w:tc>
          <w:tcPr>
            <w:tcW w:w="2303" w:type="dxa"/>
          </w:tcPr>
          <w:p w:rsidR="0057003A" w:rsidRPr="0090322F" w:rsidRDefault="0057003A" w:rsidP="00160446">
            <w:pPr>
              <w:pStyle w:val="Nincstrkz"/>
              <w:rPr>
                <w:b/>
                <w:sz w:val="18"/>
                <w:szCs w:val="18"/>
              </w:rPr>
            </w:pPr>
            <w:r w:rsidRPr="0090322F">
              <w:rPr>
                <w:b/>
                <w:sz w:val="18"/>
                <w:szCs w:val="18"/>
              </w:rPr>
              <w:t>Megnyitja, közreműködik</w:t>
            </w:r>
          </w:p>
        </w:tc>
      </w:tr>
      <w:tr w:rsidR="0057003A" w:rsidRPr="00511DF4" w:rsidTr="00160446">
        <w:tc>
          <w:tcPr>
            <w:tcW w:w="534" w:type="dxa"/>
          </w:tcPr>
          <w:p w:rsidR="0057003A" w:rsidRPr="00511DF4" w:rsidRDefault="0057003A" w:rsidP="00160446">
            <w:pPr>
              <w:pStyle w:val="Nincstrkz"/>
              <w:rPr>
                <w:sz w:val="18"/>
                <w:szCs w:val="18"/>
              </w:rPr>
            </w:pPr>
            <w:r w:rsidRPr="00511DF4">
              <w:rPr>
                <w:sz w:val="18"/>
                <w:szCs w:val="18"/>
              </w:rPr>
              <w:t>1.</w:t>
            </w:r>
          </w:p>
        </w:tc>
        <w:tc>
          <w:tcPr>
            <w:tcW w:w="2126" w:type="dxa"/>
          </w:tcPr>
          <w:p w:rsidR="0057003A" w:rsidRDefault="0057003A" w:rsidP="00160446">
            <w:pPr>
              <w:pStyle w:val="Nincstrkz"/>
              <w:rPr>
                <w:sz w:val="18"/>
                <w:szCs w:val="18"/>
              </w:rPr>
            </w:pPr>
            <w:r>
              <w:rPr>
                <w:sz w:val="18"/>
                <w:szCs w:val="18"/>
              </w:rPr>
              <w:t xml:space="preserve">2018. 11. 10 </w:t>
            </w:r>
          </w:p>
          <w:p w:rsidR="0057003A" w:rsidRPr="00511DF4" w:rsidRDefault="0057003A" w:rsidP="00160446">
            <w:pPr>
              <w:pStyle w:val="Nincstrkz"/>
              <w:rPr>
                <w:sz w:val="18"/>
                <w:szCs w:val="18"/>
              </w:rPr>
            </w:pPr>
            <w:r>
              <w:rPr>
                <w:sz w:val="18"/>
                <w:szCs w:val="18"/>
              </w:rPr>
              <w:t>– 2019. 02. 28.</w:t>
            </w:r>
          </w:p>
        </w:tc>
        <w:tc>
          <w:tcPr>
            <w:tcW w:w="4249" w:type="dxa"/>
          </w:tcPr>
          <w:p w:rsidR="0057003A" w:rsidRPr="00511DF4" w:rsidRDefault="0057003A" w:rsidP="00160446">
            <w:pPr>
              <w:pStyle w:val="Nincstrkz"/>
              <w:rPr>
                <w:sz w:val="18"/>
                <w:szCs w:val="18"/>
              </w:rPr>
            </w:pPr>
            <w:r>
              <w:rPr>
                <w:sz w:val="18"/>
                <w:szCs w:val="18"/>
              </w:rPr>
              <w:t>„Homanopus coronatus” Karádi Tamás Hunter képzőművész</w:t>
            </w:r>
          </w:p>
        </w:tc>
        <w:tc>
          <w:tcPr>
            <w:tcW w:w="2303" w:type="dxa"/>
          </w:tcPr>
          <w:p w:rsidR="0057003A" w:rsidRPr="00511DF4" w:rsidRDefault="0057003A" w:rsidP="00160446">
            <w:pPr>
              <w:pStyle w:val="Nincstrkz"/>
              <w:rPr>
                <w:sz w:val="18"/>
                <w:szCs w:val="18"/>
              </w:rPr>
            </w:pPr>
            <w:r>
              <w:rPr>
                <w:sz w:val="18"/>
                <w:szCs w:val="18"/>
              </w:rPr>
              <w:t>Megnyitotta: Pálóczi Zsuzsanna</w:t>
            </w:r>
          </w:p>
        </w:tc>
      </w:tr>
      <w:tr w:rsidR="0057003A" w:rsidRPr="00511DF4" w:rsidTr="00160446">
        <w:tc>
          <w:tcPr>
            <w:tcW w:w="534" w:type="dxa"/>
          </w:tcPr>
          <w:p w:rsidR="0057003A" w:rsidRPr="00511DF4" w:rsidRDefault="0057003A" w:rsidP="00160446">
            <w:pPr>
              <w:pStyle w:val="Nincstrkz"/>
              <w:rPr>
                <w:sz w:val="18"/>
                <w:szCs w:val="18"/>
              </w:rPr>
            </w:pPr>
            <w:r>
              <w:rPr>
                <w:sz w:val="18"/>
                <w:szCs w:val="18"/>
              </w:rPr>
              <w:t>2</w:t>
            </w:r>
            <w:r w:rsidRPr="00511DF4">
              <w:rPr>
                <w:sz w:val="18"/>
                <w:szCs w:val="18"/>
              </w:rPr>
              <w:t>.</w:t>
            </w:r>
          </w:p>
        </w:tc>
        <w:tc>
          <w:tcPr>
            <w:tcW w:w="2126" w:type="dxa"/>
          </w:tcPr>
          <w:p w:rsidR="0057003A" w:rsidRDefault="0057003A" w:rsidP="00160446">
            <w:r>
              <w:rPr>
                <w:sz w:val="18"/>
                <w:szCs w:val="18"/>
              </w:rPr>
              <w:t>03. 12 -</w:t>
            </w:r>
          </w:p>
        </w:tc>
        <w:tc>
          <w:tcPr>
            <w:tcW w:w="4249" w:type="dxa"/>
          </w:tcPr>
          <w:p w:rsidR="0057003A" w:rsidRDefault="0057003A" w:rsidP="00160446">
            <w:r>
              <w:rPr>
                <w:sz w:val="18"/>
                <w:szCs w:val="18"/>
              </w:rPr>
              <w:t>„Feketén – fehéren” Fekete Tamás AFIAP, Jámbori Tamás AFIAP, Jene Sándor AFIAP fotókiállítása</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Pr="00511DF4" w:rsidRDefault="0057003A" w:rsidP="00160446">
            <w:pPr>
              <w:pStyle w:val="Nincstrkz"/>
              <w:rPr>
                <w:sz w:val="18"/>
                <w:szCs w:val="18"/>
              </w:rPr>
            </w:pPr>
            <w:r>
              <w:rPr>
                <w:sz w:val="18"/>
                <w:szCs w:val="18"/>
              </w:rPr>
              <w:t>3.</w:t>
            </w:r>
          </w:p>
        </w:tc>
        <w:tc>
          <w:tcPr>
            <w:tcW w:w="2126" w:type="dxa"/>
          </w:tcPr>
          <w:p w:rsidR="0057003A" w:rsidRPr="00511DF4" w:rsidRDefault="0057003A" w:rsidP="00160446">
            <w:pPr>
              <w:pStyle w:val="Nincstrkz"/>
              <w:rPr>
                <w:sz w:val="18"/>
                <w:szCs w:val="18"/>
              </w:rPr>
            </w:pPr>
            <w:r>
              <w:rPr>
                <w:sz w:val="18"/>
                <w:szCs w:val="18"/>
              </w:rPr>
              <w:t>április</w:t>
            </w:r>
          </w:p>
        </w:tc>
        <w:tc>
          <w:tcPr>
            <w:tcW w:w="4249" w:type="dxa"/>
          </w:tcPr>
          <w:p w:rsidR="0057003A" w:rsidRPr="00511DF4" w:rsidRDefault="0057003A" w:rsidP="00160446">
            <w:pPr>
              <w:pStyle w:val="Nincstrkz"/>
              <w:rPr>
                <w:sz w:val="18"/>
                <w:szCs w:val="18"/>
              </w:rPr>
            </w:pPr>
            <w:r>
              <w:rPr>
                <w:sz w:val="18"/>
                <w:szCs w:val="18"/>
              </w:rPr>
              <w:t>Kálmán Ibolya festő</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4.</w:t>
            </w:r>
          </w:p>
        </w:tc>
        <w:tc>
          <w:tcPr>
            <w:tcW w:w="2126" w:type="dxa"/>
          </w:tcPr>
          <w:p w:rsidR="0057003A" w:rsidRDefault="0057003A" w:rsidP="00160446">
            <w:pPr>
              <w:pStyle w:val="Nincstrkz"/>
              <w:rPr>
                <w:sz w:val="18"/>
                <w:szCs w:val="18"/>
              </w:rPr>
            </w:pPr>
            <w:r>
              <w:rPr>
                <w:sz w:val="18"/>
                <w:szCs w:val="18"/>
              </w:rPr>
              <w:t>05. 07 – 20.</w:t>
            </w:r>
          </w:p>
        </w:tc>
        <w:tc>
          <w:tcPr>
            <w:tcW w:w="4249" w:type="dxa"/>
          </w:tcPr>
          <w:p w:rsidR="0057003A" w:rsidRDefault="0057003A" w:rsidP="00160446">
            <w:pPr>
              <w:pStyle w:val="Nincstrkz"/>
              <w:rPr>
                <w:sz w:val="18"/>
                <w:szCs w:val="18"/>
              </w:rPr>
            </w:pPr>
            <w:r>
              <w:rPr>
                <w:sz w:val="18"/>
                <w:szCs w:val="18"/>
              </w:rPr>
              <w:t>Luostarinen Éva festőművész (F) MFBK, KKK</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5.</w:t>
            </w:r>
          </w:p>
        </w:tc>
        <w:tc>
          <w:tcPr>
            <w:tcW w:w="2126" w:type="dxa"/>
          </w:tcPr>
          <w:p w:rsidR="0057003A" w:rsidRDefault="0057003A" w:rsidP="00160446">
            <w:pPr>
              <w:pStyle w:val="Nincstrkz"/>
              <w:rPr>
                <w:sz w:val="18"/>
                <w:szCs w:val="18"/>
              </w:rPr>
            </w:pPr>
            <w:r>
              <w:rPr>
                <w:sz w:val="18"/>
                <w:szCs w:val="18"/>
              </w:rPr>
              <w:t>június</w:t>
            </w:r>
          </w:p>
        </w:tc>
        <w:tc>
          <w:tcPr>
            <w:tcW w:w="4249" w:type="dxa"/>
          </w:tcPr>
          <w:p w:rsidR="0057003A" w:rsidRPr="00511DF4" w:rsidRDefault="0057003A" w:rsidP="00160446">
            <w:pPr>
              <w:pStyle w:val="Nincstrkz"/>
              <w:rPr>
                <w:sz w:val="18"/>
                <w:szCs w:val="18"/>
              </w:rPr>
            </w:pPr>
            <w:r>
              <w:rPr>
                <w:sz w:val="18"/>
                <w:szCs w:val="18"/>
              </w:rPr>
              <w:t>Két Szendi – Szendi Ferenc, Szendi Péter</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6.</w:t>
            </w:r>
          </w:p>
        </w:tc>
        <w:tc>
          <w:tcPr>
            <w:tcW w:w="2126" w:type="dxa"/>
          </w:tcPr>
          <w:p w:rsidR="0057003A" w:rsidRDefault="0057003A" w:rsidP="00160446">
            <w:pPr>
              <w:pStyle w:val="Nincstrkz"/>
              <w:rPr>
                <w:sz w:val="18"/>
                <w:szCs w:val="18"/>
              </w:rPr>
            </w:pPr>
            <w:r>
              <w:rPr>
                <w:sz w:val="18"/>
                <w:szCs w:val="18"/>
              </w:rPr>
              <w:t>július</w:t>
            </w:r>
          </w:p>
        </w:tc>
        <w:tc>
          <w:tcPr>
            <w:tcW w:w="4249" w:type="dxa"/>
          </w:tcPr>
          <w:p w:rsidR="0057003A" w:rsidRDefault="0057003A" w:rsidP="00160446">
            <w:pPr>
              <w:pStyle w:val="Nincstrkz"/>
              <w:rPr>
                <w:sz w:val="18"/>
                <w:szCs w:val="18"/>
              </w:rPr>
            </w:pPr>
            <w:r>
              <w:rPr>
                <w:sz w:val="18"/>
                <w:szCs w:val="18"/>
              </w:rPr>
              <w:t>150 éves Heinävesi város – MFBK, KKK (fotók, tárgyak)</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7.</w:t>
            </w:r>
          </w:p>
        </w:tc>
        <w:tc>
          <w:tcPr>
            <w:tcW w:w="2126" w:type="dxa"/>
          </w:tcPr>
          <w:p w:rsidR="0057003A" w:rsidRDefault="0057003A" w:rsidP="00160446">
            <w:pPr>
              <w:pStyle w:val="Nincstrkz"/>
              <w:rPr>
                <w:sz w:val="18"/>
                <w:szCs w:val="18"/>
              </w:rPr>
            </w:pPr>
            <w:r>
              <w:rPr>
                <w:sz w:val="18"/>
                <w:szCs w:val="18"/>
              </w:rPr>
              <w:t>08. 17 –09. 08.</w:t>
            </w:r>
          </w:p>
        </w:tc>
        <w:tc>
          <w:tcPr>
            <w:tcW w:w="4249" w:type="dxa"/>
          </w:tcPr>
          <w:p w:rsidR="0057003A" w:rsidRDefault="0057003A" w:rsidP="00160446">
            <w:pPr>
              <w:pStyle w:val="Nincstrkz"/>
              <w:rPr>
                <w:sz w:val="18"/>
                <w:szCs w:val="18"/>
              </w:rPr>
            </w:pPr>
            <w:r>
              <w:rPr>
                <w:sz w:val="18"/>
                <w:szCs w:val="18"/>
              </w:rPr>
              <w:t>Vadászati festmény kiállítás</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8.</w:t>
            </w:r>
          </w:p>
        </w:tc>
        <w:tc>
          <w:tcPr>
            <w:tcW w:w="2126" w:type="dxa"/>
          </w:tcPr>
          <w:p w:rsidR="0057003A" w:rsidRDefault="0057003A" w:rsidP="00160446">
            <w:pPr>
              <w:pStyle w:val="Nincstrkz"/>
              <w:rPr>
                <w:sz w:val="18"/>
                <w:szCs w:val="18"/>
              </w:rPr>
            </w:pPr>
            <w:r>
              <w:rPr>
                <w:sz w:val="18"/>
                <w:szCs w:val="18"/>
              </w:rPr>
              <w:t>09. 11 – 29.</w:t>
            </w:r>
          </w:p>
        </w:tc>
        <w:tc>
          <w:tcPr>
            <w:tcW w:w="4249" w:type="dxa"/>
          </w:tcPr>
          <w:p w:rsidR="0057003A" w:rsidRDefault="0057003A" w:rsidP="00160446">
            <w:pPr>
              <w:pStyle w:val="Nincstrkz"/>
              <w:rPr>
                <w:sz w:val="18"/>
                <w:szCs w:val="18"/>
              </w:rPr>
            </w:pPr>
            <w:r>
              <w:rPr>
                <w:sz w:val="18"/>
                <w:szCs w:val="18"/>
              </w:rPr>
              <w:t>Határnyitás 30. évfordulója</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9.</w:t>
            </w:r>
          </w:p>
        </w:tc>
        <w:tc>
          <w:tcPr>
            <w:tcW w:w="2126" w:type="dxa"/>
          </w:tcPr>
          <w:p w:rsidR="0057003A" w:rsidRDefault="0057003A" w:rsidP="00160446">
            <w:pPr>
              <w:pStyle w:val="Nincstrkz"/>
              <w:rPr>
                <w:sz w:val="18"/>
                <w:szCs w:val="18"/>
              </w:rPr>
            </w:pPr>
            <w:r>
              <w:rPr>
                <w:sz w:val="18"/>
                <w:szCs w:val="18"/>
              </w:rPr>
              <w:t>október</w:t>
            </w:r>
          </w:p>
        </w:tc>
        <w:tc>
          <w:tcPr>
            <w:tcW w:w="4249" w:type="dxa"/>
          </w:tcPr>
          <w:p w:rsidR="0057003A" w:rsidRDefault="0057003A" w:rsidP="00160446">
            <w:pPr>
              <w:pStyle w:val="Nincstrkz"/>
              <w:rPr>
                <w:sz w:val="18"/>
                <w:szCs w:val="18"/>
              </w:rPr>
            </w:pPr>
            <w:r>
              <w:rPr>
                <w:sz w:val="18"/>
                <w:szCs w:val="18"/>
              </w:rPr>
              <w:t>Biblia kiállítás</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10.</w:t>
            </w:r>
          </w:p>
        </w:tc>
        <w:tc>
          <w:tcPr>
            <w:tcW w:w="2126" w:type="dxa"/>
          </w:tcPr>
          <w:p w:rsidR="0057003A" w:rsidRDefault="0057003A" w:rsidP="00160446">
            <w:pPr>
              <w:pStyle w:val="Nincstrkz"/>
              <w:rPr>
                <w:sz w:val="18"/>
                <w:szCs w:val="18"/>
              </w:rPr>
            </w:pPr>
            <w:r>
              <w:rPr>
                <w:sz w:val="18"/>
                <w:szCs w:val="18"/>
              </w:rPr>
              <w:t>november</w:t>
            </w:r>
          </w:p>
        </w:tc>
        <w:tc>
          <w:tcPr>
            <w:tcW w:w="4249" w:type="dxa"/>
          </w:tcPr>
          <w:p w:rsidR="0057003A" w:rsidRDefault="0057003A" w:rsidP="00160446">
            <w:pPr>
              <w:pStyle w:val="Nincstrkz"/>
              <w:rPr>
                <w:sz w:val="18"/>
                <w:szCs w:val="18"/>
              </w:rPr>
            </w:pPr>
            <w:r>
              <w:rPr>
                <w:sz w:val="18"/>
                <w:szCs w:val="18"/>
              </w:rPr>
              <w:t>25 éves a Foltvarró klub</w:t>
            </w:r>
          </w:p>
        </w:tc>
        <w:tc>
          <w:tcPr>
            <w:tcW w:w="2303" w:type="dxa"/>
          </w:tcPr>
          <w:p w:rsidR="0057003A" w:rsidRPr="00511DF4" w:rsidRDefault="0057003A" w:rsidP="00160446">
            <w:pPr>
              <w:pStyle w:val="Nincstrkz"/>
              <w:rPr>
                <w:sz w:val="18"/>
                <w:szCs w:val="18"/>
              </w:rPr>
            </w:pPr>
          </w:p>
        </w:tc>
      </w:tr>
      <w:tr w:rsidR="0057003A" w:rsidRPr="00511DF4" w:rsidTr="00160446">
        <w:tc>
          <w:tcPr>
            <w:tcW w:w="534" w:type="dxa"/>
          </w:tcPr>
          <w:p w:rsidR="0057003A" w:rsidRDefault="0057003A" w:rsidP="00160446">
            <w:pPr>
              <w:pStyle w:val="Nincstrkz"/>
              <w:rPr>
                <w:sz w:val="18"/>
                <w:szCs w:val="18"/>
              </w:rPr>
            </w:pPr>
            <w:r>
              <w:rPr>
                <w:sz w:val="18"/>
                <w:szCs w:val="18"/>
              </w:rPr>
              <w:t>11.</w:t>
            </w:r>
          </w:p>
        </w:tc>
        <w:tc>
          <w:tcPr>
            <w:tcW w:w="2126" w:type="dxa"/>
          </w:tcPr>
          <w:p w:rsidR="0057003A" w:rsidRDefault="0057003A" w:rsidP="00160446">
            <w:pPr>
              <w:pStyle w:val="Nincstrkz"/>
              <w:rPr>
                <w:sz w:val="18"/>
                <w:szCs w:val="18"/>
              </w:rPr>
            </w:pPr>
            <w:r>
              <w:rPr>
                <w:sz w:val="18"/>
                <w:szCs w:val="18"/>
              </w:rPr>
              <w:t>december</w:t>
            </w:r>
          </w:p>
        </w:tc>
        <w:tc>
          <w:tcPr>
            <w:tcW w:w="4249" w:type="dxa"/>
          </w:tcPr>
          <w:p w:rsidR="0057003A" w:rsidRDefault="0057003A" w:rsidP="00160446">
            <w:pPr>
              <w:pStyle w:val="Nincstrkz"/>
              <w:rPr>
                <w:sz w:val="18"/>
                <w:szCs w:val="18"/>
              </w:rPr>
            </w:pPr>
            <w:r>
              <w:rPr>
                <w:sz w:val="18"/>
                <w:szCs w:val="18"/>
              </w:rPr>
              <w:t>Simon Attila fotográfus</w:t>
            </w:r>
          </w:p>
        </w:tc>
        <w:tc>
          <w:tcPr>
            <w:tcW w:w="2303" w:type="dxa"/>
          </w:tcPr>
          <w:p w:rsidR="0057003A" w:rsidRPr="00511DF4" w:rsidRDefault="0057003A" w:rsidP="00160446">
            <w:pPr>
              <w:pStyle w:val="Nincstrkz"/>
              <w:rPr>
                <w:sz w:val="18"/>
                <w:szCs w:val="18"/>
              </w:rPr>
            </w:pPr>
          </w:p>
        </w:tc>
      </w:tr>
    </w:tbl>
    <w:p w:rsidR="0057003A" w:rsidRPr="00924FB9" w:rsidRDefault="0057003A" w:rsidP="0057003A">
      <w:pPr>
        <w:pStyle w:val="Nincstrkz"/>
        <w:rPr>
          <w:sz w:val="20"/>
          <w:szCs w:val="20"/>
        </w:rPr>
      </w:pPr>
    </w:p>
    <w:p w:rsidR="0057003A" w:rsidRPr="0011579D" w:rsidRDefault="0057003A" w:rsidP="0057003A">
      <w:pPr>
        <w:pStyle w:val="Cmsor2"/>
      </w:pPr>
      <w:bookmarkStart w:id="65" w:name="_Toc3970668"/>
      <w:r w:rsidRPr="0011579D">
        <w:t>Sala Terrena Galéria</w:t>
      </w:r>
      <w:bookmarkEnd w:id="65"/>
    </w:p>
    <w:p w:rsidR="0057003A" w:rsidRPr="00924FB9" w:rsidRDefault="0057003A" w:rsidP="0057003A">
      <w:pPr>
        <w:pStyle w:val="Nincstrkz"/>
        <w:rPr>
          <w:sz w:val="20"/>
          <w:szCs w:val="20"/>
        </w:rPr>
      </w:pPr>
    </w:p>
    <w:tbl>
      <w:tblPr>
        <w:tblStyle w:val="Rcsostblzat"/>
        <w:tblW w:w="0" w:type="auto"/>
        <w:tblLook w:val="04A0"/>
      </w:tblPr>
      <w:tblGrid>
        <w:gridCol w:w="534"/>
        <w:gridCol w:w="2126"/>
        <w:gridCol w:w="4249"/>
        <w:gridCol w:w="2303"/>
      </w:tblGrid>
      <w:tr w:rsidR="0057003A" w:rsidRPr="0090322F" w:rsidTr="00160446">
        <w:tc>
          <w:tcPr>
            <w:tcW w:w="534" w:type="dxa"/>
          </w:tcPr>
          <w:p w:rsidR="0057003A" w:rsidRPr="0090322F" w:rsidRDefault="0057003A" w:rsidP="00160446">
            <w:pPr>
              <w:pStyle w:val="Nincstrkz"/>
              <w:rPr>
                <w:b/>
                <w:sz w:val="18"/>
                <w:szCs w:val="18"/>
              </w:rPr>
            </w:pPr>
          </w:p>
        </w:tc>
        <w:tc>
          <w:tcPr>
            <w:tcW w:w="2126" w:type="dxa"/>
          </w:tcPr>
          <w:p w:rsidR="0057003A" w:rsidRPr="0090322F" w:rsidRDefault="0057003A" w:rsidP="00160446">
            <w:pPr>
              <w:pStyle w:val="Nincstrkz"/>
              <w:rPr>
                <w:b/>
                <w:sz w:val="18"/>
                <w:szCs w:val="18"/>
              </w:rPr>
            </w:pPr>
            <w:r w:rsidRPr="0090322F">
              <w:rPr>
                <w:b/>
                <w:sz w:val="18"/>
                <w:szCs w:val="18"/>
              </w:rPr>
              <w:t>Dátum</w:t>
            </w:r>
          </w:p>
        </w:tc>
        <w:tc>
          <w:tcPr>
            <w:tcW w:w="4249" w:type="dxa"/>
          </w:tcPr>
          <w:p w:rsidR="0057003A" w:rsidRPr="0090322F" w:rsidRDefault="0057003A" w:rsidP="00160446">
            <w:pPr>
              <w:pStyle w:val="Nincstrkz"/>
              <w:rPr>
                <w:b/>
                <w:sz w:val="18"/>
                <w:szCs w:val="18"/>
              </w:rPr>
            </w:pPr>
            <w:r w:rsidRPr="0090322F">
              <w:rPr>
                <w:b/>
                <w:sz w:val="18"/>
                <w:szCs w:val="18"/>
              </w:rPr>
              <w:t>Kiállítás</w:t>
            </w:r>
          </w:p>
        </w:tc>
        <w:tc>
          <w:tcPr>
            <w:tcW w:w="2303" w:type="dxa"/>
          </w:tcPr>
          <w:p w:rsidR="0057003A" w:rsidRPr="0090322F" w:rsidRDefault="0057003A" w:rsidP="00160446">
            <w:pPr>
              <w:pStyle w:val="Nincstrkz"/>
              <w:rPr>
                <w:b/>
                <w:sz w:val="18"/>
                <w:szCs w:val="18"/>
              </w:rPr>
            </w:pPr>
            <w:r w:rsidRPr="0090322F">
              <w:rPr>
                <w:b/>
                <w:sz w:val="18"/>
                <w:szCs w:val="18"/>
              </w:rPr>
              <w:t>Megnyitja, közreműködik</w:t>
            </w: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1.</w:t>
            </w:r>
          </w:p>
        </w:tc>
        <w:tc>
          <w:tcPr>
            <w:tcW w:w="2126" w:type="dxa"/>
          </w:tcPr>
          <w:p w:rsidR="0057003A" w:rsidRDefault="0057003A" w:rsidP="00160446">
            <w:pPr>
              <w:pStyle w:val="Nincstrkz"/>
              <w:rPr>
                <w:sz w:val="18"/>
                <w:szCs w:val="18"/>
              </w:rPr>
            </w:pPr>
            <w:r>
              <w:rPr>
                <w:sz w:val="18"/>
                <w:szCs w:val="18"/>
              </w:rPr>
              <w:t xml:space="preserve">2018. 10 27 </w:t>
            </w:r>
          </w:p>
          <w:p w:rsidR="0057003A" w:rsidRPr="008D34D6" w:rsidRDefault="0057003A" w:rsidP="00160446">
            <w:pPr>
              <w:pStyle w:val="Nincstrkz"/>
              <w:rPr>
                <w:sz w:val="18"/>
                <w:szCs w:val="18"/>
              </w:rPr>
            </w:pPr>
            <w:r>
              <w:rPr>
                <w:sz w:val="18"/>
                <w:szCs w:val="18"/>
              </w:rPr>
              <w:t>– 2019. 02. 28.</w:t>
            </w:r>
          </w:p>
        </w:tc>
        <w:tc>
          <w:tcPr>
            <w:tcW w:w="4249" w:type="dxa"/>
          </w:tcPr>
          <w:p w:rsidR="0057003A" w:rsidRPr="008D34D6" w:rsidRDefault="0057003A" w:rsidP="00160446">
            <w:pPr>
              <w:pStyle w:val="Nincstrkz"/>
              <w:rPr>
                <w:sz w:val="18"/>
                <w:szCs w:val="18"/>
              </w:rPr>
            </w:pPr>
            <w:r>
              <w:rPr>
                <w:sz w:val="18"/>
                <w:szCs w:val="18"/>
              </w:rPr>
              <w:t>BBÁ 50  jubileumi kiállítás</w:t>
            </w:r>
          </w:p>
        </w:tc>
        <w:tc>
          <w:tcPr>
            <w:tcW w:w="2303" w:type="dxa"/>
          </w:tcPr>
          <w:p w:rsidR="0057003A" w:rsidRPr="008D34D6"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2.</w:t>
            </w:r>
          </w:p>
        </w:tc>
        <w:tc>
          <w:tcPr>
            <w:tcW w:w="2126" w:type="dxa"/>
          </w:tcPr>
          <w:p w:rsidR="0057003A" w:rsidRPr="008D34D6" w:rsidRDefault="0057003A" w:rsidP="00160446">
            <w:pPr>
              <w:pStyle w:val="Nincstrkz"/>
              <w:rPr>
                <w:sz w:val="18"/>
                <w:szCs w:val="18"/>
              </w:rPr>
            </w:pPr>
            <w:r>
              <w:rPr>
                <w:sz w:val="18"/>
                <w:szCs w:val="18"/>
              </w:rPr>
              <w:t>2019. 03. 15 – 03. 30.</w:t>
            </w:r>
          </w:p>
        </w:tc>
        <w:tc>
          <w:tcPr>
            <w:tcW w:w="4249" w:type="dxa"/>
          </w:tcPr>
          <w:p w:rsidR="0057003A" w:rsidRPr="008D34D6" w:rsidRDefault="0057003A" w:rsidP="00160446">
            <w:pPr>
              <w:pStyle w:val="Nincstrkz"/>
              <w:rPr>
                <w:sz w:val="18"/>
                <w:szCs w:val="18"/>
              </w:rPr>
            </w:pPr>
            <w:r>
              <w:rPr>
                <w:sz w:val="18"/>
                <w:szCs w:val="18"/>
              </w:rPr>
              <w:t>Vasparipa Egylet járműtörténeti kiállítása</w:t>
            </w:r>
          </w:p>
        </w:tc>
        <w:tc>
          <w:tcPr>
            <w:tcW w:w="2303" w:type="dxa"/>
          </w:tcPr>
          <w:p w:rsidR="0057003A" w:rsidRPr="008D34D6"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3.</w:t>
            </w:r>
          </w:p>
        </w:tc>
        <w:tc>
          <w:tcPr>
            <w:tcW w:w="2126" w:type="dxa"/>
          </w:tcPr>
          <w:p w:rsidR="0057003A" w:rsidRPr="008D34D6" w:rsidRDefault="0057003A" w:rsidP="00160446">
            <w:pPr>
              <w:pStyle w:val="Nincstrkz"/>
              <w:rPr>
                <w:sz w:val="18"/>
                <w:szCs w:val="18"/>
              </w:rPr>
            </w:pPr>
            <w:r>
              <w:rPr>
                <w:sz w:val="18"/>
                <w:szCs w:val="18"/>
              </w:rPr>
              <w:t>04. 10 – 28.</w:t>
            </w:r>
          </w:p>
        </w:tc>
        <w:tc>
          <w:tcPr>
            <w:tcW w:w="4249" w:type="dxa"/>
          </w:tcPr>
          <w:p w:rsidR="0057003A" w:rsidRPr="008D34D6" w:rsidRDefault="0057003A" w:rsidP="00160446">
            <w:pPr>
              <w:pStyle w:val="Nincstrkz"/>
              <w:rPr>
                <w:sz w:val="18"/>
                <w:szCs w:val="18"/>
              </w:rPr>
            </w:pPr>
            <w:r>
              <w:rPr>
                <w:sz w:val="18"/>
                <w:szCs w:val="18"/>
              </w:rPr>
              <w:t>Kistérségi műhelyalkotások</w:t>
            </w:r>
          </w:p>
        </w:tc>
        <w:tc>
          <w:tcPr>
            <w:tcW w:w="2303" w:type="dxa"/>
          </w:tcPr>
          <w:p w:rsidR="0057003A" w:rsidRPr="008D34D6"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4.</w:t>
            </w:r>
          </w:p>
        </w:tc>
        <w:tc>
          <w:tcPr>
            <w:tcW w:w="2126" w:type="dxa"/>
          </w:tcPr>
          <w:p w:rsidR="0057003A" w:rsidRPr="008D34D6" w:rsidRDefault="0057003A" w:rsidP="00160446">
            <w:pPr>
              <w:pStyle w:val="Nincstrkz"/>
              <w:rPr>
                <w:sz w:val="18"/>
                <w:szCs w:val="18"/>
              </w:rPr>
            </w:pPr>
            <w:r>
              <w:rPr>
                <w:sz w:val="18"/>
                <w:szCs w:val="18"/>
              </w:rPr>
              <w:t>május</w:t>
            </w:r>
          </w:p>
        </w:tc>
        <w:tc>
          <w:tcPr>
            <w:tcW w:w="4249" w:type="dxa"/>
          </w:tcPr>
          <w:p w:rsidR="0057003A" w:rsidRPr="008D34D6" w:rsidRDefault="0057003A" w:rsidP="00160446">
            <w:pPr>
              <w:pStyle w:val="Nincstrkz"/>
              <w:rPr>
                <w:sz w:val="18"/>
                <w:szCs w:val="18"/>
              </w:rPr>
            </w:pPr>
            <w:r>
              <w:rPr>
                <w:sz w:val="18"/>
                <w:szCs w:val="18"/>
              </w:rPr>
              <w:t>Pálvölgyi Tamás festő</w:t>
            </w:r>
          </w:p>
        </w:tc>
        <w:tc>
          <w:tcPr>
            <w:tcW w:w="2303" w:type="dxa"/>
          </w:tcPr>
          <w:p w:rsidR="0057003A" w:rsidRPr="008D34D6"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5.</w:t>
            </w:r>
          </w:p>
        </w:tc>
        <w:tc>
          <w:tcPr>
            <w:tcW w:w="2126" w:type="dxa"/>
          </w:tcPr>
          <w:p w:rsidR="0057003A" w:rsidRPr="008D34D6" w:rsidRDefault="0057003A" w:rsidP="00160446">
            <w:pPr>
              <w:pStyle w:val="Nincstrkz"/>
              <w:rPr>
                <w:sz w:val="18"/>
                <w:szCs w:val="18"/>
              </w:rPr>
            </w:pPr>
            <w:r>
              <w:rPr>
                <w:sz w:val="18"/>
                <w:szCs w:val="18"/>
              </w:rPr>
              <w:t>június</w:t>
            </w:r>
          </w:p>
        </w:tc>
        <w:tc>
          <w:tcPr>
            <w:tcW w:w="4249" w:type="dxa"/>
          </w:tcPr>
          <w:p w:rsidR="0057003A" w:rsidRPr="008D34D6" w:rsidRDefault="0057003A" w:rsidP="00160446">
            <w:pPr>
              <w:pStyle w:val="Nincstrkz"/>
              <w:rPr>
                <w:sz w:val="18"/>
                <w:szCs w:val="18"/>
              </w:rPr>
            </w:pPr>
            <w:r>
              <w:rPr>
                <w:sz w:val="18"/>
                <w:szCs w:val="18"/>
              </w:rPr>
              <w:t>3 F-K fotókiállítás (?)</w:t>
            </w:r>
          </w:p>
        </w:tc>
        <w:tc>
          <w:tcPr>
            <w:tcW w:w="2303" w:type="dxa"/>
          </w:tcPr>
          <w:p w:rsidR="0057003A" w:rsidRPr="008D34D6"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6.</w:t>
            </w:r>
          </w:p>
        </w:tc>
        <w:tc>
          <w:tcPr>
            <w:tcW w:w="2126" w:type="dxa"/>
          </w:tcPr>
          <w:p w:rsidR="0057003A" w:rsidRPr="008D34D6" w:rsidRDefault="0057003A" w:rsidP="00160446">
            <w:pPr>
              <w:pStyle w:val="Nincstrkz"/>
              <w:rPr>
                <w:sz w:val="18"/>
                <w:szCs w:val="18"/>
              </w:rPr>
            </w:pPr>
            <w:r>
              <w:rPr>
                <w:sz w:val="18"/>
                <w:szCs w:val="18"/>
              </w:rPr>
              <w:t>július</w:t>
            </w:r>
          </w:p>
        </w:tc>
        <w:tc>
          <w:tcPr>
            <w:tcW w:w="4249" w:type="dxa"/>
          </w:tcPr>
          <w:p w:rsidR="0057003A" w:rsidRPr="008D34D6" w:rsidRDefault="0057003A" w:rsidP="00160446">
            <w:pPr>
              <w:pStyle w:val="Nincstrkz"/>
              <w:rPr>
                <w:sz w:val="18"/>
                <w:szCs w:val="18"/>
              </w:rPr>
            </w:pPr>
            <w:r>
              <w:rPr>
                <w:sz w:val="18"/>
                <w:szCs w:val="18"/>
              </w:rPr>
              <w:t>Pino Poggi (I) képzőművész</w:t>
            </w:r>
          </w:p>
        </w:tc>
        <w:tc>
          <w:tcPr>
            <w:tcW w:w="2303" w:type="dxa"/>
          </w:tcPr>
          <w:p w:rsidR="0057003A" w:rsidRPr="008D34D6"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sidRPr="008D34D6">
              <w:rPr>
                <w:sz w:val="18"/>
                <w:szCs w:val="18"/>
              </w:rPr>
              <w:t>7.</w:t>
            </w:r>
          </w:p>
        </w:tc>
        <w:tc>
          <w:tcPr>
            <w:tcW w:w="2126" w:type="dxa"/>
          </w:tcPr>
          <w:p w:rsidR="0057003A" w:rsidRPr="008D34D6" w:rsidRDefault="0057003A" w:rsidP="00160446">
            <w:pPr>
              <w:pStyle w:val="Nincstrkz"/>
              <w:rPr>
                <w:sz w:val="18"/>
                <w:szCs w:val="18"/>
              </w:rPr>
            </w:pPr>
            <w:r>
              <w:rPr>
                <w:sz w:val="18"/>
                <w:szCs w:val="18"/>
              </w:rPr>
              <w:t>08. 17 – 09. 15.</w:t>
            </w:r>
          </w:p>
        </w:tc>
        <w:tc>
          <w:tcPr>
            <w:tcW w:w="4249" w:type="dxa"/>
          </w:tcPr>
          <w:p w:rsidR="0057003A" w:rsidRPr="008D34D6" w:rsidRDefault="0057003A" w:rsidP="00160446">
            <w:pPr>
              <w:pStyle w:val="Nincstrkz"/>
              <w:rPr>
                <w:sz w:val="18"/>
                <w:szCs w:val="18"/>
              </w:rPr>
            </w:pPr>
            <w:r>
              <w:rPr>
                <w:sz w:val="18"/>
                <w:szCs w:val="18"/>
              </w:rPr>
              <w:t>Vadászati kiállítás (trófea)</w:t>
            </w:r>
          </w:p>
        </w:tc>
        <w:tc>
          <w:tcPr>
            <w:tcW w:w="2303" w:type="dxa"/>
          </w:tcPr>
          <w:p w:rsidR="0057003A" w:rsidRPr="008D34D6" w:rsidRDefault="0057003A" w:rsidP="00160446">
            <w:pPr>
              <w:pStyle w:val="Nincstrkz"/>
              <w:rPr>
                <w:sz w:val="18"/>
                <w:szCs w:val="18"/>
              </w:rPr>
            </w:pPr>
          </w:p>
        </w:tc>
      </w:tr>
      <w:tr w:rsidR="0057003A" w:rsidRPr="009367DF" w:rsidTr="00160446">
        <w:tc>
          <w:tcPr>
            <w:tcW w:w="534" w:type="dxa"/>
          </w:tcPr>
          <w:p w:rsidR="0057003A" w:rsidRPr="009367DF" w:rsidRDefault="0057003A" w:rsidP="00160446">
            <w:pPr>
              <w:pStyle w:val="Nincstrkz"/>
              <w:rPr>
                <w:sz w:val="18"/>
                <w:szCs w:val="18"/>
              </w:rPr>
            </w:pPr>
            <w:r w:rsidRPr="009367DF">
              <w:rPr>
                <w:sz w:val="18"/>
                <w:szCs w:val="18"/>
              </w:rPr>
              <w:t>8.</w:t>
            </w:r>
          </w:p>
        </w:tc>
        <w:tc>
          <w:tcPr>
            <w:tcW w:w="2126" w:type="dxa"/>
          </w:tcPr>
          <w:p w:rsidR="0057003A" w:rsidRPr="009367DF" w:rsidRDefault="0057003A" w:rsidP="00160446">
            <w:pPr>
              <w:pStyle w:val="Nincstrkz"/>
              <w:rPr>
                <w:sz w:val="18"/>
                <w:szCs w:val="18"/>
              </w:rPr>
            </w:pPr>
            <w:r>
              <w:rPr>
                <w:sz w:val="18"/>
                <w:szCs w:val="18"/>
              </w:rPr>
              <w:t>09. 21 – 10. 20.</w:t>
            </w:r>
          </w:p>
        </w:tc>
        <w:tc>
          <w:tcPr>
            <w:tcW w:w="4249" w:type="dxa"/>
          </w:tcPr>
          <w:p w:rsidR="0057003A" w:rsidRPr="009367DF" w:rsidRDefault="0057003A" w:rsidP="00160446">
            <w:pPr>
              <w:pStyle w:val="Nincstrkz"/>
              <w:rPr>
                <w:sz w:val="18"/>
                <w:szCs w:val="18"/>
              </w:rPr>
            </w:pPr>
            <w:r>
              <w:rPr>
                <w:sz w:val="18"/>
                <w:szCs w:val="18"/>
              </w:rPr>
              <w:t>La Roggia Galéria</w:t>
            </w:r>
          </w:p>
        </w:tc>
        <w:tc>
          <w:tcPr>
            <w:tcW w:w="2303" w:type="dxa"/>
          </w:tcPr>
          <w:p w:rsidR="0057003A" w:rsidRPr="009367DF" w:rsidRDefault="0057003A" w:rsidP="00160446">
            <w:pPr>
              <w:pStyle w:val="Nincstrkz"/>
              <w:rPr>
                <w:sz w:val="18"/>
                <w:szCs w:val="18"/>
              </w:rPr>
            </w:pPr>
          </w:p>
        </w:tc>
      </w:tr>
      <w:tr w:rsidR="0057003A" w:rsidRPr="008D34D6" w:rsidTr="00160446">
        <w:tc>
          <w:tcPr>
            <w:tcW w:w="534" w:type="dxa"/>
          </w:tcPr>
          <w:p w:rsidR="0057003A" w:rsidRPr="008D34D6" w:rsidRDefault="0057003A" w:rsidP="00160446">
            <w:pPr>
              <w:pStyle w:val="Nincstrkz"/>
              <w:rPr>
                <w:sz w:val="18"/>
                <w:szCs w:val="18"/>
              </w:rPr>
            </w:pPr>
            <w:r>
              <w:rPr>
                <w:sz w:val="18"/>
                <w:szCs w:val="18"/>
              </w:rPr>
              <w:t>9.</w:t>
            </w:r>
          </w:p>
        </w:tc>
        <w:tc>
          <w:tcPr>
            <w:tcW w:w="2126" w:type="dxa"/>
          </w:tcPr>
          <w:p w:rsidR="0057003A" w:rsidRDefault="0057003A" w:rsidP="00160446">
            <w:pPr>
              <w:pStyle w:val="Nincstrkz"/>
              <w:rPr>
                <w:sz w:val="18"/>
                <w:szCs w:val="18"/>
              </w:rPr>
            </w:pPr>
            <w:r>
              <w:rPr>
                <w:sz w:val="18"/>
                <w:szCs w:val="18"/>
              </w:rPr>
              <w:t>október</w:t>
            </w:r>
          </w:p>
        </w:tc>
        <w:tc>
          <w:tcPr>
            <w:tcW w:w="4249" w:type="dxa"/>
          </w:tcPr>
          <w:p w:rsidR="0057003A" w:rsidRDefault="0057003A" w:rsidP="00160446">
            <w:pPr>
              <w:pStyle w:val="Nincstrkz"/>
              <w:rPr>
                <w:sz w:val="18"/>
                <w:szCs w:val="18"/>
              </w:rPr>
            </w:pPr>
            <w:r>
              <w:rPr>
                <w:sz w:val="18"/>
                <w:szCs w:val="18"/>
              </w:rPr>
              <w:t>Kiss Gábor festőművész</w:t>
            </w:r>
          </w:p>
        </w:tc>
        <w:tc>
          <w:tcPr>
            <w:tcW w:w="2303" w:type="dxa"/>
          </w:tcPr>
          <w:p w:rsidR="0057003A" w:rsidRPr="008D34D6" w:rsidRDefault="0057003A" w:rsidP="00160446">
            <w:pPr>
              <w:pStyle w:val="Nincstrkz"/>
              <w:rPr>
                <w:sz w:val="18"/>
                <w:szCs w:val="18"/>
              </w:rPr>
            </w:pPr>
          </w:p>
        </w:tc>
      </w:tr>
    </w:tbl>
    <w:p w:rsidR="0057003A" w:rsidRPr="00924FB9" w:rsidRDefault="0057003A" w:rsidP="0057003A">
      <w:pPr>
        <w:pStyle w:val="Nincstrkz"/>
        <w:rPr>
          <w:sz w:val="20"/>
          <w:szCs w:val="20"/>
        </w:rPr>
      </w:pPr>
    </w:p>
    <w:p w:rsidR="0057003A" w:rsidRPr="0090322F" w:rsidRDefault="0057003A" w:rsidP="0057003A">
      <w:pPr>
        <w:pStyle w:val="Cmsor2"/>
      </w:pPr>
      <w:bookmarkStart w:id="66" w:name="_Toc3970669"/>
      <w:r w:rsidRPr="0090322F">
        <w:t>BÖK galéria</w:t>
      </w:r>
      <w:bookmarkEnd w:id="66"/>
    </w:p>
    <w:p w:rsidR="0057003A" w:rsidRPr="00924FB9" w:rsidRDefault="0057003A" w:rsidP="0057003A">
      <w:pPr>
        <w:pStyle w:val="Nincstrkz"/>
        <w:rPr>
          <w:sz w:val="20"/>
          <w:szCs w:val="20"/>
        </w:rPr>
      </w:pPr>
    </w:p>
    <w:tbl>
      <w:tblPr>
        <w:tblStyle w:val="Rcsostblzat"/>
        <w:tblW w:w="0" w:type="auto"/>
        <w:tblLook w:val="04A0"/>
      </w:tblPr>
      <w:tblGrid>
        <w:gridCol w:w="534"/>
        <w:gridCol w:w="2126"/>
        <w:gridCol w:w="4249"/>
        <w:gridCol w:w="2303"/>
      </w:tblGrid>
      <w:tr w:rsidR="0057003A" w:rsidRPr="0090322F" w:rsidTr="00160446">
        <w:tc>
          <w:tcPr>
            <w:tcW w:w="534" w:type="dxa"/>
          </w:tcPr>
          <w:p w:rsidR="0057003A" w:rsidRPr="0090322F" w:rsidRDefault="0057003A" w:rsidP="00160446">
            <w:pPr>
              <w:pStyle w:val="Nincstrkz"/>
              <w:rPr>
                <w:b/>
                <w:sz w:val="18"/>
                <w:szCs w:val="18"/>
              </w:rPr>
            </w:pPr>
          </w:p>
        </w:tc>
        <w:tc>
          <w:tcPr>
            <w:tcW w:w="2126" w:type="dxa"/>
          </w:tcPr>
          <w:p w:rsidR="0057003A" w:rsidRPr="0090322F" w:rsidRDefault="0057003A" w:rsidP="00160446">
            <w:pPr>
              <w:pStyle w:val="Nincstrkz"/>
              <w:rPr>
                <w:b/>
                <w:sz w:val="18"/>
                <w:szCs w:val="18"/>
              </w:rPr>
            </w:pPr>
            <w:r w:rsidRPr="0090322F">
              <w:rPr>
                <w:b/>
                <w:sz w:val="18"/>
                <w:szCs w:val="18"/>
              </w:rPr>
              <w:t>Dátum</w:t>
            </w:r>
          </w:p>
        </w:tc>
        <w:tc>
          <w:tcPr>
            <w:tcW w:w="4249" w:type="dxa"/>
          </w:tcPr>
          <w:p w:rsidR="0057003A" w:rsidRPr="0090322F" w:rsidRDefault="0057003A" w:rsidP="00160446">
            <w:pPr>
              <w:pStyle w:val="Nincstrkz"/>
              <w:rPr>
                <w:b/>
                <w:sz w:val="18"/>
                <w:szCs w:val="18"/>
              </w:rPr>
            </w:pPr>
            <w:r w:rsidRPr="0090322F">
              <w:rPr>
                <w:b/>
                <w:sz w:val="18"/>
                <w:szCs w:val="18"/>
              </w:rPr>
              <w:t>Kiállítás</w:t>
            </w:r>
          </w:p>
        </w:tc>
        <w:tc>
          <w:tcPr>
            <w:tcW w:w="2303" w:type="dxa"/>
          </w:tcPr>
          <w:p w:rsidR="0057003A" w:rsidRPr="0090322F" w:rsidRDefault="0057003A" w:rsidP="00160446">
            <w:pPr>
              <w:pStyle w:val="Nincstrkz"/>
              <w:rPr>
                <w:b/>
                <w:sz w:val="18"/>
                <w:szCs w:val="18"/>
              </w:rPr>
            </w:pPr>
            <w:r w:rsidRPr="0090322F">
              <w:rPr>
                <w:b/>
                <w:sz w:val="18"/>
                <w:szCs w:val="18"/>
              </w:rPr>
              <w:t>Megnyitja, közreműködik</w:t>
            </w:r>
          </w:p>
        </w:tc>
      </w:tr>
      <w:tr w:rsidR="0057003A" w:rsidRPr="0090322F" w:rsidTr="00160446">
        <w:tc>
          <w:tcPr>
            <w:tcW w:w="534" w:type="dxa"/>
          </w:tcPr>
          <w:p w:rsidR="0057003A" w:rsidRPr="0090322F" w:rsidRDefault="0057003A" w:rsidP="00160446">
            <w:pPr>
              <w:pStyle w:val="Nincstrkz"/>
              <w:rPr>
                <w:sz w:val="18"/>
                <w:szCs w:val="18"/>
              </w:rPr>
            </w:pPr>
            <w:r>
              <w:rPr>
                <w:sz w:val="18"/>
                <w:szCs w:val="18"/>
              </w:rPr>
              <w:t>1.</w:t>
            </w:r>
          </w:p>
        </w:tc>
        <w:tc>
          <w:tcPr>
            <w:tcW w:w="2126" w:type="dxa"/>
          </w:tcPr>
          <w:p w:rsidR="0057003A" w:rsidRPr="0090322F" w:rsidRDefault="0057003A" w:rsidP="00160446">
            <w:pPr>
              <w:pStyle w:val="Nincstrkz"/>
              <w:rPr>
                <w:sz w:val="18"/>
                <w:szCs w:val="18"/>
              </w:rPr>
            </w:pPr>
            <w:r>
              <w:rPr>
                <w:sz w:val="18"/>
                <w:szCs w:val="18"/>
              </w:rPr>
              <w:t>május</w:t>
            </w:r>
          </w:p>
        </w:tc>
        <w:tc>
          <w:tcPr>
            <w:tcW w:w="4249" w:type="dxa"/>
          </w:tcPr>
          <w:p w:rsidR="0057003A" w:rsidRPr="0090322F" w:rsidRDefault="0057003A" w:rsidP="00160446">
            <w:pPr>
              <w:pStyle w:val="Nincstrkz"/>
              <w:rPr>
                <w:sz w:val="18"/>
                <w:szCs w:val="18"/>
              </w:rPr>
            </w:pPr>
            <w:r>
              <w:rPr>
                <w:sz w:val="18"/>
                <w:szCs w:val="18"/>
              </w:rPr>
              <w:t>3F-K fotókiállítás (?)</w:t>
            </w:r>
          </w:p>
        </w:tc>
        <w:tc>
          <w:tcPr>
            <w:tcW w:w="2303" w:type="dxa"/>
          </w:tcPr>
          <w:p w:rsidR="0057003A" w:rsidRPr="0090322F" w:rsidRDefault="0057003A" w:rsidP="00160446">
            <w:pPr>
              <w:pStyle w:val="Nincstrkz"/>
              <w:rPr>
                <w:sz w:val="18"/>
                <w:szCs w:val="18"/>
              </w:rPr>
            </w:pPr>
          </w:p>
        </w:tc>
      </w:tr>
      <w:tr w:rsidR="0057003A" w:rsidRPr="0043099E" w:rsidTr="00160446">
        <w:tc>
          <w:tcPr>
            <w:tcW w:w="534" w:type="dxa"/>
          </w:tcPr>
          <w:p w:rsidR="0057003A" w:rsidRPr="00AC2C66" w:rsidRDefault="0057003A" w:rsidP="00160446">
            <w:pPr>
              <w:pStyle w:val="Nincstrkz"/>
              <w:rPr>
                <w:sz w:val="18"/>
                <w:szCs w:val="18"/>
              </w:rPr>
            </w:pPr>
            <w:r w:rsidRPr="00AC2C66">
              <w:rPr>
                <w:sz w:val="18"/>
                <w:szCs w:val="18"/>
              </w:rPr>
              <w:t>2.</w:t>
            </w:r>
          </w:p>
        </w:tc>
        <w:tc>
          <w:tcPr>
            <w:tcW w:w="2126" w:type="dxa"/>
          </w:tcPr>
          <w:p w:rsidR="0057003A" w:rsidRPr="0090322F" w:rsidRDefault="0057003A" w:rsidP="00160446">
            <w:pPr>
              <w:pStyle w:val="Nincstrkz"/>
              <w:rPr>
                <w:sz w:val="18"/>
                <w:szCs w:val="18"/>
              </w:rPr>
            </w:pPr>
            <w:r>
              <w:rPr>
                <w:sz w:val="18"/>
                <w:szCs w:val="18"/>
              </w:rPr>
              <w:t>08. 15 -</w:t>
            </w:r>
          </w:p>
        </w:tc>
        <w:tc>
          <w:tcPr>
            <w:tcW w:w="4249" w:type="dxa"/>
          </w:tcPr>
          <w:p w:rsidR="0057003A" w:rsidRPr="0090322F" w:rsidRDefault="0057003A" w:rsidP="00160446">
            <w:pPr>
              <w:pStyle w:val="Nincstrkz"/>
              <w:rPr>
                <w:sz w:val="18"/>
                <w:szCs w:val="18"/>
              </w:rPr>
            </w:pPr>
            <w:r>
              <w:rPr>
                <w:sz w:val="18"/>
                <w:szCs w:val="18"/>
              </w:rPr>
              <w:t>Vadászati és természetfotók</w:t>
            </w:r>
          </w:p>
        </w:tc>
        <w:tc>
          <w:tcPr>
            <w:tcW w:w="2303" w:type="dxa"/>
          </w:tcPr>
          <w:p w:rsidR="0057003A" w:rsidRPr="0043099E" w:rsidRDefault="0057003A" w:rsidP="00160446">
            <w:pPr>
              <w:pStyle w:val="Nincstrkz"/>
              <w:rPr>
                <w:i/>
                <w:sz w:val="18"/>
                <w:szCs w:val="18"/>
              </w:rPr>
            </w:pPr>
          </w:p>
        </w:tc>
      </w:tr>
    </w:tbl>
    <w:p w:rsidR="0057003A" w:rsidRDefault="0057003A" w:rsidP="0057003A">
      <w:pPr>
        <w:pStyle w:val="Nincstrkz"/>
      </w:pPr>
    </w:p>
    <w:p w:rsidR="0057003A" w:rsidRPr="006F1F5B" w:rsidRDefault="0057003A" w:rsidP="0057003A">
      <w:pPr>
        <w:pStyle w:val="Cmsor2"/>
      </w:pPr>
      <w:bookmarkStart w:id="67" w:name="_Toc3970670"/>
      <w:r w:rsidRPr="006F1F5B">
        <w:t>Külföldön rendezendő kiállítás</w:t>
      </w:r>
      <w:bookmarkEnd w:id="67"/>
    </w:p>
    <w:p w:rsidR="0057003A" w:rsidRDefault="0057003A" w:rsidP="0057003A">
      <w:pPr>
        <w:pStyle w:val="Nincstrkz"/>
      </w:pPr>
    </w:p>
    <w:tbl>
      <w:tblPr>
        <w:tblStyle w:val="Rcsostblzat"/>
        <w:tblW w:w="0" w:type="auto"/>
        <w:tblLook w:val="04A0"/>
      </w:tblPr>
      <w:tblGrid>
        <w:gridCol w:w="534"/>
        <w:gridCol w:w="2126"/>
        <w:gridCol w:w="4249"/>
        <w:gridCol w:w="2303"/>
      </w:tblGrid>
      <w:tr w:rsidR="0057003A" w:rsidRPr="0090322F" w:rsidTr="00160446">
        <w:tc>
          <w:tcPr>
            <w:tcW w:w="534" w:type="dxa"/>
          </w:tcPr>
          <w:p w:rsidR="0057003A" w:rsidRPr="0090322F" w:rsidRDefault="0057003A" w:rsidP="00160446">
            <w:pPr>
              <w:pStyle w:val="Nincstrkz"/>
              <w:rPr>
                <w:b/>
                <w:sz w:val="18"/>
                <w:szCs w:val="18"/>
              </w:rPr>
            </w:pPr>
          </w:p>
        </w:tc>
        <w:tc>
          <w:tcPr>
            <w:tcW w:w="2126" w:type="dxa"/>
          </w:tcPr>
          <w:p w:rsidR="0057003A" w:rsidRPr="0090322F" w:rsidRDefault="0057003A" w:rsidP="00160446">
            <w:pPr>
              <w:pStyle w:val="Nincstrkz"/>
              <w:rPr>
                <w:b/>
                <w:sz w:val="18"/>
                <w:szCs w:val="18"/>
              </w:rPr>
            </w:pPr>
            <w:r w:rsidRPr="0090322F">
              <w:rPr>
                <w:b/>
                <w:sz w:val="18"/>
                <w:szCs w:val="18"/>
              </w:rPr>
              <w:t>Dátum</w:t>
            </w:r>
          </w:p>
        </w:tc>
        <w:tc>
          <w:tcPr>
            <w:tcW w:w="4249" w:type="dxa"/>
          </w:tcPr>
          <w:p w:rsidR="0057003A" w:rsidRPr="0090322F" w:rsidRDefault="0057003A" w:rsidP="00160446">
            <w:pPr>
              <w:pStyle w:val="Nincstrkz"/>
              <w:rPr>
                <w:b/>
                <w:sz w:val="18"/>
                <w:szCs w:val="18"/>
              </w:rPr>
            </w:pPr>
            <w:r w:rsidRPr="0090322F">
              <w:rPr>
                <w:b/>
                <w:sz w:val="18"/>
                <w:szCs w:val="18"/>
              </w:rPr>
              <w:t>Kiállítás</w:t>
            </w:r>
          </w:p>
        </w:tc>
        <w:tc>
          <w:tcPr>
            <w:tcW w:w="2303" w:type="dxa"/>
          </w:tcPr>
          <w:p w:rsidR="0057003A" w:rsidRPr="0090322F" w:rsidRDefault="0057003A" w:rsidP="00160446">
            <w:pPr>
              <w:pStyle w:val="Nincstrkz"/>
              <w:rPr>
                <w:b/>
                <w:sz w:val="18"/>
                <w:szCs w:val="18"/>
              </w:rPr>
            </w:pPr>
            <w:r w:rsidRPr="0090322F">
              <w:rPr>
                <w:b/>
                <w:sz w:val="18"/>
                <w:szCs w:val="18"/>
              </w:rPr>
              <w:t>Megnyitja, közreműködik</w:t>
            </w:r>
          </w:p>
        </w:tc>
      </w:tr>
      <w:tr w:rsidR="0057003A" w:rsidRPr="0090322F" w:rsidTr="00160446">
        <w:tc>
          <w:tcPr>
            <w:tcW w:w="534" w:type="dxa"/>
          </w:tcPr>
          <w:p w:rsidR="0057003A" w:rsidRPr="0090322F" w:rsidRDefault="0057003A" w:rsidP="00160446">
            <w:pPr>
              <w:pStyle w:val="Nincstrkz"/>
              <w:rPr>
                <w:sz w:val="18"/>
                <w:szCs w:val="18"/>
              </w:rPr>
            </w:pPr>
            <w:r w:rsidRPr="0090322F">
              <w:rPr>
                <w:sz w:val="18"/>
                <w:szCs w:val="18"/>
              </w:rPr>
              <w:t>1.</w:t>
            </w:r>
          </w:p>
        </w:tc>
        <w:tc>
          <w:tcPr>
            <w:tcW w:w="2126" w:type="dxa"/>
          </w:tcPr>
          <w:p w:rsidR="0057003A" w:rsidRPr="0090322F" w:rsidRDefault="0057003A" w:rsidP="00160446">
            <w:pPr>
              <w:pStyle w:val="Nincstrkz"/>
              <w:rPr>
                <w:sz w:val="18"/>
                <w:szCs w:val="18"/>
              </w:rPr>
            </w:pPr>
            <w:r>
              <w:rPr>
                <w:sz w:val="18"/>
                <w:szCs w:val="18"/>
              </w:rPr>
              <w:t>05. 25 – 06. 22.</w:t>
            </w:r>
          </w:p>
        </w:tc>
        <w:tc>
          <w:tcPr>
            <w:tcW w:w="4249" w:type="dxa"/>
          </w:tcPr>
          <w:p w:rsidR="0057003A" w:rsidRPr="0090322F" w:rsidRDefault="0057003A" w:rsidP="00160446">
            <w:pPr>
              <w:pStyle w:val="Nincstrkz"/>
              <w:rPr>
                <w:sz w:val="18"/>
                <w:szCs w:val="18"/>
              </w:rPr>
            </w:pPr>
            <w:r>
              <w:rPr>
                <w:sz w:val="18"/>
                <w:szCs w:val="18"/>
              </w:rPr>
              <w:t>Pordenone</w:t>
            </w:r>
          </w:p>
        </w:tc>
        <w:tc>
          <w:tcPr>
            <w:tcW w:w="2303" w:type="dxa"/>
          </w:tcPr>
          <w:p w:rsidR="0057003A" w:rsidRPr="0090322F" w:rsidRDefault="0057003A" w:rsidP="00160446">
            <w:pPr>
              <w:pStyle w:val="Nincstrkz"/>
              <w:rPr>
                <w:sz w:val="18"/>
                <w:szCs w:val="18"/>
              </w:rPr>
            </w:pPr>
          </w:p>
        </w:tc>
      </w:tr>
    </w:tbl>
    <w:p w:rsidR="0057003A" w:rsidRDefault="0057003A" w:rsidP="0057003A">
      <w:pPr>
        <w:pStyle w:val="Nincstrkz"/>
        <w:rPr>
          <w:sz w:val="20"/>
          <w:szCs w:val="20"/>
        </w:rPr>
      </w:pPr>
    </w:p>
    <w:p w:rsidR="0057003A" w:rsidRPr="006F1F5B" w:rsidRDefault="0057003A" w:rsidP="0057003A">
      <w:pPr>
        <w:pStyle w:val="Nincstrkz"/>
        <w:rPr>
          <w:sz w:val="20"/>
          <w:szCs w:val="20"/>
        </w:rPr>
      </w:pPr>
    </w:p>
    <w:p w:rsidR="0057003A" w:rsidRPr="006F1F5B" w:rsidRDefault="0057003A" w:rsidP="0057003A">
      <w:pPr>
        <w:pStyle w:val="Nincstrkz"/>
        <w:rPr>
          <w:sz w:val="20"/>
          <w:szCs w:val="20"/>
        </w:rPr>
      </w:pPr>
      <w:r w:rsidRPr="006F1F5B">
        <w:rPr>
          <w:sz w:val="20"/>
          <w:szCs w:val="20"/>
        </w:rPr>
        <w:t>Pálóczi Zsuzsanna</w:t>
      </w:r>
      <w:r>
        <w:rPr>
          <w:sz w:val="20"/>
          <w:szCs w:val="20"/>
        </w:rPr>
        <w:t>, sk.</w:t>
      </w:r>
    </w:p>
    <w:p w:rsidR="0057003A" w:rsidRPr="0043099E" w:rsidRDefault="0057003A" w:rsidP="0057003A">
      <w:pPr>
        <w:pStyle w:val="Nincstrkz"/>
        <w:rPr>
          <w:sz w:val="20"/>
          <w:szCs w:val="20"/>
        </w:rPr>
      </w:pPr>
      <w:r>
        <w:rPr>
          <w:sz w:val="20"/>
          <w:szCs w:val="20"/>
        </w:rPr>
        <w:t>igazgatóhelyettes</w:t>
      </w:r>
    </w:p>
    <w:p w:rsidR="0057003A" w:rsidRDefault="0057003A" w:rsidP="0057003A"/>
    <w:p w:rsidR="0057003A" w:rsidRDefault="0057003A" w:rsidP="00806473">
      <w:pPr>
        <w:pStyle w:val="Cmsor2"/>
      </w:pPr>
    </w:p>
    <w:p w:rsidR="00F83CFE" w:rsidRDefault="00F83CFE" w:rsidP="00F83CFE">
      <w:pPr>
        <w:jc w:val="center"/>
        <w:rPr>
          <w:b/>
          <w:sz w:val="28"/>
          <w:szCs w:val="28"/>
        </w:rPr>
      </w:pPr>
    </w:p>
    <w:p w:rsidR="00F83CFE" w:rsidRDefault="00F83CFE" w:rsidP="00F83CFE">
      <w:pPr>
        <w:jc w:val="center"/>
        <w:rPr>
          <w:b/>
          <w:sz w:val="28"/>
          <w:szCs w:val="28"/>
        </w:rPr>
      </w:pPr>
    </w:p>
    <w:p w:rsidR="00F83CFE" w:rsidRDefault="00F83CFE" w:rsidP="00F83CFE">
      <w:pPr>
        <w:jc w:val="center"/>
        <w:rPr>
          <w:b/>
          <w:sz w:val="28"/>
          <w:szCs w:val="28"/>
        </w:rPr>
      </w:pPr>
    </w:p>
    <w:p w:rsidR="00F83CFE" w:rsidRDefault="00F83CFE" w:rsidP="00F83CFE">
      <w:pPr>
        <w:jc w:val="center"/>
        <w:rPr>
          <w:b/>
          <w:sz w:val="28"/>
          <w:szCs w:val="28"/>
        </w:rPr>
      </w:pPr>
    </w:p>
    <w:p w:rsidR="00F83CFE" w:rsidRDefault="00F83CFE" w:rsidP="00F83CFE">
      <w:pPr>
        <w:jc w:val="center"/>
        <w:rPr>
          <w:b/>
          <w:sz w:val="28"/>
          <w:szCs w:val="28"/>
        </w:rPr>
      </w:pPr>
    </w:p>
    <w:p w:rsidR="00F83CFE" w:rsidRDefault="00F83CFE" w:rsidP="00F83CFE">
      <w:pPr>
        <w:jc w:val="center"/>
        <w:rPr>
          <w:b/>
          <w:sz w:val="28"/>
          <w:szCs w:val="28"/>
        </w:rPr>
      </w:pPr>
    </w:p>
    <w:p w:rsidR="00F83CFE" w:rsidRDefault="00F83CFE" w:rsidP="00F83CFE">
      <w:pPr>
        <w:jc w:val="center"/>
        <w:rPr>
          <w:b/>
          <w:sz w:val="28"/>
          <w:szCs w:val="28"/>
        </w:rPr>
      </w:pPr>
    </w:p>
    <w:p w:rsidR="00755FB3" w:rsidRDefault="00F83CFE" w:rsidP="00BE4F8D">
      <w:pPr>
        <w:pStyle w:val="Cmsor1"/>
        <w:jc w:val="center"/>
        <w:rPr>
          <w:rFonts w:eastAsia="Calibri"/>
        </w:rPr>
      </w:pPr>
      <w:bookmarkStart w:id="68" w:name="_Toc3970671"/>
      <w:r w:rsidRPr="00B517C8">
        <w:rPr>
          <w:rFonts w:eastAsia="Calibri"/>
        </w:rPr>
        <w:t>KÖRMENDI KULTUR</w:t>
      </w:r>
      <w:r>
        <w:rPr>
          <w:rFonts w:eastAsia="Calibri"/>
        </w:rPr>
        <w:t>ÁLIS KÖZPONT</w:t>
      </w:r>
      <w:bookmarkEnd w:id="68"/>
    </w:p>
    <w:p w:rsidR="0045073A" w:rsidRPr="00EA23FB" w:rsidRDefault="00056DAA" w:rsidP="00BE4F8D">
      <w:pPr>
        <w:pStyle w:val="Cmsor1"/>
        <w:jc w:val="center"/>
      </w:pPr>
      <w:bookmarkStart w:id="69" w:name="_Toc3970672"/>
      <w:r w:rsidRPr="00EA23FB">
        <w:t>DR. BATTHYÁNY-STRATTMANN LÁSZLÓ MÚZEUMINTÉZMÉNYEGYSÉG</w:t>
      </w:r>
      <w:bookmarkEnd w:id="69"/>
    </w:p>
    <w:p w:rsidR="00C96AE1" w:rsidRPr="00EA23FB" w:rsidRDefault="00C96AE1" w:rsidP="00F83CFE">
      <w:pPr>
        <w:jc w:val="center"/>
        <w:rPr>
          <w:b/>
          <w:sz w:val="32"/>
          <w:szCs w:val="32"/>
        </w:rPr>
      </w:pPr>
    </w:p>
    <w:p w:rsidR="00C96AE1" w:rsidRDefault="00C96AE1" w:rsidP="00F83CFE">
      <w:pPr>
        <w:jc w:val="center"/>
        <w:rPr>
          <w:b/>
          <w:sz w:val="28"/>
          <w:szCs w:val="28"/>
        </w:rPr>
      </w:pPr>
    </w:p>
    <w:p w:rsidR="00C96AE1" w:rsidRDefault="00C96AE1" w:rsidP="00F83CFE">
      <w:pPr>
        <w:jc w:val="center"/>
        <w:rPr>
          <w:b/>
          <w:sz w:val="28"/>
          <w:szCs w:val="28"/>
        </w:rPr>
      </w:pPr>
    </w:p>
    <w:p w:rsidR="00F83CFE" w:rsidRDefault="00C96AE1" w:rsidP="00F83CFE">
      <w:pPr>
        <w:jc w:val="center"/>
        <w:rPr>
          <w:b/>
          <w:sz w:val="28"/>
          <w:szCs w:val="28"/>
        </w:rPr>
      </w:pPr>
      <w:r>
        <w:rPr>
          <w:b/>
          <w:noProof/>
          <w:sz w:val="28"/>
          <w:szCs w:val="28"/>
          <w:lang w:eastAsia="hu-HU"/>
        </w:rPr>
        <w:drawing>
          <wp:inline distT="0" distB="0" distL="0" distR="0">
            <wp:extent cx="2717165" cy="3855720"/>
            <wp:effectExtent l="0" t="0" r="6985" b="0"/>
            <wp:docPr id="11" name="Kép 11" descr="C:\Users\Marti\Downloads\bslpeli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ti\Downloads\bslpelican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165" cy="3855720"/>
                    </a:xfrm>
                    <a:prstGeom prst="rect">
                      <a:avLst/>
                    </a:prstGeom>
                    <a:noFill/>
                    <a:ln>
                      <a:noFill/>
                    </a:ln>
                  </pic:spPr>
                </pic:pic>
              </a:graphicData>
            </a:graphic>
          </wp:inline>
        </w:drawing>
      </w:r>
      <w:r w:rsidR="00F83CFE">
        <w:rPr>
          <w:b/>
          <w:sz w:val="28"/>
          <w:szCs w:val="28"/>
        </w:rPr>
        <w:br w:type="page"/>
      </w:r>
    </w:p>
    <w:p w:rsidR="00160DAF" w:rsidRPr="00160DAF" w:rsidRDefault="00160DAF" w:rsidP="00160DAF">
      <w:pPr>
        <w:pStyle w:val="Cmsor1"/>
        <w:rPr>
          <w:rFonts w:eastAsia="Times New Roman"/>
          <w:lang w:eastAsia="zh-CN"/>
        </w:rPr>
      </w:pPr>
      <w:bookmarkStart w:id="70" w:name="_Toc3970673"/>
      <w:r w:rsidRPr="00160DAF">
        <w:rPr>
          <w:rFonts w:eastAsia="Times New Roman"/>
          <w:lang w:eastAsia="zh-CN"/>
        </w:rPr>
        <w:t>2018. évi munkajelentés</w:t>
      </w:r>
      <w:bookmarkEnd w:id="70"/>
    </w:p>
    <w:p w:rsidR="00160DAF" w:rsidRPr="00160DAF" w:rsidRDefault="00160DAF" w:rsidP="00160DAF">
      <w:pPr>
        <w:pStyle w:val="Cmsor2"/>
        <w:rPr>
          <w:rFonts w:eastAsia="Times New Roman"/>
          <w:lang w:eastAsia="zh-CN"/>
        </w:rPr>
      </w:pPr>
      <w:bookmarkStart w:id="71" w:name="_Toc3970674"/>
      <w:r w:rsidRPr="00160DAF">
        <w:rPr>
          <w:rFonts w:eastAsia="Times New Roman"/>
          <w:lang w:eastAsia="zh-CN"/>
        </w:rPr>
        <w:t>I. Bevezetés</w:t>
      </w:r>
      <w:bookmarkEnd w:id="71"/>
    </w:p>
    <w:p w:rsidR="00160DAF" w:rsidRPr="00160DAF" w:rsidRDefault="00160DAF" w:rsidP="00160DAF">
      <w:pPr>
        <w:suppressAutoHyphens/>
        <w:jc w:val="both"/>
        <w:rPr>
          <w:rFonts w:eastAsia="Times New Roman"/>
          <w:lang w:eastAsia="zh-CN"/>
        </w:rPr>
      </w:pPr>
      <w:r w:rsidRPr="00160DAF">
        <w:rPr>
          <w:rFonts w:eastAsia="Times New Roman"/>
          <w:lang w:eastAsia="zh-CN"/>
        </w:rPr>
        <w:t>A 2018-as év elsősorban a látogatók kiszolgálásáról szólt, ennek eredményeképpen jelentősen nőtt a látogatószám és az intézmény bevétele (10, ill. 33%-kal). Ügyeleti rendszert vezettünk be, hogy májustól novemberig heti hat napon át 10 és 18 óra között a múzeumban és a vadászlakban is a látogatók rendelkezésére álljunk. Ez elsősorban a múzeum három muzeológusát terhelte meg, hiszen a gyűjteménygondozási, kiállítási, tudományos, pályázási feladatokat továbbra is el kellett látni, ráadásul a múzeumi közművelődési szakember hiánya miatt a marketing feladatok is rájuk hárultak.</w:t>
      </w:r>
    </w:p>
    <w:p w:rsidR="00160DAF" w:rsidRPr="00160DAF" w:rsidRDefault="00160DAF" w:rsidP="00160DAF">
      <w:pPr>
        <w:suppressAutoHyphens/>
        <w:jc w:val="both"/>
        <w:rPr>
          <w:rFonts w:eastAsia="Times New Roman"/>
          <w:lang w:eastAsia="zh-CN"/>
        </w:rPr>
      </w:pPr>
      <w:r w:rsidRPr="00160DAF">
        <w:rPr>
          <w:rFonts w:eastAsia="Times New Roman"/>
          <w:lang w:eastAsia="zh-CN"/>
        </w:rPr>
        <w:t>Fontos lehetőség volt a 2017-ben elnyert 4 millió Ft-os, „Járásszékhely múzeumok szakmai támogatása” pályázat támogatási összegének elköltése. A támogatásból raktárainkba és kiállításainkba műtárgyvédelmi eszközöket szereztünk be, jelentősen javítva a műtárgykörnyezetet.</w:t>
      </w:r>
    </w:p>
    <w:p w:rsidR="00160DAF" w:rsidRPr="00160DAF" w:rsidRDefault="00160DAF" w:rsidP="00160DAF">
      <w:pPr>
        <w:suppressAutoHyphens/>
        <w:jc w:val="both"/>
        <w:rPr>
          <w:rFonts w:eastAsia="Times New Roman"/>
          <w:lang w:eastAsia="zh-CN"/>
        </w:rPr>
      </w:pPr>
      <w:r w:rsidRPr="00160DAF">
        <w:rPr>
          <w:rFonts w:eastAsia="Times New Roman"/>
          <w:lang w:eastAsia="zh-CN"/>
        </w:rPr>
        <w:t>2018-ban három időszaki kiállítást rendeztünk: A vitéz Batthyányak fegyvertára (Városi Kiállítóterem), A kultúra fellegVÁRa (Kastély főépület, I. emeleti folyosó), Múzeumi műhely-titkok (Szabadság tér).</w:t>
      </w:r>
    </w:p>
    <w:p w:rsidR="00160DAF" w:rsidRPr="00160DAF" w:rsidRDefault="00160DAF" w:rsidP="00160DAF">
      <w:pPr>
        <w:suppressAutoHyphens/>
        <w:jc w:val="both"/>
        <w:rPr>
          <w:rFonts w:eastAsia="Times New Roman"/>
          <w:lang w:eastAsia="zh-CN"/>
        </w:rPr>
      </w:pPr>
      <w:r w:rsidRPr="00160DAF">
        <w:rPr>
          <w:rFonts w:eastAsia="Times New Roman"/>
          <w:lang w:eastAsia="zh-CN"/>
        </w:rPr>
        <w:t>2018-ban hat pályázatot adtunk be, melyekből négy kapott támogatást. A Kubinyi Ágoston programban 12 millió Ft támogatást nyertünk el, amit Körmend Város Önkormányzatának önrésze egészít ki. A támogatásból 2019-ben hozzuk létre a „Századfordulós enteriőrök a Batthyány kastélyban” című állandó kiállítást. A „Járásszékhely múzeumok szakmai támogatása” pályázaton 3,1 millió Ft támogatást nyertünk el gyűjtemény-nyilvántartási szoftver beszerzésére, melyre 2019-ben fog sor kerülni. NKA pályázaton 350 000,- Ft-os támogatást nyertünk el 21 db egyedi, Batthyány levéltári dokumentum restaurálására, melyet Gereben Zsófia bőr- és papírrestaurátor végzett el. Körmend Város Önkormányzata 300 000,- Ft-tal dotálta a Testis temporis 32. füzetének (Szinetár Miklós) kiadását. A kiadvány szerkesztése a múzeumban történt. Összességében tehát újabb sikeres pályázati éven vagyunk túl, hiszen 15 850 000,- Ft támogatást sikerült elnyerni.</w:t>
      </w:r>
    </w:p>
    <w:p w:rsidR="00160DAF" w:rsidRPr="00160DAF" w:rsidRDefault="00160DAF" w:rsidP="00160DAF">
      <w:pPr>
        <w:suppressAutoHyphens/>
        <w:jc w:val="both"/>
        <w:rPr>
          <w:rFonts w:eastAsia="Times New Roman"/>
          <w:lang w:eastAsia="zh-CN"/>
        </w:rPr>
      </w:pPr>
      <w:r w:rsidRPr="00160DAF">
        <w:rPr>
          <w:rFonts w:eastAsia="Times New Roman"/>
          <w:lang w:eastAsia="zh-CN"/>
        </w:rPr>
        <w:t>Gyűjteményi munkában kiemelhető mindhárom muzeológus munkája: Lóránt Andrea a revízió befejezésével, a nyilvántartás pontosításával és a digitalizálással, Bebes Árpád a revízió pótmunkáinak elvégzésével, Móricz Péter a gyűjteménygyarapítással, leltározással és a műtárgyvédelmi eszközök beszerzésével dolgozott sokat.</w:t>
      </w:r>
    </w:p>
    <w:p w:rsidR="00160DAF" w:rsidRPr="00160DAF" w:rsidRDefault="00160DAF" w:rsidP="00160DAF">
      <w:pPr>
        <w:pStyle w:val="Cmsor2"/>
        <w:rPr>
          <w:rFonts w:eastAsia="Times New Roman"/>
          <w:lang w:eastAsia="zh-CN"/>
        </w:rPr>
      </w:pPr>
      <w:bookmarkStart w:id="72" w:name="_Toc3970675"/>
      <w:r w:rsidRPr="00160DAF">
        <w:rPr>
          <w:rFonts w:eastAsia="Times New Roman"/>
          <w:lang w:eastAsia="zh-CN"/>
        </w:rPr>
        <w:t>II. Személyi-szervezeti változások</w:t>
      </w:r>
      <w:bookmarkEnd w:id="72"/>
    </w:p>
    <w:p w:rsidR="00160DAF" w:rsidRPr="00160DAF" w:rsidRDefault="00160DAF" w:rsidP="00160DAF">
      <w:pPr>
        <w:suppressAutoHyphens/>
        <w:jc w:val="both"/>
        <w:rPr>
          <w:rFonts w:eastAsia="Times New Roman"/>
          <w:lang w:eastAsia="zh-CN"/>
        </w:rPr>
      </w:pPr>
      <w:r w:rsidRPr="00160DAF">
        <w:rPr>
          <w:rFonts w:eastAsia="Times New Roman"/>
          <w:lang w:eastAsia="zh-CN"/>
        </w:rPr>
        <w:t>2018-ban megfelelő volt a múzeumi dolgozói létszám, bár jellemző volt a szakalkalmazottak kis aránya. Az év folyamán a múzeumban dolgozott Móricz Péter intézményegység vezető, történész, muzeológus, Bebes Árpád etnográfus, muzeológus, Lóránt Andrea történész, muzeológus, Kutrovácz Éva múzeumi közművelődési szakember, Novák Kata múzeumi közművelődési szakember, Martonné Szőke Mária pénztáros, Meizner Margit pénztáros. Bebes Árpád májusban érkezett vissza fizetés nélküli szabadságról, majd 7 hónap után december 15-től újra fizetés nélküli szabadságon tartózkodik. Kutrovácz Éva áprilistól GYED-en tartózkodik, helyére novemberben vettük fel Novák Katát, vagyis a turisztikai főidőszakban nem dolgozott közművelődési szakember az intézményben. Kulturális közfoglalkoztatottként Maár Margit dolgozott a múzeumban október végéig. A rehabilitációs foglalkoztatási programban Pintér Györgyöt (heti 30 óra), Dankovics Albertnét (heti 20 óra) alkalmaztuk november végéig. A közmunka programban Horváth Kinga (április-október), Déri Judit (áprilistól), Nagy Katalin (áprilistól), Makrai Szabolcsné (áprilistól júniusig), Gáspár Brigitta (áprilistól) és Molnár Rudolf Gáborné (novembertől) dolgozott a múzeumban teremőr-takarítóként. Július-augusztus folyamán 23 diák segítette a múzeum munkáját, a diákok 2-4 hét közötti időtartamban, napi 6 órában láttak el teremőri feladatokat.</w:t>
      </w:r>
    </w:p>
    <w:p w:rsidR="00160DAF" w:rsidRPr="00160DAF" w:rsidRDefault="00160DAF" w:rsidP="00160DAF">
      <w:pPr>
        <w:pStyle w:val="Cmsor2"/>
        <w:rPr>
          <w:rFonts w:eastAsia="Times New Roman"/>
          <w:lang w:eastAsia="zh-CN"/>
        </w:rPr>
      </w:pPr>
      <w:bookmarkStart w:id="73" w:name="_Toc3970676"/>
      <w:r w:rsidRPr="00160DAF">
        <w:rPr>
          <w:rFonts w:eastAsia="Times New Roman"/>
          <w:lang w:eastAsia="zh-CN"/>
        </w:rPr>
        <w:t>III. Szolgáltatási feladatok</w:t>
      </w:r>
      <w:bookmarkEnd w:id="73"/>
    </w:p>
    <w:p w:rsidR="00160DAF" w:rsidRPr="00160DAF" w:rsidRDefault="00160DAF" w:rsidP="00476753">
      <w:pPr>
        <w:pStyle w:val="Cmsor3"/>
        <w:rPr>
          <w:rFonts w:eastAsia="Times New Roman"/>
          <w:lang w:eastAsia="zh-CN"/>
        </w:rPr>
      </w:pPr>
      <w:bookmarkStart w:id="74" w:name="_Toc3970677"/>
      <w:r w:rsidRPr="00160DAF">
        <w:rPr>
          <w:rFonts w:eastAsia="Times New Roman"/>
          <w:lang w:eastAsia="zh-CN"/>
        </w:rPr>
        <w:t>III/1. Látogatók fogadása</w:t>
      </w:r>
      <w:bookmarkEnd w:id="74"/>
    </w:p>
    <w:p w:rsidR="00160DAF" w:rsidRPr="00160DAF" w:rsidRDefault="00160DAF" w:rsidP="00160DAF">
      <w:pPr>
        <w:suppressAutoHyphens/>
        <w:jc w:val="both"/>
        <w:rPr>
          <w:rFonts w:eastAsia="Times New Roman"/>
          <w:lang w:eastAsia="zh-CN"/>
        </w:rPr>
      </w:pPr>
      <w:r w:rsidRPr="00160DAF">
        <w:rPr>
          <w:rFonts w:eastAsia="Times New Roman"/>
          <w:lang w:eastAsia="zh-CN"/>
        </w:rPr>
        <w:t>2018-ban fogadott összes látogató a múzeumban és a vadászlakban: 9334 fő</w:t>
      </w:r>
    </w:p>
    <w:p w:rsidR="00160DAF" w:rsidRPr="00160DAF" w:rsidRDefault="00160DAF" w:rsidP="00160DAF">
      <w:pPr>
        <w:suppressAutoHyphens/>
        <w:jc w:val="both"/>
        <w:rPr>
          <w:rFonts w:eastAsia="Times New Roman"/>
          <w:lang w:eastAsia="zh-CN"/>
        </w:rPr>
      </w:pPr>
      <w:r w:rsidRPr="00160DAF">
        <w:rPr>
          <w:rFonts w:eastAsia="Times New Roman"/>
          <w:lang w:eastAsia="zh-CN"/>
        </w:rPr>
        <w:t>Felnőtt: 1956 fő</w:t>
      </w:r>
    </w:p>
    <w:p w:rsidR="00160DAF" w:rsidRPr="00160DAF" w:rsidRDefault="00160DAF" w:rsidP="00160DAF">
      <w:pPr>
        <w:suppressAutoHyphens/>
        <w:jc w:val="both"/>
        <w:rPr>
          <w:rFonts w:eastAsia="Times New Roman"/>
          <w:lang w:eastAsia="zh-CN"/>
        </w:rPr>
      </w:pPr>
      <w:r w:rsidRPr="00160DAF">
        <w:rPr>
          <w:rFonts w:eastAsia="Times New Roman"/>
          <w:lang w:eastAsia="zh-CN"/>
        </w:rPr>
        <w:t>Diák: 1159 fő</w:t>
      </w:r>
    </w:p>
    <w:p w:rsidR="00160DAF" w:rsidRPr="00160DAF" w:rsidRDefault="00160DAF" w:rsidP="00160DAF">
      <w:pPr>
        <w:suppressAutoHyphens/>
        <w:jc w:val="both"/>
        <w:rPr>
          <w:rFonts w:eastAsia="Times New Roman"/>
          <w:lang w:eastAsia="zh-CN"/>
        </w:rPr>
      </w:pPr>
      <w:r w:rsidRPr="00160DAF">
        <w:rPr>
          <w:rFonts w:eastAsia="Times New Roman"/>
          <w:lang w:eastAsia="zh-CN"/>
        </w:rPr>
        <w:t>Családi: 1020 fő</w:t>
      </w:r>
    </w:p>
    <w:p w:rsidR="00160DAF" w:rsidRPr="00160DAF" w:rsidRDefault="00160DAF" w:rsidP="00160DAF">
      <w:pPr>
        <w:suppressAutoHyphens/>
        <w:jc w:val="both"/>
        <w:rPr>
          <w:rFonts w:eastAsia="Times New Roman"/>
          <w:lang w:eastAsia="zh-CN"/>
        </w:rPr>
      </w:pPr>
      <w:r w:rsidRPr="00160DAF">
        <w:rPr>
          <w:rFonts w:eastAsia="Times New Roman"/>
          <w:lang w:eastAsia="zh-CN"/>
        </w:rPr>
        <w:t>Nyugdíjas: 1698 fő</w:t>
      </w:r>
    </w:p>
    <w:p w:rsidR="00160DAF" w:rsidRPr="00160DAF" w:rsidRDefault="00160DAF" w:rsidP="00160DAF">
      <w:pPr>
        <w:suppressAutoHyphens/>
        <w:jc w:val="both"/>
        <w:rPr>
          <w:rFonts w:eastAsia="Times New Roman"/>
          <w:lang w:eastAsia="zh-CN"/>
        </w:rPr>
      </w:pPr>
      <w:r w:rsidRPr="00160DAF">
        <w:rPr>
          <w:rFonts w:eastAsia="Times New Roman"/>
          <w:lang w:eastAsia="zh-CN"/>
        </w:rPr>
        <w:t>Ingyenes: 3501 fő</w:t>
      </w:r>
    </w:p>
    <w:p w:rsidR="00160DAF" w:rsidRPr="00160DAF" w:rsidRDefault="00160DAF" w:rsidP="00160DAF">
      <w:pPr>
        <w:suppressAutoHyphens/>
        <w:jc w:val="both"/>
        <w:rPr>
          <w:rFonts w:eastAsia="Times New Roman"/>
          <w:lang w:eastAsia="zh-CN"/>
        </w:rPr>
      </w:pPr>
      <w:r w:rsidRPr="00160DAF">
        <w:rPr>
          <w:rFonts w:eastAsia="Times New Roman"/>
          <w:lang w:eastAsia="zh-CN"/>
        </w:rPr>
        <w:t>Az összes látogatóból külföldi: 347 fő</w:t>
      </w:r>
    </w:p>
    <w:p w:rsidR="00160DAF" w:rsidRPr="00160DAF" w:rsidRDefault="00160DAF" w:rsidP="00160DAF">
      <w:pPr>
        <w:suppressAutoHyphens/>
        <w:jc w:val="both"/>
        <w:rPr>
          <w:rFonts w:eastAsia="Times New Roman"/>
          <w:lang w:eastAsia="zh-CN"/>
        </w:rPr>
      </w:pPr>
      <w:r w:rsidRPr="00160DAF">
        <w:rPr>
          <w:rFonts w:eastAsia="Times New Roman"/>
          <w:lang w:eastAsia="zh-CN"/>
        </w:rPr>
        <w:t>A látogatókat a múzeum kasszájában Martonné Szőke Mária, Meizner Margit és Nagy Katalin fogadta. Itt történt a belépőjegyek árusítása, információszolgáltatás a múzeumról. A vadászlak pénztárában Maár Margit és Nagy Katalin dolgozott. Látogatói csoportoknak 62 db tárlatvezetést tartott Pintér György, Móricz Péter, Kutrovácz Éva, Lóránt Andrea és Bebes Árpád. A tárlatvezetések többségét – kiváló szinten – Pintér György tartotta, tehermentesítve a múzeum muzeológusait.</w:t>
      </w:r>
    </w:p>
    <w:p w:rsidR="00160DAF" w:rsidRPr="00160DAF" w:rsidRDefault="00160DAF" w:rsidP="00160DAF">
      <w:pPr>
        <w:suppressAutoHyphens/>
        <w:jc w:val="both"/>
        <w:rPr>
          <w:rFonts w:eastAsia="Times New Roman"/>
          <w:lang w:eastAsia="zh-CN"/>
        </w:rPr>
      </w:pPr>
      <w:r w:rsidRPr="00160DAF">
        <w:rPr>
          <w:rFonts w:eastAsia="Times New Roman"/>
          <w:lang w:eastAsia="zh-CN"/>
        </w:rPr>
        <w:t>A szakmai pályázatok követelményeinek is megfelelve az időszaki kiállításokhoz kapcsolódóan múzeumpedagógiai foglalkozásokat tartottunk, elsősorban a helyi általános iskoláknak. A hagyományos ünnepkörökhöz és az állandó kiállításhoz kapcsolódó múzeumpedagógiai foglalkozásokat Kutrovácz Éva szervezte és bonyolította le. Novák Kata belépésével lehetővé vált művészettörténeti témájú múzeumpedagógiai foglalkozások rendezése, december folyamán három foglalkozást tartott.</w:t>
      </w:r>
    </w:p>
    <w:p w:rsidR="00160DAF" w:rsidRPr="00160DAF" w:rsidRDefault="00160DAF" w:rsidP="00160DAF">
      <w:pPr>
        <w:suppressAutoHyphens/>
        <w:jc w:val="both"/>
        <w:rPr>
          <w:rFonts w:eastAsia="Times New Roman"/>
          <w:lang w:eastAsia="zh-CN"/>
        </w:rPr>
      </w:pPr>
      <w:r w:rsidRPr="00160DAF">
        <w:rPr>
          <w:rFonts w:eastAsia="Times New Roman"/>
          <w:lang w:eastAsia="zh-CN"/>
        </w:rPr>
        <w:t>2018 végén elindult a múzeum Instagram oldala Novák Kata szervezésében.</w:t>
      </w:r>
    </w:p>
    <w:p w:rsidR="00160DAF" w:rsidRPr="00160DAF" w:rsidRDefault="00160DAF" w:rsidP="00160DAF">
      <w:pPr>
        <w:suppressAutoHyphens/>
        <w:jc w:val="both"/>
        <w:rPr>
          <w:rFonts w:eastAsia="Times New Roman"/>
          <w:lang w:eastAsia="zh-CN"/>
        </w:rPr>
      </w:pPr>
      <w:r w:rsidRPr="00160DAF">
        <w:rPr>
          <w:rFonts w:eastAsia="Times New Roman"/>
          <w:lang w:eastAsia="zh-CN"/>
        </w:rPr>
        <w:t>A mú</w:t>
      </w:r>
      <w:r w:rsidR="00A30711">
        <w:rPr>
          <w:rFonts w:eastAsia="Times New Roman"/>
          <w:lang w:eastAsia="zh-CN"/>
        </w:rPr>
        <w:t>zeum jegybevétele 2018-ban 4 400 950,- Ft, teljes bevétele 4 608 07</w:t>
      </w:r>
      <w:r w:rsidRPr="00160DAF">
        <w:rPr>
          <w:rFonts w:eastAsia="Times New Roman"/>
          <w:lang w:eastAsia="zh-CN"/>
        </w:rPr>
        <w:t>5,- Ft volt. A múzeum bevétele 33</w:t>
      </w:r>
      <w:r w:rsidRPr="00160DAF">
        <w:rPr>
          <w:rFonts w:eastAsia="Times New Roman"/>
          <w:b/>
          <w:lang w:eastAsia="zh-CN"/>
        </w:rPr>
        <w:t>%-kal</w:t>
      </w:r>
      <w:r w:rsidRPr="00160DAF">
        <w:rPr>
          <w:rFonts w:eastAsia="Times New Roman"/>
          <w:lang w:eastAsia="zh-CN"/>
        </w:rPr>
        <w:t xml:space="preserve"> emelkedett az előző évekhez képest.</w:t>
      </w:r>
    </w:p>
    <w:p w:rsidR="00160DAF" w:rsidRPr="00160DAF" w:rsidRDefault="00160DAF" w:rsidP="00476753">
      <w:pPr>
        <w:pStyle w:val="Cmsor3"/>
        <w:rPr>
          <w:rFonts w:eastAsia="Times New Roman"/>
          <w:lang w:eastAsia="zh-CN"/>
        </w:rPr>
      </w:pPr>
      <w:bookmarkStart w:id="75" w:name="_Toc3970678"/>
      <w:r w:rsidRPr="00160DAF">
        <w:rPr>
          <w:rFonts w:eastAsia="Times New Roman"/>
          <w:lang w:eastAsia="zh-CN"/>
        </w:rPr>
        <w:t>III/2. Kutatószolgálat</w:t>
      </w:r>
      <w:bookmarkEnd w:id="75"/>
    </w:p>
    <w:p w:rsidR="00160DAF" w:rsidRPr="00160DAF" w:rsidRDefault="00160DAF" w:rsidP="00160DAF">
      <w:pPr>
        <w:suppressAutoHyphens/>
        <w:jc w:val="both"/>
        <w:rPr>
          <w:rFonts w:eastAsia="Times New Roman"/>
          <w:lang w:eastAsia="zh-CN"/>
        </w:rPr>
      </w:pPr>
      <w:r w:rsidRPr="00160DAF">
        <w:rPr>
          <w:rFonts w:eastAsia="Times New Roman"/>
          <w:lang w:eastAsia="zh-CN"/>
        </w:rPr>
        <w:t>9 fő külső kutató kutatott a múzeumban 21 napon át.</w:t>
      </w:r>
    </w:p>
    <w:p w:rsidR="00160DAF" w:rsidRPr="00160DAF" w:rsidRDefault="00160DAF" w:rsidP="00476753">
      <w:pPr>
        <w:pStyle w:val="Cmsor3"/>
        <w:rPr>
          <w:rFonts w:eastAsia="Times New Roman"/>
          <w:color w:val="222222"/>
          <w:lang w:eastAsia="zh-CN"/>
        </w:rPr>
      </w:pPr>
      <w:bookmarkStart w:id="76" w:name="_Toc3970679"/>
      <w:r w:rsidRPr="00160DAF">
        <w:rPr>
          <w:rFonts w:eastAsia="Times New Roman"/>
          <w:lang w:eastAsia="zh-CN"/>
        </w:rPr>
        <w:t>III/3. Rendezvények szervezése</w:t>
      </w:r>
      <w:bookmarkEnd w:id="76"/>
    </w:p>
    <w:p w:rsidR="00160DAF" w:rsidRPr="00160DAF" w:rsidRDefault="00160DAF" w:rsidP="00160DAF">
      <w:pPr>
        <w:numPr>
          <w:ilvl w:val="0"/>
          <w:numId w:val="28"/>
        </w:numPr>
        <w:suppressAutoHyphens/>
        <w:contextualSpacing/>
        <w:jc w:val="both"/>
        <w:rPr>
          <w:rFonts w:eastAsia="Times New Roman"/>
          <w:lang w:eastAsia="zh-CN"/>
        </w:rPr>
      </w:pPr>
      <w:r w:rsidRPr="00160DAF">
        <w:rPr>
          <w:rFonts w:eastAsia="Times New Roman"/>
          <w:lang w:eastAsia="zh-CN"/>
        </w:rPr>
        <w:t>Kishuszár toborzó – 2018. március 13. A forradalomra emlékező program 119 iskolással és a K</w:t>
      </w:r>
      <w:r w:rsidRPr="00160DAF">
        <w:rPr>
          <w:rFonts w:eastAsia="Times New Roman"/>
          <w:color w:val="1D2129"/>
          <w:shd w:val="clear" w:color="auto" w:fill="FFFFFF"/>
          <w:lang w:eastAsia="zh-CN"/>
        </w:rPr>
        <w:t>lapka György Lovas Polgárőr és Hagyományőrző Egyesület tagjaival</w:t>
      </w:r>
    </w:p>
    <w:p w:rsidR="00160DAF" w:rsidRPr="00160DAF" w:rsidRDefault="00160DAF" w:rsidP="00160DAF">
      <w:pPr>
        <w:numPr>
          <w:ilvl w:val="0"/>
          <w:numId w:val="28"/>
        </w:numPr>
        <w:suppressAutoHyphens/>
        <w:contextualSpacing/>
        <w:jc w:val="both"/>
        <w:rPr>
          <w:rFonts w:eastAsia="Times New Roman"/>
          <w:lang w:eastAsia="zh-CN"/>
        </w:rPr>
      </w:pPr>
      <w:r w:rsidRPr="00160DAF">
        <w:rPr>
          <w:rFonts w:eastAsia="Times New Roman"/>
          <w:lang w:eastAsia="zh-CN"/>
        </w:rPr>
        <w:t>Múzeumok Éjszakája – 2018. június 23. Programok: „Az elrejtett kincs nyomában”, „Belvárosi séta”, „A néprajzi raktár kincsei”, a Savaria Rézfúvós Együttes koncertje a díszteremben, tárlatvezetések</w:t>
      </w:r>
    </w:p>
    <w:p w:rsidR="00160DAF" w:rsidRPr="00160DAF" w:rsidRDefault="00160DAF" w:rsidP="00160DAF">
      <w:pPr>
        <w:numPr>
          <w:ilvl w:val="0"/>
          <w:numId w:val="28"/>
        </w:numPr>
        <w:suppressAutoHyphens/>
        <w:contextualSpacing/>
        <w:jc w:val="both"/>
        <w:rPr>
          <w:rFonts w:eastAsia="Times New Roman"/>
          <w:lang w:eastAsia="zh-CN"/>
        </w:rPr>
      </w:pPr>
      <w:r w:rsidRPr="00160DAF">
        <w:rPr>
          <w:rFonts w:eastAsia="Times New Roman"/>
          <w:lang w:eastAsia="zh-CN"/>
        </w:rPr>
        <w:t>Körmendi Napok: különleges városvezetés 2018. augusztus 17., a várkert titkai 2018. augusztus 18., fémműves mesterségek a főtéren 2018. augusztus 18-19.</w:t>
      </w:r>
    </w:p>
    <w:p w:rsidR="00160DAF" w:rsidRPr="00160DAF" w:rsidRDefault="00160DAF" w:rsidP="00160DAF">
      <w:pPr>
        <w:numPr>
          <w:ilvl w:val="0"/>
          <w:numId w:val="28"/>
        </w:numPr>
        <w:suppressAutoHyphens/>
        <w:contextualSpacing/>
        <w:jc w:val="both"/>
        <w:rPr>
          <w:rFonts w:eastAsia="Times New Roman"/>
          <w:lang w:eastAsia="zh-CN"/>
        </w:rPr>
      </w:pPr>
      <w:r w:rsidRPr="00160DAF">
        <w:rPr>
          <w:rFonts w:eastAsia="Times New Roman"/>
          <w:lang w:eastAsia="zh-CN"/>
        </w:rPr>
        <w:t>Körmend Város Ünnepnapja: „Fémműves mesterek a kastélyban” 2018. október 28., a „Szinetár Miklós” c. kiadvány bemutatása 2018. október 28., „Plázamúzeum – Bebes Árpád előadása” 2018. október 28.</w:t>
      </w:r>
    </w:p>
    <w:p w:rsidR="00160DAF" w:rsidRPr="00160DAF" w:rsidRDefault="00160DAF" w:rsidP="00160DAF">
      <w:pPr>
        <w:pStyle w:val="Cmsor2"/>
        <w:rPr>
          <w:rFonts w:eastAsia="Times New Roman"/>
          <w:lang w:eastAsia="zh-CN"/>
        </w:rPr>
      </w:pPr>
      <w:bookmarkStart w:id="77" w:name="_Toc3970680"/>
      <w:r w:rsidRPr="00160DAF">
        <w:rPr>
          <w:rFonts w:eastAsia="Times New Roman"/>
          <w:lang w:eastAsia="zh-CN"/>
        </w:rPr>
        <w:t>IV. Kiállítási tevékenység</w:t>
      </w:r>
      <w:bookmarkEnd w:id="77"/>
    </w:p>
    <w:p w:rsidR="00160DAF" w:rsidRPr="00160DAF" w:rsidRDefault="00160DAF" w:rsidP="00160DAF">
      <w:pPr>
        <w:pStyle w:val="Cmsor3"/>
        <w:rPr>
          <w:rFonts w:eastAsia="Times New Roman"/>
          <w:lang w:eastAsia="zh-CN"/>
        </w:rPr>
      </w:pPr>
      <w:bookmarkStart w:id="78" w:name="_Toc3970681"/>
      <w:r w:rsidRPr="00160DAF">
        <w:rPr>
          <w:rFonts w:eastAsia="Times New Roman"/>
          <w:lang w:eastAsia="zh-CN"/>
        </w:rPr>
        <w:t>IV/1. Állandó kiállítások</w:t>
      </w:r>
      <w:bookmarkEnd w:id="78"/>
    </w:p>
    <w:p w:rsidR="00160DAF" w:rsidRPr="00160DAF" w:rsidRDefault="00160DAF" w:rsidP="00160DAF">
      <w:pPr>
        <w:suppressAutoHyphens/>
        <w:jc w:val="both"/>
        <w:rPr>
          <w:rFonts w:eastAsia="Times New Roman"/>
          <w:lang w:eastAsia="zh-CN"/>
        </w:rPr>
      </w:pPr>
      <w:r w:rsidRPr="00160DAF">
        <w:rPr>
          <w:rFonts w:eastAsia="Times New Roman"/>
          <w:lang w:eastAsia="zh-CN"/>
        </w:rPr>
        <w:t>A múzeum sikerrel pályázott a „Századfordulós enteriőrök a Batthyány kastélyban” című állandó kiállítás II. ütemére, a Kubinyi program keretében 12 000 000,- Ft- támogatást nyert el, melyet 3 333 333,- Ft-tal egészít ki Körmend Város Önkormányzata, s így a 2019-es évben létrejöhet az enteriőrkiállítás. Az I. ütemből 2018-ban megtörtént a kiállításnak helyt adó két terem előkészítése.</w:t>
      </w:r>
    </w:p>
    <w:p w:rsidR="00160DAF" w:rsidRPr="00160DAF" w:rsidRDefault="00160DAF" w:rsidP="00160DAF">
      <w:pPr>
        <w:pStyle w:val="Cmsor3"/>
        <w:rPr>
          <w:rFonts w:eastAsia="Times New Roman"/>
          <w:lang w:eastAsia="zh-CN"/>
        </w:rPr>
      </w:pPr>
      <w:bookmarkStart w:id="79" w:name="_Toc3970682"/>
      <w:r w:rsidRPr="00160DAF">
        <w:rPr>
          <w:rFonts w:eastAsia="Times New Roman"/>
          <w:lang w:eastAsia="zh-CN"/>
        </w:rPr>
        <w:t>IV/2. Időszaki kiállítások</w:t>
      </w:r>
      <w:bookmarkEnd w:id="79"/>
    </w:p>
    <w:p w:rsidR="00160DAF" w:rsidRPr="00160DAF" w:rsidRDefault="00160DAF" w:rsidP="00160DAF">
      <w:pPr>
        <w:suppressAutoHyphens/>
        <w:jc w:val="both"/>
        <w:rPr>
          <w:rFonts w:eastAsia="Times New Roman"/>
          <w:lang w:eastAsia="zh-CN"/>
        </w:rPr>
      </w:pPr>
      <w:r w:rsidRPr="00160DAF">
        <w:rPr>
          <w:rFonts w:eastAsia="Times New Roman"/>
          <w:lang w:eastAsia="zh-CN"/>
        </w:rPr>
        <w:t>A múzeum 2018-ben három időszaki kiállítást mutatott be, mindhármat saját rendezésében.</w:t>
      </w:r>
    </w:p>
    <w:p w:rsidR="00160DAF" w:rsidRPr="00160DAF" w:rsidRDefault="00160DAF" w:rsidP="00160DAF">
      <w:pPr>
        <w:numPr>
          <w:ilvl w:val="0"/>
          <w:numId w:val="29"/>
        </w:numPr>
        <w:suppressAutoHyphens/>
        <w:jc w:val="both"/>
        <w:rPr>
          <w:rFonts w:eastAsia="Times New Roman"/>
          <w:lang w:eastAsia="zh-CN"/>
        </w:rPr>
      </w:pPr>
      <w:r w:rsidRPr="00160DAF">
        <w:rPr>
          <w:rFonts w:eastAsia="Times New Roman"/>
          <w:lang w:eastAsia="zh-CN"/>
        </w:rPr>
        <w:t>2018. április 30 – június 30.: A vitéz Batthyányak fegyvertára. Városi Kiállítóterem. Kurátor: Móricz Péter. 48 oldalas katalógus is készült.</w:t>
      </w:r>
    </w:p>
    <w:p w:rsidR="00160DAF" w:rsidRPr="00160DAF" w:rsidRDefault="00160DAF" w:rsidP="00160DAF">
      <w:pPr>
        <w:numPr>
          <w:ilvl w:val="0"/>
          <w:numId w:val="29"/>
        </w:numPr>
        <w:suppressAutoHyphens/>
        <w:jc w:val="both"/>
        <w:rPr>
          <w:rFonts w:eastAsia="Times New Roman"/>
          <w:lang w:eastAsia="zh-CN"/>
        </w:rPr>
      </w:pPr>
      <w:r w:rsidRPr="00160DAF">
        <w:rPr>
          <w:rFonts w:eastAsia="Times New Roman"/>
          <w:lang w:eastAsia="zh-CN"/>
        </w:rPr>
        <w:t>2018. augusztus 11. – szeptember 2.: A kultúra fellegVÁRa. Kastély főépület, I. emeleti folyosó. Kurátor: Móricz Péter</w:t>
      </w:r>
    </w:p>
    <w:p w:rsidR="00160DAF" w:rsidRPr="00160DAF" w:rsidRDefault="00160DAF" w:rsidP="00160DAF">
      <w:pPr>
        <w:numPr>
          <w:ilvl w:val="0"/>
          <w:numId w:val="29"/>
        </w:numPr>
        <w:suppressAutoHyphens/>
        <w:jc w:val="both"/>
        <w:rPr>
          <w:rFonts w:eastAsia="Times New Roman"/>
          <w:lang w:eastAsia="zh-CN"/>
        </w:rPr>
      </w:pPr>
      <w:r w:rsidRPr="00160DAF">
        <w:rPr>
          <w:rFonts w:eastAsia="Times New Roman"/>
          <w:lang w:eastAsia="zh-CN"/>
        </w:rPr>
        <w:t>2018. augusztus 18 – 19.: Múzeumi műhely-titkok. Szabadság tér, Körmend. Kurátor: Bebes Árpád</w:t>
      </w:r>
    </w:p>
    <w:p w:rsidR="00160DAF" w:rsidRPr="00160DAF" w:rsidRDefault="00160DAF" w:rsidP="00160DAF">
      <w:pPr>
        <w:pStyle w:val="Cmsor3"/>
        <w:rPr>
          <w:rFonts w:eastAsia="Times New Roman"/>
          <w:lang w:eastAsia="zh-CN"/>
        </w:rPr>
      </w:pPr>
      <w:bookmarkStart w:id="80" w:name="_Toc3970683"/>
      <w:r w:rsidRPr="00160DAF">
        <w:rPr>
          <w:rFonts w:eastAsia="Times New Roman"/>
          <w:lang w:eastAsia="zh-CN"/>
        </w:rPr>
        <w:t>IV/3. Vándorkiállítások</w:t>
      </w:r>
      <w:bookmarkEnd w:id="80"/>
    </w:p>
    <w:p w:rsidR="00160DAF" w:rsidRPr="00160DAF" w:rsidRDefault="00160DAF" w:rsidP="00160DAF">
      <w:pPr>
        <w:suppressAutoHyphens/>
        <w:jc w:val="both"/>
        <w:rPr>
          <w:rFonts w:eastAsia="Times New Roman"/>
          <w:lang w:eastAsia="zh-CN"/>
        </w:rPr>
      </w:pPr>
      <w:r w:rsidRPr="00160DAF">
        <w:rPr>
          <w:rFonts w:eastAsia="Times New Roman"/>
          <w:lang w:eastAsia="zh-CN"/>
        </w:rPr>
        <w:t>A múzeum „Batthyány uradalmak” című vándorkiállítása április 24. és augusztus 2. között a Veszprém Megyei Levéltárban, október 6. és október 15. között pedig a rohonci városházán került bemutatásra.</w:t>
      </w:r>
    </w:p>
    <w:p w:rsidR="00160DAF" w:rsidRPr="00160DAF" w:rsidRDefault="00160DAF" w:rsidP="00160DAF">
      <w:pPr>
        <w:pStyle w:val="Cmsor2"/>
        <w:rPr>
          <w:rFonts w:eastAsia="Times New Roman"/>
          <w:lang w:eastAsia="zh-CN"/>
        </w:rPr>
      </w:pPr>
      <w:bookmarkStart w:id="81" w:name="_Toc3970684"/>
      <w:r w:rsidRPr="00160DAF">
        <w:rPr>
          <w:rFonts w:eastAsia="Times New Roman"/>
          <w:lang w:eastAsia="zh-CN"/>
        </w:rPr>
        <w:t>V. Gyűjtemények gyarapítása és nyilvántartása</w:t>
      </w:r>
      <w:bookmarkEnd w:id="81"/>
    </w:p>
    <w:p w:rsidR="00160DAF" w:rsidRPr="00160DAF" w:rsidRDefault="00160DAF" w:rsidP="00160DAF">
      <w:pPr>
        <w:pStyle w:val="Cmsor3"/>
        <w:rPr>
          <w:rFonts w:eastAsia="Times New Roman"/>
          <w:lang w:eastAsia="zh-CN"/>
        </w:rPr>
      </w:pPr>
      <w:bookmarkStart w:id="82" w:name="_Toc3970685"/>
      <w:r w:rsidRPr="00160DAF">
        <w:rPr>
          <w:rFonts w:eastAsia="Times New Roman"/>
          <w:lang w:eastAsia="zh-CN"/>
        </w:rPr>
        <w:t>V/1. Gyűjteménygyarapítás</w:t>
      </w:r>
      <w:bookmarkEnd w:id="82"/>
    </w:p>
    <w:p w:rsidR="00160DAF" w:rsidRPr="00160DAF" w:rsidRDefault="00160DAF" w:rsidP="00160DAF">
      <w:pPr>
        <w:suppressAutoHyphens/>
        <w:jc w:val="both"/>
        <w:rPr>
          <w:rFonts w:eastAsia="Times New Roman"/>
          <w:lang w:eastAsia="zh-CN"/>
        </w:rPr>
      </w:pPr>
      <w:r w:rsidRPr="00160DAF">
        <w:rPr>
          <w:rFonts w:eastAsia="Times New Roman"/>
          <w:lang w:eastAsia="zh-CN"/>
        </w:rPr>
        <w:t>Tárgyévi műtárgygyarapodás 29 tételben 103 db dokumentum és műtárgy.</w:t>
      </w:r>
    </w:p>
    <w:p w:rsidR="00160DAF" w:rsidRPr="00160DAF" w:rsidRDefault="00160DAF" w:rsidP="00160DAF">
      <w:pPr>
        <w:suppressAutoHyphens/>
        <w:jc w:val="both"/>
        <w:rPr>
          <w:rFonts w:eastAsia="Times New Roman"/>
          <w:lang w:eastAsia="zh-CN"/>
        </w:rPr>
      </w:pPr>
      <w:r w:rsidRPr="00160DAF">
        <w:rPr>
          <w:rFonts w:eastAsia="Times New Roman"/>
          <w:lang w:eastAsia="zh-CN"/>
        </w:rPr>
        <w:t>A Darabanth Kft-től 39 db képeslapot, egy újságot, egy könyvet és két plakettet vásároltunk. A Hajdanvolt Kft., Kovács Márton, Nemes Adrien 1-1 képeslapot adott el a múzeumnak. Az IQ Store Kft-től 5 képeslapot, 2 levelezőlapot és 1 számlát vettünk. A Bábel antikváriumtól egy gyászjelentést, az Árverés 90 Bt-től egy képeslapot vásároltunk. Bors Gézáné három Batthyány levéltári iratot, Vehofsits Imre egy könyvet, Kőszegi Tamás egy fotót adott el a múzeumnak. Völgyes Márta egy fotóalbumot, Róka Kálmán 5 képeslapot, Pintér György egy zászlót, Bors Géza egy fotót, Széplaky Elekné egy könyvet, Kerecsényi Sándor gazdálkodási eszközöket, Tóth Ernő bognár félkész termékeket ajándékozott a múzeumnak.</w:t>
      </w:r>
    </w:p>
    <w:p w:rsidR="00160DAF" w:rsidRPr="00160DAF" w:rsidRDefault="00160DAF" w:rsidP="00476753">
      <w:pPr>
        <w:pStyle w:val="Cmsor3"/>
        <w:rPr>
          <w:rFonts w:eastAsia="Times New Roman"/>
          <w:lang w:eastAsia="zh-CN"/>
        </w:rPr>
      </w:pPr>
      <w:bookmarkStart w:id="83" w:name="_Toc3970686"/>
      <w:r w:rsidRPr="00160DAF">
        <w:rPr>
          <w:rFonts w:eastAsia="Times New Roman"/>
          <w:lang w:eastAsia="zh-CN"/>
        </w:rPr>
        <w:t>V/2. Nyilvántartás</w:t>
      </w:r>
      <w:bookmarkEnd w:id="83"/>
    </w:p>
    <w:p w:rsidR="00476753" w:rsidRDefault="00476753" w:rsidP="00476753">
      <w:pPr>
        <w:pStyle w:val="Cmsor4"/>
        <w:rPr>
          <w:rFonts w:eastAsia="Times New Roman"/>
          <w:lang w:eastAsia="zh-CN"/>
        </w:rPr>
      </w:pPr>
      <w:r>
        <w:rPr>
          <w:rFonts w:eastAsia="Times New Roman"/>
          <w:lang w:eastAsia="zh-CN"/>
        </w:rPr>
        <w:t>V/2/1. Leltározás</w:t>
      </w:r>
    </w:p>
    <w:p w:rsidR="00160DAF" w:rsidRPr="00160DAF" w:rsidRDefault="00160DAF" w:rsidP="00160DAF">
      <w:pPr>
        <w:suppressAutoHyphens/>
        <w:jc w:val="both"/>
        <w:rPr>
          <w:rFonts w:eastAsia="Times New Roman"/>
          <w:lang w:eastAsia="zh-CN"/>
        </w:rPr>
      </w:pPr>
      <w:r w:rsidRPr="00160DAF">
        <w:rPr>
          <w:rFonts w:eastAsia="Times New Roman"/>
          <w:lang w:eastAsia="zh-CN"/>
        </w:rPr>
        <w:t>A múzeum helytörténeti gyűjteményébe 152 tételben 153 db műtárgyat, archív fotót és dokumentumot leltározott be Lóránt Andrea és Móricz Péter a Ht.2018.1.1-2018.150.1 leltárszámok alatt. A múzeum ipartörténeti gyűjteményébe 6 tételben 6 műtárgyat leltározott be Lóránt Andrea az IP.2018.1.1 és 2018.4.1 leltárszámok alatt. A múzeum néprajzi gyűjteményébe 38 tételben 38 műtárgyat leltározott be Bebes Árpád a N.2018.1.1-2018.2.1 leltárszámok alatt.</w:t>
      </w:r>
    </w:p>
    <w:p w:rsidR="00160DAF" w:rsidRPr="00160DAF" w:rsidRDefault="00160DAF" w:rsidP="00476753">
      <w:pPr>
        <w:pStyle w:val="Cmsor4"/>
        <w:rPr>
          <w:rFonts w:eastAsia="Times New Roman"/>
          <w:lang w:eastAsia="zh-CN"/>
        </w:rPr>
      </w:pPr>
      <w:r w:rsidRPr="00160DAF">
        <w:rPr>
          <w:rFonts w:eastAsia="Times New Roman"/>
          <w:lang w:eastAsia="zh-CN"/>
        </w:rPr>
        <w:t>V/2/2. Digitalizálás</w:t>
      </w:r>
    </w:p>
    <w:p w:rsidR="00160DAF" w:rsidRPr="00160DAF" w:rsidRDefault="00160DAF" w:rsidP="00160DAF">
      <w:pPr>
        <w:suppressAutoHyphens/>
        <w:jc w:val="both"/>
        <w:rPr>
          <w:rFonts w:eastAsia="Times New Roman"/>
          <w:lang w:eastAsia="zh-CN"/>
        </w:rPr>
      </w:pPr>
      <w:r w:rsidRPr="00160DAF">
        <w:rPr>
          <w:rFonts w:eastAsia="Times New Roman"/>
          <w:lang w:eastAsia="zh-CN"/>
        </w:rPr>
        <w:t>Lóránt Andrea irányításával folytatódott a leltárkönyvek digitalizálása.</w:t>
      </w:r>
    </w:p>
    <w:p w:rsidR="00160DAF" w:rsidRPr="00160DAF" w:rsidRDefault="00160DAF" w:rsidP="00160DAF">
      <w:pPr>
        <w:suppressAutoHyphens/>
        <w:jc w:val="both"/>
        <w:rPr>
          <w:rFonts w:eastAsia="Times New Roman"/>
          <w:lang w:eastAsia="zh-CN"/>
        </w:rPr>
      </w:pPr>
      <w:r w:rsidRPr="00160DAF">
        <w:rPr>
          <w:rFonts w:eastAsia="Times New Roman"/>
          <w:lang w:eastAsia="zh-CN"/>
        </w:rPr>
        <w:t>2018-ban a „Járásszékhely múzeumok szakmai támogatása” pályázaton 3,1 millió Ft támogatást nyertünk el gyűjtemény-nyilvántartási szoftver beszerzésére, melyre 2019-ben fog sor kerülni.</w:t>
      </w:r>
    </w:p>
    <w:p w:rsidR="00160DAF" w:rsidRPr="00160DAF" w:rsidRDefault="00160DAF" w:rsidP="00476753">
      <w:pPr>
        <w:pStyle w:val="Cmsor4"/>
        <w:rPr>
          <w:rFonts w:eastAsia="Times New Roman"/>
          <w:lang w:eastAsia="zh-CN"/>
        </w:rPr>
      </w:pPr>
      <w:r w:rsidRPr="00160DAF">
        <w:rPr>
          <w:rFonts w:eastAsia="Times New Roman"/>
          <w:lang w:eastAsia="zh-CN"/>
        </w:rPr>
        <w:t>V/2/3. Revízió</w:t>
      </w:r>
    </w:p>
    <w:p w:rsidR="00160DAF" w:rsidRPr="00160DAF" w:rsidRDefault="00160DAF" w:rsidP="00160DAF">
      <w:pPr>
        <w:suppressAutoHyphens/>
        <w:jc w:val="both"/>
        <w:rPr>
          <w:rFonts w:eastAsia="Times New Roman"/>
          <w:lang w:eastAsia="zh-CN"/>
        </w:rPr>
      </w:pPr>
      <w:r w:rsidRPr="00160DAF">
        <w:rPr>
          <w:rFonts w:eastAsia="Times New Roman"/>
          <w:lang w:eastAsia="zh-CN"/>
        </w:rPr>
        <w:t>A történeti anyag revíziós jelentését Lóránt Andrea készítette el.</w:t>
      </w:r>
    </w:p>
    <w:p w:rsidR="00160DAF" w:rsidRPr="00160DAF" w:rsidRDefault="00160DAF" w:rsidP="00160DAF">
      <w:pPr>
        <w:suppressAutoHyphens/>
        <w:jc w:val="both"/>
        <w:rPr>
          <w:rFonts w:eastAsia="Times New Roman"/>
          <w:lang w:eastAsia="zh-CN"/>
        </w:rPr>
      </w:pPr>
      <w:r w:rsidRPr="00160DAF">
        <w:rPr>
          <w:rFonts w:eastAsia="Times New Roman"/>
          <w:lang w:eastAsia="zh-CN"/>
        </w:rPr>
        <w:t>A 2017-ben elkészült néprajzi revíziót újabb adatokkal Bebes Árpád egészítette ki.</w:t>
      </w:r>
    </w:p>
    <w:p w:rsidR="00160DAF" w:rsidRPr="00160DAF" w:rsidRDefault="00160DAF" w:rsidP="00476753">
      <w:pPr>
        <w:pStyle w:val="Cmsor4"/>
        <w:rPr>
          <w:rFonts w:eastAsia="Times New Roman"/>
          <w:lang w:eastAsia="zh-CN"/>
        </w:rPr>
      </w:pPr>
      <w:r w:rsidRPr="00160DAF">
        <w:rPr>
          <w:rFonts w:eastAsia="Times New Roman"/>
          <w:lang w:eastAsia="zh-CN"/>
        </w:rPr>
        <w:t>V/2/4. Adattári munka</w:t>
      </w:r>
    </w:p>
    <w:p w:rsidR="00160DAF" w:rsidRPr="00160DAF" w:rsidRDefault="00160DAF" w:rsidP="00160DAF">
      <w:pPr>
        <w:suppressAutoHyphens/>
        <w:jc w:val="both"/>
        <w:rPr>
          <w:rFonts w:eastAsia="Times New Roman"/>
          <w:lang w:eastAsia="zh-CN"/>
        </w:rPr>
      </w:pPr>
      <w:r w:rsidRPr="00160DAF">
        <w:rPr>
          <w:rFonts w:eastAsia="Times New Roman"/>
          <w:lang w:eastAsia="zh-CN"/>
        </w:rPr>
        <w:t>Az adattár 31 tételben 1715 oldallal gyarapodott 3531-2018-tól 3621-2018-ig. A 31 tétel címleírását digitalizálta Martonné Szőke Mária, amely így a múzeum honlapján könnyen kereshetővé vált.</w:t>
      </w:r>
    </w:p>
    <w:p w:rsidR="00160DAF" w:rsidRPr="00160DAF" w:rsidRDefault="00160DAF" w:rsidP="00476753">
      <w:pPr>
        <w:pStyle w:val="Cmsor4"/>
        <w:rPr>
          <w:rFonts w:eastAsia="Times New Roman"/>
          <w:lang w:eastAsia="zh-CN"/>
        </w:rPr>
      </w:pPr>
      <w:r w:rsidRPr="00160DAF">
        <w:rPr>
          <w:rFonts w:eastAsia="Times New Roman"/>
          <w:lang w:eastAsia="zh-CN"/>
        </w:rPr>
        <w:t>V/2/5. Könyvtár</w:t>
      </w:r>
    </w:p>
    <w:p w:rsidR="00160DAF" w:rsidRPr="00160DAF" w:rsidRDefault="00160DAF" w:rsidP="00160DAF">
      <w:pPr>
        <w:suppressAutoHyphens/>
        <w:jc w:val="both"/>
        <w:rPr>
          <w:rFonts w:eastAsia="Times New Roman"/>
          <w:lang w:eastAsia="zh-CN"/>
        </w:rPr>
      </w:pPr>
      <w:r w:rsidRPr="00160DAF">
        <w:rPr>
          <w:rFonts w:eastAsia="Times New Roman"/>
          <w:lang w:eastAsia="zh-CN"/>
        </w:rPr>
        <w:t>A könyvtár 70 tételben 70 db-bal gyarapodott, melyekből 9 db-ot vásároltunk, a többit ajándékként kaptuk, vagy a múzeum adta ki. Martonné Szőke Mária digitalizálta minden tétel címleírását, mely a múzeum honlapján elérhető.</w:t>
      </w:r>
    </w:p>
    <w:p w:rsidR="00160DAF" w:rsidRPr="00160DAF" w:rsidRDefault="00160DAF" w:rsidP="00476753">
      <w:pPr>
        <w:pStyle w:val="Cmsor4"/>
        <w:rPr>
          <w:rFonts w:eastAsia="Times New Roman"/>
          <w:lang w:eastAsia="zh-CN"/>
        </w:rPr>
      </w:pPr>
      <w:r w:rsidRPr="00160DAF">
        <w:rPr>
          <w:rFonts w:eastAsia="Times New Roman"/>
          <w:lang w:eastAsia="zh-CN"/>
        </w:rPr>
        <w:t>V/2/6. Raktári helyzet</w:t>
      </w:r>
    </w:p>
    <w:p w:rsidR="00160DAF" w:rsidRPr="00160DAF" w:rsidRDefault="00160DAF" w:rsidP="00160DAF">
      <w:pPr>
        <w:suppressAutoHyphens/>
        <w:jc w:val="both"/>
        <w:rPr>
          <w:rFonts w:eastAsia="Times New Roman"/>
          <w:lang w:eastAsia="zh-CN"/>
        </w:rPr>
      </w:pPr>
      <w:r w:rsidRPr="00160DAF">
        <w:rPr>
          <w:rFonts w:eastAsia="Times New Roman"/>
          <w:lang w:eastAsia="zh-CN"/>
        </w:rPr>
        <w:t>A 2017-ben elnyert műtárgyvédelmi eszközbeszerzés pályázat beszerzéseit 2018-ban valósítottuk meg. Ennek keretében a raktárakba vásároltunk három légtisztító berendezést, öt páramentesítőt, 10 db fényzáró függönyt, egy ötfiókos térképszekrényt, valamint műtárgybarát LED izzókat.</w:t>
      </w:r>
    </w:p>
    <w:p w:rsidR="00160DAF" w:rsidRPr="00160DAF" w:rsidRDefault="00160DAF" w:rsidP="00160DAF">
      <w:pPr>
        <w:pStyle w:val="Cmsor2"/>
        <w:rPr>
          <w:rFonts w:eastAsia="Times New Roman"/>
          <w:lang w:eastAsia="zh-CN"/>
        </w:rPr>
      </w:pPr>
      <w:bookmarkStart w:id="84" w:name="_Toc3970687"/>
      <w:r w:rsidRPr="00160DAF">
        <w:rPr>
          <w:rFonts w:eastAsia="Times New Roman"/>
          <w:lang w:eastAsia="zh-CN"/>
        </w:rPr>
        <w:t>VI. Tudományos kutatás</w:t>
      </w:r>
      <w:bookmarkEnd w:id="84"/>
    </w:p>
    <w:p w:rsidR="00160DAF" w:rsidRPr="00160DAF" w:rsidRDefault="00160DAF" w:rsidP="00160DAF">
      <w:pPr>
        <w:pStyle w:val="Cmsor3"/>
        <w:rPr>
          <w:rFonts w:eastAsia="Times New Roman"/>
          <w:lang w:eastAsia="zh-CN"/>
        </w:rPr>
      </w:pPr>
      <w:bookmarkStart w:id="85" w:name="_Toc3970688"/>
      <w:r w:rsidRPr="00160DAF">
        <w:rPr>
          <w:rFonts w:eastAsia="Times New Roman"/>
          <w:lang w:eastAsia="zh-CN"/>
        </w:rPr>
        <w:t>VI/1. Publikációk</w:t>
      </w:r>
      <w:bookmarkEnd w:id="85"/>
    </w:p>
    <w:p w:rsidR="00160DAF" w:rsidRPr="00160DAF" w:rsidRDefault="00160DAF" w:rsidP="00160DAF">
      <w:pPr>
        <w:suppressAutoHyphens/>
        <w:jc w:val="both"/>
        <w:rPr>
          <w:rFonts w:eastAsia="Times New Roman"/>
          <w:lang w:eastAsia="zh-CN"/>
        </w:rPr>
      </w:pPr>
      <w:r w:rsidRPr="00160DAF">
        <w:rPr>
          <w:rFonts w:eastAsia="Times New Roman"/>
          <w:lang w:eastAsia="zh-CN"/>
        </w:rPr>
        <w:t>Móricz Péter: A vitéz Batthyányak fegyvertára. Körmend, 2018. 48 p.</w:t>
      </w:r>
    </w:p>
    <w:p w:rsidR="00160DAF" w:rsidRPr="00160DAF" w:rsidRDefault="00160DAF" w:rsidP="00160DAF">
      <w:pPr>
        <w:suppressAutoHyphens/>
        <w:jc w:val="both"/>
        <w:rPr>
          <w:rFonts w:eastAsia="Times New Roman"/>
          <w:lang w:eastAsia="zh-CN"/>
        </w:rPr>
      </w:pPr>
      <w:r w:rsidRPr="00160DAF">
        <w:rPr>
          <w:rFonts w:eastAsia="Times New Roman"/>
          <w:lang w:eastAsia="zh-CN"/>
        </w:rPr>
        <w:t>Móricz Péter: A kultúra fellegVÁRa. In: Körmend Figyelő Könyvek 2018. 1-6. p.</w:t>
      </w:r>
    </w:p>
    <w:p w:rsidR="00160DAF" w:rsidRPr="00160DAF" w:rsidRDefault="00160DAF" w:rsidP="00160DAF">
      <w:pPr>
        <w:suppressAutoHyphens/>
        <w:jc w:val="both"/>
        <w:rPr>
          <w:rFonts w:eastAsia="Times New Roman"/>
          <w:lang w:eastAsia="zh-CN"/>
        </w:rPr>
      </w:pPr>
      <w:r w:rsidRPr="00160DAF">
        <w:rPr>
          <w:rFonts w:eastAsia="Times New Roman"/>
          <w:lang w:eastAsia="zh-CN"/>
        </w:rPr>
        <w:t>Pintér György: Egy elfelejtett táborról – A Nádasd-Hegyaljai úttörőtábor 1960-1973. In: Körmend Figyelő Könyvek 2018. 91-96. p.</w:t>
      </w:r>
    </w:p>
    <w:p w:rsidR="00160DAF" w:rsidRPr="00160DAF" w:rsidRDefault="00160DAF" w:rsidP="00160DAF">
      <w:pPr>
        <w:pStyle w:val="Cmsor3"/>
        <w:rPr>
          <w:rFonts w:eastAsia="Times New Roman"/>
          <w:lang w:eastAsia="zh-CN"/>
        </w:rPr>
      </w:pPr>
      <w:bookmarkStart w:id="86" w:name="_Toc3970689"/>
      <w:r w:rsidRPr="00160DAF">
        <w:rPr>
          <w:rFonts w:eastAsia="Times New Roman"/>
          <w:lang w:eastAsia="zh-CN"/>
        </w:rPr>
        <w:t>VI/2. Előadások</w:t>
      </w:r>
      <w:bookmarkEnd w:id="86"/>
    </w:p>
    <w:p w:rsidR="00160DAF" w:rsidRPr="00160DAF" w:rsidRDefault="00160DAF" w:rsidP="00160DAF">
      <w:pPr>
        <w:suppressAutoHyphens/>
        <w:jc w:val="both"/>
        <w:rPr>
          <w:rFonts w:eastAsia="Times New Roman"/>
          <w:lang w:eastAsia="zh-CN"/>
        </w:rPr>
      </w:pPr>
      <w:r w:rsidRPr="00160DAF">
        <w:rPr>
          <w:rFonts w:eastAsia="Times New Roman"/>
          <w:lang w:eastAsia="zh-CN"/>
        </w:rPr>
        <w:t>Bebes Árpád: Plazamuseum. Elhangzott: Inclusive museum konferencia, Granada, Spanyolország, 2018. szeptember 6.</w:t>
      </w:r>
    </w:p>
    <w:p w:rsidR="00160DAF" w:rsidRPr="00160DAF" w:rsidRDefault="00160DAF" w:rsidP="00160DAF">
      <w:pPr>
        <w:suppressAutoHyphens/>
        <w:jc w:val="both"/>
        <w:rPr>
          <w:rFonts w:eastAsia="Times New Roman"/>
          <w:lang w:eastAsia="zh-CN"/>
        </w:rPr>
      </w:pPr>
      <w:r w:rsidRPr="00160DAF">
        <w:rPr>
          <w:rFonts w:eastAsia="Times New Roman"/>
          <w:lang w:eastAsia="zh-CN"/>
        </w:rPr>
        <w:t>Bebes Árpád: A Plázamúzeum koncepciója. Elhangzott: Városi kiállítóterem, Körmend, 2018. október 28.</w:t>
      </w:r>
    </w:p>
    <w:p w:rsidR="00160DAF" w:rsidRPr="00160DAF" w:rsidRDefault="00160DAF" w:rsidP="00160DAF">
      <w:pPr>
        <w:suppressAutoHyphens/>
        <w:jc w:val="both"/>
        <w:rPr>
          <w:rFonts w:eastAsia="Times New Roman"/>
          <w:lang w:eastAsia="zh-CN"/>
        </w:rPr>
      </w:pPr>
      <w:r w:rsidRPr="00160DAF">
        <w:rPr>
          <w:rFonts w:eastAsia="Times New Roman"/>
          <w:lang w:eastAsia="zh-CN"/>
        </w:rPr>
        <w:t>Bebes Árpád: Tárgy és identitás kapcsolata. Egy őrségi parasztember tárgygyűjteményének történetének tükrében. Elhangzott: Bajánsenye, 2018. november 10.</w:t>
      </w:r>
    </w:p>
    <w:p w:rsidR="00160DAF" w:rsidRPr="00160DAF" w:rsidRDefault="00160DAF" w:rsidP="00160DAF">
      <w:pPr>
        <w:pStyle w:val="Cmsor3"/>
        <w:rPr>
          <w:rFonts w:eastAsia="Times New Roman"/>
          <w:lang w:eastAsia="zh-CN"/>
        </w:rPr>
      </w:pPr>
      <w:bookmarkStart w:id="87" w:name="_Toc3970690"/>
      <w:r w:rsidRPr="00160DAF">
        <w:rPr>
          <w:rFonts w:eastAsia="Times New Roman"/>
          <w:lang w:eastAsia="zh-CN"/>
        </w:rPr>
        <w:t>VI/3. Kiállításmegnyitás</w:t>
      </w:r>
      <w:bookmarkEnd w:id="87"/>
    </w:p>
    <w:p w:rsidR="00160DAF" w:rsidRPr="00160DAF" w:rsidRDefault="00160DAF" w:rsidP="00160DAF">
      <w:pPr>
        <w:suppressAutoHyphens/>
        <w:jc w:val="both"/>
        <w:rPr>
          <w:rFonts w:eastAsia="Times New Roman"/>
          <w:lang w:eastAsia="zh-CN"/>
        </w:rPr>
      </w:pPr>
      <w:r w:rsidRPr="00160DAF">
        <w:rPr>
          <w:rFonts w:eastAsia="Times New Roman"/>
          <w:lang w:eastAsia="zh-CN"/>
        </w:rPr>
        <w:t>Móricz Péter nyitotta meg a Veszprém Megyei Levéltárban a „Batthyány uradalmak” című vándorkiállítást 2018. április 24-én.</w:t>
      </w:r>
    </w:p>
    <w:p w:rsidR="00160DAF" w:rsidRPr="00160DAF" w:rsidRDefault="00160DAF" w:rsidP="00160DAF">
      <w:pPr>
        <w:pStyle w:val="Cmsor2"/>
        <w:rPr>
          <w:rFonts w:eastAsia="Times New Roman"/>
          <w:lang w:eastAsia="zh-CN"/>
        </w:rPr>
      </w:pPr>
      <w:bookmarkStart w:id="88" w:name="_Toc3970691"/>
      <w:r w:rsidRPr="00160DAF">
        <w:rPr>
          <w:rFonts w:eastAsia="Times New Roman"/>
          <w:lang w:eastAsia="zh-CN"/>
        </w:rPr>
        <w:t>VII. Műtárgyvédelem</w:t>
      </w:r>
      <w:bookmarkEnd w:id="88"/>
    </w:p>
    <w:p w:rsidR="00160DAF" w:rsidRPr="00160DAF" w:rsidRDefault="00160DAF" w:rsidP="00160DAF">
      <w:pPr>
        <w:suppressAutoHyphens/>
        <w:jc w:val="both"/>
        <w:rPr>
          <w:rFonts w:eastAsia="Times New Roman"/>
          <w:lang w:eastAsia="zh-CN"/>
        </w:rPr>
      </w:pPr>
      <w:r w:rsidRPr="00160DAF">
        <w:rPr>
          <w:rFonts w:eastAsia="Times New Roman"/>
          <w:lang w:eastAsia="zh-CN"/>
        </w:rPr>
        <w:t>NKA pályázaton 350 000,- Ft-os támogatást nyertünk el 21 db egyedi, Batthyány levéltári dokumentum restaurálására, melyet Gereben Zsófia bőr- és papírrestaurátor végzett el.</w:t>
      </w:r>
    </w:p>
    <w:p w:rsidR="00160DAF" w:rsidRPr="00160DAF" w:rsidRDefault="00160DAF" w:rsidP="00160DAF">
      <w:pPr>
        <w:suppressAutoHyphens/>
        <w:jc w:val="both"/>
        <w:rPr>
          <w:rFonts w:eastAsia="Times New Roman"/>
          <w:lang w:eastAsia="zh-CN"/>
        </w:rPr>
      </w:pPr>
      <w:r w:rsidRPr="00160DAF">
        <w:rPr>
          <w:rFonts w:eastAsia="Times New Roman"/>
          <w:lang w:eastAsia="zh-CN"/>
        </w:rPr>
        <w:t>A 4 millió Ft-os támogatású műtárgyvédelmi eszközbeszerzés keretében a „raktári helyzet” részben olvasható raktári fejlesztéseken kívül beszereztünk a Cipőtörténeti gyűjteménybe egy páramentesítőt, az oratóriumi kiállításba egy páramentesítőt, a Parádés istálló kiállítóhelyre egy ipari párátlanítót, az állandó kiállításba műtárgybarát izzókat, valamint három digitális pára- és hőmérőt, egy adatrögzítős pára- és hőmérőt, valamint egy fénymérőt. A beszerzéseket Móricz Péter bonyolította le.</w:t>
      </w:r>
    </w:p>
    <w:p w:rsidR="00160DAF" w:rsidRPr="00160DAF" w:rsidRDefault="00160DAF" w:rsidP="00160DAF">
      <w:pPr>
        <w:suppressAutoHyphens/>
        <w:jc w:val="both"/>
        <w:rPr>
          <w:rFonts w:eastAsia="Times New Roman"/>
          <w:lang w:eastAsia="zh-CN"/>
        </w:rPr>
      </w:pPr>
    </w:p>
    <w:p w:rsidR="00160DAF" w:rsidRPr="0034635B" w:rsidRDefault="0067067F" w:rsidP="0067067F">
      <w:pPr>
        <w:suppressAutoHyphens/>
        <w:ind w:left="3540"/>
        <w:jc w:val="center"/>
        <w:rPr>
          <w:rFonts w:eastAsia="Times New Roman"/>
          <w:b/>
          <w:noProof/>
          <w:lang w:eastAsia="hu-HU"/>
        </w:rPr>
      </w:pPr>
      <w:r w:rsidRPr="0034635B">
        <w:rPr>
          <w:rFonts w:eastAsia="Times New Roman"/>
          <w:b/>
          <w:noProof/>
          <w:lang w:eastAsia="hu-HU"/>
        </w:rPr>
        <w:t>Móricz Péter, sk.</w:t>
      </w:r>
    </w:p>
    <w:p w:rsidR="0067067F" w:rsidRDefault="0067067F" w:rsidP="0067067F">
      <w:pPr>
        <w:suppressAutoHyphens/>
        <w:ind w:left="3540"/>
        <w:jc w:val="center"/>
        <w:rPr>
          <w:rFonts w:eastAsia="Times New Roman"/>
          <w:noProof/>
          <w:lang w:eastAsia="hu-HU"/>
        </w:rPr>
      </w:pPr>
      <w:r>
        <w:rPr>
          <w:rFonts w:eastAsia="Times New Roman"/>
          <w:noProof/>
          <w:lang w:eastAsia="hu-HU"/>
        </w:rPr>
        <w:t>intézményegység-vezető</w:t>
      </w:r>
    </w:p>
    <w:p w:rsidR="0067067F" w:rsidRPr="00160DAF" w:rsidRDefault="0067067F" w:rsidP="0067067F">
      <w:pPr>
        <w:suppressAutoHyphens/>
        <w:ind w:left="3540"/>
        <w:jc w:val="center"/>
        <w:rPr>
          <w:rFonts w:eastAsia="Times New Roman"/>
          <w:lang w:eastAsia="zh-CN"/>
        </w:rPr>
      </w:pPr>
      <w:r>
        <w:rPr>
          <w:rFonts w:eastAsia="Times New Roman"/>
          <w:noProof/>
          <w:lang w:eastAsia="hu-HU"/>
        </w:rPr>
        <w:t>Dr. Batthyány-Strattmann László Múzeum</w:t>
      </w:r>
    </w:p>
    <w:p w:rsidR="00160DAF" w:rsidRPr="00160DAF" w:rsidRDefault="00160DAF" w:rsidP="00160DAF">
      <w:pPr>
        <w:suppressAutoHyphens/>
        <w:jc w:val="right"/>
        <w:rPr>
          <w:rFonts w:eastAsia="Times New Roman"/>
          <w:lang w:eastAsia="zh-CN"/>
        </w:rPr>
      </w:pPr>
    </w:p>
    <w:p w:rsidR="0067067F" w:rsidRDefault="0067067F">
      <w:pPr>
        <w:rPr>
          <w:rFonts w:asciiTheme="majorHAnsi" w:eastAsiaTheme="majorEastAsia" w:hAnsiTheme="majorHAnsi" w:cstheme="majorBidi"/>
          <w:b/>
          <w:bCs/>
          <w:color w:val="4F81BD" w:themeColor="accent1"/>
          <w:sz w:val="26"/>
          <w:szCs w:val="26"/>
        </w:rPr>
      </w:pPr>
      <w:r>
        <w:br w:type="page"/>
      </w:r>
    </w:p>
    <w:p w:rsidR="00F83CFE" w:rsidRPr="003456F4" w:rsidRDefault="003456F4" w:rsidP="00806473">
      <w:pPr>
        <w:pStyle w:val="Cmsor2"/>
      </w:pPr>
      <w:bookmarkStart w:id="89" w:name="_Toc3970692"/>
      <w:r w:rsidRPr="003456F4">
        <w:t>VIII. Pénzügyi adatok</w:t>
      </w:r>
      <w:bookmarkEnd w:id="89"/>
    </w:p>
    <w:p w:rsidR="00476753" w:rsidRDefault="00476753" w:rsidP="00476753">
      <w:pPr>
        <w:rPr>
          <w:b/>
        </w:rPr>
      </w:pPr>
    </w:p>
    <w:p w:rsidR="00476753" w:rsidRPr="00476753" w:rsidRDefault="00476753" w:rsidP="00476753">
      <w:pPr>
        <w:pStyle w:val="Cmsor3"/>
        <w:rPr>
          <w:rFonts w:ascii="Times New Roman" w:hAnsi="Times New Roman" w:cs="Times New Roman"/>
        </w:rPr>
      </w:pPr>
      <w:bookmarkStart w:id="90" w:name="_Toc3970693"/>
      <w:r w:rsidRPr="00476753">
        <w:rPr>
          <w:rFonts w:ascii="Times New Roman" w:hAnsi="Times New Roman" w:cs="Times New Roman"/>
        </w:rPr>
        <w:t>Bevétel  2018.</w:t>
      </w:r>
      <w:bookmarkEnd w:id="90"/>
    </w:p>
    <w:p w:rsidR="00476753" w:rsidRPr="00476753" w:rsidRDefault="00476753" w:rsidP="00476753"/>
    <w:tbl>
      <w:tblPr>
        <w:tblW w:w="0" w:type="auto"/>
        <w:tblInd w:w="-497" w:type="dxa"/>
        <w:tblCellMar>
          <w:left w:w="70" w:type="dxa"/>
          <w:right w:w="70" w:type="dxa"/>
        </w:tblCellMar>
        <w:tblLook w:val="04A0"/>
      </w:tblPr>
      <w:tblGrid>
        <w:gridCol w:w="3611"/>
        <w:gridCol w:w="1559"/>
        <w:gridCol w:w="1559"/>
        <w:gridCol w:w="1581"/>
      </w:tblGrid>
      <w:tr w:rsidR="00476753" w:rsidRPr="00476753" w:rsidTr="00476753">
        <w:trPr>
          <w:trHeight w:val="375"/>
        </w:trPr>
        <w:tc>
          <w:tcPr>
            <w:tcW w:w="3611" w:type="dxa"/>
            <w:tcBorders>
              <w:top w:val="single" w:sz="4" w:space="0" w:color="auto"/>
              <w:left w:val="single" w:sz="4" w:space="0" w:color="auto"/>
              <w:bottom w:val="single" w:sz="4" w:space="0" w:color="auto"/>
              <w:right w:val="single" w:sz="4" w:space="0" w:color="auto"/>
            </w:tcBorders>
            <w:noWrap/>
            <w:vAlign w:val="bottom"/>
            <w:hideMark/>
          </w:tcPr>
          <w:p w:rsidR="00476753" w:rsidRPr="00476753" w:rsidRDefault="00476753" w:rsidP="00476753">
            <w:pPr>
              <w:rPr>
                <w:b/>
              </w:rPr>
            </w:pPr>
          </w:p>
        </w:tc>
        <w:tc>
          <w:tcPr>
            <w:tcW w:w="1559" w:type="dxa"/>
            <w:tcBorders>
              <w:top w:val="single" w:sz="4" w:space="0" w:color="auto"/>
              <w:left w:val="nil"/>
              <w:bottom w:val="single" w:sz="4" w:space="0" w:color="auto"/>
              <w:right w:val="single" w:sz="4" w:space="0" w:color="auto"/>
            </w:tcBorders>
            <w:noWrap/>
            <w:vAlign w:val="bottom"/>
            <w:hideMark/>
          </w:tcPr>
          <w:p w:rsidR="00476753" w:rsidRPr="00476753" w:rsidRDefault="00476753" w:rsidP="00476753">
            <w:pPr>
              <w:jc w:val="center"/>
              <w:rPr>
                <w:rFonts w:eastAsia="Times New Roman"/>
                <w:b/>
                <w:bCs/>
                <w:color w:val="000000"/>
                <w:lang w:eastAsia="hu-HU"/>
              </w:rPr>
            </w:pPr>
            <w:r w:rsidRPr="00476753">
              <w:rPr>
                <w:rFonts w:eastAsia="Times New Roman"/>
                <w:b/>
                <w:bCs/>
                <w:color w:val="000000"/>
                <w:lang w:eastAsia="hu-HU"/>
              </w:rPr>
              <w:t>EEI</w:t>
            </w:r>
          </w:p>
        </w:tc>
        <w:tc>
          <w:tcPr>
            <w:tcW w:w="1559" w:type="dxa"/>
            <w:tcBorders>
              <w:top w:val="single" w:sz="4" w:space="0" w:color="auto"/>
              <w:left w:val="nil"/>
              <w:bottom w:val="single" w:sz="4" w:space="0" w:color="auto"/>
              <w:right w:val="single" w:sz="4" w:space="0" w:color="auto"/>
            </w:tcBorders>
            <w:noWrap/>
            <w:vAlign w:val="bottom"/>
            <w:hideMark/>
          </w:tcPr>
          <w:p w:rsidR="00476753" w:rsidRPr="00476753" w:rsidRDefault="00476753" w:rsidP="00476753">
            <w:pPr>
              <w:jc w:val="center"/>
              <w:rPr>
                <w:rFonts w:eastAsia="Times New Roman"/>
                <w:b/>
                <w:bCs/>
                <w:color w:val="000000"/>
                <w:lang w:eastAsia="hu-HU"/>
              </w:rPr>
            </w:pPr>
            <w:r w:rsidRPr="00476753">
              <w:rPr>
                <w:rFonts w:eastAsia="Times New Roman"/>
                <w:b/>
                <w:bCs/>
                <w:color w:val="000000"/>
                <w:lang w:eastAsia="hu-HU"/>
              </w:rPr>
              <w:t>MÓD EI</w:t>
            </w:r>
          </w:p>
        </w:tc>
        <w:tc>
          <w:tcPr>
            <w:tcW w:w="1560" w:type="dxa"/>
            <w:tcBorders>
              <w:top w:val="single" w:sz="4" w:space="0" w:color="auto"/>
              <w:left w:val="nil"/>
              <w:bottom w:val="single" w:sz="4" w:space="0" w:color="auto"/>
              <w:right w:val="single" w:sz="4" w:space="0" w:color="auto"/>
            </w:tcBorders>
            <w:noWrap/>
            <w:vAlign w:val="bottom"/>
            <w:hideMark/>
          </w:tcPr>
          <w:p w:rsidR="00476753" w:rsidRPr="00476753" w:rsidRDefault="00476753" w:rsidP="00476753">
            <w:pPr>
              <w:jc w:val="center"/>
              <w:rPr>
                <w:rFonts w:eastAsia="Times New Roman"/>
                <w:b/>
                <w:bCs/>
                <w:color w:val="000000"/>
                <w:lang w:eastAsia="hu-HU"/>
              </w:rPr>
            </w:pPr>
            <w:r w:rsidRPr="00476753">
              <w:rPr>
                <w:rFonts w:eastAsia="Times New Roman"/>
                <w:b/>
                <w:bCs/>
                <w:color w:val="000000"/>
                <w:lang w:eastAsia="hu-HU"/>
              </w:rPr>
              <w:t>TELJESÍTÉS</w:t>
            </w:r>
          </w:p>
        </w:tc>
      </w:tr>
      <w:tr w:rsidR="00476753" w:rsidRPr="00476753" w:rsidTr="00476753">
        <w:trPr>
          <w:trHeight w:val="430"/>
        </w:trPr>
        <w:tc>
          <w:tcPr>
            <w:tcW w:w="3611" w:type="dxa"/>
            <w:tcBorders>
              <w:top w:val="nil"/>
              <w:left w:val="single" w:sz="4" w:space="0" w:color="auto"/>
              <w:bottom w:val="single" w:sz="4" w:space="0" w:color="auto"/>
              <w:right w:val="single" w:sz="4" w:space="0" w:color="auto"/>
            </w:tcBorders>
            <w:vAlign w:val="bottom"/>
            <w:hideMark/>
          </w:tcPr>
          <w:p w:rsidR="00476753" w:rsidRPr="00476753" w:rsidRDefault="00476753" w:rsidP="00476753">
            <w:pPr>
              <w:rPr>
                <w:rFonts w:eastAsia="Times New Roman"/>
                <w:b/>
                <w:bCs/>
                <w:color w:val="000000"/>
                <w:lang w:eastAsia="hu-HU"/>
              </w:rPr>
            </w:pPr>
            <w:r w:rsidRPr="00476753">
              <w:rPr>
                <w:rFonts w:eastAsia="Times New Roman"/>
                <w:b/>
                <w:bCs/>
                <w:color w:val="000000"/>
                <w:lang w:eastAsia="hu-HU"/>
              </w:rPr>
              <w:t>Elkülönített állami pénzalaptól működési célú támogatások bevételei</w:t>
            </w:r>
          </w:p>
        </w:tc>
        <w:tc>
          <w:tcPr>
            <w:tcW w:w="1559" w:type="dxa"/>
            <w:tcBorders>
              <w:top w:val="nil"/>
              <w:left w:val="nil"/>
              <w:bottom w:val="single" w:sz="4" w:space="0" w:color="auto"/>
              <w:right w:val="single" w:sz="4" w:space="0" w:color="auto"/>
            </w:tcBorders>
            <w:noWrap/>
            <w:vAlign w:val="center"/>
            <w:hideMark/>
          </w:tcPr>
          <w:p w:rsidR="00476753" w:rsidRPr="00476753" w:rsidRDefault="00476753" w:rsidP="00D67488">
            <w:pPr>
              <w:jc w:val="right"/>
              <w:rPr>
                <w:rFonts w:eastAsia="Times New Roman"/>
                <w:b/>
                <w:color w:val="000000"/>
                <w:lang w:eastAsia="hu-HU"/>
              </w:rPr>
            </w:pPr>
            <w:r w:rsidRPr="00476753">
              <w:rPr>
                <w:rFonts w:eastAsia="Times New Roman"/>
                <w:b/>
                <w:color w:val="000000"/>
                <w:lang w:eastAsia="hu-HU"/>
              </w:rPr>
              <w:t>0</w:t>
            </w:r>
          </w:p>
        </w:tc>
        <w:tc>
          <w:tcPr>
            <w:tcW w:w="1559"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350.000,- Ft</w:t>
            </w:r>
          </w:p>
        </w:tc>
        <w:tc>
          <w:tcPr>
            <w:tcW w:w="1560"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350.000,- Ft</w:t>
            </w:r>
          </w:p>
        </w:tc>
      </w:tr>
      <w:tr w:rsidR="00476753" w:rsidRPr="00476753" w:rsidTr="00476753">
        <w:trPr>
          <w:trHeight w:val="430"/>
        </w:trPr>
        <w:tc>
          <w:tcPr>
            <w:tcW w:w="3611" w:type="dxa"/>
            <w:tcBorders>
              <w:top w:val="nil"/>
              <w:left w:val="single" w:sz="4" w:space="0" w:color="auto"/>
              <w:bottom w:val="single" w:sz="4" w:space="0" w:color="auto"/>
              <w:right w:val="single" w:sz="4" w:space="0" w:color="auto"/>
            </w:tcBorders>
            <w:vAlign w:val="bottom"/>
            <w:hideMark/>
          </w:tcPr>
          <w:p w:rsidR="00476753" w:rsidRPr="00476753" w:rsidRDefault="00476753" w:rsidP="00476753">
            <w:pPr>
              <w:rPr>
                <w:rFonts w:eastAsia="Times New Roman"/>
                <w:b/>
                <w:bCs/>
                <w:color w:val="000000"/>
                <w:lang w:eastAsia="hu-HU"/>
              </w:rPr>
            </w:pPr>
            <w:r w:rsidRPr="00476753">
              <w:rPr>
                <w:rFonts w:eastAsia="Times New Roman"/>
                <w:b/>
                <w:bCs/>
                <w:color w:val="000000"/>
                <w:lang w:eastAsia="hu-HU"/>
              </w:rPr>
              <w:t>Egyéb civol, vagy más nonprofit szerv. műk. célú átvett pénzeszköz</w:t>
            </w:r>
          </w:p>
        </w:tc>
        <w:tc>
          <w:tcPr>
            <w:tcW w:w="1559"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0</w:t>
            </w:r>
          </w:p>
        </w:tc>
        <w:tc>
          <w:tcPr>
            <w:tcW w:w="1559"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400.000,- Ft</w:t>
            </w:r>
          </w:p>
        </w:tc>
        <w:tc>
          <w:tcPr>
            <w:tcW w:w="1560"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400.000,- Ft</w:t>
            </w:r>
          </w:p>
          <w:p w:rsidR="00476753" w:rsidRPr="00476753" w:rsidRDefault="00476753" w:rsidP="00476753">
            <w:pPr>
              <w:jc w:val="right"/>
              <w:rPr>
                <w:rFonts w:eastAsia="Times New Roman"/>
                <w:b/>
                <w:color w:val="000000"/>
                <w:lang w:eastAsia="hu-HU"/>
              </w:rPr>
            </w:pPr>
          </w:p>
        </w:tc>
      </w:tr>
      <w:tr w:rsidR="00476753" w:rsidRPr="00476753" w:rsidTr="00476753">
        <w:trPr>
          <w:trHeight w:val="422"/>
        </w:trPr>
        <w:tc>
          <w:tcPr>
            <w:tcW w:w="3611" w:type="dxa"/>
            <w:tcBorders>
              <w:top w:val="nil"/>
              <w:left w:val="single" w:sz="4" w:space="0" w:color="auto"/>
              <w:bottom w:val="nil"/>
              <w:right w:val="single" w:sz="4" w:space="0" w:color="auto"/>
            </w:tcBorders>
            <w:vAlign w:val="bottom"/>
            <w:hideMark/>
          </w:tcPr>
          <w:p w:rsidR="00476753" w:rsidRPr="00476753" w:rsidRDefault="00476753" w:rsidP="00476753">
            <w:pPr>
              <w:rPr>
                <w:rFonts w:eastAsia="Times New Roman"/>
                <w:b/>
                <w:bCs/>
                <w:color w:val="000000"/>
                <w:lang w:eastAsia="hu-HU"/>
              </w:rPr>
            </w:pPr>
            <w:r w:rsidRPr="00476753">
              <w:rPr>
                <w:rFonts w:eastAsia="Times New Roman"/>
                <w:b/>
                <w:bCs/>
                <w:color w:val="000000"/>
                <w:lang w:eastAsia="hu-HU"/>
              </w:rPr>
              <w:t>Intézményi működési bevétel</w:t>
            </w:r>
          </w:p>
        </w:tc>
        <w:tc>
          <w:tcPr>
            <w:tcW w:w="1559" w:type="dxa"/>
            <w:tcBorders>
              <w:top w:val="nil"/>
              <w:left w:val="nil"/>
              <w:bottom w:val="nil"/>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4.000.000</w:t>
            </w:r>
          </w:p>
        </w:tc>
        <w:tc>
          <w:tcPr>
            <w:tcW w:w="1559" w:type="dxa"/>
            <w:tcBorders>
              <w:top w:val="nil"/>
              <w:left w:val="nil"/>
              <w:bottom w:val="nil"/>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4.400.000,- Ft</w:t>
            </w:r>
          </w:p>
        </w:tc>
        <w:tc>
          <w:tcPr>
            <w:tcW w:w="1560" w:type="dxa"/>
            <w:tcBorders>
              <w:top w:val="nil"/>
              <w:left w:val="nil"/>
              <w:bottom w:val="nil"/>
              <w:right w:val="single" w:sz="4" w:space="0" w:color="auto"/>
            </w:tcBorders>
            <w:noWrap/>
            <w:vAlign w:val="center"/>
            <w:hideMark/>
          </w:tcPr>
          <w:p w:rsidR="00476753" w:rsidRPr="00476753" w:rsidRDefault="00476753" w:rsidP="00476753">
            <w:pPr>
              <w:jc w:val="right"/>
              <w:rPr>
                <w:rFonts w:eastAsia="Times New Roman"/>
                <w:b/>
                <w:color w:val="000000"/>
                <w:lang w:eastAsia="hu-HU"/>
              </w:rPr>
            </w:pPr>
            <w:r w:rsidRPr="00476753">
              <w:rPr>
                <w:rFonts w:eastAsia="Times New Roman"/>
                <w:b/>
                <w:color w:val="000000"/>
                <w:lang w:eastAsia="hu-HU"/>
              </w:rPr>
              <w:t>4.608.075,- Ft</w:t>
            </w:r>
          </w:p>
        </w:tc>
      </w:tr>
      <w:tr w:rsidR="00476753" w:rsidRPr="00476753" w:rsidTr="00476753">
        <w:trPr>
          <w:trHeight w:val="184"/>
        </w:trPr>
        <w:tc>
          <w:tcPr>
            <w:tcW w:w="3611" w:type="dxa"/>
            <w:tcBorders>
              <w:top w:val="nil"/>
              <w:left w:val="single" w:sz="4" w:space="0" w:color="auto"/>
              <w:bottom w:val="nil"/>
              <w:right w:val="single" w:sz="4" w:space="0" w:color="auto"/>
            </w:tcBorders>
            <w:vAlign w:val="bottom"/>
            <w:hideMark/>
          </w:tcPr>
          <w:p w:rsidR="00476753" w:rsidRPr="00476753" w:rsidRDefault="00476753" w:rsidP="00476753">
            <w:pPr>
              <w:rPr>
                <w:rFonts w:eastAsia="Times New Roman"/>
                <w:b/>
                <w:bCs/>
                <w:color w:val="000000"/>
                <w:lang w:eastAsia="hu-HU"/>
              </w:rPr>
            </w:pPr>
          </w:p>
        </w:tc>
        <w:tc>
          <w:tcPr>
            <w:tcW w:w="1559" w:type="dxa"/>
            <w:tcBorders>
              <w:top w:val="nil"/>
              <w:left w:val="nil"/>
              <w:bottom w:val="nil"/>
              <w:right w:val="single" w:sz="4" w:space="0" w:color="auto"/>
            </w:tcBorders>
            <w:noWrap/>
            <w:vAlign w:val="center"/>
            <w:hideMark/>
          </w:tcPr>
          <w:p w:rsidR="00476753" w:rsidRPr="00476753" w:rsidRDefault="00476753" w:rsidP="00476753">
            <w:pPr>
              <w:jc w:val="right"/>
              <w:rPr>
                <w:rFonts w:eastAsia="Times New Roman"/>
                <w:b/>
                <w:color w:val="000000"/>
                <w:lang w:eastAsia="hu-HU"/>
              </w:rPr>
            </w:pPr>
          </w:p>
        </w:tc>
        <w:tc>
          <w:tcPr>
            <w:tcW w:w="1559" w:type="dxa"/>
            <w:tcBorders>
              <w:top w:val="nil"/>
              <w:left w:val="nil"/>
              <w:bottom w:val="nil"/>
              <w:right w:val="single" w:sz="4" w:space="0" w:color="auto"/>
            </w:tcBorders>
            <w:noWrap/>
            <w:vAlign w:val="center"/>
            <w:hideMark/>
          </w:tcPr>
          <w:p w:rsidR="00476753" w:rsidRPr="00476753" w:rsidRDefault="00476753" w:rsidP="00476753">
            <w:pPr>
              <w:jc w:val="right"/>
              <w:rPr>
                <w:rFonts w:eastAsia="Times New Roman"/>
                <w:b/>
                <w:color w:val="000000"/>
                <w:lang w:eastAsia="hu-HU"/>
              </w:rPr>
            </w:pPr>
          </w:p>
        </w:tc>
        <w:tc>
          <w:tcPr>
            <w:tcW w:w="1560" w:type="dxa"/>
            <w:tcBorders>
              <w:top w:val="nil"/>
              <w:left w:val="nil"/>
              <w:bottom w:val="nil"/>
              <w:right w:val="single" w:sz="4" w:space="0" w:color="auto"/>
            </w:tcBorders>
            <w:noWrap/>
            <w:vAlign w:val="center"/>
            <w:hideMark/>
          </w:tcPr>
          <w:p w:rsidR="00476753" w:rsidRPr="00476753" w:rsidRDefault="00476753" w:rsidP="00476753">
            <w:pPr>
              <w:jc w:val="right"/>
              <w:rPr>
                <w:rFonts w:eastAsia="Times New Roman"/>
                <w:b/>
                <w:color w:val="000000"/>
                <w:lang w:eastAsia="hu-HU"/>
              </w:rPr>
            </w:pPr>
          </w:p>
        </w:tc>
      </w:tr>
      <w:tr w:rsidR="00476753" w:rsidRPr="00476753" w:rsidTr="00476753">
        <w:trPr>
          <w:trHeight w:val="74"/>
        </w:trPr>
        <w:tc>
          <w:tcPr>
            <w:tcW w:w="3611" w:type="dxa"/>
            <w:tcBorders>
              <w:top w:val="nil"/>
              <w:left w:val="single" w:sz="4" w:space="0" w:color="auto"/>
              <w:bottom w:val="single" w:sz="4" w:space="0" w:color="auto"/>
              <w:right w:val="single" w:sz="4" w:space="0" w:color="auto"/>
            </w:tcBorders>
            <w:vAlign w:val="bottom"/>
            <w:hideMark/>
          </w:tcPr>
          <w:p w:rsidR="00476753" w:rsidRPr="00476753" w:rsidRDefault="00476753" w:rsidP="00476753">
            <w:pPr>
              <w:rPr>
                <w:rFonts w:eastAsia="Times New Roman"/>
                <w:b/>
                <w:bCs/>
                <w:color w:val="000000"/>
                <w:lang w:eastAsia="hu-HU"/>
              </w:rPr>
            </w:pPr>
          </w:p>
        </w:tc>
        <w:tc>
          <w:tcPr>
            <w:tcW w:w="1559"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p>
        </w:tc>
        <w:tc>
          <w:tcPr>
            <w:tcW w:w="1559"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p>
        </w:tc>
        <w:tc>
          <w:tcPr>
            <w:tcW w:w="1560" w:type="dxa"/>
            <w:tcBorders>
              <w:top w:val="nil"/>
              <w:left w:val="nil"/>
              <w:bottom w:val="single" w:sz="4" w:space="0" w:color="auto"/>
              <w:right w:val="single" w:sz="4" w:space="0" w:color="auto"/>
            </w:tcBorders>
            <w:noWrap/>
            <w:vAlign w:val="center"/>
            <w:hideMark/>
          </w:tcPr>
          <w:p w:rsidR="00476753" w:rsidRPr="00476753" w:rsidRDefault="00476753" w:rsidP="00476753">
            <w:pPr>
              <w:jc w:val="right"/>
              <w:rPr>
                <w:rFonts w:eastAsia="Times New Roman"/>
                <w:b/>
                <w:color w:val="000000"/>
                <w:lang w:eastAsia="hu-HU"/>
              </w:rPr>
            </w:pPr>
          </w:p>
        </w:tc>
      </w:tr>
    </w:tbl>
    <w:p w:rsidR="00476753" w:rsidRPr="00476753" w:rsidRDefault="00476753" w:rsidP="00476753">
      <w:pPr>
        <w:rPr>
          <w:b/>
        </w:rPr>
      </w:pPr>
    </w:p>
    <w:p w:rsidR="00476753" w:rsidRPr="00476753" w:rsidRDefault="00476753" w:rsidP="00476753">
      <w:pPr>
        <w:rPr>
          <w:b/>
        </w:rPr>
      </w:pPr>
      <w:r w:rsidRPr="00476753">
        <w:rPr>
          <w:rFonts w:eastAsia="Times New Roman"/>
          <w:b/>
          <w:bCs/>
          <w:color w:val="000000"/>
          <w:lang w:eastAsia="hu-HU"/>
        </w:rPr>
        <w:t xml:space="preserve"> Elkülönített állami pénzalaptól működési célú támogatások bevételei</w:t>
      </w:r>
      <w:r w:rsidRPr="00476753">
        <w:rPr>
          <w:b/>
        </w:rPr>
        <w:t xml:space="preserve"> : 350.000,-Ft</w:t>
      </w:r>
    </w:p>
    <w:p w:rsidR="00476753" w:rsidRPr="00476753" w:rsidRDefault="00476753" w:rsidP="00476753">
      <w:r w:rsidRPr="00476753">
        <w:t xml:space="preserve"> -   NKA pályázati támogatás</w:t>
      </w:r>
    </w:p>
    <w:p w:rsidR="00476753" w:rsidRPr="00476753" w:rsidRDefault="00476753" w:rsidP="00476753"/>
    <w:p w:rsidR="00476753" w:rsidRPr="00476753" w:rsidRDefault="00476753" w:rsidP="00476753">
      <w:pPr>
        <w:rPr>
          <w:bCs/>
          <w:color w:val="000000"/>
          <w:lang w:eastAsia="hu-HU"/>
        </w:rPr>
      </w:pPr>
      <w:r w:rsidRPr="00476753">
        <w:rPr>
          <w:rFonts w:eastAsia="Times New Roman"/>
          <w:b/>
          <w:bCs/>
          <w:color w:val="000000"/>
          <w:lang w:eastAsia="hu-HU"/>
        </w:rPr>
        <w:t>Egyéb civil, vagy más nonprofit szerv. műk. célú átvett pénzeszköz : 400.000,- Ft</w:t>
      </w:r>
      <w:r w:rsidRPr="00476753">
        <w:rPr>
          <w:bCs/>
          <w:color w:val="000000"/>
          <w:lang w:eastAsia="hu-HU"/>
        </w:rPr>
        <w:t>-</w:t>
      </w:r>
    </w:p>
    <w:p w:rsidR="00476753" w:rsidRPr="00476753" w:rsidRDefault="00476753" w:rsidP="00476753">
      <w:pPr>
        <w:rPr>
          <w:rFonts w:eastAsia="Times New Roman"/>
          <w:b/>
          <w:bCs/>
          <w:color w:val="000000"/>
          <w:lang w:eastAsia="hu-HU"/>
        </w:rPr>
      </w:pPr>
      <w:r w:rsidRPr="00476753">
        <w:rPr>
          <w:bCs/>
          <w:color w:val="000000"/>
          <w:lang w:eastAsia="hu-HU"/>
        </w:rPr>
        <w:t xml:space="preserve">  - Nemzetközi konferencián részvétel</w:t>
      </w:r>
    </w:p>
    <w:p w:rsidR="00476753" w:rsidRPr="00476753" w:rsidRDefault="00476753" w:rsidP="00476753">
      <w:pPr>
        <w:rPr>
          <w:b/>
        </w:rPr>
      </w:pPr>
    </w:p>
    <w:p w:rsidR="00476753" w:rsidRPr="00476753" w:rsidRDefault="00476753" w:rsidP="00476753">
      <w:pPr>
        <w:rPr>
          <w:b/>
        </w:rPr>
      </w:pPr>
      <w:r w:rsidRPr="00476753">
        <w:rPr>
          <w:b/>
        </w:rPr>
        <w:t>Intézményi működési bevétel :4.608.075,- Ft ( Múzeum és Vadászlak )</w:t>
      </w:r>
    </w:p>
    <w:p w:rsidR="00476753" w:rsidRPr="00476753" w:rsidRDefault="00476753" w:rsidP="00476753">
      <w:pPr>
        <w:ind w:right="113"/>
      </w:pPr>
      <w:r w:rsidRPr="00476753">
        <w:t xml:space="preserve">     - belépőjegyek értékesítése, tárlatvezetés, fotójegyek bevételei</w:t>
      </w:r>
    </w:p>
    <w:p w:rsidR="00476753" w:rsidRPr="00476753" w:rsidRDefault="00476753" w:rsidP="00476753">
      <w:pPr>
        <w:ind w:right="113"/>
      </w:pPr>
      <w:r w:rsidRPr="00476753">
        <w:t xml:space="preserve">     - múzeumpedagógiai foglalkozások részvételi díjai</w:t>
      </w:r>
    </w:p>
    <w:p w:rsidR="00476753" w:rsidRPr="00476753" w:rsidRDefault="00476753" w:rsidP="00476753">
      <w:pPr>
        <w:ind w:right="113"/>
      </w:pPr>
      <w:r w:rsidRPr="00476753">
        <w:t xml:space="preserve">    - kiadványok, ajándéktárgyak értékesítéséből származó bevétel</w:t>
      </w:r>
    </w:p>
    <w:p w:rsidR="00476753" w:rsidRPr="00476753" w:rsidRDefault="00476753" w:rsidP="00476753">
      <w:pPr>
        <w:ind w:right="113"/>
      </w:pPr>
    </w:p>
    <w:p w:rsidR="00476753" w:rsidRPr="00476753" w:rsidRDefault="00476753" w:rsidP="00476753">
      <w:pPr>
        <w:pStyle w:val="Cmsor3"/>
        <w:rPr>
          <w:rFonts w:ascii="Times New Roman" w:hAnsi="Times New Roman" w:cs="Times New Roman"/>
        </w:rPr>
      </w:pPr>
      <w:bookmarkStart w:id="91" w:name="_Toc3970694"/>
      <w:r w:rsidRPr="00476753">
        <w:rPr>
          <w:rFonts w:ascii="Times New Roman" w:hAnsi="Times New Roman" w:cs="Times New Roman"/>
        </w:rPr>
        <w:t>Kiadás 2018.</w:t>
      </w:r>
      <w:bookmarkEnd w:id="91"/>
    </w:p>
    <w:p w:rsidR="00476753" w:rsidRPr="00476753" w:rsidRDefault="00476753" w:rsidP="00476753"/>
    <w:tbl>
      <w:tblPr>
        <w:tblW w:w="0" w:type="auto"/>
        <w:tblInd w:w="-537" w:type="dxa"/>
        <w:tblLayout w:type="fixed"/>
        <w:tblCellMar>
          <w:left w:w="30" w:type="dxa"/>
          <w:right w:w="30" w:type="dxa"/>
        </w:tblCellMar>
        <w:tblLook w:val="04A0"/>
      </w:tblPr>
      <w:tblGrid>
        <w:gridCol w:w="3544"/>
        <w:gridCol w:w="1559"/>
        <w:gridCol w:w="1560"/>
        <w:gridCol w:w="1559"/>
      </w:tblGrid>
      <w:tr w:rsidR="00476753" w:rsidRPr="00476753" w:rsidTr="00476753">
        <w:trPr>
          <w:trHeight w:val="362"/>
        </w:trPr>
        <w:tc>
          <w:tcPr>
            <w:tcW w:w="3544"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center"/>
              <w:rPr>
                <w:b/>
                <w:bCs/>
                <w:color w:val="000000"/>
              </w:rPr>
            </w:pPr>
            <w:r w:rsidRPr="00476753">
              <w:rPr>
                <w:b/>
                <w:bCs/>
                <w:color w:val="000000"/>
              </w:rPr>
              <w:t>KIADÁS</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center"/>
              <w:rPr>
                <w:b/>
                <w:bCs/>
                <w:color w:val="000000"/>
              </w:rPr>
            </w:pPr>
            <w:r w:rsidRPr="00476753">
              <w:rPr>
                <w:b/>
                <w:bCs/>
                <w:color w:val="000000"/>
              </w:rPr>
              <w:t>EEI</w:t>
            </w:r>
          </w:p>
        </w:tc>
        <w:tc>
          <w:tcPr>
            <w:tcW w:w="1560"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center"/>
              <w:rPr>
                <w:b/>
                <w:bCs/>
                <w:color w:val="000000"/>
              </w:rPr>
            </w:pPr>
            <w:r w:rsidRPr="00476753">
              <w:rPr>
                <w:b/>
                <w:bCs/>
                <w:color w:val="000000"/>
              </w:rPr>
              <w:t>MÓD EI</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center"/>
              <w:rPr>
                <w:b/>
                <w:bCs/>
                <w:color w:val="000000"/>
              </w:rPr>
            </w:pPr>
            <w:r w:rsidRPr="00476753">
              <w:rPr>
                <w:b/>
                <w:bCs/>
                <w:color w:val="000000"/>
              </w:rPr>
              <w:t>TELJESÍTÉS</w:t>
            </w:r>
          </w:p>
        </w:tc>
      </w:tr>
      <w:tr w:rsidR="00476753" w:rsidRPr="00476753" w:rsidTr="00476753">
        <w:trPr>
          <w:trHeight w:val="406"/>
        </w:trPr>
        <w:tc>
          <w:tcPr>
            <w:tcW w:w="3544"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rPr>
                <w:b/>
                <w:bCs/>
                <w:color w:val="000000"/>
              </w:rPr>
            </w:pPr>
            <w:r w:rsidRPr="00476753">
              <w:rPr>
                <w:b/>
                <w:bCs/>
                <w:color w:val="000000"/>
              </w:rPr>
              <w:t>BÉR</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14.549.050,- Ft</w:t>
            </w:r>
          </w:p>
        </w:tc>
        <w:tc>
          <w:tcPr>
            <w:tcW w:w="1560"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17.726.828,- Ft</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17.488.463,- Ft</w:t>
            </w:r>
          </w:p>
        </w:tc>
      </w:tr>
      <w:tr w:rsidR="00476753" w:rsidRPr="00476753" w:rsidTr="00476753">
        <w:trPr>
          <w:trHeight w:val="406"/>
        </w:trPr>
        <w:tc>
          <w:tcPr>
            <w:tcW w:w="3544"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rPr>
                <w:b/>
                <w:bCs/>
                <w:color w:val="000000"/>
              </w:rPr>
            </w:pPr>
            <w:r w:rsidRPr="00476753">
              <w:rPr>
                <w:b/>
                <w:bCs/>
                <w:color w:val="000000"/>
              </w:rPr>
              <w:t>JÁRULÉK</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2.778.272,- Ft</w:t>
            </w:r>
          </w:p>
        </w:tc>
        <w:tc>
          <w:tcPr>
            <w:tcW w:w="1560"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3.421.476,- Ft</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3.081.082,- Ft</w:t>
            </w:r>
          </w:p>
        </w:tc>
      </w:tr>
      <w:tr w:rsidR="00476753" w:rsidRPr="00476753" w:rsidTr="00476753">
        <w:trPr>
          <w:trHeight w:val="406"/>
        </w:trPr>
        <w:tc>
          <w:tcPr>
            <w:tcW w:w="3544"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rPr>
                <w:b/>
                <w:bCs/>
                <w:color w:val="000000"/>
              </w:rPr>
            </w:pPr>
            <w:r w:rsidRPr="00476753">
              <w:rPr>
                <w:b/>
                <w:bCs/>
                <w:color w:val="000000"/>
              </w:rPr>
              <w:t>DOLOGI</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7.020.000,- Ft</w:t>
            </w:r>
          </w:p>
        </w:tc>
        <w:tc>
          <w:tcPr>
            <w:tcW w:w="1560"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7.675.000,- Ft</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7.262.209,- Ft</w:t>
            </w:r>
          </w:p>
        </w:tc>
      </w:tr>
      <w:tr w:rsidR="00476753" w:rsidRPr="00476753" w:rsidTr="00476753">
        <w:trPr>
          <w:trHeight w:val="406"/>
        </w:trPr>
        <w:tc>
          <w:tcPr>
            <w:tcW w:w="3544"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rPr>
                <w:b/>
                <w:bCs/>
                <w:color w:val="000000"/>
              </w:rPr>
            </w:pPr>
            <w:r w:rsidRPr="00476753">
              <w:rPr>
                <w:b/>
                <w:bCs/>
                <w:color w:val="000000"/>
              </w:rPr>
              <w:t>FELHALMOZÁSI</w:t>
            </w:r>
          </w:p>
        </w:tc>
        <w:tc>
          <w:tcPr>
            <w:tcW w:w="1559" w:type="dxa"/>
            <w:tcBorders>
              <w:top w:val="single" w:sz="6" w:space="0" w:color="auto"/>
              <w:left w:val="single" w:sz="6" w:space="0" w:color="auto"/>
              <w:bottom w:val="single" w:sz="6" w:space="0" w:color="auto"/>
              <w:right w:val="single" w:sz="6" w:space="0" w:color="auto"/>
            </w:tcBorders>
            <w:vAlign w:val="center"/>
            <w:hideMark/>
          </w:tcPr>
          <w:p w:rsidR="00476753" w:rsidRPr="00476753" w:rsidRDefault="00476753" w:rsidP="00476753">
            <w:pPr>
              <w:autoSpaceDE w:val="0"/>
              <w:autoSpaceDN w:val="0"/>
              <w:adjustRightInd w:val="0"/>
              <w:jc w:val="center"/>
              <w:rPr>
                <w:color w:val="000000"/>
              </w:rPr>
            </w:pPr>
            <w:r w:rsidRPr="00476753">
              <w:rPr>
                <w:color w:val="000000"/>
              </w:rPr>
              <w:t>4.000.000,- Ft</w:t>
            </w:r>
          </w:p>
        </w:tc>
        <w:tc>
          <w:tcPr>
            <w:tcW w:w="1560"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4.480.000,- Ft</w:t>
            </w:r>
          </w:p>
        </w:tc>
        <w:tc>
          <w:tcPr>
            <w:tcW w:w="1559"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jc w:val="right"/>
              <w:rPr>
                <w:color w:val="000000"/>
              </w:rPr>
            </w:pPr>
            <w:r w:rsidRPr="00476753">
              <w:rPr>
                <w:color w:val="000000"/>
              </w:rPr>
              <w:t>4.478.165,- Ft</w:t>
            </w:r>
          </w:p>
        </w:tc>
      </w:tr>
      <w:tr w:rsidR="00476753" w:rsidRPr="00476753" w:rsidTr="00476753">
        <w:trPr>
          <w:trHeight w:val="406"/>
        </w:trPr>
        <w:tc>
          <w:tcPr>
            <w:tcW w:w="3544" w:type="dxa"/>
            <w:tcBorders>
              <w:top w:val="single" w:sz="6" w:space="0" w:color="auto"/>
              <w:left w:val="single" w:sz="6" w:space="0" w:color="auto"/>
              <w:bottom w:val="single" w:sz="6" w:space="0" w:color="auto"/>
              <w:right w:val="single" w:sz="6" w:space="0" w:color="auto"/>
            </w:tcBorders>
            <w:hideMark/>
          </w:tcPr>
          <w:p w:rsidR="00476753" w:rsidRPr="00476753" w:rsidRDefault="00476753" w:rsidP="00476753">
            <w:pPr>
              <w:autoSpaceDE w:val="0"/>
              <w:autoSpaceDN w:val="0"/>
              <w:adjustRightInd w:val="0"/>
              <w:rPr>
                <w:b/>
                <w:bCs/>
                <w:color w:val="000000"/>
              </w:rPr>
            </w:pPr>
            <w:r w:rsidRPr="00476753">
              <w:rPr>
                <w:b/>
                <w:bCs/>
                <w:color w:val="000000"/>
              </w:rPr>
              <w:t>Összesen:</w:t>
            </w:r>
          </w:p>
        </w:tc>
        <w:tc>
          <w:tcPr>
            <w:tcW w:w="1559" w:type="dxa"/>
            <w:tcBorders>
              <w:top w:val="single" w:sz="6" w:space="0" w:color="auto"/>
              <w:left w:val="single" w:sz="6" w:space="0" w:color="auto"/>
              <w:bottom w:val="single" w:sz="6" w:space="0" w:color="auto"/>
              <w:right w:val="single" w:sz="6" w:space="0" w:color="auto"/>
            </w:tcBorders>
            <w:vAlign w:val="center"/>
            <w:hideMark/>
          </w:tcPr>
          <w:p w:rsidR="00476753" w:rsidRPr="00476753" w:rsidRDefault="00476753" w:rsidP="00476753">
            <w:pPr>
              <w:autoSpaceDE w:val="0"/>
              <w:autoSpaceDN w:val="0"/>
              <w:adjustRightInd w:val="0"/>
              <w:jc w:val="right"/>
              <w:rPr>
                <w:color w:val="000000"/>
              </w:rPr>
            </w:pPr>
            <w:r w:rsidRPr="00476753">
              <w:rPr>
                <w:color w:val="000000"/>
              </w:rPr>
              <w:t>28.347.322,- Ft</w:t>
            </w:r>
          </w:p>
        </w:tc>
        <w:tc>
          <w:tcPr>
            <w:tcW w:w="1560" w:type="dxa"/>
            <w:tcBorders>
              <w:top w:val="single" w:sz="6" w:space="0" w:color="auto"/>
              <w:left w:val="single" w:sz="6" w:space="0" w:color="auto"/>
              <w:bottom w:val="single" w:sz="6" w:space="0" w:color="auto"/>
              <w:right w:val="single" w:sz="6" w:space="0" w:color="auto"/>
            </w:tcBorders>
            <w:vAlign w:val="center"/>
            <w:hideMark/>
          </w:tcPr>
          <w:p w:rsidR="00476753" w:rsidRPr="00476753" w:rsidRDefault="00476753" w:rsidP="00476753">
            <w:pPr>
              <w:autoSpaceDE w:val="0"/>
              <w:autoSpaceDN w:val="0"/>
              <w:adjustRightInd w:val="0"/>
              <w:jc w:val="right"/>
              <w:rPr>
                <w:color w:val="000000"/>
              </w:rPr>
            </w:pPr>
            <w:r w:rsidRPr="00476753">
              <w:rPr>
                <w:color w:val="000000"/>
              </w:rPr>
              <w:t>33.303.304,- Ft</w:t>
            </w:r>
          </w:p>
        </w:tc>
        <w:tc>
          <w:tcPr>
            <w:tcW w:w="1559" w:type="dxa"/>
            <w:tcBorders>
              <w:top w:val="single" w:sz="6" w:space="0" w:color="auto"/>
              <w:left w:val="single" w:sz="6" w:space="0" w:color="auto"/>
              <w:bottom w:val="single" w:sz="6" w:space="0" w:color="auto"/>
              <w:right w:val="single" w:sz="6" w:space="0" w:color="auto"/>
            </w:tcBorders>
            <w:vAlign w:val="center"/>
            <w:hideMark/>
          </w:tcPr>
          <w:p w:rsidR="00476753" w:rsidRPr="00476753" w:rsidRDefault="00476753" w:rsidP="00476753">
            <w:pPr>
              <w:autoSpaceDE w:val="0"/>
              <w:autoSpaceDN w:val="0"/>
              <w:adjustRightInd w:val="0"/>
              <w:jc w:val="right"/>
              <w:rPr>
                <w:color w:val="000000"/>
              </w:rPr>
            </w:pPr>
            <w:r w:rsidRPr="00476753">
              <w:rPr>
                <w:color w:val="000000"/>
              </w:rPr>
              <w:t>32.309.919,- Ft</w:t>
            </w:r>
          </w:p>
        </w:tc>
      </w:tr>
    </w:tbl>
    <w:p w:rsidR="00476753" w:rsidRPr="00476753" w:rsidRDefault="00476753" w:rsidP="00476753">
      <w:pPr>
        <w:rPr>
          <w:b/>
        </w:rPr>
      </w:pPr>
    </w:p>
    <w:p w:rsidR="00476753" w:rsidRPr="00476753" w:rsidRDefault="00476753" w:rsidP="00476753">
      <w:pPr>
        <w:rPr>
          <w:b/>
        </w:rPr>
      </w:pPr>
      <w:r w:rsidRPr="00476753">
        <w:rPr>
          <w:b/>
        </w:rPr>
        <w:t>bér: 17.488.463,- Ft</w:t>
      </w:r>
    </w:p>
    <w:p w:rsidR="00476753" w:rsidRPr="00476753" w:rsidRDefault="00476753" w:rsidP="00476753">
      <w:r w:rsidRPr="00476753">
        <w:rPr>
          <w:b/>
        </w:rPr>
        <w:t xml:space="preserve">  - </w:t>
      </w:r>
      <w:r w:rsidRPr="00476753">
        <w:t>intézményben dolgozó főállású munkavállalók</w:t>
      </w:r>
    </w:p>
    <w:p w:rsidR="00476753" w:rsidRPr="00476753" w:rsidRDefault="00476753" w:rsidP="00476753">
      <w:r w:rsidRPr="00476753">
        <w:t xml:space="preserve">  - határozott időre kinevezett munkavállalók</w:t>
      </w:r>
    </w:p>
    <w:p w:rsidR="00476753" w:rsidRPr="00476753" w:rsidRDefault="00476753" w:rsidP="00476753">
      <w:r w:rsidRPr="00476753">
        <w:t xml:space="preserve">  - határozott idejű megbízási szerződéses munkavállalók</w:t>
      </w:r>
    </w:p>
    <w:p w:rsidR="00476753" w:rsidRPr="00476753" w:rsidRDefault="00476753" w:rsidP="00476753">
      <w:r w:rsidRPr="00476753">
        <w:t xml:space="preserve">  - útiköltség térítések munkába járással kapcsolatosan</w:t>
      </w:r>
    </w:p>
    <w:p w:rsidR="00476753" w:rsidRPr="00476753" w:rsidRDefault="00476753" w:rsidP="00476753">
      <w:r w:rsidRPr="00476753">
        <w:t xml:space="preserve">  - jutalom</w:t>
      </w:r>
    </w:p>
    <w:p w:rsidR="00476753" w:rsidRPr="00476753" w:rsidRDefault="00476753" w:rsidP="00476753">
      <w:pPr>
        <w:rPr>
          <w:b/>
        </w:rPr>
      </w:pPr>
    </w:p>
    <w:p w:rsidR="00476753" w:rsidRPr="00476753" w:rsidRDefault="00476753" w:rsidP="00476753">
      <w:pPr>
        <w:rPr>
          <w:b/>
        </w:rPr>
      </w:pPr>
      <w:r w:rsidRPr="00476753">
        <w:rPr>
          <w:b/>
        </w:rPr>
        <w:t>járulék 3.067.990,- Ft</w:t>
      </w:r>
    </w:p>
    <w:p w:rsidR="00476753" w:rsidRPr="00476753" w:rsidRDefault="00476753" w:rsidP="00476753">
      <w:r w:rsidRPr="00476753">
        <w:t xml:space="preserve">   - a fenti bérek és megbízási díjak, jutalom  után</w:t>
      </w:r>
    </w:p>
    <w:p w:rsidR="00476753" w:rsidRPr="00476753" w:rsidRDefault="00476753" w:rsidP="00476753"/>
    <w:p w:rsidR="00476753" w:rsidRPr="00476753" w:rsidRDefault="00476753" w:rsidP="00476753">
      <w:pPr>
        <w:rPr>
          <w:b/>
        </w:rPr>
      </w:pPr>
    </w:p>
    <w:p w:rsidR="00476753" w:rsidRPr="00476753" w:rsidRDefault="00476753" w:rsidP="00476753">
      <w:pPr>
        <w:rPr>
          <w:b/>
        </w:rPr>
      </w:pPr>
      <w:r w:rsidRPr="00476753">
        <w:rPr>
          <w:b/>
        </w:rPr>
        <w:t>dologi kiadások :  7.262.209,- Ft</w:t>
      </w:r>
    </w:p>
    <w:p w:rsidR="00476753" w:rsidRPr="00476753" w:rsidRDefault="00476753" w:rsidP="00476753">
      <w:r w:rsidRPr="00476753">
        <w:t xml:space="preserve">  - közüzemi díjak ( Múzeum és Vadászlak )</w:t>
      </w:r>
    </w:p>
    <w:p w:rsidR="00476753" w:rsidRPr="00476753" w:rsidRDefault="00476753" w:rsidP="00476753">
      <w:r w:rsidRPr="00476753">
        <w:t xml:space="preserve">  - üzemeltetési kiadások ( Múzeum és Vadászlak )</w:t>
      </w:r>
    </w:p>
    <w:p w:rsidR="00476753" w:rsidRPr="00476753" w:rsidRDefault="00476753" w:rsidP="00476753">
      <w:r w:rsidRPr="00476753">
        <w:t xml:space="preserve">  - rendezvények, múzeumpedagógiai foglalkozások, kiállítások kiadásai</w:t>
      </w:r>
    </w:p>
    <w:p w:rsidR="00476753" w:rsidRPr="00476753" w:rsidRDefault="00476753" w:rsidP="00476753">
      <w:r w:rsidRPr="00476753">
        <w:t xml:space="preserve">  - kiadványok kiadásának költsége </w:t>
      </w:r>
    </w:p>
    <w:p w:rsidR="00476753" w:rsidRPr="00476753" w:rsidRDefault="00476753" w:rsidP="00476753"/>
    <w:p w:rsidR="00476753" w:rsidRPr="00476753" w:rsidRDefault="00476753" w:rsidP="00476753"/>
    <w:p w:rsidR="00476753" w:rsidRPr="00476753" w:rsidRDefault="00476753" w:rsidP="00476753">
      <w:r w:rsidRPr="00476753">
        <w:rPr>
          <w:b/>
        </w:rPr>
        <w:t>felhalmozási kiadás</w:t>
      </w:r>
      <w:r w:rsidRPr="00476753">
        <w:t xml:space="preserve">:   </w:t>
      </w:r>
      <w:r w:rsidRPr="00476753">
        <w:rPr>
          <w:b/>
        </w:rPr>
        <w:t>4.478.165,- Ft</w:t>
      </w:r>
    </w:p>
    <w:p w:rsidR="00476753" w:rsidRPr="00476753" w:rsidRDefault="00476753" w:rsidP="00476753">
      <w:pPr>
        <w:pStyle w:val="Listaszerbekezds"/>
        <w:numPr>
          <w:ilvl w:val="0"/>
          <w:numId w:val="30"/>
        </w:numPr>
        <w:suppressAutoHyphens w:val="0"/>
        <w:spacing w:before="240"/>
      </w:pPr>
      <w:r w:rsidRPr="00476753">
        <w:t>műtár</w:t>
      </w:r>
      <w:r w:rsidR="00D67488">
        <w:t>gyvédelmi eszközök beszerzése (</w:t>
      </w:r>
      <w:r w:rsidRPr="00476753">
        <w:t>Járás székhelyes pályázat )</w:t>
      </w:r>
    </w:p>
    <w:p w:rsidR="00476753" w:rsidRPr="00476753" w:rsidRDefault="00476753" w:rsidP="00476753">
      <w:pPr>
        <w:pStyle w:val="Listaszerbekezds"/>
        <w:numPr>
          <w:ilvl w:val="0"/>
          <w:numId w:val="30"/>
        </w:numPr>
        <w:suppressAutoHyphens w:val="0"/>
        <w:spacing w:before="240"/>
      </w:pPr>
      <w:r w:rsidRPr="00476753">
        <w:t>műtárgyak vásárlása</w:t>
      </w:r>
    </w:p>
    <w:p w:rsidR="00476753" w:rsidRPr="00C73E48" w:rsidRDefault="00476753" w:rsidP="00476753"/>
    <w:p w:rsidR="00476753" w:rsidRDefault="00476753" w:rsidP="00806473">
      <w:pPr>
        <w:pStyle w:val="Cmsor3"/>
      </w:pPr>
    </w:p>
    <w:p w:rsidR="00160446" w:rsidRDefault="00160446" w:rsidP="00160446">
      <w:pPr>
        <w:rPr>
          <w:rFonts w:eastAsia="Calibri"/>
          <w:color w:val="00000A"/>
        </w:rPr>
      </w:pPr>
      <w:r>
        <w:rPr>
          <w:rFonts w:eastAsia="Calibri"/>
          <w:color w:val="00000A"/>
        </w:rPr>
        <w:t>Kőrös Lászlóné, sk.</w:t>
      </w:r>
    </w:p>
    <w:p w:rsidR="00476753" w:rsidRDefault="00160446" w:rsidP="00160446">
      <w:r>
        <w:t>gazdasági ügyintéző</w:t>
      </w:r>
    </w:p>
    <w:p w:rsidR="00F83CFE" w:rsidRDefault="00F83CFE" w:rsidP="00F83CFE">
      <w:pPr>
        <w:jc w:val="both"/>
      </w:pPr>
    </w:p>
    <w:p w:rsidR="009D51EB" w:rsidRPr="00F83CFE" w:rsidRDefault="003456F4" w:rsidP="00806473">
      <w:pPr>
        <w:pStyle w:val="Cmsor1"/>
        <w:rPr>
          <w:rFonts w:eastAsia="Times New Roman"/>
          <w:lang w:eastAsia="hu-HU"/>
        </w:rPr>
      </w:pPr>
      <w:r>
        <w:rPr>
          <w:rFonts w:ascii="Cambria" w:eastAsia="Calibri" w:hAnsi="Cambria"/>
          <w:i/>
          <w:iCs/>
          <w:color w:val="00000A"/>
        </w:rPr>
        <w:br w:type="page"/>
      </w:r>
      <w:bookmarkStart w:id="92" w:name="_Toc3970695"/>
      <w:r w:rsidR="0067067F">
        <w:rPr>
          <w:rFonts w:eastAsia="Times New Roman"/>
          <w:lang w:eastAsia="hu-HU"/>
        </w:rPr>
        <w:t>2019</w:t>
      </w:r>
      <w:r w:rsidR="009D51EB" w:rsidRPr="00F83CFE">
        <w:rPr>
          <w:rFonts w:eastAsia="Times New Roman"/>
          <w:lang w:eastAsia="hu-HU"/>
        </w:rPr>
        <w:t>. évi munkaterv</w:t>
      </w:r>
      <w:bookmarkEnd w:id="92"/>
    </w:p>
    <w:p w:rsidR="00476753" w:rsidRPr="00476753" w:rsidRDefault="00476753" w:rsidP="00476753">
      <w:pPr>
        <w:jc w:val="both"/>
        <w:rPr>
          <w:rFonts w:eastAsia="Times New Roman"/>
          <w:b/>
          <w:lang w:eastAsia="hu-HU"/>
        </w:rPr>
      </w:pPr>
    </w:p>
    <w:p w:rsidR="00476753" w:rsidRPr="00476753" w:rsidRDefault="00476753" w:rsidP="0067067F">
      <w:pPr>
        <w:pStyle w:val="Cmsor2"/>
        <w:rPr>
          <w:rFonts w:eastAsia="Times New Roman"/>
          <w:lang w:eastAsia="hu-HU"/>
        </w:rPr>
      </w:pPr>
      <w:bookmarkStart w:id="93" w:name="_Toc3970696"/>
      <w:r w:rsidRPr="00476753">
        <w:rPr>
          <w:rFonts w:eastAsia="Times New Roman"/>
          <w:lang w:eastAsia="hu-HU"/>
        </w:rPr>
        <w:t>I. Bevezetés</w:t>
      </w:r>
      <w:bookmarkEnd w:id="93"/>
    </w:p>
    <w:p w:rsidR="00476753" w:rsidRPr="00476753" w:rsidRDefault="00476753" w:rsidP="00476753">
      <w:pPr>
        <w:jc w:val="both"/>
        <w:rPr>
          <w:rFonts w:eastAsia="Times New Roman"/>
          <w:lang w:eastAsia="hu-HU"/>
        </w:rPr>
      </w:pPr>
      <w:r w:rsidRPr="00476753">
        <w:rPr>
          <w:rFonts w:eastAsia="Times New Roman"/>
          <w:lang w:eastAsia="hu-HU"/>
        </w:rPr>
        <w:t>A 2019-es esztendőt Körmend kulturális életében – kiemelten a múzeum tekintetében – a város alapításának 775. évfordulója határozza meg, így rendezvényeink nagyrészt ezen ünnepélyes évfordulóhoz kötődnek.</w:t>
      </w:r>
    </w:p>
    <w:p w:rsidR="00476753" w:rsidRPr="00476753" w:rsidRDefault="00476753" w:rsidP="00476753">
      <w:pPr>
        <w:jc w:val="both"/>
        <w:rPr>
          <w:rFonts w:eastAsia="Times New Roman"/>
          <w:lang w:eastAsia="hu-HU"/>
        </w:rPr>
      </w:pPr>
      <w:r w:rsidRPr="00476753">
        <w:rPr>
          <w:rFonts w:eastAsia="Times New Roman"/>
          <w:lang w:eastAsia="hu-HU"/>
        </w:rPr>
        <w:t>A 2018-ban a Kubinyi program keretében „Új állandó kiállítás létrehozása VI. ütem” című pályázattal elnyert 12 000 000,- Ft-os támogatás segítségével a múzeum a díszterem mögötti megújult két helyiségben egy bútor enteriőr kiállítást hoz létre.</w:t>
      </w:r>
    </w:p>
    <w:p w:rsidR="00476753" w:rsidRPr="00476753" w:rsidRDefault="00476753" w:rsidP="00476753">
      <w:pPr>
        <w:jc w:val="both"/>
        <w:rPr>
          <w:rFonts w:eastAsia="Times New Roman"/>
          <w:lang w:eastAsia="hu-HU"/>
        </w:rPr>
      </w:pPr>
      <w:r w:rsidRPr="00476753">
        <w:rPr>
          <w:rFonts w:eastAsia="Times New Roman"/>
          <w:lang w:eastAsia="hu-HU"/>
        </w:rPr>
        <w:t>A 2019-es esztendőben a körmendi múzeum négy időszaki kiállítás megvalósítást tervezi. Az első március 15-től „Gyarapodó gyűjtemények” címmel a múzeum elmúlt ötévi műtárgy-gyarapodását mutatja be a Parádés istállóban. A második Múzeumok éjszakáján nyílik a díszteremben „Körmend 775 – A város épületei, a város története” címmel. A harmadik augusztus 19-től lesz látható „Mesterségem címere” címmel a Parádés istállóban. A negyedik kiállításon pedig a Magyar Éremgyűjtők Egyesülete Szombathelyi Csoportja mutatkozik be a kastélykápolnában október 28-tól.</w:t>
      </w:r>
    </w:p>
    <w:p w:rsidR="00476753" w:rsidRPr="00476753" w:rsidRDefault="00476753" w:rsidP="00476753">
      <w:pPr>
        <w:jc w:val="both"/>
        <w:rPr>
          <w:rFonts w:eastAsia="Times New Roman"/>
          <w:lang w:eastAsia="hu-HU"/>
        </w:rPr>
      </w:pPr>
      <w:r w:rsidRPr="00476753">
        <w:rPr>
          <w:rFonts w:eastAsia="Times New Roman"/>
          <w:lang w:eastAsia="hu-HU"/>
        </w:rPr>
        <w:t>Az év első felében az időszaki és állandó kiállítások előkészítését, a múzeumi rendezvények előkészítését, a revízió utómunkálatainak befejezését tervezzük, míg az esztendő második részében a gyűjteményi munkára helyezzük a hangsúlyt, vagyis a raktári rend kialakítására és a növedéknaplózott tárgyak feltárására, leltározására, konzerválására törekszünk ebben az időszakban.</w:t>
      </w:r>
    </w:p>
    <w:p w:rsidR="00476753" w:rsidRPr="00476753" w:rsidRDefault="00476753" w:rsidP="00476753">
      <w:pPr>
        <w:jc w:val="both"/>
        <w:rPr>
          <w:rFonts w:eastAsia="Times New Roman"/>
          <w:lang w:eastAsia="hu-HU"/>
        </w:rPr>
      </w:pPr>
      <w:r w:rsidRPr="00476753">
        <w:rPr>
          <w:rFonts w:eastAsia="Times New Roman"/>
          <w:lang w:eastAsia="hu-HU"/>
        </w:rPr>
        <w:t>A Dr. Batthyány-Strattmann László Múzeum a Kubinyi Ágoston program keretében kiírt pályázaton is indulni kíván, az új állandó kiállítás létrehozása VII. ütem témában.</w:t>
      </w:r>
    </w:p>
    <w:p w:rsidR="00476753" w:rsidRPr="00476753" w:rsidRDefault="00476753" w:rsidP="00476753">
      <w:pPr>
        <w:jc w:val="both"/>
        <w:rPr>
          <w:rFonts w:eastAsia="Times New Roman"/>
          <w:lang w:eastAsia="hu-HU"/>
        </w:rPr>
      </w:pPr>
      <w:r w:rsidRPr="00476753">
        <w:rPr>
          <w:rFonts w:eastAsia="Times New Roman"/>
          <w:lang w:eastAsia="hu-HU"/>
        </w:rPr>
        <w:t>A múzeum programokat szervez a Múzeumok világnapján, Múzeumok Éjszakáján, Szent István vigíliáján, a Kulturális Örökség Napjain és Körmend Város Ünnepnapján. A múzeumi stratégia hangsúlyos elemeként a helyi és környékbeli iskolák megszólítása is fontos feladat 2019-ben.</w:t>
      </w:r>
    </w:p>
    <w:p w:rsidR="00476753" w:rsidRPr="00476753" w:rsidRDefault="00476753" w:rsidP="00476753">
      <w:pPr>
        <w:jc w:val="both"/>
        <w:rPr>
          <w:rFonts w:eastAsia="Times New Roman"/>
          <w:lang w:eastAsia="hu-HU"/>
        </w:rPr>
      </w:pPr>
      <w:r w:rsidRPr="00476753">
        <w:rPr>
          <w:rFonts w:eastAsia="Times New Roman"/>
          <w:lang w:eastAsia="hu-HU"/>
        </w:rPr>
        <w:t>Az EMMI pályázatán 2018-ban, a Járásszékhely múzeumok szakmai támogatása c. kiíráson 3,1 millió Ft-ot nyertünk el gyűjteménykezelői rendszer beszerzésére, melyre 2019-ben kerül sor.</w:t>
      </w:r>
    </w:p>
    <w:p w:rsidR="00476753" w:rsidRPr="00476753" w:rsidRDefault="00476753" w:rsidP="00476753">
      <w:pPr>
        <w:jc w:val="both"/>
        <w:rPr>
          <w:rFonts w:eastAsia="Times New Roman"/>
          <w:lang w:eastAsia="hu-HU"/>
        </w:rPr>
      </w:pPr>
      <w:r w:rsidRPr="00476753">
        <w:rPr>
          <w:rFonts w:eastAsia="Times New Roman"/>
          <w:lang w:eastAsia="hu-HU"/>
        </w:rPr>
        <w:t>Gyűjteményi feladatok közül kiemelkedik a Cipőtörténeti gyűjtemény megvásárlása és műtárgyainak beleltározása.</w:t>
      </w:r>
    </w:p>
    <w:p w:rsidR="00476753" w:rsidRPr="00476753" w:rsidRDefault="00476753" w:rsidP="00476753">
      <w:pPr>
        <w:jc w:val="both"/>
        <w:rPr>
          <w:rFonts w:eastAsia="Times New Roman"/>
          <w:lang w:eastAsia="hu-HU"/>
        </w:rPr>
      </w:pPr>
      <w:r w:rsidRPr="00476753">
        <w:rPr>
          <w:rFonts w:eastAsia="Times New Roman"/>
          <w:lang w:eastAsia="hu-HU"/>
        </w:rPr>
        <w:t>Hangsúlyos feladat lesz a kastély főépületének felújítása előtt megtervezni az átköltöztetését a múzeum kiállításainak, raktárainak és irodájának.</w:t>
      </w:r>
    </w:p>
    <w:p w:rsidR="00476753" w:rsidRPr="00476753" w:rsidRDefault="00476753" w:rsidP="00476753">
      <w:pPr>
        <w:rPr>
          <w:rFonts w:eastAsia="Times New Roman"/>
          <w:lang w:eastAsia="hu-HU"/>
        </w:rPr>
      </w:pPr>
    </w:p>
    <w:p w:rsidR="00476753" w:rsidRPr="00476753" w:rsidRDefault="00476753" w:rsidP="0067067F">
      <w:pPr>
        <w:pStyle w:val="Cmsor2"/>
        <w:rPr>
          <w:rFonts w:eastAsia="Times New Roman"/>
          <w:lang w:eastAsia="hu-HU"/>
        </w:rPr>
      </w:pPr>
      <w:bookmarkStart w:id="94" w:name="_Toc3970697"/>
      <w:r w:rsidRPr="00476753">
        <w:rPr>
          <w:rFonts w:eastAsia="Times New Roman"/>
          <w:lang w:eastAsia="hu-HU"/>
        </w:rPr>
        <w:t>II. Személyi-szervezeti változások</w:t>
      </w:r>
      <w:bookmarkEnd w:id="94"/>
    </w:p>
    <w:p w:rsidR="00476753" w:rsidRPr="00476753" w:rsidRDefault="00476753" w:rsidP="00476753">
      <w:pPr>
        <w:jc w:val="both"/>
        <w:rPr>
          <w:rFonts w:eastAsia="Times New Roman"/>
          <w:lang w:eastAsia="hu-HU"/>
        </w:rPr>
      </w:pPr>
      <w:r w:rsidRPr="00476753">
        <w:rPr>
          <w:rFonts w:eastAsia="Times New Roman"/>
          <w:lang w:eastAsia="hu-HU"/>
        </w:rPr>
        <w:t>2019-ben a múzeum állandó dolgozói létszáma: 6 fő (Móricz Péter, Bebes Árpád, Lóránt Andrea, Novák Kata, Martonné Szőke Mária, Meizner Margit). Bebes Árpád április 30-ig fizetés nélküli szabadságon tartózkodik. Február 28-ig 4 közmunka programban részt vevő segíti a múzeum munkáját: Nagy Katalin, Gáspár Brigitta, Molnár Rudolf Gáborné és Déri Judit. Március 1-től november 30-ig munkaszerződéssel Pintér György (heti 30 óra), Maár Margit, Nagy Katalin, Dankovics Albertné (heti 20 óra) és Molnár Rudolf Gáborné fog dolgozni a múzeumban.</w:t>
      </w:r>
    </w:p>
    <w:p w:rsidR="00476753" w:rsidRPr="00476753" w:rsidRDefault="00476753" w:rsidP="00476753">
      <w:pPr>
        <w:jc w:val="both"/>
        <w:rPr>
          <w:rFonts w:eastAsia="Times New Roman"/>
          <w:lang w:eastAsia="hu-HU"/>
        </w:rPr>
      </w:pPr>
      <w:r w:rsidRPr="00476753">
        <w:rPr>
          <w:rFonts w:eastAsia="Times New Roman"/>
          <w:lang w:eastAsia="hu-HU"/>
        </w:rPr>
        <w:t>A múzeum vezetését Móricz Péter látja el intézményegység vezetőként. Emellett feladata a múzeum történeti gyűjteményének gyarapítása, feldolgozása, publikálása. Pályázatok nyomon követése és benyújtása. Tárlatvezetés.</w:t>
      </w:r>
    </w:p>
    <w:p w:rsidR="00476753" w:rsidRPr="00476753" w:rsidRDefault="00476753" w:rsidP="00476753">
      <w:pPr>
        <w:jc w:val="both"/>
        <w:rPr>
          <w:rFonts w:eastAsia="Times New Roman"/>
          <w:lang w:eastAsia="hu-HU"/>
        </w:rPr>
      </w:pPr>
      <w:r w:rsidRPr="00476753">
        <w:rPr>
          <w:rFonts w:eastAsia="Times New Roman"/>
          <w:lang w:eastAsia="hu-HU"/>
        </w:rPr>
        <w:t>Bebes Árpád feladatai: a múzeum néprajzi gyűjteményének gyarapítása, feldolgozása, publikálása. Tudományos konferenciák előkészítése, szervezése. Pályázatok nyomon követése és benyújtása. Részt vesz a múzeum kiállításainak előkészítésében és kivitelezésében. Kutatói szolgálatot lát el a néprajzi gyűjteményben. A Helyi Értéktár háttérfeladatainak ellátása. Tárlatvezetés.</w:t>
      </w:r>
    </w:p>
    <w:p w:rsidR="00476753" w:rsidRPr="00476753" w:rsidRDefault="00476753" w:rsidP="00476753">
      <w:pPr>
        <w:jc w:val="both"/>
        <w:rPr>
          <w:rFonts w:eastAsia="Times New Roman"/>
          <w:lang w:eastAsia="hu-HU"/>
        </w:rPr>
      </w:pPr>
      <w:r w:rsidRPr="00476753">
        <w:rPr>
          <w:rFonts w:eastAsia="Times New Roman"/>
          <w:lang w:eastAsia="hu-HU"/>
        </w:rPr>
        <w:t>Lóránt Andrea feladatai: a múzeum történeti gyűjteményének gyarapítása, feldolgozása, publikálása. Tudományos konferenciák előkészítése, szervezése. Pályázatok nyomon követése és benyújtása. Részt vesz a múzeum kiállításainak előkészítésében és kivitelezésében. Kutatói szolgálatot lát el a történeti gyűjteményben. Tárlatvezetés.</w:t>
      </w:r>
    </w:p>
    <w:p w:rsidR="00476753" w:rsidRPr="00476753" w:rsidRDefault="00476753" w:rsidP="00476753">
      <w:pPr>
        <w:jc w:val="both"/>
        <w:rPr>
          <w:rFonts w:eastAsia="Times New Roman"/>
          <w:lang w:eastAsia="hu-HU"/>
        </w:rPr>
      </w:pPr>
      <w:r w:rsidRPr="00476753">
        <w:rPr>
          <w:rFonts w:eastAsia="Times New Roman"/>
          <w:lang w:eastAsia="hu-HU"/>
        </w:rPr>
        <w:t>Novák Kata: tárlatvezetés, múzeumi programok szervezése, múzeumpedagógiai foglalkozások szervezése és lebonyolítása, promóció- és marketingszervezés, pályázatok beadásának és elszámolásának segítése.</w:t>
      </w:r>
    </w:p>
    <w:p w:rsidR="00476753" w:rsidRPr="00476753" w:rsidRDefault="00476753" w:rsidP="00476753">
      <w:pPr>
        <w:jc w:val="both"/>
        <w:rPr>
          <w:rFonts w:eastAsia="Times New Roman"/>
          <w:lang w:eastAsia="hu-HU"/>
        </w:rPr>
      </w:pPr>
      <w:r w:rsidRPr="00476753">
        <w:rPr>
          <w:rFonts w:eastAsia="Times New Roman"/>
          <w:lang w:eastAsia="hu-HU"/>
        </w:rPr>
        <w:t>Martonné Szőke Mária feladatai: belépőjegyek kiadása, bizományos és saját kiadványok árusítása, pénztárgépkezelés, kiállított műtárgyak őrzése, a múzeum takarítása, postázás.</w:t>
      </w:r>
    </w:p>
    <w:p w:rsidR="00476753" w:rsidRPr="00476753" w:rsidRDefault="00476753" w:rsidP="00476753">
      <w:pPr>
        <w:jc w:val="both"/>
        <w:rPr>
          <w:rFonts w:eastAsia="Times New Roman"/>
          <w:lang w:eastAsia="hu-HU"/>
        </w:rPr>
      </w:pPr>
      <w:r w:rsidRPr="00476753">
        <w:rPr>
          <w:rFonts w:eastAsia="Times New Roman"/>
          <w:lang w:eastAsia="hu-HU"/>
        </w:rPr>
        <w:t>Meizner Margit feladatai: belépőjegyek kiadása, bizományos és saját kiadványok árusítása, pénztárgépkezelés, kiállított műtárgyak őrzése, a múzeum takarítása, gyűjteményi munkában való részvétel.</w:t>
      </w:r>
    </w:p>
    <w:p w:rsidR="00476753" w:rsidRPr="00476753" w:rsidRDefault="00476753" w:rsidP="00476753">
      <w:pPr>
        <w:jc w:val="both"/>
        <w:rPr>
          <w:rFonts w:eastAsia="Times New Roman"/>
          <w:lang w:eastAsia="hu-HU"/>
        </w:rPr>
      </w:pPr>
    </w:p>
    <w:p w:rsidR="00476753" w:rsidRPr="00476753" w:rsidRDefault="00476753" w:rsidP="0067067F">
      <w:pPr>
        <w:pStyle w:val="Cmsor2"/>
        <w:rPr>
          <w:rFonts w:eastAsia="Times New Roman"/>
          <w:lang w:eastAsia="hu-HU"/>
        </w:rPr>
      </w:pPr>
      <w:bookmarkStart w:id="95" w:name="_Toc3970698"/>
      <w:r w:rsidRPr="00476753">
        <w:rPr>
          <w:rFonts w:eastAsia="Times New Roman"/>
          <w:lang w:eastAsia="hu-HU"/>
        </w:rPr>
        <w:t>III. Szolgáltatási feladatok</w:t>
      </w:r>
      <w:bookmarkEnd w:id="95"/>
    </w:p>
    <w:p w:rsidR="00476753" w:rsidRPr="00476753" w:rsidRDefault="00476753" w:rsidP="0067067F">
      <w:pPr>
        <w:pStyle w:val="Cmsor3"/>
        <w:rPr>
          <w:rFonts w:eastAsia="Times New Roman"/>
          <w:lang w:eastAsia="hu-HU"/>
        </w:rPr>
      </w:pPr>
      <w:bookmarkStart w:id="96" w:name="_Toc3970699"/>
      <w:r w:rsidRPr="00476753">
        <w:rPr>
          <w:rFonts w:eastAsia="Times New Roman"/>
          <w:lang w:eastAsia="hu-HU"/>
        </w:rPr>
        <w:t>III/1. Látogatók fogadása</w:t>
      </w:r>
      <w:bookmarkEnd w:id="96"/>
    </w:p>
    <w:p w:rsidR="00476753" w:rsidRPr="00476753" w:rsidRDefault="00476753" w:rsidP="00476753">
      <w:pPr>
        <w:jc w:val="both"/>
        <w:rPr>
          <w:rFonts w:eastAsia="Times New Roman"/>
          <w:lang w:eastAsia="hu-HU"/>
        </w:rPr>
      </w:pPr>
      <w:r w:rsidRPr="00476753">
        <w:rPr>
          <w:rFonts w:eastAsia="Times New Roman"/>
          <w:lang w:eastAsia="hu-HU"/>
        </w:rPr>
        <w:t xml:space="preserve">A múzeumot német nyelvterületen továbbra is igyekszünk népszerűsíteni, s megteremteni a feltételeit a német nyelvű látogatók jobb kiszolgálásának. A múzeumi stratégia hangsúlyos elemeként a helyi és környékbeli iskolák megszólítása (történelem és művészeti oktatás) is fontos feladat 2019-ben. </w:t>
      </w:r>
    </w:p>
    <w:p w:rsidR="00476753" w:rsidRPr="00476753" w:rsidRDefault="00476753" w:rsidP="00476753">
      <w:pPr>
        <w:jc w:val="both"/>
        <w:rPr>
          <w:rFonts w:eastAsia="Times New Roman"/>
          <w:lang w:eastAsia="hu-HU"/>
        </w:rPr>
      </w:pPr>
      <w:r w:rsidRPr="00476753">
        <w:rPr>
          <w:rFonts w:eastAsia="Times New Roman"/>
          <w:lang w:eastAsia="hu-HU"/>
        </w:rPr>
        <w:t>Felelős: Móricz Péter, Novák Kata, Pintér György</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100 000,- Ft</w:t>
      </w:r>
    </w:p>
    <w:p w:rsidR="00476753" w:rsidRPr="00476753" w:rsidRDefault="00476753" w:rsidP="00476753">
      <w:pPr>
        <w:jc w:val="both"/>
        <w:rPr>
          <w:rFonts w:eastAsia="Times New Roman"/>
          <w:lang w:eastAsia="hu-HU"/>
        </w:rPr>
      </w:pPr>
      <w:r w:rsidRPr="00476753">
        <w:rPr>
          <w:rFonts w:eastAsia="Times New Roman"/>
          <w:lang w:eastAsia="hu-HU"/>
        </w:rPr>
        <w:t>Múzeumi bolt számára ajándéktárgyak tervezése és kivitelezése.</w:t>
      </w:r>
    </w:p>
    <w:p w:rsidR="00476753" w:rsidRPr="00476753" w:rsidRDefault="00476753" w:rsidP="00476753">
      <w:pPr>
        <w:jc w:val="both"/>
        <w:rPr>
          <w:rFonts w:eastAsia="Times New Roman"/>
          <w:lang w:eastAsia="hu-HU"/>
        </w:rPr>
      </w:pPr>
      <w:r w:rsidRPr="00476753">
        <w:rPr>
          <w:rFonts w:eastAsia="Times New Roman"/>
          <w:lang w:eastAsia="hu-HU"/>
        </w:rPr>
        <w:t>Felelős: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200 000,- Ft</w:t>
      </w:r>
    </w:p>
    <w:p w:rsidR="00476753" w:rsidRPr="00476753" w:rsidRDefault="00476753" w:rsidP="00476753">
      <w:pPr>
        <w:jc w:val="both"/>
        <w:rPr>
          <w:rFonts w:eastAsia="Times New Roman"/>
          <w:lang w:eastAsia="hu-HU"/>
        </w:rPr>
      </w:pPr>
      <w:r w:rsidRPr="00476753">
        <w:rPr>
          <w:rFonts w:eastAsia="Times New Roman"/>
          <w:lang w:eastAsia="hu-HU"/>
        </w:rPr>
        <w:t>A múzeum rendezvényeiről, a múzeumi eseményekről rendszeresen hír adása a honlapon, valamint az iskolák, pedagógusok, közművelődési intézmények, utazási irodák és érdeklődő magánszemélyek számára negyedévenként elektronikus múzeumi hírlevél eljuttatása, amelyben program-előzetes közlése.</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Múzeumpedagógiai foglalkozások szervezése és lebonyolítása az iskolákba kiküldött program alapján.</w:t>
      </w:r>
    </w:p>
    <w:p w:rsidR="00476753" w:rsidRPr="00476753" w:rsidRDefault="00476753" w:rsidP="00476753">
      <w:pPr>
        <w:jc w:val="both"/>
        <w:rPr>
          <w:rFonts w:eastAsia="Times New Roman"/>
          <w:lang w:eastAsia="hu-HU"/>
        </w:rPr>
      </w:pPr>
      <w:r w:rsidRPr="00476753">
        <w:rPr>
          <w:rFonts w:eastAsia="Times New Roman"/>
          <w:lang w:eastAsia="hu-HU"/>
        </w:rPr>
        <w:t>Felelős: Novák Kata, Pintér György</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200 000,- Ft.</w:t>
      </w:r>
    </w:p>
    <w:p w:rsidR="00476753" w:rsidRPr="00476753" w:rsidRDefault="00476753" w:rsidP="0067067F">
      <w:pPr>
        <w:pStyle w:val="Cmsor3"/>
        <w:rPr>
          <w:rFonts w:eastAsia="Times New Roman"/>
          <w:lang w:eastAsia="hu-HU"/>
        </w:rPr>
      </w:pPr>
      <w:bookmarkStart w:id="97" w:name="_Toc3970700"/>
      <w:r w:rsidRPr="00476753">
        <w:rPr>
          <w:rFonts w:eastAsia="Times New Roman"/>
          <w:lang w:eastAsia="hu-HU"/>
        </w:rPr>
        <w:t>III/2. Kutatószolgálat</w:t>
      </w:r>
      <w:bookmarkEnd w:id="97"/>
    </w:p>
    <w:p w:rsidR="00476753" w:rsidRPr="00476753" w:rsidRDefault="00476753" w:rsidP="00476753">
      <w:pPr>
        <w:jc w:val="both"/>
        <w:rPr>
          <w:rFonts w:eastAsia="Times New Roman"/>
          <w:lang w:eastAsia="hu-HU"/>
        </w:rPr>
      </w:pPr>
      <w:r w:rsidRPr="00476753">
        <w:rPr>
          <w:rFonts w:eastAsia="Times New Roman"/>
          <w:lang w:eastAsia="hu-HU"/>
        </w:rPr>
        <w:t>A múzeum továbbra is nyitott elsősorban főiskolai, egyetemi hallgatók szakdolgozatának támogatására, a Batthyány archívumban és a történeti gyűjteményben heti egy alkalommal (hétfő) kutatószolgálat tartása.</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 Bebes Árpád</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67067F">
      <w:pPr>
        <w:pStyle w:val="Cmsor3"/>
        <w:rPr>
          <w:rFonts w:eastAsia="Times New Roman"/>
          <w:lang w:eastAsia="hu-HU"/>
        </w:rPr>
      </w:pPr>
      <w:bookmarkStart w:id="98" w:name="_Toc3970701"/>
      <w:r w:rsidRPr="00476753">
        <w:rPr>
          <w:rFonts w:eastAsia="Times New Roman"/>
          <w:lang w:eastAsia="hu-HU"/>
        </w:rPr>
        <w:t>III/3. Rendezvények szervezése</w:t>
      </w:r>
      <w:bookmarkEnd w:id="98"/>
    </w:p>
    <w:p w:rsidR="00476753" w:rsidRPr="00476753" w:rsidRDefault="00476753" w:rsidP="00476753">
      <w:pPr>
        <w:jc w:val="both"/>
        <w:rPr>
          <w:rFonts w:eastAsia="Times New Roman"/>
          <w:lang w:eastAsia="hu-HU"/>
        </w:rPr>
      </w:pPr>
      <w:r w:rsidRPr="00476753">
        <w:rPr>
          <w:rFonts w:eastAsia="Times New Roman"/>
          <w:lang w:eastAsia="hu-HU"/>
        </w:rPr>
        <w:t>A múzeum programokat szervez Múzeumok Világnapján, Múzeumok Éjszakáján, Szent István vigíliáján, Kulturális Örökség Napjain és Körmend Város Ünnepnapján.</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október 31.</w:t>
      </w:r>
    </w:p>
    <w:p w:rsidR="00476753" w:rsidRPr="00476753" w:rsidRDefault="00476753" w:rsidP="00476753">
      <w:pPr>
        <w:jc w:val="both"/>
        <w:rPr>
          <w:rFonts w:eastAsia="Times New Roman"/>
          <w:lang w:eastAsia="hu-HU"/>
        </w:rPr>
      </w:pPr>
      <w:r w:rsidRPr="00476753">
        <w:rPr>
          <w:rFonts w:eastAsia="Times New Roman"/>
          <w:lang w:eastAsia="hu-HU"/>
        </w:rPr>
        <w:t>Költségigény: 400 000,- Ft</w:t>
      </w:r>
    </w:p>
    <w:p w:rsidR="00476753" w:rsidRPr="00476753" w:rsidRDefault="00476753" w:rsidP="00476753">
      <w:pPr>
        <w:jc w:val="both"/>
        <w:rPr>
          <w:rFonts w:eastAsia="Times New Roman"/>
          <w:lang w:eastAsia="hu-HU"/>
        </w:rPr>
      </w:pPr>
      <w:r w:rsidRPr="00476753">
        <w:rPr>
          <w:rFonts w:eastAsia="Times New Roman"/>
          <w:lang w:eastAsia="hu-HU"/>
        </w:rPr>
        <w:t>Képeslap-tervezési pályázat kiírása és lebonyolítása.</w:t>
      </w:r>
    </w:p>
    <w:p w:rsidR="00476753" w:rsidRPr="00476753" w:rsidRDefault="00476753" w:rsidP="00476753">
      <w:pPr>
        <w:jc w:val="both"/>
        <w:rPr>
          <w:rFonts w:eastAsia="Times New Roman"/>
          <w:lang w:eastAsia="hu-HU"/>
        </w:rPr>
      </w:pPr>
      <w:r w:rsidRPr="00476753">
        <w:rPr>
          <w:rFonts w:eastAsia="Times New Roman"/>
          <w:lang w:eastAsia="hu-HU"/>
        </w:rPr>
        <w:t>Felelős: Móricz Péter,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október 31.</w:t>
      </w:r>
    </w:p>
    <w:p w:rsidR="00476753" w:rsidRPr="00476753" w:rsidRDefault="00476753" w:rsidP="00476753">
      <w:pPr>
        <w:jc w:val="both"/>
        <w:rPr>
          <w:rFonts w:eastAsia="Times New Roman"/>
          <w:lang w:eastAsia="hu-HU"/>
        </w:rPr>
      </w:pPr>
      <w:r w:rsidRPr="00476753">
        <w:rPr>
          <w:rFonts w:eastAsia="Times New Roman"/>
          <w:lang w:eastAsia="hu-HU"/>
        </w:rPr>
        <w:t>Költségigény: 100 000,- Ft</w:t>
      </w:r>
    </w:p>
    <w:p w:rsidR="00476753" w:rsidRPr="00476753" w:rsidRDefault="00476753" w:rsidP="00476753">
      <w:pPr>
        <w:jc w:val="both"/>
        <w:rPr>
          <w:rFonts w:eastAsia="Times New Roman"/>
          <w:lang w:eastAsia="hu-HU"/>
        </w:rPr>
      </w:pPr>
      <w:r w:rsidRPr="00476753">
        <w:rPr>
          <w:rFonts w:eastAsia="Times New Roman"/>
          <w:lang w:eastAsia="hu-HU"/>
        </w:rPr>
        <w:t>Körmend történeti vetélkedő kiírása és lebonyolítása.</w:t>
      </w:r>
    </w:p>
    <w:p w:rsidR="00476753" w:rsidRPr="00476753" w:rsidRDefault="00476753" w:rsidP="00476753">
      <w:pPr>
        <w:jc w:val="both"/>
        <w:rPr>
          <w:rFonts w:eastAsia="Times New Roman"/>
          <w:lang w:eastAsia="hu-HU"/>
        </w:rPr>
      </w:pPr>
      <w:r w:rsidRPr="00476753">
        <w:rPr>
          <w:rFonts w:eastAsia="Times New Roman"/>
          <w:lang w:eastAsia="hu-HU"/>
        </w:rPr>
        <w:t>Felelős: Móricz Péter, Pintér György</w:t>
      </w:r>
    </w:p>
    <w:p w:rsidR="00476753" w:rsidRPr="00476753" w:rsidRDefault="00476753" w:rsidP="00476753">
      <w:pPr>
        <w:jc w:val="both"/>
        <w:rPr>
          <w:rFonts w:eastAsia="Times New Roman"/>
          <w:lang w:eastAsia="hu-HU"/>
        </w:rPr>
      </w:pPr>
      <w:r w:rsidRPr="00476753">
        <w:rPr>
          <w:rFonts w:eastAsia="Times New Roman"/>
          <w:lang w:eastAsia="hu-HU"/>
        </w:rPr>
        <w:t>Határidő: 2019. október 31.</w:t>
      </w:r>
    </w:p>
    <w:p w:rsidR="00476753" w:rsidRPr="00476753" w:rsidRDefault="00476753" w:rsidP="00476753">
      <w:pPr>
        <w:jc w:val="both"/>
        <w:rPr>
          <w:rFonts w:eastAsia="Times New Roman"/>
          <w:lang w:eastAsia="hu-HU"/>
        </w:rPr>
      </w:pPr>
      <w:r w:rsidRPr="00476753">
        <w:rPr>
          <w:rFonts w:eastAsia="Times New Roman"/>
          <w:lang w:eastAsia="hu-HU"/>
        </w:rPr>
        <w:t>Költségigény: 100 000,- Ft</w:t>
      </w:r>
    </w:p>
    <w:p w:rsidR="00476753" w:rsidRPr="00476753" w:rsidRDefault="00476753" w:rsidP="00476753">
      <w:pPr>
        <w:jc w:val="both"/>
        <w:rPr>
          <w:rFonts w:eastAsia="Times New Roman"/>
          <w:lang w:eastAsia="hu-HU"/>
        </w:rPr>
      </w:pPr>
    </w:p>
    <w:p w:rsidR="00476753" w:rsidRPr="00476753" w:rsidRDefault="00476753" w:rsidP="0067067F">
      <w:pPr>
        <w:pStyle w:val="Cmsor2"/>
        <w:rPr>
          <w:rFonts w:eastAsia="Times New Roman"/>
          <w:lang w:eastAsia="hu-HU"/>
        </w:rPr>
      </w:pPr>
      <w:bookmarkStart w:id="99" w:name="_Toc3970702"/>
      <w:r w:rsidRPr="00476753">
        <w:rPr>
          <w:rFonts w:eastAsia="Times New Roman"/>
          <w:lang w:eastAsia="hu-HU"/>
        </w:rPr>
        <w:t>IV. Kiállítási tevékenység</w:t>
      </w:r>
      <w:bookmarkEnd w:id="99"/>
    </w:p>
    <w:p w:rsidR="00476753" w:rsidRPr="00476753" w:rsidRDefault="00476753" w:rsidP="0067067F">
      <w:pPr>
        <w:pStyle w:val="Cmsor3"/>
        <w:rPr>
          <w:rFonts w:eastAsia="Times New Roman"/>
          <w:lang w:eastAsia="hu-HU"/>
        </w:rPr>
      </w:pPr>
      <w:bookmarkStart w:id="100" w:name="_Toc3970703"/>
      <w:r w:rsidRPr="00476753">
        <w:rPr>
          <w:rFonts w:eastAsia="Times New Roman"/>
          <w:lang w:eastAsia="hu-HU"/>
        </w:rPr>
        <w:t>IV/1. Állandó kiállítások</w:t>
      </w:r>
      <w:bookmarkEnd w:id="100"/>
    </w:p>
    <w:p w:rsidR="00476753" w:rsidRPr="00476753" w:rsidRDefault="00476753" w:rsidP="00476753">
      <w:pPr>
        <w:jc w:val="both"/>
        <w:rPr>
          <w:rFonts w:eastAsia="Times New Roman"/>
          <w:lang w:eastAsia="hu-HU"/>
        </w:rPr>
      </w:pPr>
      <w:r w:rsidRPr="00476753">
        <w:rPr>
          <w:rFonts w:eastAsia="Times New Roman"/>
          <w:lang w:eastAsia="hu-HU"/>
        </w:rPr>
        <w:t xml:space="preserve">A 2018-ban a Kubinyi program keretében „Új állandó kiállítás létrehozása VI. ütem” című pályázattal elnyert 12 000 000,- Ft-os támogatás segítségével a múzeum egy bútor enteriőr kiállítást hoz létre a díszterem mögötti megújult két helyiségben. </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12 000 000,- Ft (pályázatban biztosított)</w:t>
      </w:r>
    </w:p>
    <w:p w:rsidR="00476753" w:rsidRPr="00476753" w:rsidRDefault="00476753" w:rsidP="0067067F">
      <w:pPr>
        <w:pStyle w:val="Cmsor3"/>
        <w:rPr>
          <w:rFonts w:eastAsia="Times New Roman"/>
          <w:lang w:eastAsia="hu-HU"/>
        </w:rPr>
      </w:pPr>
      <w:bookmarkStart w:id="101" w:name="_Toc3970704"/>
      <w:r w:rsidRPr="00476753">
        <w:rPr>
          <w:rFonts w:eastAsia="Times New Roman"/>
          <w:lang w:eastAsia="hu-HU"/>
        </w:rPr>
        <w:t>IV/2. Időszaki kiállítások</w:t>
      </w:r>
      <w:bookmarkEnd w:id="101"/>
    </w:p>
    <w:p w:rsidR="00476753" w:rsidRPr="00476753" w:rsidRDefault="00476753" w:rsidP="00476753">
      <w:pPr>
        <w:jc w:val="both"/>
        <w:rPr>
          <w:rFonts w:eastAsia="Times New Roman"/>
          <w:lang w:eastAsia="hu-HU"/>
        </w:rPr>
      </w:pPr>
      <w:r w:rsidRPr="00476753">
        <w:rPr>
          <w:rFonts w:eastAsia="Times New Roman"/>
          <w:lang w:eastAsia="hu-HU"/>
        </w:rPr>
        <w:t>A 2019-es esztendőben a körmendi múzeum négy időszaki kiállítás megvalósítást tervezi.</w:t>
      </w:r>
    </w:p>
    <w:p w:rsidR="00476753" w:rsidRPr="00476753" w:rsidRDefault="00476753" w:rsidP="00476753">
      <w:pPr>
        <w:jc w:val="both"/>
        <w:rPr>
          <w:rFonts w:eastAsia="Times New Roman"/>
          <w:lang w:eastAsia="hu-HU"/>
        </w:rPr>
      </w:pPr>
      <w:r w:rsidRPr="00476753">
        <w:rPr>
          <w:rFonts w:eastAsia="Times New Roman"/>
          <w:lang w:eastAsia="hu-HU"/>
        </w:rPr>
        <w:t>2019. március 15-től a Gyarapodó múzeum címmel időszaki kiállítás a Parádés istállóban.</w:t>
      </w:r>
    </w:p>
    <w:p w:rsidR="00476753" w:rsidRPr="00476753" w:rsidRDefault="00476753" w:rsidP="00476753">
      <w:pPr>
        <w:jc w:val="both"/>
        <w:rPr>
          <w:rFonts w:eastAsia="Times New Roman"/>
          <w:lang w:eastAsia="hu-HU"/>
        </w:rPr>
      </w:pPr>
      <w:r w:rsidRPr="00476753">
        <w:rPr>
          <w:rFonts w:eastAsia="Times New Roman"/>
          <w:lang w:eastAsia="hu-HU"/>
        </w:rPr>
        <w:t>Felelős: Móricz Péter, Novák Kata,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március 15.</w:t>
      </w:r>
    </w:p>
    <w:p w:rsidR="00476753" w:rsidRPr="00476753" w:rsidRDefault="00476753" w:rsidP="00476753">
      <w:pPr>
        <w:jc w:val="both"/>
        <w:rPr>
          <w:rFonts w:eastAsia="Times New Roman"/>
          <w:lang w:eastAsia="hu-HU"/>
        </w:rPr>
      </w:pPr>
      <w:r w:rsidRPr="00476753">
        <w:rPr>
          <w:rFonts w:eastAsia="Times New Roman"/>
          <w:lang w:eastAsia="hu-HU"/>
        </w:rPr>
        <w:t>Költségigény: 100 000,- Ft</w:t>
      </w:r>
    </w:p>
    <w:p w:rsidR="00476753" w:rsidRPr="00476753" w:rsidRDefault="00476753" w:rsidP="00476753">
      <w:pPr>
        <w:jc w:val="both"/>
        <w:rPr>
          <w:rFonts w:eastAsia="Times New Roman"/>
          <w:lang w:eastAsia="hu-HU"/>
        </w:rPr>
      </w:pPr>
      <w:r w:rsidRPr="00476753">
        <w:rPr>
          <w:rFonts w:eastAsia="Times New Roman"/>
          <w:lang w:eastAsia="hu-HU"/>
        </w:rPr>
        <w:t>2019. június 22-től Körmend 775 – A város épületei, a város története címmel időszaki kiállítás a díszteremben.</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június 22.</w:t>
      </w:r>
    </w:p>
    <w:p w:rsidR="00476753" w:rsidRPr="00476753" w:rsidRDefault="00476753" w:rsidP="00476753">
      <w:pPr>
        <w:jc w:val="both"/>
        <w:rPr>
          <w:rFonts w:eastAsia="Times New Roman"/>
          <w:lang w:eastAsia="hu-HU"/>
        </w:rPr>
      </w:pPr>
      <w:r w:rsidRPr="00476753">
        <w:rPr>
          <w:rFonts w:eastAsia="Times New Roman"/>
          <w:lang w:eastAsia="hu-HU"/>
        </w:rPr>
        <w:t>Költségigény: 2 000 000,- Ft (ebből 1 500 000,- Ft tervezett pályázati támogatás)</w:t>
      </w:r>
    </w:p>
    <w:p w:rsidR="00476753" w:rsidRPr="00476753" w:rsidRDefault="00476753" w:rsidP="00476753">
      <w:pPr>
        <w:jc w:val="both"/>
        <w:rPr>
          <w:rFonts w:eastAsia="Times New Roman"/>
          <w:lang w:eastAsia="hu-HU"/>
        </w:rPr>
      </w:pPr>
      <w:r w:rsidRPr="00476753">
        <w:rPr>
          <w:rFonts w:eastAsia="Times New Roman"/>
          <w:lang w:eastAsia="hu-HU"/>
        </w:rPr>
        <w:t>2019. augusztus 19-től a Mesterségem címere címmel időszaki kiállítás a Parádés istállóban.</w:t>
      </w:r>
    </w:p>
    <w:p w:rsidR="00476753" w:rsidRPr="00476753" w:rsidRDefault="00476753" w:rsidP="00476753">
      <w:pPr>
        <w:jc w:val="both"/>
        <w:rPr>
          <w:rFonts w:eastAsia="Times New Roman"/>
          <w:lang w:eastAsia="hu-HU"/>
        </w:rPr>
      </w:pPr>
      <w:r w:rsidRPr="00476753">
        <w:rPr>
          <w:rFonts w:eastAsia="Times New Roman"/>
          <w:lang w:eastAsia="hu-HU"/>
        </w:rPr>
        <w:t>Felelős: Lóránt Andrea, Bebes Árpád,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augusztus 19.</w:t>
      </w:r>
    </w:p>
    <w:p w:rsidR="00476753" w:rsidRPr="00476753" w:rsidRDefault="00476753" w:rsidP="00476753">
      <w:pPr>
        <w:jc w:val="both"/>
        <w:rPr>
          <w:rFonts w:eastAsia="Times New Roman"/>
          <w:lang w:eastAsia="hu-HU"/>
        </w:rPr>
      </w:pPr>
      <w:r w:rsidRPr="00476753">
        <w:rPr>
          <w:rFonts w:eastAsia="Times New Roman"/>
          <w:lang w:eastAsia="hu-HU"/>
        </w:rPr>
        <w:t>Költségigény: 1 100 000,- Ft (ebből 1 000 000,- Ft tervezett pályázati támogatás)</w:t>
      </w:r>
    </w:p>
    <w:p w:rsidR="00476753" w:rsidRPr="00476753" w:rsidRDefault="00476753" w:rsidP="00476753">
      <w:pPr>
        <w:jc w:val="both"/>
        <w:rPr>
          <w:rFonts w:eastAsia="Times New Roman"/>
          <w:lang w:eastAsia="hu-HU"/>
        </w:rPr>
      </w:pPr>
      <w:r w:rsidRPr="00476753">
        <w:rPr>
          <w:rFonts w:eastAsia="Times New Roman"/>
          <w:lang w:eastAsia="hu-HU"/>
        </w:rPr>
        <w:t>2019. október 28-tól a Magyar Éremgyűjtők Egyesülete Szombathelyi Csoportjának időszaki kiállítása a kastélykápolnában.</w:t>
      </w:r>
    </w:p>
    <w:p w:rsidR="00476753" w:rsidRPr="00476753" w:rsidRDefault="00476753" w:rsidP="00476753">
      <w:pPr>
        <w:jc w:val="both"/>
        <w:rPr>
          <w:rFonts w:eastAsia="Times New Roman"/>
          <w:lang w:eastAsia="hu-HU"/>
        </w:rPr>
      </w:pPr>
      <w:r w:rsidRPr="00476753">
        <w:rPr>
          <w:rFonts w:eastAsia="Times New Roman"/>
          <w:lang w:eastAsia="hu-HU"/>
        </w:rPr>
        <w:t>Felelős: Móricz Péter, Novák Kata</w:t>
      </w:r>
    </w:p>
    <w:p w:rsidR="00476753" w:rsidRPr="00476753" w:rsidRDefault="00476753" w:rsidP="00476753">
      <w:pPr>
        <w:jc w:val="both"/>
        <w:rPr>
          <w:rFonts w:eastAsia="Times New Roman"/>
          <w:lang w:eastAsia="hu-HU"/>
        </w:rPr>
      </w:pPr>
      <w:r w:rsidRPr="00476753">
        <w:rPr>
          <w:rFonts w:eastAsia="Times New Roman"/>
          <w:lang w:eastAsia="hu-HU"/>
        </w:rPr>
        <w:t>Határidő: 2019. október 28.</w:t>
      </w:r>
    </w:p>
    <w:p w:rsidR="00476753" w:rsidRPr="00476753" w:rsidRDefault="00476753" w:rsidP="00476753">
      <w:pPr>
        <w:jc w:val="both"/>
        <w:rPr>
          <w:rFonts w:eastAsia="Times New Roman"/>
          <w:lang w:eastAsia="hu-HU"/>
        </w:rPr>
      </w:pPr>
      <w:r w:rsidRPr="00476753">
        <w:rPr>
          <w:rFonts w:eastAsia="Times New Roman"/>
          <w:lang w:eastAsia="hu-HU"/>
        </w:rPr>
        <w:t>Költségigény: 100 000,- Ft</w:t>
      </w:r>
    </w:p>
    <w:p w:rsidR="00476753" w:rsidRPr="00476753" w:rsidRDefault="00476753" w:rsidP="00476753">
      <w:pPr>
        <w:jc w:val="both"/>
        <w:rPr>
          <w:rFonts w:eastAsia="Times New Roman"/>
          <w:lang w:eastAsia="hu-HU"/>
        </w:rPr>
      </w:pPr>
    </w:p>
    <w:p w:rsidR="00476753" w:rsidRPr="00476753" w:rsidRDefault="00476753" w:rsidP="0067067F">
      <w:pPr>
        <w:pStyle w:val="Cmsor2"/>
        <w:rPr>
          <w:rFonts w:eastAsia="Times New Roman"/>
          <w:lang w:eastAsia="hu-HU"/>
        </w:rPr>
      </w:pPr>
      <w:bookmarkStart w:id="102" w:name="_Toc3970705"/>
      <w:r w:rsidRPr="00476753">
        <w:rPr>
          <w:rFonts w:eastAsia="Times New Roman"/>
          <w:lang w:eastAsia="hu-HU"/>
        </w:rPr>
        <w:t>V. Gyűjtemények gyarapítása és nyilvántartása</w:t>
      </w:r>
      <w:bookmarkEnd w:id="102"/>
    </w:p>
    <w:p w:rsidR="00476753" w:rsidRPr="00476753" w:rsidRDefault="00476753" w:rsidP="0067067F">
      <w:pPr>
        <w:pStyle w:val="Cmsor3"/>
        <w:rPr>
          <w:rFonts w:eastAsia="Times New Roman"/>
          <w:lang w:eastAsia="hu-HU"/>
        </w:rPr>
      </w:pPr>
      <w:bookmarkStart w:id="103" w:name="_Toc3970706"/>
      <w:r w:rsidRPr="00476753">
        <w:rPr>
          <w:rFonts w:eastAsia="Times New Roman"/>
          <w:lang w:eastAsia="hu-HU"/>
        </w:rPr>
        <w:t>V/1. Gyűjteménygyarapítás</w:t>
      </w:r>
      <w:bookmarkEnd w:id="103"/>
    </w:p>
    <w:p w:rsidR="00476753" w:rsidRPr="00476753" w:rsidRDefault="00476753" w:rsidP="00476753">
      <w:pPr>
        <w:jc w:val="both"/>
        <w:rPr>
          <w:rFonts w:eastAsia="Times New Roman"/>
          <w:lang w:eastAsia="hu-HU"/>
        </w:rPr>
      </w:pPr>
      <w:r w:rsidRPr="00476753">
        <w:rPr>
          <w:rFonts w:eastAsia="Times New Roman"/>
          <w:lang w:eastAsia="hu-HU"/>
        </w:rPr>
        <w:t>A múzeum történeti és néprajzi gyűjteményének gyarapítása ajándékozás és vásárlás (aukciós oldalak) révén.</w:t>
      </w:r>
    </w:p>
    <w:p w:rsidR="00476753" w:rsidRPr="00476753" w:rsidRDefault="00476753" w:rsidP="00476753">
      <w:pPr>
        <w:jc w:val="both"/>
        <w:rPr>
          <w:rFonts w:eastAsia="Times New Roman"/>
          <w:lang w:eastAsia="hu-HU"/>
        </w:rPr>
      </w:pPr>
      <w:r w:rsidRPr="00476753">
        <w:rPr>
          <w:rFonts w:eastAsia="Times New Roman"/>
          <w:lang w:eastAsia="hu-HU"/>
        </w:rPr>
        <w:t>Felelős: Móricz Péter, Bebes Árpád,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250 000,- Ft.</w:t>
      </w:r>
    </w:p>
    <w:p w:rsidR="00476753" w:rsidRPr="00476753" w:rsidRDefault="00476753" w:rsidP="00476753">
      <w:pPr>
        <w:jc w:val="both"/>
        <w:rPr>
          <w:rFonts w:eastAsia="Times New Roman"/>
          <w:lang w:eastAsia="hu-HU"/>
        </w:rPr>
      </w:pPr>
      <w:r w:rsidRPr="00476753">
        <w:rPr>
          <w:rFonts w:eastAsia="Times New Roman"/>
          <w:lang w:eastAsia="hu-HU"/>
        </w:rPr>
        <w:t>A Cipőtörténeti Gyűjtemény megvásárlása miniszteri támogatással.</w:t>
      </w:r>
    </w:p>
    <w:p w:rsidR="00476753" w:rsidRPr="00476753" w:rsidRDefault="00476753" w:rsidP="00476753">
      <w:pPr>
        <w:jc w:val="both"/>
        <w:rPr>
          <w:rFonts w:eastAsia="Times New Roman"/>
          <w:lang w:eastAsia="hu-HU"/>
        </w:rPr>
      </w:pPr>
      <w:r w:rsidRPr="00476753">
        <w:rPr>
          <w:rFonts w:eastAsia="Times New Roman"/>
          <w:lang w:eastAsia="hu-HU"/>
        </w:rPr>
        <w:t>Felelős: Móricz Péter</w:t>
      </w:r>
    </w:p>
    <w:p w:rsidR="00476753" w:rsidRPr="00476753" w:rsidRDefault="00476753" w:rsidP="00476753">
      <w:pPr>
        <w:jc w:val="both"/>
        <w:rPr>
          <w:rFonts w:eastAsia="Times New Roman"/>
          <w:lang w:eastAsia="hu-HU"/>
        </w:rPr>
      </w:pPr>
      <w:r w:rsidRPr="00476753">
        <w:rPr>
          <w:rFonts w:eastAsia="Times New Roman"/>
          <w:lang w:eastAsia="hu-HU"/>
        </w:rPr>
        <w:t>Határidő: 2019. március 31.</w:t>
      </w:r>
    </w:p>
    <w:p w:rsidR="00476753" w:rsidRPr="00476753" w:rsidRDefault="00476753" w:rsidP="00476753">
      <w:pPr>
        <w:jc w:val="both"/>
        <w:rPr>
          <w:rFonts w:eastAsia="Times New Roman"/>
          <w:lang w:eastAsia="hu-HU"/>
        </w:rPr>
      </w:pPr>
      <w:r w:rsidRPr="00476753">
        <w:rPr>
          <w:rFonts w:eastAsia="Times New Roman"/>
          <w:lang w:eastAsia="hu-HU"/>
        </w:rPr>
        <w:t>Költségigény: 1 000 000,- Ft (miniszteri támogatás)</w:t>
      </w:r>
    </w:p>
    <w:p w:rsidR="00476753" w:rsidRPr="00476753" w:rsidRDefault="00476753" w:rsidP="0067067F">
      <w:pPr>
        <w:pStyle w:val="Cmsor3"/>
        <w:rPr>
          <w:rFonts w:eastAsia="Times New Roman"/>
          <w:lang w:eastAsia="hu-HU"/>
        </w:rPr>
      </w:pPr>
      <w:bookmarkStart w:id="104" w:name="_Toc3970707"/>
      <w:r w:rsidRPr="00476753">
        <w:rPr>
          <w:rFonts w:eastAsia="Times New Roman"/>
          <w:lang w:eastAsia="hu-HU"/>
        </w:rPr>
        <w:t>V/2. Nyilvántartás</w:t>
      </w:r>
      <w:bookmarkEnd w:id="104"/>
    </w:p>
    <w:p w:rsidR="0067067F" w:rsidRDefault="0067067F" w:rsidP="0067067F">
      <w:pPr>
        <w:pStyle w:val="Cmsor4"/>
        <w:rPr>
          <w:rFonts w:eastAsia="Times New Roman"/>
          <w:lang w:eastAsia="hu-HU"/>
        </w:rPr>
      </w:pPr>
      <w:r>
        <w:rPr>
          <w:rFonts w:eastAsia="Times New Roman"/>
          <w:lang w:eastAsia="hu-HU"/>
        </w:rPr>
        <w:t>V/2/1. Leltározás</w:t>
      </w:r>
    </w:p>
    <w:p w:rsidR="00476753" w:rsidRPr="00476753" w:rsidRDefault="00476753" w:rsidP="00476753">
      <w:pPr>
        <w:jc w:val="both"/>
        <w:rPr>
          <w:rFonts w:eastAsia="Times New Roman"/>
          <w:lang w:eastAsia="hu-HU"/>
        </w:rPr>
      </w:pPr>
      <w:r w:rsidRPr="00476753">
        <w:rPr>
          <w:rFonts w:eastAsia="Times New Roman"/>
          <w:lang w:eastAsia="hu-HU"/>
        </w:rPr>
        <w:t>A növedéknaplózott archív fotók és képek – 250 db – beleltározása. Növedéknaplózott helytörténeti műtárgyak beleltározása, 150 db. Leírókartonok készítése.</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 Bebes Árpád</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Megvásárolt cipőtörténeti gyűjtemény műtárgyainak beleltározása.</w:t>
      </w:r>
    </w:p>
    <w:p w:rsidR="00476753" w:rsidRPr="00476753" w:rsidRDefault="00476753" w:rsidP="00476753">
      <w:pPr>
        <w:jc w:val="both"/>
        <w:rPr>
          <w:rFonts w:eastAsia="Times New Roman"/>
          <w:lang w:eastAsia="hu-HU"/>
        </w:rPr>
      </w:pPr>
      <w:r w:rsidRPr="00476753">
        <w:rPr>
          <w:rFonts w:eastAsia="Times New Roman"/>
          <w:lang w:eastAsia="hu-HU"/>
        </w:rPr>
        <w:t>Felelős: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67067F" w:rsidRDefault="0067067F" w:rsidP="0067067F">
      <w:pPr>
        <w:pStyle w:val="Cmsor4"/>
        <w:rPr>
          <w:rFonts w:eastAsia="Times New Roman"/>
          <w:lang w:eastAsia="hu-HU"/>
        </w:rPr>
      </w:pPr>
      <w:r>
        <w:rPr>
          <w:rFonts w:eastAsia="Times New Roman"/>
          <w:lang w:eastAsia="hu-HU"/>
        </w:rPr>
        <w:t>V/2/2. Revízió</w:t>
      </w:r>
    </w:p>
    <w:p w:rsidR="00476753" w:rsidRPr="00476753" w:rsidRDefault="00476753" w:rsidP="00476753">
      <w:pPr>
        <w:jc w:val="both"/>
        <w:rPr>
          <w:rFonts w:eastAsia="Times New Roman"/>
          <w:lang w:eastAsia="hu-HU"/>
        </w:rPr>
      </w:pPr>
      <w:r w:rsidRPr="00476753">
        <w:rPr>
          <w:rFonts w:eastAsia="Times New Roman"/>
          <w:lang w:eastAsia="hu-HU"/>
        </w:rPr>
        <w:t xml:space="preserve">Selejtezés. Profiltisztítás. Duplumtételek törlése. </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67067F">
      <w:pPr>
        <w:pStyle w:val="Cmsor4"/>
        <w:rPr>
          <w:rFonts w:eastAsia="Times New Roman"/>
          <w:lang w:eastAsia="hu-HU"/>
        </w:rPr>
      </w:pPr>
      <w:r w:rsidRPr="00476753">
        <w:rPr>
          <w:rFonts w:eastAsia="Times New Roman"/>
          <w:lang w:eastAsia="hu-HU"/>
        </w:rPr>
        <w:t>V/2/3. Digitalizálás</w:t>
      </w:r>
    </w:p>
    <w:p w:rsidR="00476753" w:rsidRPr="00476753" w:rsidRDefault="00476753" w:rsidP="00476753">
      <w:pPr>
        <w:jc w:val="both"/>
        <w:rPr>
          <w:rFonts w:eastAsia="Times New Roman"/>
          <w:lang w:eastAsia="hu-HU"/>
        </w:rPr>
      </w:pPr>
      <w:r w:rsidRPr="00476753">
        <w:rPr>
          <w:rFonts w:eastAsia="Times New Roman"/>
          <w:lang w:eastAsia="hu-HU"/>
        </w:rPr>
        <w:t>A leltárkönyvek digitalizálása.</w:t>
      </w:r>
    </w:p>
    <w:p w:rsidR="00476753" w:rsidRPr="00476753" w:rsidRDefault="00476753" w:rsidP="00476753">
      <w:pPr>
        <w:jc w:val="both"/>
        <w:rPr>
          <w:rFonts w:eastAsia="Times New Roman"/>
          <w:lang w:eastAsia="hu-HU"/>
        </w:rPr>
      </w:pPr>
      <w:r w:rsidRPr="00476753">
        <w:rPr>
          <w:rFonts w:eastAsia="Times New Roman"/>
          <w:lang w:eastAsia="hu-HU"/>
        </w:rPr>
        <w:t>Felelős: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Az új gyűjteménykezelő program elindítása.</w:t>
      </w:r>
    </w:p>
    <w:p w:rsidR="00476753" w:rsidRPr="00476753" w:rsidRDefault="00476753" w:rsidP="00476753">
      <w:pPr>
        <w:jc w:val="both"/>
        <w:rPr>
          <w:rFonts w:eastAsia="Times New Roman"/>
          <w:lang w:eastAsia="hu-HU"/>
        </w:rPr>
      </w:pPr>
      <w:r w:rsidRPr="00476753">
        <w:rPr>
          <w:rFonts w:eastAsia="Times New Roman"/>
          <w:lang w:eastAsia="hu-HU"/>
        </w:rPr>
        <w:t>Költségigény: 3 100 000,- Ft (járásszékhely múzeumok szakmai támogatása pályázatból rendelkezésre áll)</w:t>
      </w:r>
    </w:p>
    <w:p w:rsidR="00476753" w:rsidRPr="00476753" w:rsidRDefault="00476753" w:rsidP="00476753">
      <w:pPr>
        <w:jc w:val="both"/>
        <w:rPr>
          <w:rFonts w:eastAsia="Times New Roman"/>
          <w:lang w:eastAsia="hu-HU"/>
        </w:rPr>
      </w:pPr>
      <w:r w:rsidRPr="00476753">
        <w:rPr>
          <w:rFonts w:eastAsia="Times New Roman"/>
          <w:lang w:eastAsia="hu-HU"/>
        </w:rPr>
        <w:t>Felelős: Lóránt Andrea, Móricz Péter</w:t>
      </w:r>
    </w:p>
    <w:p w:rsidR="00476753" w:rsidRPr="00476753" w:rsidRDefault="00476753" w:rsidP="00476753">
      <w:pPr>
        <w:jc w:val="both"/>
        <w:rPr>
          <w:rFonts w:eastAsia="Times New Roman"/>
          <w:lang w:eastAsia="hu-HU"/>
        </w:rPr>
      </w:pPr>
      <w:r w:rsidRPr="00476753">
        <w:rPr>
          <w:rFonts w:eastAsia="Times New Roman"/>
          <w:lang w:eastAsia="hu-HU"/>
        </w:rPr>
        <w:t>Határidő: 2019. április 30.</w:t>
      </w:r>
    </w:p>
    <w:p w:rsidR="00476753" w:rsidRPr="00476753" w:rsidRDefault="00476753" w:rsidP="00476753">
      <w:pPr>
        <w:jc w:val="both"/>
        <w:rPr>
          <w:rFonts w:eastAsia="Times New Roman"/>
          <w:lang w:eastAsia="hu-HU"/>
        </w:rPr>
      </w:pPr>
      <w:r w:rsidRPr="00476753">
        <w:rPr>
          <w:rFonts w:eastAsia="Times New Roman"/>
          <w:lang w:eastAsia="hu-HU"/>
        </w:rPr>
        <w:t>200 műtárgyfotó elkészítése leírókartonokhoz.</w:t>
      </w:r>
    </w:p>
    <w:p w:rsidR="00476753" w:rsidRPr="00476753" w:rsidRDefault="00476753" w:rsidP="00476753">
      <w:pPr>
        <w:jc w:val="both"/>
        <w:rPr>
          <w:rFonts w:eastAsia="Times New Roman"/>
          <w:lang w:eastAsia="hu-HU"/>
        </w:rPr>
      </w:pPr>
      <w:r w:rsidRPr="00476753">
        <w:rPr>
          <w:rFonts w:eastAsia="Times New Roman"/>
          <w:lang w:eastAsia="hu-HU"/>
        </w:rPr>
        <w:t>Felelős: Móricz Péter</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150 000,- Ft (hátterek és lámpa beszerzése)</w:t>
      </w:r>
    </w:p>
    <w:p w:rsidR="00476753" w:rsidRPr="00476753" w:rsidRDefault="00476753" w:rsidP="0067067F">
      <w:pPr>
        <w:pStyle w:val="Cmsor4"/>
        <w:rPr>
          <w:rFonts w:eastAsia="Times New Roman"/>
          <w:lang w:eastAsia="hu-HU"/>
        </w:rPr>
      </w:pPr>
      <w:r w:rsidRPr="00476753">
        <w:rPr>
          <w:rFonts w:eastAsia="Times New Roman"/>
          <w:lang w:eastAsia="hu-HU"/>
        </w:rPr>
        <w:t>V/2/4. Adattári munka</w:t>
      </w:r>
    </w:p>
    <w:p w:rsidR="00476753" w:rsidRPr="00476753" w:rsidRDefault="00476753" w:rsidP="00476753">
      <w:pPr>
        <w:jc w:val="both"/>
        <w:rPr>
          <w:rFonts w:eastAsia="Times New Roman"/>
          <w:lang w:eastAsia="hu-HU"/>
        </w:rPr>
      </w:pPr>
      <w:r w:rsidRPr="00476753">
        <w:rPr>
          <w:rFonts w:eastAsia="Times New Roman"/>
          <w:lang w:eastAsia="hu-HU"/>
        </w:rPr>
        <w:t>Az új adattári tételek beleltározása.</w:t>
      </w:r>
    </w:p>
    <w:p w:rsidR="00476753" w:rsidRPr="00476753" w:rsidRDefault="00476753" w:rsidP="00476753">
      <w:pPr>
        <w:jc w:val="both"/>
        <w:rPr>
          <w:rFonts w:eastAsia="Times New Roman"/>
          <w:lang w:eastAsia="hu-HU"/>
        </w:rPr>
      </w:pPr>
      <w:r w:rsidRPr="00476753">
        <w:rPr>
          <w:rFonts w:eastAsia="Times New Roman"/>
          <w:lang w:eastAsia="hu-HU"/>
        </w:rPr>
        <w:t>Felelős: Móricz Péter, Martonné Szőke Mária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10 000,- Ft</w:t>
      </w:r>
    </w:p>
    <w:p w:rsidR="0067067F" w:rsidRDefault="0067067F" w:rsidP="0067067F">
      <w:pPr>
        <w:pStyle w:val="Cmsor4"/>
        <w:rPr>
          <w:rFonts w:eastAsia="Times New Roman"/>
          <w:lang w:eastAsia="hu-HU"/>
        </w:rPr>
      </w:pPr>
    </w:p>
    <w:p w:rsidR="00476753" w:rsidRPr="00476753" w:rsidRDefault="00476753" w:rsidP="0067067F">
      <w:pPr>
        <w:pStyle w:val="Cmsor4"/>
        <w:rPr>
          <w:rFonts w:eastAsia="Times New Roman"/>
          <w:lang w:eastAsia="hu-HU"/>
        </w:rPr>
      </w:pPr>
      <w:r w:rsidRPr="00476753">
        <w:rPr>
          <w:rFonts w:eastAsia="Times New Roman"/>
          <w:lang w:eastAsia="hu-HU"/>
        </w:rPr>
        <w:t>V/2/5. Könyvtár</w:t>
      </w:r>
    </w:p>
    <w:p w:rsidR="00476753" w:rsidRPr="00476753" w:rsidRDefault="00476753" w:rsidP="00476753">
      <w:pPr>
        <w:jc w:val="both"/>
        <w:rPr>
          <w:rFonts w:eastAsia="Times New Roman"/>
          <w:lang w:eastAsia="hu-HU"/>
        </w:rPr>
      </w:pPr>
      <w:r w:rsidRPr="00476753">
        <w:rPr>
          <w:rFonts w:eastAsia="Times New Roman"/>
          <w:lang w:eastAsia="hu-HU"/>
        </w:rPr>
        <w:t>Az újonnan szerzett kiadványok beleltározása, a könyvtár újrarendezése. Könyvvásárlás.</w:t>
      </w:r>
    </w:p>
    <w:p w:rsidR="00476753" w:rsidRPr="00476753" w:rsidRDefault="00476753" w:rsidP="00476753">
      <w:pPr>
        <w:jc w:val="both"/>
        <w:rPr>
          <w:rFonts w:eastAsia="Times New Roman"/>
          <w:lang w:eastAsia="hu-HU"/>
        </w:rPr>
      </w:pPr>
      <w:r w:rsidRPr="00476753">
        <w:rPr>
          <w:rFonts w:eastAsia="Times New Roman"/>
          <w:lang w:eastAsia="hu-HU"/>
        </w:rPr>
        <w:t>Felelős: Martonné Szőke Mária</w:t>
      </w:r>
    </w:p>
    <w:p w:rsidR="00476753" w:rsidRPr="00476753" w:rsidRDefault="00476753" w:rsidP="00476753">
      <w:pPr>
        <w:jc w:val="both"/>
        <w:rPr>
          <w:rFonts w:eastAsia="Times New Roman"/>
          <w:lang w:eastAsia="hu-HU"/>
        </w:rPr>
      </w:pPr>
      <w:r w:rsidRPr="00476753">
        <w:rPr>
          <w:rFonts w:eastAsia="Times New Roman"/>
          <w:lang w:eastAsia="hu-HU"/>
        </w:rPr>
        <w:t>Határidő: 2019. december 31.</w:t>
      </w:r>
    </w:p>
    <w:p w:rsidR="00476753" w:rsidRPr="00476753" w:rsidRDefault="00476753" w:rsidP="00476753">
      <w:pPr>
        <w:jc w:val="both"/>
        <w:rPr>
          <w:rFonts w:eastAsia="Times New Roman"/>
          <w:lang w:eastAsia="hu-HU"/>
        </w:rPr>
      </w:pPr>
      <w:r w:rsidRPr="00476753">
        <w:rPr>
          <w:rFonts w:eastAsia="Times New Roman"/>
          <w:lang w:eastAsia="hu-HU"/>
        </w:rPr>
        <w:t>Költségigény: 50 000,- Ft</w:t>
      </w:r>
    </w:p>
    <w:p w:rsidR="00476753" w:rsidRPr="00476753" w:rsidRDefault="00476753" w:rsidP="00476753">
      <w:pPr>
        <w:jc w:val="both"/>
        <w:rPr>
          <w:rFonts w:eastAsia="Times New Roman"/>
          <w:lang w:eastAsia="hu-HU"/>
        </w:rPr>
      </w:pPr>
    </w:p>
    <w:p w:rsidR="00476753" w:rsidRPr="00476753" w:rsidRDefault="00476753" w:rsidP="0067067F">
      <w:pPr>
        <w:pStyle w:val="Cmsor2"/>
        <w:rPr>
          <w:rFonts w:eastAsia="Times New Roman"/>
          <w:lang w:eastAsia="hu-HU"/>
        </w:rPr>
      </w:pPr>
      <w:bookmarkStart w:id="105" w:name="_Toc3970708"/>
      <w:r w:rsidRPr="00476753">
        <w:rPr>
          <w:rFonts w:eastAsia="Times New Roman"/>
          <w:lang w:eastAsia="hu-HU"/>
        </w:rPr>
        <w:t>VI. Tudományos kutatás</w:t>
      </w:r>
      <w:bookmarkEnd w:id="105"/>
    </w:p>
    <w:p w:rsidR="00476753" w:rsidRPr="00476753" w:rsidRDefault="00476753" w:rsidP="0067067F">
      <w:pPr>
        <w:pStyle w:val="Cmsor3"/>
        <w:rPr>
          <w:rFonts w:eastAsia="Times New Roman"/>
          <w:lang w:eastAsia="hu-HU"/>
        </w:rPr>
      </w:pPr>
      <w:bookmarkStart w:id="106" w:name="_Toc3970709"/>
      <w:r w:rsidRPr="00476753">
        <w:rPr>
          <w:rFonts w:eastAsia="Times New Roman"/>
          <w:lang w:eastAsia="hu-HU"/>
        </w:rPr>
        <w:t>VI/1. Publikációk</w:t>
      </w:r>
      <w:bookmarkEnd w:id="106"/>
    </w:p>
    <w:p w:rsidR="00476753" w:rsidRPr="00476753" w:rsidRDefault="00476753" w:rsidP="00476753">
      <w:pPr>
        <w:jc w:val="both"/>
        <w:rPr>
          <w:rFonts w:eastAsia="Times New Roman"/>
          <w:lang w:eastAsia="hu-HU"/>
        </w:rPr>
      </w:pPr>
      <w:r w:rsidRPr="00476753">
        <w:rPr>
          <w:rFonts w:eastAsia="Times New Roman"/>
          <w:lang w:eastAsia="hu-HU"/>
        </w:rPr>
        <w:t>Cikk írása a Körmendi Figyelő Könyvekbe. Cikk írása Pandula Attila 65. születésnapjára megjelenő tanulmánykötetbe. Körmend régi épületei c. könyv megírása. Kiállításvezető készítése a Mesterségem címere kiállításhoz.</w:t>
      </w:r>
    </w:p>
    <w:p w:rsidR="00476753" w:rsidRPr="00476753" w:rsidRDefault="00476753" w:rsidP="00476753">
      <w:pPr>
        <w:jc w:val="both"/>
        <w:rPr>
          <w:rFonts w:eastAsia="Times New Roman"/>
          <w:lang w:eastAsia="hu-HU"/>
        </w:rPr>
      </w:pPr>
      <w:r w:rsidRPr="00476753">
        <w:rPr>
          <w:rFonts w:eastAsia="Times New Roman"/>
          <w:lang w:eastAsia="hu-HU"/>
        </w:rPr>
        <w:t>Felelős: Móricz Péter, Lóránt Andrea</w:t>
      </w:r>
    </w:p>
    <w:p w:rsidR="00476753" w:rsidRPr="00476753" w:rsidRDefault="00476753" w:rsidP="00476753">
      <w:pPr>
        <w:jc w:val="both"/>
        <w:rPr>
          <w:rFonts w:eastAsia="Times New Roman"/>
          <w:lang w:eastAsia="hu-HU"/>
        </w:rPr>
      </w:pPr>
      <w:r w:rsidRPr="00476753">
        <w:rPr>
          <w:rFonts w:eastAsia="Times New Roman"/>
          <w:lang w:eastAsia="hu-HU"/>
        </w:rPr>
        <w:t>Határidő: 2019. november 30.</w:t>
      </w:r>
    </w:p>
    <w:p w:rsidR="00476753" w:rsidRPr="00476753" w:rsidRDefault="00476753" w:rsidP="0067067F">
      <w:pPr>
        <w:pStyle w:val="Cmsor3"/>
        <w:rPr>
          <w:rFonts w:eastAsia="Times New Roman"/>
          <w:lang w:eastAsia="hu-HU"/>
        </w:rPr>
      </w:pPr>
      <w:bookmarkStart w:id="107" w:name="_Toc3970710"/>
      <w:r w:rsidRPr="00476753">
        <w:rPr>
          <w:rFonts w:eastAsia="Times New Roman"/>
          <w:lang w:eastAsia="hu-HU"/>
        </w:rPr>
        <w:t>VI/2. Kutatónapok</w:t>
      </w:r>
      <w:bookmarkEnd w:id="107"/>
    </w:p>
    <w:p w:rsidR="00476753" w:rsidRPr="00476753" w:rsidRDefault="00476753" w:rsidP="00476753">
      <w:pPr>
        <w:jc w:val="both"/>
        <w:rPr>
          <w:rFonts w:eastAsia="Times New Roman"/>
          <w:lang w:eastAsia="hu-HU"/>
        </w:rPr>
      </w:pPr>
      <w:r w:rsidRPr="00476753">
        <w:rPr>
          <w:rFonts w:eastAsia="Times New Roman"/>
          <w:lang w:eastAsia="hu-HU"/>
        </w:rPr>
        <w:t>Heti egy-egy kutatónap Móricz Péter, Bebes Árpád és Lóránt Andrea részére.</w:t>
      </w:r>
    </w:p>
    <w:p w:rsidR="00476753" w:rsidRPr="00476753" w:rsidRDefault="00476753" w:rsidP="00476753">
      <w:pPr>
        <w:jc w:val="both"/>
        <w:rPr>
          <w:rFonts w:eastAsia="Times New Roman"/>
          <w:lang w:eastAsia="hu-HU"/>
        </w:rPr>
      </w:pPr>
    </w:p>
    <w:p w:rsidR="00476753" w:rsidRPr="00476753" w:rsidRDefault="00476753" w:rsidP="0067067F">
      <w:pPr>
        <w:pStyle w:val="Cmsor2"/>
        <w:rPr>
          <w:rFonts w:eastAsia="Times New Roman"/>
          <w:lang w:eastAsia="hu-HU"/>
        </w:rPr>
      </w:pPr>
      <w:bookmarkStart w:id="108" w:name="_Toc3970711"/>
      <w:r w:rsidRPr="00476753">
        <w:rPr>
          <w:rFonts w:eastAsia="Times New Roman"/>
          <w:lang w:eastAsia="hu-HU"/>
        </w:rPr>
        <w:t>VII. Műtárgyvédelem</w:t>
      </w:r>
      <w:bookmarkEnd w:id="108"/>
    </w:p>
    <w:p w:rsidR="00476753" w:rsidRPr="00476753" w:rsidRDefault="00476753" w:rsidP="00476753">
      <w:pPr>
        <w:jc w:val="both"/>
        <w:rPr>
          <w:rFonts w:eastAsia="Times New Roman"/>
          <w:lang w:eastAsia="hu-HU"/>
        </w:rPr>
      </w:pPr>
      <w:r w:rsidRPr="00476753">
        <w:rPr>
          <w:rFonts w:eastAsia="Times New Roman"/>
          <w:lang w:eastAsia="hu-HU"/>
        </w:rPr>
        <w:t>A múzeum műtárgy- és dokumentumanyagából további darabok kiválasztása restaurálásra, ennek költségére pályázatok benyújtása az NKA-hoz.</w:t>
      </w:r>
    </w:p>
    <w:p w:rsidR="00476753" w:rsidRPr="00476753" w:rsidRDefault="00476753" w:rsidP="00476753">
      <w:pPr>
        <w:jc w:val="both"/>
        <w:rPr>
          <w:rFonts w:eastAsia="Times New Roman"/>
          <w:lang w:eastAsia="hu-HU"/>
        </w:rPr>
      </w:pPr>
      <w:r w:rsidRPr="00476753">
        <w:rPr>
          <w:rFonts w:eastAsia="Times New Roman"/>
          <w:lang w:eastAsia="hu-HU"/>
        </w:rPr>
        <w:t>Felelős: Móricz Péter, H. Vörös Márta</w:t>
      </w:r>
    </w:p>
    <w:p w:rsidR="00476753" w:rsidRPr="00476753" w:rsidRDefault="00476753" w:rsidP="00476753">
      <w:pPr>
        <w:jc w:val="both"/>
        <w:rPr>
          <w:rFonts w:eastAsia="Times New Roman"/>
          <w:lang w:eastAsia="hu-HU"/>
        </w:rPr>
      </w:pPr>
      <w:r w:rsidRPr="00476753">
        <w:rPr>
          <w:rFonts w:eastAsia="Times New Roman"/>
          <w:lang w:eastAsia="hu-HU"/>
        </w:rPr>
        <w:t>Határidő: 2019. március 31.</w:t>
      </w:r>
    </w:p>
    <w:p w:rsidR="00476753" w:rsidRPr="00476753" w:rsidRDefault="00476753" w:rsidP="00476753">
      <w:pPr>
        <w:jc w:val="both"/>
        <w:rPr>
          <w:rFonts w:eastAsia="Times New Roman"/>
          <w:lang w:eastAsia="hu-HU"/>
        </w:rPr>
      </w:pPr>
      <w:r w:rsidRPr="00476753">
        <w:rPr>
          <w:rFonts w:eastAsia="Times New Roman"/>
          <w:lang w:eastAsia="hu-HU"/>
        </w:rPr>
        <w:t>A még konzerválatlan néprajzi anyag konzerválása, ennek forrásigényéhez pályázat benyújtása az NKA-hoz.</w:t>
      </w:r>
    </w:p>
    <w:p w:rsidR="00476753" w:rsidRPr="00476753" w:rsidRDefault="00476753" w:rsidP="00476753">
      <w:pPr>
        <w:jc w:val="both"/>
        <w:rPr>
          <w:rFonts w:eastAsia="Times New Roman"/>
          <w:lang w:eastAsia="hu-HU"/>
        </w:rPr>
      </w:pPr>
      <w:r w:rsidRPr="00476753">
        <w:rPr>
          <w:rFonts w:eastAsia="Times New Roman"/>
          <w:lang w:eastAsia="hu-HU"/>
        </w:rPr>
        <w:t>Felelős: Móricz Péter, H. Vörös Márta, Bebes Árpád</w:t>
      </w:r>
    </w:p>
    <w:p w:rsidR="00476753" w:rsidRPr="00476753" w:rsidRDefault="00476753" w:rsidP="00476753">
      <w:pPr>
        <w:jc w:val="both"/>
        <w:rPr>
          <w:rFonts w:eastAsia="Times New Roman"/>
          <w:lang w:eastAsia="hu-HU"/>
        </w:rPr>
      </w:pPr>
      <w:r w:rsidRPr="00476753">
        <w:rPr>
          <w:rFonts w:eastAsia="Times New Roman"/>
          <w:lang w:eastAsia="hu-HU"/>
        </w:rPr>
        <w:t>Határidő: 2019. október 31.</w:t>
      </w:r>
    </w:p>
    <w:p w:rsidR="00476753" w:rsidRPr="00476753" w:rsidRDefault="00476753" w:rsidP="00476753">
      <w:pPr>
        <w:jc w:val="both"/>
        <w:rPr>
          <w:rFonts w:eastAsia="Times New Roman"/>
          <w:lang w:eastAsia="hu-HU"/>
        </w:rPr>
      </w:pPr>
    </w:p>
    <w:p w:rsidR="00476753" w:rsidRPr="00476753" w:rsidRDefault="00476753" w:rsidP="00476753">
      <w:pPr>
        <w:rPr>
          <w:rFonts w:eastAsia="Times New Roman"/>
          <w:lang w:eastAsia="hu-HU"/>
        </w:rPr>
      </w:pPr>
    </w:p>
    <w:p w:rsidR="00476753" w:rsidRPr="0034635B" w:rsidRDefault="00476753" w:rsidP="0067067F">
      <w:pPr>
        <w:ind w:left="3540"/>
        <w:jc w:val="center"/>
        <w:rPr>
          <w:rFonts w:eastAsia="Times New Roman"/>
          <w:b/>
          <w:lang w:eastAsia="hu-HU"/>
        </w:rPr>
      </w:pPr>
      <w:r w:rsidRPr="0034635B">
        <w:rPr>
          <w:rFonts w:eastAsia="Times New Roman"/>
          <w:b/>
          <w:lang w:eastAsia="hu-HU"/>
        </w:rPr>
        <w:t>Móricz Péter</w:t>
      </w:r>
      <w:r w:rsidR="0067067F" w:rsidRPr="0034635B">
        <w:rPr>
          <w:rFonts w:eastAsia="Times New Roman"/>
          <w:b/>
          <w:lang w:eastAsia="hu-HU"/>
        </w:rPr>
        <w:t>, sk.</w:t>
      </w:r>
    </w:p>
    <w:p w:rsidR="00476753" w:rsidRPr="00476753" w:rsidRDefault="0067067F" w:rsidP="0067067F">
      <w:pPr>
        <w:ind w:left="3540"/>
        <w:jc w:val="center"/>
        <w:rPr>
          <w:rFonts w:eastAsia="Times New Roman"/>
          <w:lang w:eastAsia="hu-HU"/>
        </w:rPr>
      </w:pPr>
      <w:r>
        <w:rPr>
          <w:rFonts w:eastAsia="Times New Roman"/>
          <w:lang w:eastAsia="hu-HU"/>
        </w:rPr>
        <w:t>Intézményegység-</w:t>
      </w:r>
      <w:r w:rsidR="00476753" w:rsidRPr="00476753">
        <w:rPr>
          <w:rFonts w:eastAsia="Times New Roman"/>
          <w:lang w:eastAsia="hu-HU"/>
        </w:rPr>
        <w:t>vezető</w:t>
      </w:r>
    </w:p>
    <w:p w:rsidR="00476753" w:rsidRPr="00476753" w:rsidRDefault="00476753" w:rsidP="0067067F">
      <w:pPr>
        <w:ind w:left="3540"/>
        <w:jc w:val="center"/>
        <w:rPr>
          <w:rFonts w:eastAsia="Times New Roman"/>
          <w:lang w:eastAsia="hu-HU"/>
        </w:rPr>
      </w:pPr>
      <w:r w:rsidRPr="00476753">
        <w:rPr>
          <w:rFonts w:eastAsia="Times New Roman"/>
          <w:lang w:eastAsia="hu-HU"/>
        </w:rPr>
        <w:t>Dr. Batthyány-Strattmann László Múzeum</w:t>
      </w:r>
    </w:p>
    <w:p w:rsidR="009D51EB" w:rsidRPr="00F83CFE" w:rsidRDefault="009D51EB" w:rsidP="009D51EB">
      <w:pPr>
        <w:jc w:val="both"/>
        <w:rPr>
          <w:rFonts w:eastAsia="Times New Roman"/>
          <w:b/>
          <w:lang w:eastAsia="hu-HU"/>
        </w:rPr>
      </w:pPr>
    </w:p>
    <w:p w:rsidR="003456F4" w:rsidRDefault="003456F4">
      <w:pPr>
        <w:rPr>
          <w:rFonts w:ascii="Cambria" w:eastAsia="Calibri" w:hAnsi="Cambria"/>
          <w:b/>
          <w:bCs/>
          <w:i/>
          <w:iCs/>
          <w:color w:val="00000A"/>
          <w:sz w:val="28"/>
          <w:szCs w:val="28"/>
        </w:rPr>
      </w:pPr>
    </w:p>
    <w:p w:rsidR="0067067F" w:rsidRDefault="0067067F">
      <w:pPr>
        <w:rPr>
          <w:rFonts w:ascii="Cambria" w:eastAsia="Calibri" w:hAnsi="Cambria"/>
          <w:b/>
          <w:bCs/>
          <w:i/>
          <w:iCs/>
          <w:color w:val="00000A"/>
          <w:sz w:val="28"/>
          <w:szCs w:val="28"/>
        </w:rPr>
      </w:pPr>
    </w:p>
    <w:p w:rsidR="0067067F" w:rsidRDefault="0067067F">
      <w:pPr>
        <w:rPr>
          <w:rFonts w:ascii="Cambria" w:eastAsia="Calibri" w:hAnsi="Cambria"/>
          <w:b/>
          <w:bCs/>
          <w:i/>
          <w:iCs/>
          <w:color w:val="00000A"/>
          <w:sz w:val="28"/>
          <w:szCs w:val="28"/>
        </w:rPr>
      </w:pPr>
    </w:p>
    <w:p w:rsidR="003456F4" w:rsidRPr="003456F4" w:rsidRDefault="003456F4" w:rsidP="003456F4">
      <w:pPr>
        <w:jc w:val="center"/>
        <w:rPr>
          <w:rFonts w:eastAsia="Times New Roman"/>
          <w:lang w:eastAsia="hu-HU"/>
        </w:rPr>
      </w:pPr>
    </w:p>
    <w:p w:rsidR="003456F4" w:rsidRPr="003456F4" w:rsidRDefault="003456F4" w:rsidP="003456F4">
      <w:pPr>
        <w:jc w:val="both"/>
        <w:rPr>
          <w:rFonts w:eastAsia="Times New Roman"/>
          <w:lang w:eastAsia="hu-HU"/>
        </w:rPr>
      </w:pPr>
    </w:p>
    <w:p w:rsidR="003456F4" w:rsidRPr="003456F4" w:rsidRDefault="003456F4" w:rsidP="003456F4">
      <w:pPr>
        <w:jc w:val="both"/>
        <w:rPr>
          <w:rFonts w:eastAsia="Times New Roman"/>
          <w:lang w:eastAsia="hu-HU"/>
        </w:rPr>
      </w:pPr>
    </w:p>
    <w:p w:rsidR="003456F4" w:rsidRPr="003456F4" w:rsidRDefault="003456F4" w:rsidP="003456F4">
      <w:pPr>
        <w:jc w:val="center"/>
        <w:rPr>
          <w:rFonts w:eastAsia="Times New Roman"/>
          <w:b/>
          <w:sz w:val="36"/>
          <w:szCs w:val="36"/>
          <w:lang w:eastAsia="hu-HU"/>
        </w:rPr>
      </w:pPr>
    </w:p>
    <w:p w:rsidR="003456F4" w:rsidRPr="003456F4" w:rsidRDefault="003456F4" w:rsidP="003456F4">
      <w:pPr>
        <w:jc w:val="center"/>
        <w:rPr>
          <w:rFonts w:eastAsia="Times New Roman"/>
          <w:b/>
          <w:sz w:val="36"/>
          <w:szCs w:val="36"/>
          <w:lang w:eastAsia="hu-HU"/>
        </w:rPr>
      </w:pPr>
    </w:p>
    <w:p w:rsidR="003456F4" w:rsidRPr="003456F4" w:rsidRDefault="003456F4" w:rsidP="003456F4">
      <w:pPr>
        <w:jc w:val="center"/>
        <w:rPr>
          <w:rFonts w:eastAsia="Times New Roman"/>
          <w:b/>
          <w:sz w:val="36"/>
          <w:szCs w:val="36"/>
          <w:lang w:eastAsia="hu-HU"/>
        </w:rPr>
      </w:pPr>
    </w:p>
    <w:p w:rsidR="003456F4" w:rsidRPr="003456F4" w:rsidRDefault="003456F4" w:rsidP="003456F4">
      <w:pPr>
        <w:jc w:val="center"/>
        <w:rPr>
          <w:rFonts w:eastAsia="Times New Roman"/>
          <w:b/>
          <w:sz w:val="36"/>
          <w:szCs w:val="36"/>
          <w:lang w:eastAsia="hu-HU"/>
        </w:rPr>
      </w:pPr>
    </w:p>
    <w:p w:rsidR="003456F4" w:rsidRPr="003456F4" w:rsidRDefault="003456F4" w:rsidP="003456F4">
      <w:pPr>
        <w:jc w:val="center"/>
        <w:rPr>
          <w:rFonts w:eastAsia="Times New Roman"/>
          <w:b/>
          <w:sz w:val="36"/>
          <w:szCs w:val="36"/>
          <w:lang w:eastAsia="hu-HU"/>
        </w:rPr>
      </w:pPr>
    </w:p>
    <w:p w:rsidR="00755FB3" w:rsidRDefault="00774978" w:rsidP="003A4E87">
      <w:pPr>
        <w:pStyle w:val="Cmsor1"/>
        <w:jc w:val="center"/>
        <w:rPr>
          <w:rFonts w:eastAsia="Calibri"/>
        </w:rPr>
      </w:pPr>
      <w:bookmarkStart w:id="109" w:name="_Toc3970712"/>
      <w:r w:rsidRPr="00B517C8">
        <w:rPr>
          <w:rFonts w:eastAsia="Calibri"/>
        </w:rPr>
        <w:t>KÖRMENDI KULTUR</w:t>
      </w:r>
      <w:r>
        <w:rPr>
          <w:rFonts w:eastAsia="Calibri"/>
        </w:rPr>
        <w:t>ÁLIS KÖZPONT</w:t>
      </w:r>
      <w:bookmarkEnd w:id="109"/>
    </w:p>
    <w:p w:rsidR="003456F4" w:rsidRPr="00EA23FB" w:rsidRDefault="003A4E87" w:rsidP="003A4E87">
      <w:pPr>
        <w:pStyle w:val="Cmsor1"/>
        <w:jc w:val="center"/>
      </w:pPr>
      <w:bookmarkStart w:id="110" w:name="_Toc3970713"/>
      <w:r w:rsidRPr="00EA23FB">
        <w:rPr>
          <w:rFonts w:eastAsia="Times New Roman"/>
          <w:lang w:eastAsia="hu-HU"/>
        </w:rPr>
        <w:t>FALUDI FERENC KÖNYVTÁR</w:t>
      </w:r>
      <w:r>
        <w:rPr>
          <w:rFonts w:eastAsia="Times New Roman"/>
          <w:lang w:eastAsia="hu-HU"/>
        </w:rPr>
        <w:t xml:space="preserve"> I</w:t>
      </w:r>
      <w:r w:rsidRPr="00EA23FB">
        <w:rPr>
          <w:rFonts w:eastAsia="Times New Roman"/>
          <w:lang w:eastAsia="hu-HU"/>
        </w:rPr>
        <w:t>NTÉZMÉNYEGYSÉG</w:t>
      </w:r>
      <w:bookmarkEnd w:id="110"/>
    </w:p>
    <w:p w:rsidR="003456F4" w:rsidRDefault="003456F4" w:rsidP="00806473">
      <w:pPr>
        <w:pStyle w:val="Cm"/>
        <w:jc w:val="center"/>
        <w:rPr>
          <w:rFonts w:eastAsia="Times New Roman"/>
          <w:sz w:val="28"/>
          <w:szCs w:val="28"/>
          <w:lang w:eastAsia="hu-HU"/>
        </w:rPr>
      </w:pPr>
    </w:p>
    <w:p w:rsidR="00774978" w:rsidRDefault="00774978"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Default="00755FB3" w:rsidP="003456F4">
      <w:pPr>
        <w:jc w:val="center"/>
        <w:rPr>
          <w:rFonts w:eastAsia="Times New Roman"/>
          <w:b/>
          <w:sz w:val="28"/>
          <w:szCs w:val="28"/>
          <w:lang w:eastAsia="hu-HU"/>
        </w:rPr>
      </w:pPr>
    </w:p>
    <w:p w:rsidR="00755FB3" w:rsidRPr="003456F4" w:rsidRDefault="00755FB3"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B7767A" w:rsidP="003456F4">
      <w:pPr>
        <w:jc w:val="center"/>
        <w:rPr>
          <w:rFonts w:eastAsia="Times New Roman"/>
          <w:b/>
          <w:sz w:val="28"/>
          <w:szCs w:val="28"/>
          <w:lang w:eastAsia="hu-HU"/>
        </w:rPr>
      </w:pPr>
      <w:r>
        <w:rPr>
          <w:rFonts w:eastAsia="Times New Roman"/>
          <w:noProof/>
          <w:lang w:eastAsia="hu-HU"/>
        </w:rPr>
        <w:drawing>
          <wp:anchor distT="0" distB="0" distL="114300" distR="114300" simplePos="0" relativeHeight="251660288" behindDoc="1" locked="0" layoutInCell="1" allowOverlap="1">
            <wp:simplePos x="0" y="0"/>
            <wp:positionH relativeFrom="column">
              <wp:align>center</wp:align>
            </wp:positionH>
            <wp:positionV relativeFrom="paragraph">
              <wp:posOffset>3810</wp:posOffset>
            </wp:positionV>
            <wp:extent cx="3234055" cy="2691130"/>
            <wp:effectExtent l="0" t="0" r="4445"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4216" cy="2699386"/>
                    </a:xfrm>
                    <a:prstGeom prst="rect">
                      <a:avLst/>
                    </a:prstGeom>
                    <a:noFill/>
                    <a:ln>
                      <a:noFill/>
                    </a:ln>
                  </pic:spPr>
                </pic:pic>
              </a:graphicData>
            </a:graphic>
          </wp:anchor>
        </w:drawing>
      </w: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3456F4">
      <w:pPr>
        <w:jc w:val="center"/>
        <w:rPr>
          <w:rFonts w:eastAsia="Times New Roman"/>
          <w:b/>
          <w:sz w:val="28"/>
          <w:szCs w:val="28"/>
          <w:lang w:eastAsia="hu-HU"/>
        </w:rPr>
      </w:pPr>
    </w:p>
    <w:p w:rsidR="003456F4" w:rsidRPr="003456F4" w:rsidRDefault="003456F4" w:rsidP="00806473">
      <w:pPr>
        <w:pStyle w:val="Cmsor1"/>
        <w:rPr>
          <w:rFonts w:eastAsia="Times New Roman"/>
          <w:lang w:eastAsia="hu-HU"/>
        </w:rPr>
      </w:pPr>
      <w:bookmarkStart w:id="111" w:name="_Toc3970714"/>
      <w:r w:rsidRPr="003456F4">
        <w:rPr>
          <w:rFonts w:eastAsia="Times New Roman"/>
          <w:lang w:eastAsia="hu-HU"/>
        </w:rPr>
        <w:t xml:space="preserve">Beszámoló a Faludi Ferenc Könyvtár Intézményegység </w:t>
      </w:r>
      <w:r w:rsidR="00DE1770">
        <w:rPr>
          <w:rFonts w:eastAsia="Times New Roman"/>
          <w:lang w:eastAsia="hu-HU"/>
        </w:rPr>
        <w:t>2018</w:t>
      </w:r>
      <w:r w:rsidR="00B7767A">
        <w:rPr>
          <w:rFonts w:eastAsia="Times New Roman"/>
          <w:lang w:eastAsia="hu-HU"/>
        </w:rPr>
        <w:t xml:space="preserve">. évi </w:t>
      </w:r>
      <w:r w:rsidRPr="003456F4">
        <w:rPr>
          <w:rFonts w:eastAsia="Times New Roman"/>
          <w:lang w:eastAsia="hu-HU"/>
        </w:rPr>
        <w:t>tevékenységéről</w:t>
      </w:r>
      <w:bookmarkEnd w:id="111"/>
    </w:p>
    <w:p w:rsidR="00DE1770" w:rsidRDefault="00DE1770" w:rsidP="00DE1770">
      <w:pPr>
        <w:jc w:val="both"/>
        <w:rPr>
          <w:rFonts w:eastAsia="Times New Roman"/>
          <w:b/>
          <w:lang w:eastAsia="hu-HU"/>
        </w:rPr>
      </w:pPr>
    </w:p>
    <w:p w:rsidR="00DE1770" w:rsidRPr="00DE1770" w:rsidRDefault="00DE1770" w:rsidP="00DE1770">
      <w:pPr>
        <w:pStyle w:val="Cmsor2"/>
        <w:rPr>
          <w:rFonts w:eastAsia="Times New Roman"/>
          <w:lang w:eastAsia="hu-HU"/>
        </w:rPr>
      </w:pPr>
      <w:bookmarkStart w:id="112" w:name="_Toc3970715"/>
      <w:r>
        <w:rPr>
          <w:rFonts w:eastAsia="Times New Roman"/>
          <w:lang w:eastAsia="hu-HU"/>
        </w:rPr>
        <w:t>Bevezetés</w:t>
      </w:r>
      <w:bookmarkEnd w:id="112"/>
    </w:p>
    <w:p w:rsidR="00DE1770" w:rsidRPr="00DE1770" w:rsidRDefault="00DE1770" w:rsidP="00DE1770">
      <w:pPr>
        <w:jc w:val="both"/>
        <w:rPr>
          <w:rFonts w:eastAsia="Times New Roman"/>
          <w:lang w:eastAsia="hu-HU"/>
        </w:rPr>
      </w:pPr>
      <w:r w:rsidRPr="00DE1770">
        <w:rPr>
          <w:rFonts w:eastAsia="Times New Roman"/>
          <w:lang w:eastAsia="hu-HU"/>
        </w:rPr>
        <w:t xml:space="preserve">A muzeális intézményekről, a nyilvános könyvtári ellátásról és a közművelődésről szóló 1997. évi CXL. törvény alapján a könyvtár tevékenységéről ezután évente készítjük el a szakmai beszámolónkat és a munkatervünket. </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 könyvtárakat napjainkban szinte az egész világon az úgynevezett harmadik helyként említik az otthon és a munkahely mellett, olyan szolgáltató helyként, mely a demokrácia alapintézménye.</w:t>
      </w:r>
    </w:p>
    <w:p w:rsidR="00DE1770" w:rsidRPr="00DE1770" w:rsidRDefault="00DE1770" w:rsidP="00DE1770">
      <w:pPr>
        <w:jc w:val="both"/>
        <w:rPr>
          <w:rFonts w:eastAsia="Times New Roman"/>
          <w:lang w:eastAsia="hu-HU"/>
        </w:rPr>
      </w:pPr>
      <w:r w:rsidRPr="00DE1770">
        <w:rPr>
          <w:rFonts w:eastAsia="Times New Roman"/>
          <w:lang w:eastAsia="hu-HU"/>
        </w:rPr>
        <w:t xml:space="preserve">Nyitottak, teljes körű szolgáltatást nyújtanak az információszerzés- és elérés területén, s szolgálják az esélyteremtést. </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Könyvtárunk is a fenti funkciót tölti be Körmend város és a körmendi járás területén, általános gyűjtőkörű, nyilvános közkönyvtár.</w:t>
      </w:r>
    </w:p>
    <w:p w:rsidR="00DE1770" w:rsidRPr="00DE1770" w:rsidRDefault="00DE1770" w:rsidP="00DE1770">
      <w:pPr>
        <w:jc w:val="both"/>
        <w:rPr>
          <w:rFonts w:eastAsia="Times New Roman"/>
          <w:lang w:eastAsia="hu-HU"/>
        </w:rPr>
      </w:pPr>
      <w:r w:rsidRPr="00DE1770">
        <w:rPr>
          <w:rFonts w:eastAsia="Times New Roman"/>
          <w:lang w:eastAsia="hu-HU"/>
        </w:rPr>
        <w:t xml:space="preserve">A fenti feladatnak nem könnyű megfelelni a mai, szinte napról napra változó világban, ahol nagyon sok információszerzést segítő új technikai eszköz, jelenik meg a piacon és a használói szokások is folyamatosan átalakulnak. Ugyanakkor a könyvtárak szerepe nő abban, hogy a gyors információszerzés csak megbízhatóan épített adatbázisokból lehetséges és ezeknek nagy részét a könyvtárakban építik a szakmailag felkészült munkatársak. </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Calibri"/>
        </w:rPr>
      </w:pPr>
      <w:bookmarkStart w:id="113" w:name="_Toc3970716"/>
      <w:r w:rsidRPr="00DE1770">
        <w:rPr>
          <w:rFonts w:eastAsia="Calibri"/>
        </w:rPr>
        <w:t>Jövőkép</w:t>
      </w:r>
      <w:bookmarkEnd w:id="113"/>
    </w:p>
    <w:p w:rsidR="00DE1770" w:rsidRPr="00DE1770" w:rsidRDefault="00DE1770" w:rsidP="00DE1770">
      <w:pPr>
        <w:contextualSpacing/>
        <w:jc w:val="both"/>
        <w:rPr>
          <w:rFonts w:eastAsia="Times New Roman"/>
          <w:lang w:eastAsia="hu-HU"/>
        </w:rPr>
      </w:pPr>
      <w:r w:rsidRPr="00DE1770">
        <w:rPr>
          <w:rFonts w:eastAsia="Times New Roman"/>
          <w:lang w:eastAsia="hu-HU"/>
        </w:rPr>
        <w:t xml:space="preserve">A város információs központja szerep betöltése. A településen információt gyűjtő, feltáró és szolgáltató intézmény a könyvtár. A könyvtár szolgáltatásai révén biztosítja az életen át tartó tanulást. </w:t>
      </w:r>
    </w:p>
    <w:p w:rsidR="00DE1770" w:rsidRPr="00DE1770" w:rsidRDefault="00DE1770" w:rsidP="00DE1770">
      <w:pPr>
        <w:contextualSpacing/>
        <w:rPr>
          <w:rFonts w:eastAsia="Times New Roman"/>
          <w:lang w:eastAsia="hu-HU"/>
        </w:rPr>
      </w:pPr>
    </w:p>
    <w:p w:rsidR="00DE1770" w:rsidRPr="00DE1770" w:rsidRDefault="00DE1770" w:rsidP="00DE1770">
      <w:pPr>
        <w:pStyle w:val="Cmsor2"/>
        <w:rPr>
          <w:rFonts w:eastAsia="Calibri"/>
        </w:rPr>
      </w:pPr>
      <w:bookmarkStart w:id="114" w:name="_Toc3970717"/>
      <w:r w:rsidRPr="00DE1770">
        <w:rPr>
          <w:rFonts w:eastAsia="Calibri"/>
        </w:rPr>
        <w:t>Küldetésnyilatkozat</w:t>
      </w:r>
      <w:bookmarkEnd w:id="114"/>
    </w:p>
    <w:p w:rsidR="00DE1770" w:rsidRPr="00DE1770" w:rsidRDefault="00DE1770" w:rsidP="00DE1770">
      <w:pPr>
        <w:jc w:val="both"/>
        <w:rPr>
          <w:rFonts w:eastAsia="Times New Roman"/>
          <w:lang w:eastAsia="hu-HU"/>
        </w:rPr>
      </w:pPr>
      <w:r w:rsidRPr="00DE1770">
        <w:rPr>
          <w:rFonts w:eastAsia="Times New Roman"/>
          <w:lang w:eastAsia="hu-HU"/>
        </w:rPr>
        <w:t>A Faludi Ferenc Könyvtár ellátja Körmend város területén a nyilvános könyvtári feladatokat és a Vas megyei Könyvtárellátási Szolgáltató Rendszer keretében térségi munkát végez 45 kistelepülésen a körmendi járásban.</w:t>
      </w:r>
    </w:p>
    <w:p w:rsidR="00DE1770" w:rsidRPr="00DE1770" w:rsidRDefault="00DE1770" w:rsidP="00DE1770">
      <w:pPr>
        <w:jc w:val="both"/>
        <w:rPr>
          <w:rFonts w:eastAsia="Times New Roman"/>
          <w:lang w:eastAsia="hu-HU"/>
        </w:rPr>
      </w:pPr>
      <w:r w:rsidRPr="00DE1770">
        <w:rPr>
          <w:rFonts w:eastAsia="Times New Roman"/>
          <w:lang w:eastAsia="hu-HU"/>
        </w:rPr>
        <w:t>Biztosítja a városban élők információval, dokumentumokkal való ellátását, az információhoz és a dokumentumokhoz való szabad hozzáférést korlátozás nélkül mindenki számára szolgáltatja.</w:t>
      </w:r>
    </w:p>
    <w:p w:rsidR="00DE1770" w:rsidRPr="00DE1770" w:rsidRDefault="00DE1770" w:rsidP="00DE1770">
      <w:pPr>
        <w:jc w:val="both"/>
        <w:rPr>
          <w:rFonts w:eastAsia="Times New Roman"/>
          <w:lang w:eastAsia="hu-HU"/>
        </w:rPr>
      </w:pPr>
      <w:r w:rsidRPr="00DE1770">
        <w:rPr>
          <w:rFonts w:eastAsia="Times New Roman"/>
          <w:lang w:eastAsia="hu-HU"/>
        </w:rPr>
        <w:t>A könyvtár egy olyan nyilvános közösségi tér, amely minden korosztály számára nyitott.</w:t>
      </w:r>
    </w:p>
    <w:p w:rsidR="00DE1770" w:rsidRPr="00DE1770" w:rsidRDefault="00DE1770" w:rsidP="00DE1770">
      <w:pPr>
        <w:jc w:val="both"/>
        <w:rPr>
          <w:rFonts w:eastAsia="Times New Roman"/>
          <w:lang w:eastAsia="hu-HU"/>
        </w:rPr>
      </w:pPr>
      <w:r w:rsidRPr="00DE1770">
        <w:rPr>
          <w:rFonts w:eastAsia="Times New Roman"/>
          <w:lang w:eastAsia="hu-HU"/>
        </w:rPr>
        <w:t>Könyvtárunk küldetését a felé megnyilvánuló felhasználói igényeknek megfelelő szolgáltatásaival biztosítja. A folyamatosan frissülő dokumentumállomány, a kor igényeinek megfelelő IKT-eszközök és a könyvtárosok szakmai felkészültsége együttesen teszik lehetővé a szolgáltatások megújulását.</w:t>
      </w:r>
    </w:p>
    <w:p w:rsidR="00DE1770" w:rsidRPr="00DE1770" w:rsidRDefault="00DE1770" w:rsidP="00DE1770">
      <w:pPr>
        <w:rPr>
          <w:rFonts w:eastAsia="Times New Roman"/>
          <w:lang w:eastAsia="hu-HU"/>
        </w:rPr>
      </w:pPr>
      <w:r w:rsidRPr="00DE1770">
        <w:rPr>
          <w:rFonts w:eastAsia="Times New Roman"/>
          <w:lang w:eastAsia="hu-HU"/>
        </w:rPr>
        <w:t>Összességében a könyvtár támogatja</w:t>
      </w:r>
    </w:p>
    <w:p w:rsidR="00DE1770" w:rsidRPr="00DE1770" w:rsidRDefault="00DE1770" w:rsidP="00DE1770">
      <w:pPr>
        <w:numPr>
          <w:ilvl w:val="0"/>
          <w:numId w:val="4"/>
        </w:numPr>
        <w:contextualSpacing/>
        <w:jc w:val="both"/>
        <w:rPr>
          <w:rFonts w:eastAsia="Calibri"/>
        </w:rPr>
      </w:pPr>
      <w:r w:rsidRPr="00DE1770">
        <w:rPr>
          <w:rFonts w:eastAsia="Calibri"/>
        </w:rPr>
        <w:t>az egész életen át tartó tanulást;</w:t>
      </w:r>
    </w:p>
    <w:p w:rsidR="00DE1770" w:rsidRPr="00DE1770" w:rsidRDefault="00DE1770" w:rsidP="00DE1770">
      <w:pPr>
        <w:numPr>
          <w:ilvl w:val="0"/>
          <w:numId w:val="4"/>
        </w:numPr>
        <w:contextualSpacing/>
        <w:jc w:val="both"/>
        <w:rPr>
          <w:rFonts w:eastAsia="Calibri"/>
        </w:rPr>
      </w:pPr>
      <w:r w:rsidRPr="00DE1770">
        <w:rPr>
          <w:rFonts w:eastAsia="Calibri"/>
        </w:rPr>
        <w:t>a köznevelési intézményekben tanulókat;</w:t>
      </w:r>
    </w:p>
    <w:p w:rsidR="00DE1770" w:rsidRPr="00DE1770" w:rsidRDefault="00DE1770" w:rsidP="00DE1770">
      <w:pPr>
        <w:numPr>
          <w:ilvl w:val="0"/>
          <w:numId w:val="4"/>
        </w:numPr>
        <w:contextualSpacing/>
        <w:jc w:val="both"/>
        <w:rPr>
          <w:rFonts w:eastAsia="Calibri"/>
        </w:rPr>
      </w:pPr>
      <w:r w:rsidRPr="00DE1770">
        <w:rPr>
          <w:rFonts w:eastAsia="Calibri"/>
        </w:rPr>
        <w:t>a gyermekek olvasóvá nevelését;</w:t>
      </w:r>
    </w:p>
    <w:p w:rsidR="00DE1770" w:rsidRPr="00DE1770" w:rsidRDefault="00DE1770" w:rsidP="00DE1770">
      <w:pPr>
        <w:numPr>
          <w:ilvl w:val="0"/>
          <w:numId w:val="4"/>
        </w:numPr>
        <w:contextualSpacing/>
        <w:jc w:val="both"/>
        <w:rPr>
          <w:rFonts w:eastAsia="Calibri"/>
        </w:rPr>
      </w:pPr>
      <w:r w:rsidRPr="00DE1770">
        <w:rPr>
          <w:rFonts w:eastAsia="Calibri"/>
        </w:rPr>
        <w:t>a fogyatékkal élők könyvtári ellátását;</w:t>
      </w:r>
    </w:p>
    <w:p w:rsidR="00DE1770" w:rsidRPr="00DE1770" w:rsidRDefault="00DE1770" w:rsidP="00DE1770">
      <w:pPr>
        <w:numPr>
          <w:ilvl w:val="0"/>
          <w:numId w:val="4"/>
        </w:numPr>
        <w:contextualSpacing/>
        <w:jc w:val="both"/>
        <w:rPr>
          <w:rFonts w:eastAsia="Calibri"/>
        </w:rPr>
      </w:pPr>
      <w:r w:rsidRPr="00DE1770">
        <w:rPr>
          <w:rFonts w:eastAsia="Calibri"/>
        </w:rPr>
        <w:t>a helyi és megyei értékek kutatását és bemutatását;</w:t>
      </w:r>
    </w:p>
    <w:p w:rsidR="00DE1770" w:rsidRPr="00DE1770" w:rsidRDefault="00DE1770" w:rsidP="00DE1770">
      <w:pPr>
        <w:numPr>
          <w:ilvl w:val="0"/>
          <w:numId w:val="4"/>
        </w:numPr>
        <w:contextualSpacing/>
        <w:jc w:val="both"/>
        <w:rPr>
          <w:rFonts w:eastAsia="Calibri"/>
        </w:rPr>
      </w:pPr>
      <w:r w:rsidRPr="00DE1770">
        <w:rPr>
          <w:rFonts w:eastAsia="Calibri"/>
        </w:rPr>
        <w:t>közhasznú információk szolgáltatását;</w:t>
      </w:r>
    </w:p>
    <w:p w:rsidR="00DE1770" w:rsidRPr="00DE1770" w:rsidRDefault="00DE1770" w:rsidP="00DE1770">
      <w:pPr>
        <w:numPr>
          <w:ilvl w:val="0"/>
          <w:numId w:val="4"/>
        </w:numPr>
        <w:contextualSpacing/>
        <w:jc w:val="both"/>
        <w:rPr>
          <w:rFonts w:eastAsia="Calibri"/>
        </w:rPr>
      </w:pPr>
      <w:r w:rsidRPr="00DE1770">
        <w:rPr>
          <w:rFonts w:eastAsia="Calibri"/>
        </w:rPr>
        <w:t>a munkatársak és a felhasználók folyamatos képzését – beleértve a digitális írástudást;</w:t>
      </w:r>
    </w:p>
    <w:p w:rsidR="00DE1770" w:rsidRPr="00DE1770" w:rsidRDefault="00DE1770" w:rsidP="00DE1770">
      <w:pPr>
        <w:numPr>
          <w:ilvl w:val="0"/>
          <w:numId w:val="4"/>
        </w:numPr>
        <w:contextualSpacing/>
        <w:jc w:val="both"/>
        <w:rPr>
          <w:rFonts w:eastAsia="Calibri"/>
        </w:rPr>
      </w:pPr>
      <w:r w:rsidRPr="00DE1770">
        <w:rPr>
          <w:rFonts w:eastAsia="Calibri"/>
        </w:rPr>
        <w:t>oktatási helyszín biztosítását;</w:t>
      </w:r>
    </w:p>
    <w:p w:rsidR="00DE1770" w:rsidRPr="00DE1770" w:rsidRDefault="00DE1770" w:rsidP="00DE1770">
      <w:pPr>
        <w:numPr>
          <w:ilvl w:val="0"/>
          <w:numId w:val="4"/>
        </w:numPr>
        <w:contextualSpacing/>
        <w:jc w:val="both"/>
        <w:rPr>
          <w:rFonts w:eastAsia="Calibri"/>
        </w:rPr>
      </w:pPr>
      <w:r w:rsidRPr="00DE1770">
        <w:rPr>
          <w:rFonts w:eastAsia="Calibri"/>
        </w:rPr>
        <w:t>olvasást népszerűsítő rendezvények szervezését;</w:t>
      </w:r>
    </w:p>
    <w:p w:rsidR="00DE1770" w:rsidRPr="00DE1770" w:rsidRDefault="00DE1770" w:rsidP="00DE1770">
      <w:pPr>
        <w:numPr>
          <w:ilvl w:val="0"/>
          <w:numId w:val="4"/>
        </w:numPr>
        <w:contextualSpacing/>
        <w:jc w:val="both"/>
        <w:rPr>
          <w:rFonts w:eastAsia="Calibri"/>
        </w:rPr>
      </w:pPr>
      <w:r w:rsidRPr="00DE1770">
        <w:rPr>
          <w:rFonts w:eastAsia="Calibri"/>
        </w:rPr>
        <w:t>partneri együttműködést a település oktatási intézményeivel és civil szervezeteivel;</w:t>
      </w:r>
    </w:p>
    <w:p w:rsidR="00DE1770" w:rsidRPr="00DE1770" w:rsidRDefault="00DE1770" w:rsidP="00DE1770">
      <w:pPr>
        <w:numPr>
          <w:ilvl w:val="0"/>
          <w:numId w:val="4"/>
        </w:numPr>
        <w:contextualSpacing/>
        <w:jc w:val="both"/>
        <w:rPr>
          <w:rFonts w:eastAsia="Calibri"/>
        </w:rPr>
      </w:pPr>
      <w:r w:rsidRPr="00DE1770">
        <w:rPr>
          <w:rFonts w:eastAsia="Calibri"/>
        </w:rPr>
        <w:t>a közösségi rendezvényeket és teret biztosít hozzá;</w:t>
      </w:r>
    </w:p>
    <w:p w:rsidR="00DE1770" w:rsidRPr="00DE1770" w:rsidRDefault="00DE1770" w:rsidP="00DE1770">
      <w:pPr>
        <w:jc w:val="both"/>
        <w:rPr>
          <w:rFonts w:eastAsia="Times New Roman"/>
          <w:lang w:eastAsia="hu-HU"/>
        </w:rPr>
      </w:pPr>
      <w:r w:rsidRPr="00DE1770">
        <w:rPr>
          <w:rFonts w:eastAsia="Times New Roman"/>
          <w:lang w:eastAsia="hu-HU"/>
        </w:rPr>
        <w:t>a „könyvtár mint jó hely” biztosítását.</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Fő feladatunk a könyvtár szolgáltatási színvonalának és minőségének megőrzése és emelése, hagyományaink ápolása, az új, korszerű szakmai ismeretek elsajátítása, ezek beépítése a mindennapi gyakorlatba. </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Cél: az elégedett könyvtárhasználó.</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A technikai fejlődéssel egyenes arányban változtak meg a könyvtárhasználati szokások. Szemléletváltásra, lépésváltásra van szükség. Nap, mint nap alkalmazzuk a könyvtári innováció eszközeit. </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Times New Roman"/>
          <w:lang w:eastAsia="hu-HU"/>
        </w:rPr>
      </w:pPr>
      <w:bookmarkStart w:id="115" w:name="_Toc3970718"/>
      <w:r w:rsidRPr="00DE1770">
        <w:rPr>
          <w:rFonts w:eastAsia="Times New Roman"/>
          <w:lang w:eastAsia="hu-HU"/>
        </w:rPr>
        <w:t>Helyzetelemzés (SWOT-analízis)</w:t>
      </w:r>
      <w:bookmarkEnd w:id="115"/>
    </w:p>
    <w:p w:rsidR="00DE1770" w:rsidRPr="00DE1770" w:rsidRDefault="00DE1770" w:rsidP="00DE1770">
      <w:pPr>
        <w:autoSpaceDE w:val="0"/>
        <w:autoSpaceDN w:val="0"/>
        <w:adjustRightInd w:val="0"/>
        <w:jc w:val="both"/>
        <w:rPr>
          <w:rFonts w:eastAsia="Times New Roman"/>
          <w:lang w:eastAsia="hu-HU"/>
        </w:rPr>
      </w:pPr>
    </w:p>
    <w:p w:rsidR="00DE1770" w:rsidRPr="00DE1770" w:rsidRDefault="00DE1770" w:rsidP="00DE1770">
      <w:pPr>
        <w:autoSpaceDE w:val="0"/>
        <w:autoSpaceDN w:val="0"/>
        <w:adjustRightInd w:val="0"/>
        <w:jc w:val="both"/>
        <w:rPr>
          <w:rFonts w:eastAsia="Times New Roman"/>
          <w:b/>
          <w:bCs/>
          <w:lang w:val="en-US" w:eastAsia="hu-HU"/>
        </w:rPr>
      </w:pPr>
      <w:r w:rsidRPr="00DE1770">
        <w:rPr>
          <w:rFonts w:eastAsia="Times New Roman"/>
          <w:b/>
          <w:bCs/>
          <w:lang w:eastAsia="hu-HU"/>
        </w:rPr>
        <w:t>Erőss</w:t>
      </w:r>
      <w:r w:rsidRPr="00DE1770">
        <w:rPr>
          <w:rFonts w:eastAsia="Times New Roman"/>
          <w:b/>
          <w:bCs/>
          <w:lang w:val="en-US" w:eastAsia="hu-HU"/>
        </w:rPr>
        <w:t>égek: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a könyvtár épületeinek központi elhelyezkedése, könnyű megk</w:t>
      </w:r>
      <w:r w:rsidRPr="00DE1770">
        <w:rPr>
          <w:rFonts w:eastAsia="Times New Roman"/>
          <w:lang w:val="en-US" w:eastAsia="hu-HU"/>
        </w:rPr>
        <w:t>özelíthetősége;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város kulturális életében való aktív részvétel;</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szakmailag jól képzett, gyakorlott, elkötelezett és kreatív munkatársak;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 xml:space="preserve">élő </w:t>
      </w:r>
      <w:r w:rsidRPr="00DE1770">
        <w:rPr>
          <w:rFonts w:eastAsia="Times New Roman"/>
          <w:lang w:val="en-US" w:eastAsia="hu-HU"/>
        </w:rPr>
        <w:t>és interaktív kapcsolat a felhasználókkal;</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növekvő olvas</w:t>
      </w:r>
      <w:r w:rsidRPr="00DE1770">
        <w:rPr>
          <w:rFonts w:eastAsia="Times New Roman"/>
          <w:lang w:val="en-US" w:eastAsia="hu-HU"/>
        </w:rPr>
        <w:t>ói létszám a könyvtárban és a gyermekkönyvtárban egyaránt;</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olvasói elégedettség;</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jó könyvtárhasználati mutatók;</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jó színvonalú információs infrastruktúra;</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bőv</w:t>
      </w:r>
      <w:r w:rsidRPr="00DE1770">
        <w:rPr>
          <w:rFonts w:eastAsia="Times New Roman"/>
          <w:lang w:val="en-US" w:eastAsia="hu-HU"/>
        </w:rPr>
        <w:t>ülő szolgáltatási paletta;</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jól használható, széleskörűen felt</w:t>
      </w:r>
      <w:r w:rsidRPr="00DE1770">
        <w:rPr>
          <w:rFonts w:eastAsia="Times New Roman"/>
          <w:lang w:val="en-US" w:eastAsia="hu-HU"/>
        </w:rPr>
        <w:t>árt és folyamatosan frissülő gyűjtemény;</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az olvasói és a látogatói terek vonzó megjelenése a könyvtárban és a gyermekkönyvtárban;</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sikeres pályázati tevékenység;</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hét 6 napján, az igényeket kiszolgáló nyitva tartás;</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jó partneri kapcsolatok a nevelési-oktatási intézményekkel és a civil szervezetekkel;</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széles programkínálat minden korosztálynak;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 xml:space="preserve">nagy múltra visszatekintő (1989 </w:t>
      </w:r>
      <w:r w:rsidRPr="00DE1770">
        <w:rPr>
          <w:rFonts w:eastAsia="Times New Roman"/>
          <w:lang w:val="en-US" w:eastAsia="hu-HU"/>
        </w:rPr>
        <w:t>óta) sikeres olvasótáborok;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jelentős helyt</w:t>
      </w:r>
      <w:r w:rsidRPr="00DE1770">
        <w:rPr>
          <w:rFonts w:eastAsia="Times New Roman"/>
          <w:lang w:val="en-US" w:eastAsia="hu-HU"/>
        </w:rPr>
        <w:t>örténeti tevékenység;</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jó helytörténeti gyűjtem</w:t>
      </w:r>
      <w:r w:rsidRPr="00DE1770">
        <w:rPr>
          <w:rFonts w:eastAsia="Times New Roman"/>
          <w:lang w:val="en-US" w:eastAsia="hu-HU"/>
        </w:rPr>
        <w:t>ény;</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fogyatékkal élők es</w:t>
      </w:r>
      <w:r w:rsidRPr="00DE1770">
        <w:rPr>
          <w:rFonts w:eastAsia="Times New Roman"/>
          <w:lang w:val="en-US" w:eastAsia="hu-HU"/>
        </w:rPr>
        <w:t>élyegyenlőségének biztosítása;</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infokommunikációs akadálymentesítés megvalósulása;</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folyamatos megújulás;</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olvasói vélemények alapján családias a könyvtár;</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szakmai kapcsolatok ápolása, tapasztalatcsere;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térségi tevékenység a Vas megyei KSZR-en keresztül 45 településen;</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megyei együttműk</w:t>
      </w:r>
      <w:r w:rsidRPr="00DE1770">
        <w:rPr>
          <w:rFonts w:eastAsia="Times New Roman"/>
          <w:lang w:val="en-US" w:eastAsia="hu-HU"/>
        </w:rPr>
        <w:t>ödés;</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munkatársak képzéseinek finanszírozása pályázati forrásokból;</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erős érdekképviselet a szakmai szervezetekben.</w:t>
      </w:r>
    </w:p>
    <w:p w:rsidR="00DE1770" w:rsidRPr="00DE1770" w:rsidRDefault="00DE1770" w:rsidP="00DE1770">
      <w:pPr>
        <w:autoSpaceDE w:val="0"/>
        <w:autoSpaceDN w:val="0"/>
        <w:adjustRightInd w:val="0"/>
        <w:jc w:val="both"/>
        <w:rPr>
          <w:rFonts w:eastAsia="Times New Roman"/>
          <w:b/>
          <w:bCs/>
          <w:lang w:eastAsia="hu-HU"/>
        </w:rPr>
      </w:pPr>
      <w:r w:rsidRPr="00DE1770">
        <w:rPr>
          <w:rFonts w:eastAsia="Times New Roman"/>
          <w:b/>
          <w:bCs/>
          <w:lang w:eastAsia="hu-HU"/>
        </w:rPr>
        <w:t>Gyengeségek:</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technikai eszközök amortizációja;</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munkatársak fizetése stagnál;</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anyagi megbecsülés hiánya, ennek következményeként pályaelhagyás;</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versenyszférával nem lehet versenyezni;</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kevés az eszköz a jól végzett tevékenység elismeréséhez;</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nyugdíjba vonuló elkötelezett kollégák pótlásának nehézsége.</w:t>
      </w:r>
    </w:p>
    <w:p w:rsidR="00DE1770" w:rsidRPr="00DE1770" w:rsidRDefault="00DE1770" w:rsidP="00DE1770">
      <w:pPr>
        <w:autoSpaceDE w:val="0"/>
        <w:autoSpaceDN w:val="0"/>
        <w:adjustRightInd w:val="0"/>
        <w:jc w:val="both"/>
        <w:rPr>
          <w:rFonts w:eastAsia="Times New Roman"/>
          <w:lang w:eastAsia="hu-HU"/>
        </w:rPr>
      </w:pPr>
    </w:p>
    <w:p w:rsidR="00DE1770" w:rsidRPr="00DE1770" w:rsidRDefault="00DE1770" w:rsidP="00DE1770">
      <w:pPr>
        <w:autoSpaceDE w:val="0"/>
        <w:autoSpaceDN w:val="0"/>
        <w:adjustRightInd w:val="0"/>
        <w:jc w:val="both"/>
        <w:rPr>
          <w:rFonts w:eastAsia="Times New Roman"/>
          <w:b/>
          <w:bCs/>
          <w:lang w:val="en-US" w:eastAsia="hu-HU"/>
        </w:rPr>
      </w:pPr>
      <w:r w:rsidRPr="00DE1770">
        <w:rPr>
          <w:rFonts w:eastAsia="Times New Roman"/>
          <w:b/>
          <w:bCs/>
          <w:lang w:eastAsia="hu-HU"/>
        </w:rPr>
        <w:t>Lehetős</w:t>
      </w:r>
      <w:r w:rsidRPr="00DE1770">
        <w:rPr>
          <w:rFonts w:eastAsia="Times New Roman"/>
          <w:b/>
          <w:bCs/>
          <w:lang w:val="en-US" w:eastAsia="hu-HU"/>
        </w:rPr>
        <w:t>égek: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helytörténeti szolgáltatásaink még szélesebb körűv</w:t>
      </w:r>
      <w:r w:rsidRPr="00DE1770">
        <w:rPr>
          <w:rFonts w:eastAsia="Times New Roman"/>
          <w:lang w:val="en-US" w:eastAsia="hu-HU"/>
        </w:rPr>
        <w:t>é tétele;</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a könyvtár fő</w:t>
      </w:r>
      <w:r w:rsidRPr="00DE1770">
        <w:rPr>
          <w:rFonts w:eastAsia="Times New Roman"/>
          <w:lang w:val="en-US" w:eastAsia="hu-HU"/>
        </w:rPr>
        <w:t>épületének felújítása;</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könyvtárosi életpálya-modell bevezetése;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az IKT-eszközök fejlesztésére kiírt pályázatok;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az elektronikus és digitális tartalmak tartós megőrz</w:t>
      </w:r>
      <w:r w:rsidRPr="00DE1770">
        <w:rPr>
          <w:rFonts w:eastAsia="Times New Roman"/>
          <w:lang w:val="en-US" w:eastAsia="hu-HU"/>
        </w:rPr>
        <w:t>ése, feltárása és szolgáltatása;</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a könyvtár szerepének felértékelőd</w:t>
      </w:r>
      <w:r w:rsidRPr="00DE1770">
        <w:rPr>
          <w:rFonts w:eastAsia="Times New Roman"/>
          <w:lang w:val="en-US" w:eastAsia="hu-HU"/>
        </w:rPr>
        <w:t>ése, az oktatásban résztvevők számának növekedése;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új célcsoportok megnyerése.</w:t>
      </w:r>
    </w:p>
    <w:p w:rsidR="00DE1770" w:rsidRPr="00DE1770" w:rsidRDefault="00DE1770" w:rsidP="00DE1770">
      <w:pPr>
        <w:autoSpaceDE w:val="0"/>
        <w:autoSpaceDN w:val="0"/>
        <w:adjustRightInd w:val="0"/>
        <w:jc w:val="both"/>
        <w:rPr>
          <w:rFonts w:eastAsia="Times New Roman"/>
          <w:lang w:eastAsia="hu-HU"/>
        </w:rPr>
      </w:pPr>
    </w:p>
    <w:p w:rsidR="00DE1770" w:rsidRPr="00DE1770" w:rsidRDefault="00DE1770" w:rsidP="00DE1770">
      <w:pPr>
        <w:autoSpaceDE w:val="0"/>
        <w:autoSpaceDN w:val="0"/>
        <w:adjustRightInd w:val="0"/>
        <w:jc w:val="both"/>
        <w:rPr>
          <w:rFonts w:eastAsia="Times New Roman"/>
          <w:b/>
          <w:bCs/>
          <w:lang w:eastAsia="hu-HU"/>
        </w:rPr>
      </w:pPr>
      <w:r w:rsidRPr="00DE1770">
        <w:rPr>
          <w:rFonts w:eastAsia="Times New Roman"/>
          <w:b/>
          <w:bCs/>
          <w:lang w:eastAsia="hu-HU"/>
        </w:rPr>
        <w:t>Veszélyek:</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humánerőforr</w:t>
      </w:r>
      <w:r w:rsidRPr="00DE1770">
        <w:rPr>
          <w:rFonts w:eastAsia="Times New Roman"/>
          <w:lang w:val="en-US" w:eastAsia="hu-HU"/>
        </w:rPr>
        <w:t>ás fogyása;</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könyvtárosi életpálya-modell nem kerül bevezetésre;</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csökkenő lakoss</w:t>
      </w:r>
      <w:r w:rsidRPr="00DE1770">
        <w:rPr>
          <w:rFonts w:eastAsia="Times New Roman"/>
          <w:lang w:val="en-US" w:eastAsia="hu-HU"/>
        </w:rPr>
        <w:t>ágszám;</w:t>
      </w:r>
    </w:p>
    <w:p w:rsidR="00DE1770" w:rsidRPr="00DE1770" w:rsidRDefault="00DE1770" w:rsidP="00DE1770">
      <w:pPr>
        <w:numPr>
          <w:ilvl w:val="0"/>
          <w:numId w:val="6"/>
        </w:numPr>
        <w:autoSpaceDE w:val="0"/>
        <w:autoSpaceDN w:val="0"/>
        <w:adjustRightInd w:val="0"/>
        <w:ind w:left="720"/>
        <w:jc w:val="both"/>
        <w:rPr>
          <w:rFonts w:eastAsia="Times New Roman"/>
          <w:lang w:val="en-US" w:eastAsia="hu-HU"/>
        </w:rPr>
      </w:pPr>
      <w:r w:rsidRPr="00DE1770">
        <w:rPr>
          <w:rFonts w:eastAsia="Times New Roman"/>
          <w:lang w:eastAsia="hu-HU"/>
        </w:rPr>
        <w:t>az elektronikus és digitális tartalmak technikai okokból történő elveszt</w:t>
      </w:r>
      <w:r w:rsidRPr="00DE1770">
        <w:rPr>
          <w:rFonts w:eastAsia="Times New Roman"/>
          <w:lang w:val="en-US" w:eastAsia="hu-HU"/>
        </w:rPr>
        <w:t>ése;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 hazai és európai uniós források csökkenése;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adminisztrációs kötelezettségek növekedése;</w:t>
      </w:r>
    </w:p>
    <w:p w:rsidR="00DE1770" w:rsidRPr="00DE1770" w:rsidRDefault="00DE1770" w:rsidP="00DE1770">
      <w:pPr>
        <w:numPr>
          <w:ilvl w:val="0"/>
          <w:numId w:val="6"/>
        </w:numPr>
        <w:autoSpaceDE w:val="0"/>
        <w:autoSpaceDN w:val="0"/>
        <w:adjustRightInd w:val="0"/>
        <w:ind w:left="720"/>
        <w:jc w:val="both"/>
        <w:rPr>
          <w:rFonts w:eastAsia="Times New Roman"/>
          <w:lang w:eastAsia="hu-HU"/>
        </w:rPr>
      </w:pPr>
      <w:r w:rsidRPr="00DE1770">
        <w:rPr>
          <w:rFonts w:eastAsia="Times New Roman"/>
          <w:lang w:eastAsia="hu-HU"/>
        </w:rPr>
        <w:t>folyton változó jogszabályi környezet.</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Times New Roman"/>
          <w:lang w:eastAsia="hu-HU"/>
        </w:rPr>
      </w:pPr>
      <w:bookmarkStart w:id="116" w:name="_Toc3970719"/>
      <w:r w:rsidRPr="00DE1770">
        <w:rPr>
          <w:rFonts w:eastAsia="Times New Roman"/>
          <w:lang w:eastAsia="hu-HU"/>
        </w:rPr>
        <w:t>Humán erőforrás</w:t>
      </w:r>
      <w:bookmarkEnd w:id="116"/>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 könyvtári intézményegységben 13 munkatárs látja el a feladatokat, melyből 9-en szakmai munkakörben dolgoznak.</w:t>
      </w:r>
    </w:p>
    <w:p w:rsidR="00DE1770" w:rsidRPr="00DE1770" w:rsidRDefault="00DE1770" w:rsidP="00DE1770">
      <w:pPr>
        <w:jc w:val="both"/>
        <w:rPr>
          <w:rFonts w:eastAsia="Times New Roman"/>
          <w:lang w:eastAsia="hu-HU"/>
        </w:rPr>
      </w:pPr>
      <w:r w:rsidRPr="00DE1770">
        <w:rPr>
          <w:rFonts w:eastAsia="Times New Roman"/>
          <w:lang w:eastAsia="hu-HU"/>
        </w:rPr>
        <w:t>Ahhoz, hogy a felénk megnyilvánuló olvasói igényeknek, szakmai elvárásoknak megfeleljünk, fontos az itt dolgozók felkészültsége, a könyvtárosi pálya iránti szeretete, elhivatottsága.</w:t>
      </w:r>
    </w:p>
    <w:p w:rsidR="00DE1770" w:rsidRPr="00DE1770" w:rsidRDefault="00DE1770" w:rsidP="00DE1770">
      <w:pPr>
        <w:jc w:val="both"/>
        <w:rPr>
          <w:rFonts w:eastAsia="Times New Roman"/>
          <w:lang w:eastAsia="hu-HU"/>
        </w:rPr>
      </w:pPr>
      <w:r w:rsidRPr="00DE1770">
        <w:rPr>
          <w:rFonts w:eastAsia="Times New Roman"/>
          <w:lang w:eastAsia="hu-HU"/>
        </w:rPr>
        <w:t>A munkatársak továbbképzése az érvényes „továbbképzési terv” szerint történt, az éves beiskolázási tervnek megfelelően: 2 fő elvégezte a „Kulturális közösségfejlesztés gyakorlata”, valamint 5 fő az „Olvasásösztönzés, olvasásnépszerűsítés, olvasásfejlesztés” megnevezésű 60 órás tanfolyamokat.</w:t>
      </w:r>
    </w:p>
    <w:p w:rsidR="00DE1770" w:rsidRPr="00DE1770" w:rsidRDefault="00DE1770" w:rsidP="00DE1770">
      <w:pPr>
        <w:jc w:val="both"/>
        <w:rPr>
          <w:rFonts w:eastAsia="Times New Roman"/>
          <w:lang w:eastAsia="hu-HU"/>
        </w:rPr>
      </w:pPr>
      <w:r w:rsidRPr="00DE1770">
        <w:rPr>
          <w:rFonts w:eastAsia="Times New Roman"/>
          <w:lang w:eastAsia="hu-HU"/>
        </w:rPr>
        <w:t>A Magyar Könyvtárosok Egyesületének 50. vándorgyűlésén Keszthelyen 6 munkatárs vett részt.</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2018-ban a munkatársi gárda stabil volt, jól teljesített, és hosszantartó betegség sem akadályozta a megfelelő munkavégzést. </w:t>
      </w:r>
    </w:p>
    <w:p w:rsidR="00DE1770" w:rsidRPr="00DE1770" w:rsidRDefault="00DE1770" w:rsidP="00DE1770">
      <w:pPr>
        <w:jc w:val="both"/>
        <w:rPr>
          <w:rFonts w:eastAsia="Times New Roman"/>
          <w:lang w:eastAsia="hu-HU"/>
        </w:rPr>
      </w:pPr>
      <w:r w:rsidRPr="00DE1770">
        <w:rPr>
          <w:rFonts w:eastAsia="Times New Roman"/>
          <w:lang w:eastAsia="hu-HU"/>
        </w:rPr>
        <w:t xml:space="preserve">Ugyanakkor nem hallgathatjuk el, hogy a kulturális területen dolgozóknak 2008-ban volt utoljára béremelése, igaz 2017. január 1-től a munkatársak kulturális illetménypótlékban részesülnek. A könyvtárban dolgozók 92,3%-a minimálbéren illetve középfokú bérminimumon dolgozik, legtöbb esetben felsőfokú szakmai végzettséggel, mert 39 év munkaviszony szükséges ahhoz, hogy valakinek kicsit több legyen a bére, mint egy 18 éves, középiskolát végzett kezdőnek. </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Jelen pillanatban nincs üres álláshely, de a fentiekben leírtak érvényesek. </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 2015. februárban végzett szakfelügyeleti jelentés kiemeli a színvonalas szolgáltatásnyújtást: „ez annál is inkább figyelmet érdemlő teljesítmény, mivel a könyvtári alkalmazottak száma 13 fő! Mindezen feladatok ellátása komoly kihívást jelent a kollektíva számára, mely csak komoly munkaszervezéssel valósítható meg: egy-egy ember kiesése pedig … csak nagyon nehezen megoldható „vészhelyzetet” teremthet. Mindezek mellett a könyvtárat a pályázó kedvű könyvtárosok és a sikeres pályázatok jellemzik.”</w:t>
      </w:r>
    </w:p>
    <w:p w:rsidR="00DE1770" w:rsidRPr="00DE1770" w:rsidRDefault="00DE1770" w:rsidP="00DE1770">
      <w:pPr>
        <w:jc w:val="center"/>
        <w:rPr>
          <w:rFonts w:eastAsia="Times New Roman"/>
          <w:b/>
          <w:lang w:eastAsia="hu-HU"/>
        </w:rPr>
      </w:pPr>
    </w:p>
    <w:p w:rsidR="00DE1770" w:rsidRPr="00DE1770" w:rsidRDefault="00DE1770" w:rsidP="00DE1770">
      <w:pPr>
        <w:pStyle w:val="Cmsor2"/>
        <w:rPr>
          <w:rFonts w:eastAsia="Times New Roman"/>
          <w:lang w:eastAsia="hu-HU"/>
        </w:rPr>
      </w:pPr>
      <w:bookmarkStart w:id="117" w:name="_Toc3970720"/>
      <w:r w:rsidRPr="00DE1770">
        <w:rPr>
          <w:rFonts w:eastAsia="Times New Roman"/>
          <w:lang w:eastAsia="hu-HU"/>
        </w:rPr>
        <w:t>Szakmai tevékenység</w:t>
      </w:r>
      <w:bookmarkEnd w:id="117"/>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Könyvtárunk a beszámolási időszakban is az alapszolgáltatásokon túl kiemelt figyelmet fordított a pályázati tevékenységre és a könyvtári marketing feladatok ellátására. Cél az intézményegység szolgáltató képességének növelése, a minőségi szemléletváltás fokozatos beépülése a mindennapok gyakorlatába. E gondolat jegyében végezzük mindennapi tevékenységünket.</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Könyvtárunk heti 47 órában 6 napon át (szombaton is) áll a használók rendelkezésére, honlapján keresztül a könyvtár online szolgáltatásai 24 órán keresztül vehetők igénybe. </w:t>
      </w:r>
    </w:p>
    <w:p w:rsidR="00DE1770" w:rsidRPr="00DE1770" w:rsidRDefault="00DE1770" w:rsidP="00DE1770">
      <w:pPr>
        <w:jc w:val="both"/>
        <w:rPr>
          <w:rFonts w:eastAsia="Times New Roman"/>
          <w:lang w:eastAsia="hu-HU"/>
        </w:rPr>
      </w:pPr>
      <w:r w:rsidRPr="00DE1770">
        <w:rPr>
          <w:rFonts w:eastAsia="Times New Roman"/>
          <w:lang w:eastAsia="hu-HU"/>
        </w:rPr>
        <w:t>A fenti nyitva tartás évtizedek óta ez, így a 2018. január 1-én életbe lépett törvényi módosítás az intézményegységet nem érintette, mert annak több mint 40 éve megfelel.</w:t>
      </w:r>
    </w:p>
    <w:p w:rsidR="00DE1770" w:rsidRPr="00DE1770" w:rsidRDefault="00DE1770" w:rsidP="00DE1770">
      <w:pPr>
        <w:jc w:val="both"/>
        <w:rPr>
          <w:rFonts w:eastAsia="Times New Roman"/>
          <w:lang w:eastAsia="hu-HU"/>
        </w:rPr>
      </w:pPr>
      <w:r w:rsidRPr="00DE1770">
        <w:rPr>
          <w:rFonts w:eastAsia="Times New Roman"/>
          <w:lang w:eastAsia="hu-HU"/>
        </w:rPr>
        <w:t>Statisztikai adatokat szolgáltattunk könyvtárunkról és az ellátórendszer 46 községi, Könyvtári, Információs és Közösségi Helyről.</w:t>
      </w:r>
    </w:p>
    <w:p w:rsidR="00DE1770" w:rsidRPr="00DE1770" w:rsidRDefault="00DE1770" w:rsidP="00DE1770">
      <w:pPr>
        <w:jc w:val="both"/>
        <w:rPr>
          <w:rFonts w:eastAsia="Times New Roman"/>
          <w:lang w:eastAsia="hu-HU"/>
        </w:rPr>
      </w:pPr>
    </w:p>
    <w:p w:rsidR="00DE1770" w:rsidRDefault="00DE1770" w:rsidP="00DE1770">
      <w:pPr>
        <w:pStyle w:val="Cmsor2"/>
        <w:rPr>
          <w:rFonts w:eastAsia="Times New Roman"/>
          <w:lang w:eastAsia="hu-HU"/>
        </w:rPr>
      </w:pPr>
      <w:bookmarkStart w:id="118" w:name="_Toc3970721"/>
      <w:r w:rsidRPr="00DE1770">
        <w:rPr>
          <w:rFonts w:eastAsia="Times New Roman"/>
          <w:lang w:eastAsia="hu-HU"/>
        </w:rPr>
        <w:t>Pályázatok</w:t>
      </w:r>
      <w:bookmarkEnd w:id="118"/>
    </w:p>
    <w:p w:rsidR="00DE1770" w:rsidRPr="00DE1770" w:rsidRDefault="00DE1770" w:rsidP="00DE1770">
      <w:pPr>
        <w:rPr>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2008-tól könyvtárunk 6 Európai Uniós pályázatot készített elő, írt meg, nyújtott be, nyert el és biztosította, illetve biztosítja a fenntartási időszakban is a megvalósulást. Ezek megvalósítása nagy szakmai kihívást jelentett, ugyanakkor példa értékű partneri együttműködésen alapult. </w:t>
      </w:r>
    </w:p>
    <w:p w:rsidR="00DE1770" w:rsidRPr="00DE1770" w:rsidRDefault="00DE1770" w:rsidP="00DE1770">
      <w:pPr>
        <w:jc w:val="both"/>
        <w:rPr>
          <w:rFonts w:eastAsia="Times New Roman"/>
          <w:b/>
          <w:lang w:eastAsia="hu-HU"/>
        </w:rPr>
      </w:pPr>
    </w:p>
    <w:p w:rsidR="00DE1770" w:rsidRPr="00DE1770" w:rsidRDefault="00DE1770" w:rsidP="00DE1770">
      <w:pPr>
        <w:jc w:val="both"/>
        <w:rPr>
          <w:rFonts w:eastAsia="Times New Roman"/>
          <w:b/>
          <w:lang w:eastAsia="hu-HU"/>
        </w:rPr>
      </w:pPr>
      <w:r w:rsidRPr="00DE1770">
        <w:rPr>
          <w:rFonts w:eastAsia="Times New Roman"/>
          <w:b/>
          <w:lang w:eastAsia="hu-HU"/>
        </w:rPr>
        <w:t>TÁMOP-3.2.11/10-1-2010-0226.</w:t>
      </w:r>
    </w:p>
    <w:p w:rsidR="00DE1770" w:rsidRPr="00DE1770" w:rsidRDefault="00DE1770" w:rsidP="00DE1770">
      <w:pPr>
        <w:jc w:val="both"/>
        <w:rPr>
          <w:rFonts w:eastAsia="Times New Roman"/>
          <w:lang w:eastAsia="hu-HU"/>
        </w:rPr>
      </w:pPr>
      <w:r w:rsidRPr="00DE1770">
        <w:rPr>
          <w:rFonts w:eastAsia="Times New Roman"/>
          <w:i/>
          <w:lang w:eastAsia="hu-HU"/>
        </w:rPr>
        <w:t>„Legyen élmény a tanulás – partnerségben gyermekeink nem formális és informális tanulásáért”</w:t>
      </w:r>
    </w:p>
    <w:p w:rsidR="00DE1770" w:rsidRPr="00DE1770" w:rsidRDefault="00DE1770" w:rsidP="00DE1770">
      <w:pPr>
        <w:jc w:val="both"/>
        <w:rPr>
          <w:rFonts w:eastAsia="Times New Roman"/>
          <w:lang w:eastAsia="hu-HU"/>
        </w:rPr>
      </w:pPr>
      <w:r w:rsidRPr="00DE1770">
        <w:rPr>
          <w:rFonts w:eastAsia="Times New Roman"/>
          <w:lang w:eastAsia="hu-HU"/>
        </w:rPr>
        <w:t>Támogatás: 35.875.311.-Ft</w:t>
      </w:r>
    </w:p>
    <w:p w:rsidR="00DE1770" w:rsidRPr="00DE1770" w:rsidRDefault="00DE1770" w:rsidP="00DE1770">
      <w:pPr>
        <w:jc w:val="both"/>
        <w:rPr>
          <w:rFonts w:eastAsia="Times New Roman"/>
          <w:lang w:eastAsia="hu-HU"/>
        </w:rPr>
      </w:pPr>
      <w:r w:rsidRPr="00DE1770">
        <w:rPr>
          <w:rFonts w:eastAsia="Times New Roman"/>
        </w:rPr>
        <w:t xml:space="preserve">Megvalósítás időszaka: </w:t>
      </w:r>
      <w:r w:rsidRPr="00DE1770">
        <w:rPr>
          <w:rFonts w:eastAsia="Times New Roman"/>
          <w:lang w:eastAsia="hu-HU"/>
        </w:rPr>
        <w:t>2011. 10.01 – 2012.08.31.</w:t>
      </w:r>
    </w:p>
    <w:p w:rsidR="00DE1770" w:rsidRPr="00DE1770" w:rsidRDefault="00DE1770" w:rsidP="00DE1770">
      <w:pPr>
        <w:jc w:val="both"/>
        <w:rPr>
          <w:rFonts w:eastAsia="Times New Roman"/>
          <w:lang w:eastAsia="hu-HU"/>
        </w:rPr>
      </w:pPr>
      <w:r w:rsidRPr="00DE1770">
        <w:rPr>
          <w:rFonts w:eastAsia="Times New Roman"/>
          <w:lang w:eastAsia="hu-HU"/>
        </w:rPr>
        <w:t>Fenntartási időszak: 2013.02.20. – 2018.02.19.</w:t>
      </w:r>
    </w:p>
    <w:p w:rsidR="00DE1770" w:rsidRPr="00DE1770" w:rsidRDefault="00DE1770" w:rsidP="00DE1770">
      <w:pPr>
        <w:jc w:val="both"/>
        <w:rPr>
          <w:rFonts w:eastAsia="Times New Roman"/>
          <w:lang w:eastAsia="hu-HU"/>
        </w:rPr>
      </w:pPr>
      <w:r w:rsidRPr="00DE1770">
        <w:rPr>
          <w:rFonts w:eastAsia="Times New Roman"/>
          <w:lang w:eastAsia="hu-HU"/>
        </w:rPr>
        <w:t>A fenntartásra vonatkozó vállalt feladatok 2018-ban is megvalósultak, melyről a jelentést beadtuk.</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b/>
          <w:lang w:eastAsia="hu-HU"/>
        </w:rPr>
      </w:pPr>
      <w:r w:rsidRPr="00DE1770">
        <w:rPr>
          <w:rFonts w:eastAsia="Times New Roman"/>
          <w:b/>
          <w:lang w:eastAsia="hu-HU"/>
        </w:rPr>
        <w:t xml:space="preserve">TÁMOP-3.2.13-12/1-2012-0208. </w:t>
      </w:r>
    </w:p>
    <w:p w:rsidR="00DE1770" w:rsidRPr="00DE1770" w:rsidRDefault="00DE1770" w:rsidP="00DE1770">
      <w:pPr>
        <w:jc w:val="both"/>
        <w:rPr>
          <w:rFonts w:eastAsia="Times New Roman"/>
          <w:lang w:eastAsia="hu-HU"/>
        </w:rPr>
      </w:pPr>
      <w:r w:rsidRPr="00DE1770">
        <w:rPr>
          <w:rFonts w:eastAsia="Times New Roman"/>
          <w:i/>
          <w:lang w:eastAsia="hu-HU"/>
        </w:rPr>
        <w:t>„Így is lehet tanulni - együttműködés gyermekeink kulturális tudásának erősítéséért”</w:t>
      </w:r>
    </w:p>
    <w:p w:rsidR="00DE1770" w:rsidRPr="00DE1770" w:rsidRDefault="00DE1770" w:rsidP="00DE1770">
      <w:pPr>
        <w:jc w:val="both"/>
        <w:rPr>
          <w:rFonts w:eastAsia="Times New Roman"/>
          <w:lang w:eastAsia="hu-HU"/>
        </w:rPr>
      </w:pPr>
      <w:r w:rsidRPr="00DE1770">
        <w:rPr>
          <w:rFonts w:eastAsia="Times New Roman"/>
          <w:lang w:eastAsia="hu-HU"/>
        </w:rPr>
        <w:t>Támogatás: 24.247.911.-Ft</w:t>
      </w:r>
    </w:p>
    <w:p w:rsidR="00DE1770" w:rsidRPr="00DE1770" w:rsidRDefault="00DE1770" w:rsidP="00DE1770">
      <w:pPr>
        <w:jc w:val="both"/>
        <w:rPr>
          <w:rFonts w:eastAsia="Times New Roman"/>
        </w:rPr>
      </w:pPr>
      <w:r w:rsidRPr="00DE1770">
        <w:rPr>
          <w:rFonts w:eastAsia="Times New Roman"/>
        </w:rPr>
        <w:t>Megvalósítás időszaka: 2012.09.01 – 2013.09.30.</w:t>
      </w:r>
    </w:p>
    <w:p w:rsidR="00DE1770" w:rsidRPr="00DE1770" w:rsidRDefault="00DE1770" w:rsidP="00DE1770">
      <w:pPr>
        <w:jc w:val="both"/>
        <w:rPr>
          <w:rFonts w:eastAsia="Times New Roman"/>
          <w:lang w:eastAsia="hu-HU"/>
        </w:rPr>
      </w:pPr>
      <w:r w:rsidRPr="00DE1770">
        <w:rPr>
          <w:rFonts w:eastAsia="Times New Roman"/>
          <w:lang w:eastAsia="hu-HU"/>
        </w:rPr>
        <w:t>Fenntartási időszak: 2013.10.01 – 2018.09.30.</w:t>
      </w:r>
    </w:p>
    <w:p w:rsidR="00DE1770" w:rsidRPr="00DE1770" w:rsidRDefault="00DE1770" w:rsidP="00DE1770">
      <w:pPr>
        <w:jc w:val="both"/>
        <w:rPr>
          <w:rFonts w:eastAsia="Times New Roman"/>
          <w:lang w:eastAsia="hu-HU"/>
        </w:rPr>
      </w:pPr>
      <w:r w:rsidRPr="00DE1770">
        <w:rPr>
          <w:rFonts w:eastAsia="Times New Roman"/>
          <w:lang w:eastAsia="hu-HU"/>
        </w:rPr>
        <w:t>A fenntartásra vonatkozó vállalt feladatok 2018-ban is megvalósultak, melyről a jelentést beadtuk.</w:t>
      </w:r>
    </w:p>
    <w:p w:rsidR="00DE1770" w:rsidRPr="00DE1770" w:rsidRDefault="00DE1770" w:rsidP="00DE1770">
      <w:pPr>
        <w:jc w:val="both"/>
        <w:rPr>
          <w:rFonts w:eastAsia="Times New Roman"/>
          <w:b/>
          <w:lang w:eastAsia="hu-HU"/>
        </w:rPr>
      </w:pPr>
      <w:r w:rsidRPr="00DE1770">
        <w:rPr>
          <w:rFonts w:eastAsia="Times New Roman"/>
          <w:b/>
          <w:lang w:eastAsia="hu-HU"/>
        </w:rPr>
        <w:t>TÁMOP-3.2.4.A-11/1-2012-0070</w:t>
      </w:r>
    </w:p>
    <w:p w:rsidR="00DE1770" w:rsidRPr="00DE1770" w:rsidRDefault="00DE1770" w:rsidP="00DE1770">
      <w:pPr>
        <w:jc w:val="both"/>
        <w:rPr>
          <w:rFonts w:eastAsia="Times New Roman"/>
          <w:b/>
          <w:i/>
          <w:lang w:eastAsia="hu-HU"/>
        </w:rPr>
      </w:pPr>
      <w:r w:rsidRPr="00DE1770">
        <w:rPr>
          <w:rFonts w:eastAsia="Times New Roman"/>
          <w:b/>
          <w:i/>
          <w:lang w:eastAsia="hu-HU"/>
        </w:rPr>
        <w:t>„</w:t>
      </w:r>
      <w:r w:rsidRPr="00DE1770">
        <w:rPr>
          <w:rFonts w:eastAsia="Times New Roman"/>
          <w:bCs/>
          <w:i/>
          <w:lang w:eastAsia="hu-HU"/>
        </w:rPr>
        <w:t>Minőségi szolgáltatásfejlesztés a felhasználókért</w:t>
      </w:r>
      <w:r w:rsidRPr="00DE1770">
        <w:rPr>
          <w:rFonts w:eastAsia="Times New Roman"/>
          <w:b/>
          <w:i/>
          <w:lang w:eastAsia="hu-HU"/>
        </w:rPr>
        <w:t>”</w:t>
      </w:r>
    </w:p>
    <w:p w:rsidR="00DE1770" w:rsidRPr="00DE1770" w:rsidRDefault="00DE1770" w:rsidP="00DE1770">
      <w:pPr>
        <w:jc w:val="both"/>
        <w:rPr>
          <w:rFonts w:eastAsia="Times New Roman"/>
          <w:lang w:eastAsia="hu-HU"/>
        </w:rPr>
      </w:pPr>
      <w:r w:rsidRPr="00DE1770">
        <w:rPr>
          <w:rFonts w:eastAsia="Times New Roman"/>
          <w:lang w:eastAsia="hu-HU"/>
        </w:rPr>
        <w:t>Támogatás: 27.405.460 Ft</w:t>
      </w:r>
    </w:p>
    <w:p w:rsidR="00DE1770" w:rsidRPr="00DE1770" w:rsidRDefault="00DE1770" w:rsidP="00DE1770">
      <w:pPr>
        <w:jc w:val="both"/>
        <w:rPr>
          <w:rFonts w:eastAsia="Times New Roman"/>
        </w:rPr>
      </w:pPr>
      <w:r w:rsidRPr="00DE1770">
        <w:rPr>
          <w:rFonts w:eastAsia="Times New Roman"/>
        </w:rPr>
        <w:t>Megvalósítás időszaka: 2013.01.01 – 2014.05.01.</w:t>
      </w:r>
    </w:p>
    <w:p w:rsidR="00DE1770" w:rsidRPr="00DE1770" w:rsidRDefault="00DE1770" w:rsidP="00DE1770">
      <w:pPr>
        <w:jc w:val="both"/>
        <w:rPr>
          <w:rFonts w:eastAsia="Times New Roman"/>
          <w:lang w:eastAsia="hu-HU"/>
        </w:rPr>
      </w:pPr>
      <w:r w:rsidRPr="00DE1770">
        <w:rPr>
          <w:rFonts w:eastAsia="Times New Roman"/>
          <w:lang w:eastAsia="hu-HU"/>
        </w:rPr>
        <w:t>Fenntartási időszak: 2014.05.02 – 2019.05.02.</w:t>
      </w:r>
    </w:p>
    <w:p w:rsidR="00DE1770" w:rsidRPr="00DE1770" w:rsidRDefault="00DE1770" w:rsidP="00DE1770">
      <w:pPr>
        <w:jc w:val="both"/>
        <w:rPr>
          <w:rFonts w:eastAsia="Times New Roman"/>
          <w:lang w:eastAsia="hu-HU"/>
        </w:rPr>
      </w:pPr>
      <w:r w:rsidRPr="00DE1770">
        <w:rPr>
          <w:rFonts w:eastAsia="Times New Roman"/>
          <w:lang w:eastAsia="hu-HU"/>
        </w:rPr>
        <w:t>A fenntartásra vonatkozó vállalt feladatok 2018-ban is megvalósultak, melyről a jelentést beadtuk.</w:t>
      </w:r>
    </w:p>
    <w:p w:rsidR="00DE1770" w:rsidRPr="00DE1770" w:rsidRDefault="00DE1770" w:rsidP="00DE1770">
      <w:pPr>
        <w:jc w:val="both"/>
        <w:rPr>
          <w:rFonts w:eastAsia="Times New Roman"/>
          <w:b/>
          <w:u w:val="single"/>
        </w:rPr>
      </w:pPr>
    </w:p>
    <w:p w:rsidR="00DE1770" w:rsidRPr="00DE1770" w:rsidRDefault="00DE1770" w:rsidP="00DE1770">
      <w:pPr>
        <w:jc w:val="both"/>
        <w:rPr>
          <w:rFonts w:eastAsia="Times New Roman"/>
          <w:b/>
          <w:lang w:eastAsia="hu-HU"/>
        </w:rPr>
      </w:pPr>
      <w:r w:rsidRPr="00DE1770">
        <w:rPr>
          <w:rFonts w:eastAsia="Times New Roman"/>
          <w:b/>
          <w:lang w:eastAsia="hu-HU"/>
        </w:rPr>
        <w:t>TÁMOP-3.2.12-12/1-2012-001</w:t>
      </w:r>
    </w:p>
    <w:p w:rsidR="00DE1770" w:rsidRPr="00DE1770" w:rsidRDefault="00DE1770" w:rsidP="00DE1770">
      <w:pPr>
        <w:jc w:val="both"/>
        <w:rPr>
          <w:rFonts w:eastAsia="Times New Roman"/>
          <w:i/>
          <w:lang w:eastAsia="hu-HU"/>
        </w:rPr>
      </w:pPr>
      <w:r w:rsidRPr="00DE1770">
        <w:rPr>
          <w:rFonts w:eastAsia="Times New Roman"/>
          <w:i/>
          <w:lang w:eastAsia="hu-HU"/>
        </w:rPr>
        <w:t>„Vas megye közkönyvtári és közművelődési szakembereinek szakmai tudásfejlesztése az élethosszig tartó tanulást, valamint a formális oktatást támogató szolgáltatások megújítása érdekében”</w:t>
      </w:r>
    </w:p>
    <w:p w:rsidR="00DE1770" w:rsidRPr="00DE1770" w:rsidRDefault="00DE1770" w:rsidP="00DE1770">
      <w:pPr>
        <w:jc w:val="both"/>
        <w:rPr>
          <w:rFonts w:eastAsia="Times New Roman"/>
          <w:bCs/>
          <w:lang w:eastAsia="hu-HU"/>
        </w:rPr>
      </w:pPr>
      <w:r w:rsidRPr="00DE1770">
        <w:rPr>
          <w:rFonts w:eastAsia="Times New Roman"/>
          <w:lang w:eastAsia="hu-HU"/>
        </w:rPr>
        <w:t xml:space="preserve">Támogatás: Konzorciumi szinten: </w:t>
      </w:r>
      <w:r w:rsidRPr="00DE1770">
        <w:rPr>
          <w:rFonts w:eastAsia="Times New Roman"/>
          <w:bCs/>
          <w:lang w:eastAsia="hu-HU"/>
        </w:rPr>
        <w:t>29.026.437.-Ft</w:t>
      </w:r>
      <w:r w:rsidRPr="00DE1770">
        <w:rPr>
          <w:rFonts w:eastAsia="Times New Roman"/>
          <w:lang w:eastAsia="hu-HU"/>
        </w:rPr>
        <w:t>, ebből a körmendi támogatás: 7.180.705</w:t>
      </w:r>
      <w:r w:rsidRPr="00DE1770">
        <w:rPr>
          <w:rFonts w:eastAsia="Times New Roman"/>
          <w:bCs/>
          <w:lang w:eastAsia="hu-HU"/>
        </w:rPr>
        <w:t>.-Ft.</w:t>
      </w:r>
    </w:p>
    <w:p w:rsidR="00DE1770" w:rsidRPr="00DE1770" w:rsidRDefault="00DE1770" w:rsidP="00DE1770">
      <w:pPr>
        <w:jc w:val="both"/>
        <w:rPr>
          <w:rFonts w:eastAsia="Times New Roman"/>
        </w:rPr>
      </w:pPr>
      <w:r w:rsidRPr="00DE1770">
        <w:rPr>
          <w:rFonts w:eastAsia="Times New Roman"/>
        </w:rPr>
        <w:t>Megvalósítás időszaka: 2013.01.01. – 2015.03.31.</w:t>
      </w:r>
    </w:p>
    <w:p w:rsidR="00DE1770" w:rsidRPr="00DE1770" w:rsidRDefault="00DE1770" w:rsidP="00DE1770">
      <w:pPr>
        <w:jc w:val="both"/>
        <w:rPr>
          <w:rFonts w:eastAsia="Times New Roman"/>
          <w:lang w:eastAsia="hu-HU"/>
        </w:rPr>
      </w:pPr>
      <w:r w:rsidRPr="00DE1770">
        <w:rPr>
          <w:rFonts w:eastAsia="Times New Roman"/>
          <w:lang w:eastAsia="hu-HU"/>
        </w:rPr>
        <w:t>Fenntartási időszak: 2015.04.01. – 2020.03.31.</w:t>
      </w:r>
    </w:p>
    <w:p w:rsidR="00DE1770" w:rsidRPr="00DE1770" w:rsidRDefault="00DE1770" w:rsidP="00DE1770">
      <w:pPr>
        <w:jc w:val="both"/>
        <w:rPr>
          <w:rFonts w:eastAsia="Times New Roman"/>
          <w:lang w:eastAsia="hu-HU"/>
        </w:rPr>
      </w:pPr>
      <w:r w:rsidRPr="00DE1770">
        <w:rPr>
          <w:rFonts w:eastAsia="Times New Roman"/>
          <w:lang w:eastAsia="hu-HU"/>
        </w:rPr>
        <w:t xml:space="preserve">A fenntartási jelentés benyújtásra került. </w:t>
      </w:r>
    </w:p>
    <w:p w:rsidR="00DE1770" w:rsidRPr="00DE1770" w:rsidRDefault="00DE1770" w:rsidP="00DE1770">
      <w:pPr>
        <w:jc w:val="both"/>
        <w:rPr>
          <w:rFonts w:eastAsia="Times New Roman"/>
          <w:b/>
          <w:u w:val="single"/>
        </w:rPr>
      </w:pPr>
    </w:p>
    <w:p w:rsidR="00DE1770" w:rsidRPr="00DE1770" w:rsidRDefault="00DE1770" w:rsidP="00DE1770">
      <w:pPr>
        <w:jc w:val="both"/>
        <w:rPr>
          <w:rFonts w:eastAsia="Times New Roman"/>
        </w:rPr>
      </w:pPr>
      <w:r w:rsidRPr="00DE1770">
        <w:rPr>
          <w:rFonts w:eastAsia="Times New Roman"/>
        </w:rPr>
        <w:t>Mindegyik pályázat megvalósítását a partneri együttműködés jellemezte. Partnerek voltak a megyei könyvtár, a megyében működő más városi könyvtárak és Körmend város területén működő valamennyi oktatási intézmény, valamint a körmendi járás oktatási intézményei közül Csákánydoroszló, Nádasd, Pankasz iskolája is.</w:t>
      </w:r>
    </w:p>
    <w:p w:rsidR="00DE1770" w:rsidRPr="00DE1770" w:rsidRDefault="00DE1770" w:rsidP="00DE1770">
      <w:pPr>
        <w:jc w:val="both"/>
        <w:rPr>
          <w:rFonts w:eastAsia="Times New Roman"/>
        </w:rPr>
      </w:pPr>
    </w:p>
    <w:p w:rsidR="00DE1770" w:rsidRPr="00DE1770" w:rsidRDefault="00DE1770" w:rsidP="00DE1770">
      <w:pPr>
        <w:jc w:val="both"/>
        <w:rPr>
          <w:rFonts w:eastAsia="Times New Roman"/>
        </w:rPr>
      </w:pPr>
      <w:r w:rsidRPr="00DE1770">
        <w:rPr>
          <w:rFonts w:eastAsia="Times New Roman"/>
        </w:rPr>
        <w:t xml:space="preserve">A pályázatok módot és lehetőséget biztosítottak olyan komplex tanulási formák kialakítására, melyek a nem formális oktatást szolgálták könyvtári környezetben.  </w:t>
      </w:r>
    </w:p>
    <w:p w:rsidR="00DE1770" w:rsidRPr="00DE1770" w:rsidRDefault="00DE1770" w:rsidP="00DE1770">
      <w:pPr>
        <w:jc w:val="both"/>
        <w:rPr>
          <w:rFonts w:eastAsia="Times New Roman"/>
        </w:rPr>
      </w:pPr>
    </w:p>
    <w:p w:rsidR="00DE1770" w:rsidRPr="00DE1770" w:rsidRDefault="00DE1770" w:rsidP="00DE1770">
      <w:pPr>
        <w:jc w:val="both"/>
        <w:rPr>
          <w:rFonts w:eastAsia="Times New Roman"/>
        </w:rPr>
      </w:pPr>
      <w:r w:rsidRPr="00DE1770">
        <w:rPr>
          <w:rFonts w:eastAsia="Times New Roman"/>
        </w:rPr>
        <w:t>Összességében a pályázatok nagymértékben hozzájárultak a könyvtár céljainak megvalósulásához és szakmai kihívást, ugyanakkor olyan szolgáltatási potenciált jelentettek, amivel nőtt a minőségi szolgáltatásainak köre. Új rétegek kerültek bevonásra a felhasználók körébe, ezáltal nő és szélesedik a felhasználói bázis és nő a könyvtár elismertsége.</w:t>
      </w:r>
    </w:p>
    <w:p w:rsidR="00DE1770" w:rsidRPr="00DE1770" w:rsidRDefault="00DE1770" w:rsidP="00DE1770">
      <w:pPr>
        <w:jc w:val="both"/>
        <w:rPr>
          <w:rFonts w:eastAsia="Times New Roman"/>
        </w:rPr>
      </w:pPr>
    </w:p>
    <w:p w:rsidR="00DE1770" w:rsidRPr="00DE1770" w:rsidRDefault="00DE1770" w:rsidP="00DE1770">
      <w:pPr>
        <w:jc w:val="both"/>
        <w:rPr>
          <w:rFonts w:eastAsia="Times New Roman"/>
        </w:rPr>
      </w:pPr>
      <w:r w:rsidRPr="00DE1770">
        <w:rPr>
          <w:rFonts w:eastAsia="Times New Roman"/>
        </w:rPr>
        <w:t xml:space="preserve">A Nemzeti Kulturális Alaptól kapott támogatásból a „Felkészülés a Minősített Könyvtár Cím megszerzésére” című pályázatunk segítségével folyattuk a Minősített Könyvtár Cím pályázathoz a munkatársak teljes szakmai felkészülését szakértő bevonásával. A cél érdekében folyamatos szakmai tréninget tartunk. A könyvtárban a Minőségirányítási Tanács folyamatosan végzi tevékenységét és sorban tekintjük át a meglévő dokumentumokat. </w:t>
      </w:r>
    </w:p>
    <w:p w:rsidR="00DE1770" w:rsidRPr="00DE1770" w:rsidRDefault="00DE1770" w:rsidP="00DE1770">
      <w:pPr>
        <w:jc w:val="both"/>
        <w:rPr>
          <w:rFonts w:eastAsia="Times New Roman"/>
        </w:rPr>
      </w:pPr>
      <w:r w:rsidRPr="00DE1770">
        <w:rPr>
          <w:rFonts w:eastAsia="Times New Roman"/>
        </w:rPr>
        <w:t>Elkészült a tudástérkép, a könyvtári munkafolyamatok jelentős részének folyamatleírásai és ábrái, valamint a szervezeti kultúra felmérése is.</w:t>
      </w:r>
    </w:p>
    <w:p w:rsidR="00DE1770" w:rsidRPr="00DE1770" w:rsidRDefault="00DE1770" w:rsidP="00DE1770">
      <w:pPr>
        <w:jc w:val="both"/>
        <w:rPr>
          <w:rFonts w:eastAsia="Times New Roman"/>
        </w:rPr>
      </w:pPr>
      <w:r w:rsidRPr="00DE1770">
        <w:rPr>
          <w:rFonts w:eastAsia="Times New Roman"/>
        </w:rPr>
        <w:t>Megismételtük a könyvtárban 2011-ben lefolytatott igényfelmérést.</w:t>
      </w:r>
    </w:p>
    <w:p w:rsidR="00DE1770" w:rsidRPr="00DE1770" w:rsidRDefault="00DE1770" w:rsidP="00DE1770">
      <w:pPr>
        <w:jc w:val="both"/>
        <w:rPr>
          <w:rFonts w:eastAsia="Times New Roman"/>
        </w:rPr>
      </w:pPr>
      <w:r w:rsidRPr="00DE1770">
        <w:rPr>
          <w:rFonts w:eastAsia="Times New Roman"/>
        </w:rPr>
        <w:t>Összességében az év során munkatársaink minőségügyi elköteleződése erősödött és kialakult a szemlélet mindennapi alkalmazásának fontossága.</w:t>
      </w:r>
    </w:p>
    <w:p w:rsidR="00DE1770" w:rsidRPr="00DE1770" w:rsidRDefault="00DE1770" w:rsidP="00DE1770">
      <w:pPr>
        <w:jc w:val="both"/>
        <w:rPr>
          <w:rFonts w:eastAsia="Times New Roman"/>
        </w:rPr>
      </w:pPr>
      <w:r w:rsidRPr="00DE1770">
        <w:rPr>
          <w:rFonts w:eastAsia="Times New Roman"/>
        </w:rPr>
        <w:t xml:space="preserve">Tanulmányút keretében megismerkedtünk a balatonfüredi és balatonalmádi könyvtárak szakmai tevékenységével és az ott dolgozó munkatársakkal. </w:t>
      </w:r>
    </w:p>
    <w:p w:rsidR="00DE1770" w:rsidRPr="00DE1770" w:rsidRDefault="00DE1770" w:rsidP="00DE1770">
      <w:pPr>
        <w:jc w:val="both"/>
        <w:rPr>
          <w:rFonts w:eastAsia="Times New Roman"/>
        </w:rPr>
      </w:pPr>
    </w:p>
    <w:p w:rsidR="00DE1770" w:rsidRPr="00DE1770" w:rsidRDefault="00DE1770" w:rsidP="00DE1770">
      <w:pPr>
        <w:jc w:val="both"/>
        <w:rPr>
          <w:rFonts w:eastAsia="Times New Roman"/>
        </w:rPr>
      </w:pPr>
      <w:r w:rsidRPr="00DE1770">
        <w:rPr>
          <w:rFonts w:eastAsia="Times New Roman"/>
        </w:rPr>
        <w:t xml:space="preserve">A Nemzeti Kulturális Alap 2018. évi folyóirat támogatásának keretében 58 féle folyóirat lapszámait kaptuk meg. </w:t>
      </w:r>
    </w:p>
    <w:p w:rsidR="00DE1770" w:rsidRPr="00DE1770" w:rsidRDefault="00DE1770" w:rsidP="00DE1770">
      <w:pPr>
        <w:jc w:val="both"/>
        <w:rPr>
          <w:rFonts w:eastAsia="Times New Roman"/>
        </w:rPr>
      </w:pPr>
      <w:r w:rsidRPr="00DE1770">
        <w:rPr>
          <w:rFonts w:eastAsia="Times New Roman"/>
        </w:rPr>
        <w:t>A Nemzeti Kulturális Alap Márai Programjának keretében 165 db dokumentum 447.179,- Ft értékben való támogatásban részesültünk.</w:t>
      </w:r>
    </w:p>
    <w:p w:rsidR="00DE1770" w:rsidRPr="00DE1770" w:rsidRDefault="00DE1770" w:rsidP="00DE1770">
      <w:pPr>
        <w:jc w:val="both"/>
        <w:rPr>
          <w:rFonts w:eastAsia="Times New Roman"/>
        </w:rPr>
      </w:pPr>
    </w:p>
    <w:p w:rsidR="00DE1770" w:rsidRPr="00DE1770" w:rsidRDefault="00DE1770" w:rsidP="00DE1770">
      <w:pPr>
        <w:jc w:val="both"/>
        <w:rPr>
          <w:rFonts w:eastAsia="Times New Roman"/>
        </w:rPr>
      </w:pPr>
    </w:p>
    <w:p w:rsidR="00DE1770" w:rsidRPr="00DE1770" w:rsidRDefault="00DE1770" w:rsidP="00DE1770">
      <w:pPr>
        <w:pStyle w:val="Cmsor2"/>
        <w:rPr>
          <w:rFonts w:eastAsia="Times New Roman"/>
          <w:lang w:eastAsia="hu-HU"/>
        </w:rPr>
      </w:pPr>
      <w:bookmarkStart w:id="119" w:name="_Toc3970722"/>
      <w:r w:rsidRPr="00DE1770">
        <w:rPr>
          <w:rFonts w:eastAsia="Times New Roman"/>
          <w:lang w:eastAsia="hu-HU"/>
        </w:rPr>
        <w:t>Szolgáltatások</w:t>
      </w:r>
      <w:bookmarkEnd w:id="119"/>
    </w:p>
    <w:p w:rsidR="00DE1770" w:rsidRPr="00DE1770" w:rsidRDefault="00DE1770" w:rsidP="00DE1770">
      <w:pPr>
        <w:ind w:left="360"/>
        <w:jc w:val="center"/>
        <w:rPr>
          <w:rFonts w:eastAsia="Times New Roman"/>
          <w:b/>
          <w:lang w:eastAsia="hu-HU"/>
        </w:rPr>
      </w:pPr>
    </w:p>
    <w:p w:rsidR="00DE1770" w:rsidRPr="00DE1770" w:rsidRDefault="00DE1770" w:rsidP="00DE1770">
      <w:pPr>
        <w:jc w:val="both"/>
        <w:rPr>
          <w:rFonts w:eastAsia="Times New Roman"/>
          <w:lang w:eastAsia="hu-HU"/>
        </w:rPr>
      </w:pPr>
      <w:r w:rsidRPr="00DE1770">
        <w:rPr>
          <w:rFonts w:eastAsia="Times New Roman"/>
          <w:lang w:eastAsia="hu-HU"/>
        </w:rPr>
        <w:t>A használók felé szolgáltatásunkat az érvényes könyvtárhasználati szabályzat szerint végezzük.</w:t>
      </w:r>
    </w:p>
    <w:p w:rsidR="00DE1770" w:rsidRPr="00DE1770" w:rsidRDefault="00DE1770" w:rsidP="00DE1770">
      <w:pPr>
        <w:jc w:val="center"/>
        <w:rPr>
          <w:rFonts w:eastAsia="Times New Roman"/>
          <w:b/>
          <w:i/>
          <w:lang w:eastAsia="hu-HU"/>
        </w:rPr>
      </w:pPr>
    </w:p>
    <w:p w:rsidR="00DE1770" w:rsidRPr="00DE1770" w:rsidRDefault="00DE1770" w:rsidP="00DE1770">
      <w:pPr>
        <w:jc w:val="center"/>
        <w:rPr>
          <w:rFonts w:eastAsia="Times New Roman"/>
          <w:b/>
          <w:i/>
          <w:lang w:eastAsia="hu-HU"/>
        </w:rPr>
      </w:pPr>
      <w:r w:rsidRPr="00DE1770">
        <w:rPr>
          <w:rFonts w:eastAsia="Times New Roman"/>
          <w:b/>
          <w:i/>
          <w:lang w:eastAsia="hu-HU"/>
        </w:rPr>
        <w:t>A 2016 – 2018-as évek statisztikai adatai:</w:t>
      </w:r>
    </w:p>
    <w:p w:rsidR="00DE1770" w:rsidRPr="00DE1770" w:rsidRDefault="00DE1770" w:rsidP="00DE1770">
      <w:pPr>
        <w:jc w:val="center"/>
        <w:rPr>
          <w:rFonts w:eastAsia="Times New Roman"/>
          <w:b/>
          <w:i/>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2"/>
        <w:gridCol w:w="816"/>
        <w:gridCol w:w="816"/>
        <w:gridCol w:w="816"/>
      </w:tblGrid>
      <w:tr w:rsidR="00DE1770" w:rsidRPr="00DE1770" w:rsidTr="00997C26">
        <w:trPr>
          <w:jc w:val="center"/>
        </w:trPr>
        <w:tc>
          <w:tcPr>
            <w:tcW w:w="0" w:type="auto"/>
            <w:shd w:val="clear" w:color="auto" w:fill="D9D9D9"/>
            <w:vAlign w:val="center"/>
          </w:tcPr>
          <w:p w:rsidR="00DE1770" w:rsidRPr="00DE1770" w:rsidRDefault="00DE1770" w:rsidP="00DE1770">
            <w:pPr>
              <w:jc w:val="center"/>
              <w:rPr>
                <w:rFonts w:eastAsia="Times New Roman"/>
                <w:b/>
                <w:lang w:eastAsia="hu-HU"/>
              </w:rPr>
            </w:pPr>
            <w:r w:rsidRPr="00DE1770">
              <w:rPr>
                <w:rFonts w:eastAsia="Times New Roman"/>
                <w:b/>
                <w:lang w:eastAsia="hu-HU"/>
              </w:rPr>
              <w:t>Megnevezés</w:t>
            </w:r>
          </w:p>
        </w:tc>
        <w:tc>
          <w:tcPr>
            <w:tcW w:w="0" w:type="auto"/>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2016</w:t>
            </w:r>
          </w:p>
        </w:tc>
        <w:tc>
          <w:tcPr>
            <w:tcW w:w="0" w:type="auto"/>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2017</w:t>
            </w:r>
          </w:p>
        </w:tc>
        <w:tc>
          <w:tcPr>
            <w:tcW w:w="811" w:type="dxa"/>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2018</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 xml:space="preserve">Személyes használat (látogatók) </w:t>
            </w:r>
          </w:p>
        </w:tc>
        <w:tc>
          <w:tcPr>
            <w:tcW w:w="0" w:type="auto"/>
          </w:tcPr>
          <w:p w:rsidR="00DE1770" w:rsidRPr="00DE1770" w:rsidRDefault="00DE1770" w:rsidP="00DE1770">
            <w:pPr>
              <w:jc w:val="right"/>
              <w:rPr>
                <w:rFonts w:eastAsia="Times New Roman"/>
                <w:lang w:eastAsia="hu-HU"/>
              </w:rPr>
            </w:pPr>
            <w:r w:rsidRPr="00DE1770">
              <w:rPr>
                <w:rFonts w:eastAsia="Times New Roman"/>
                <w:lang w:eastAsia="hu-HU"/>
              </w:rPr>
              <w:t>33301</w:t>
            </w:r>
          </w:p>
        </w:tc>
        <w:tc>
          <w:tcPr>
            <w:tcW w:w="0" w:type="auto"/>
            <w:shd w:val="clear" w:color="auto" w:fill="auto"/>
            <w:vAlign w:val="center"/>
          </w:tcPr>
          <w:p w:rsidR="00DE1770" w:rsidRPr="00DE1770" w:rsidRDefault="00DE1770" w:rsidP="00DE1770">
            <w:pPr>
              <w:jc w:val="right"/>
              <w:rPr>
                <w:rFonts w:eastAsia="Times New Roman"/>
                <w:lang w:eastAsia="hu-HU"/>
              </w:rPr>
            </w:pPr>
            <w:r w:rsidRPr="00DE1770">
              <w:rPr>
                <w:rFonts w:eastAsia="Times New Roman"/>
                <w:lang w:eastAsia="hu-HU"/>
              </w:rPr>
              <w:t>32023</w:t>
            </w:r>
          </w:p>
        </w:tc>
        <w:tc>
          <w:tcPr>
            <w:tcW w:w="811" w:type="dxa"/>
          </w:tcPr>
          <w:p w:rsidR="00DE1770" w:rsidRPr="00DE1770" w:rsidRDefault="00DE1770" w:rsidP="00DE1770">
            <w:pPr>
              <w:jc w:val="center"/>
              <w:rPr>
                <w:rFonts w:eastAsia="Times New Roman"/>
                <w:lang w:eastAsia="hu-HU"/>
              </w:rPr>
            </w:pPr>
            <w:r w:rsidRPr="00DE1770">
              <w:rPr>
                <w:rFonts w:eastAsia="Times New Roman"/>
                <w:lang w:eastAsia="hu-HU"/>
              </w:rPr>
              <w:t>32640</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 xml:space="preserve">Regisztrált használók száma </w:t>
            </w:r>
          </w:p>
        </w:tc>
        <w:tc>
          <w:tcPr>
            <w:tcW w:w="0" w:type="auto"/>
          </w:tcPr>
          <w:p w:rsidR="00DE1770" w:rsidRPr="00DE1770" w:rsidRDefault="00DE1770" w:rsidP="00DE1770">
            <w:pPr>
              <w:jc w:val="right"/>
              <w:rPr>
                <w:rFonts w:eastAsia="Times New Roman"/>
                <w:lang w:eastAsia="hu-HU"/>
              </w:rPr>
            </w:pPr>
            <w:r w:rsidRPr="00DE1770">
              <w:rPr>
                <w:rFonts w:eastAsia="Times New Roman"/>
                <w:lang w:eastAsia="hu-HU"/>
              </w:rPr>
              <w:t>2273</w:t>
            </w:r>
          </w:p>
        </w:tc>
        <w:tc>
          <w:tcPr>
            <w:tcW w:w="0" w:type="auto"/>
            <w:shd w:val="clear" w:color="auto" w:fill="auto"/>
            <w:vAlign w:val="center"/>
          </w:tcPr>
          <w:p w:rsidR="00DE1770" w:rsidRPr="00DE1770" w:rsidRDefault="00DE1770" w:rsidP="00DE1770">
            <w:pPr>
              <w:jc w:val="right"/>
              <w:rPr>
                <w:rFonts w:eastAsia="Times New Roman"/>
                <w:lang w:eastAsia="hu-HU"/>
              </w:rPr>
            </w:pPr>
            <w:r w:rsidRPr="00DE1770">
              <w:rPr>
                <w:rFonts w:eastAsia="Times New Roman"/>
                <w:lang w:eastAsia="hu-HU"/>
              </w:rPr>
              <w:t>2263</w:t>
            </w:r>
          </w:p>
        </w:tc>
        <w:tc>
          <w:tcPr>
            <w:tcW w:w="811" w:type="dxa"/>
          </w:tcPr>
          <w:p w:rsidR="00DE1770" w:rsidRPr="00DE1770" w:rsidRDefault="00DE1770" w:rsidP="00DE1770">
            <w:pPr>
              <w:jc w:val="center"/>
              <w:rPr>
                <w:rFonts w:eastAsia="Times New Roman"/>
                <w:lang w:eastAsia="hu-HU"/>
              </w:rPr>
            </w:pPr>
            <w:r w:rsidRPr="00DE1770">
              <w:rPr>
                <w:rFonts w:eastAsia="Times New Roman"/>
                <w:lang w:eastAsia="hu-HU"/>
              </w:rPr>
              <w:t>2280</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Távhasználat</w:t>
            </w:r>
          </w:p>
        </w:tc>
        <w:tc>
          <w:tcPr>
            <w:tcW w:w="0" w:type="auto"/>
          </w:tcPr>
          <w:p w:rsidR="00DE1770" w:rsidRPr="00DE1770" w:rsidRDefault="00DE1770" w:rsidP="00DE1770">
            <w:pPr>
              <w:jc w:val="right"/>
              <w:rPr>
                <w:rFonts w:eastAsia="Times New Roman"/>
                <w:lang w:eastAsia="hu-HU"/>
              </w:rPr>
            </w:pPr>
            <w:r w:rsidRPr="00DE1770">
              <w:rPr>
                <w:rFonts w:eastAsia="Times New Roman"/>
                <w:lang w:eastAsia="hu-HU"/>
              </w:rPr>
              <w:t>36858</w:t>
            </w:r>
          </w:p>
        </w:tc>
        <w:tc>
          <w:tcPr>
            <w:tcW w:w="0" w:type="auto"/>
            <w:shd w:val="clear" w:color="auto" w:fill="auto"/>
            <w:vAlign w:val="center"/>
          </w:tcPr>
          <w:p w:rsidR="00DE1770" w:rsidRPr="00DE1770" w:rsidRDefault="00DE1770" w:rsidP="00DE1770">
            <w:pPr>
              <w:jc w:val="right"/>
              <w:rPr>
                <w:rFonts w:eastAsia="Times New Roman"/>
                <w:lang w:eastAsia="hu-HU"/>
              </w:rPr>
            </w:pPr>
            <w:r w:rsidRPr="00DE1770">
              <w:rPr>
                <w:rFonts w:eastAsia="Times New Roman"/>
                <w:lang w:eastAsia="hu-HU"/>
              </w:rPr>
              <w:t>37904</w:t>
            </w:r>
          </w:p>
        </w:tc>
        <w:tc>
          <w:tcPr>
            <w:tcW w:w="811" w:type="dxa"/>
          </w:tcPr>
          <w:p w:rsidR="00DE1770" w:rsidRPr="00DE1770" w:rsidRDefault="00DE1770" w:rsidP="00DE1770">
            <w:pPr>
              <w:jc w:val="center"/>
              <w:rPr>
                <w:rFonts w:eastAsia="Times New Roman"/>
                <w:lang w:eastAsia="hu-HU"/>
              </w:rPr>
            </w:pPr>
            <w:r w:rsidRPr="00DE1770">
              <w:rPr>
                <w:rFonts w:eastAsia="Times New Roman"/>
                <w:lang w:eastAsia="hu-HU"/>
              </w:rPr>
              <w:t>58943</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Kölcsönzött állományegységek száma (db)</w:t>
            </w:r>
          </w:p>
        </w:tc>
        <w:tc>
          <w:tcPr>
            <w:tcW w:w="0" w:type="auto"/>
          </w:tcPr>
          <w:p w:rsidR="00DE1770" w:rsidRPr="00DE1770" w:rsidRDefault="00DE1770" w:rsidP="00DE1770">
            <w:pPr>
              <w:jc w:val="right"/>
              <w:rPr>
                <w:rFonts w:eastAsia="Times New Roman"/>
                <w:lang w:eastAsia="hu-HU"/>
              </w:rPr>
            </w:pPr>
            <w:r w:rsidRPr="00DE1770">
              <w:rPr>
                <w:rFonts w:eastAsia="Times New Roman"/>
                <w:lang w:eastAsia="hu-HU"/>
              </w:rPr>
              <w:t>61826</w:t>
            </w:r>
          </w:p>
        </w:tc>
        <w:tc>
          <w:tcPr>
            <w:tcW w:w="0" w:type="auto"/>
            <w:shd w:val="clear" w:color="auto" w:fill="auto"/>
            <w:vAlign w:val="center"/>
          </w:tcPr>
          <w:p w:rsidR="00DE1770" w:rsidRPr="00DE1770" w:rsidRDefault="00DE1770" w:rsidP="00DE1770">
            <w:pPr>
              <w:jc w:val="right"/>
              <w:rPr>
                <w:rFonts w:eastAsia="Times New Roman"/>
                <w:lang w:eastAsia="hu-HU"/>
              </w:rPr>
            </w:pPr>
            <w:r w:rsidRPr="00DE1770">
              <w:rPr>
                <w:rFonts w:eastAsia="Times New Roman"/>
                <w:lang w:eastAsia="hu-HU"/>
              </w:rPr>
              <w:t>63139</w:t>
            </w:r>
          </w:p>
        </w:tc>
        <w:tc>
          <w:tcPr>
            <w:tcW w:w="811" w:type="dxa"/>
          </w:tcPr>
          <w:p w:rsidR="00DE1770" w:rsidRPr="00DE1770" w:rsidRDefault="00DE1770" w:rsidP="00DE1770">
            <w:pPr>
              <w:jc w:val="center"/>
              <w:rPr>
                <w:rFonts w:eastAsia="Times New Roman"/>
                <w:lang w:eastAsia="hu-HU"/>
              </w:rPr>
            </w:pPr>
            <w:r w:rsidRPr="00DE1770">
              <w:rPr>
                <w:rFonts w:eastAsia="Times New Roman"/>
                <w:lang w:eastAsia="hu-HU"/>
              </w:rPr>
              <w:t>69011</w:t>
            </w:r>
          </w:p>
        </w:tc>
      </w:tr>
    </w:tbl>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Az Internet segítségével a </w:t>
      </w:r>
      <w:hyperlink r:id="rId12" w:history="1">
        <w:r w:rsidRPr="00DE1770">
          <w:rPr>
            <w:rFonts w:eastAsia="Times New Roman"/>
            <w:color w:val="0000FF"/>
            <w:u w:val="single"/>
            <w:lang w:eastAsia="hu-HU"/>
          </w:rPr>
          <w:t>http://www.kormend.hu/</w:t>
        </w:r>
      </w:hyperlink>
      <w:r w:rsidRPr="00DE1770">
        <w:rPr>
          <w:rFonts w:eastAsia="Times New Roman"/>
          <w:lang w:eastAsia="hu-HU"/>
        </w:rPr>
        <w:t xml:space="preserve"> weboldalon, valamint a könyvtár saját honlapján (</w:t>
      </w:r>
      <w:hyperlink r:id="rId13" w:history="1">
        <w:r w:rsidRPr="00DE1770">
          <w:rPr>
            <w:rFonts w:eastAsia="Times New Roman"/>
            <w:color w:val="0000FF"/>
            <w:u w:val="single"/>
            <w:lang w:eastAsia="hu-HU"/>
          </w:rPr>
          <w:t>http://www.konyvtar.kormend.hu</w:t>
        </w:r>
      </w:hyperlink>
      <w:r w:rsidRPr="00DE1770">
        <w:rPr>
          <w:rFonts w:eastAsia="Times New Roman"/>
          <w:lang w:eastAsia="hu-HU"/>
        </w:rPr>
        <w:t xml:space="preserve">) és a Szikla.net, valamint a </w:t>
      </w:r>
      <w:hyperlink r:id="rId14" w:history="1">
        <w:r w:rsidRPr="00DE1770">
          <w:rPr>
            <w:rFonts w:eastAsia="Times New Roman"/>
            <w:color w:val="0000FF"/>
            <w:u w:val="single"/>
            <w:lang w:eastAsia="hu-HU"/>
          </w:rPr>
          <w:t>http://www.vasikonyvtarak.hu</w:t>
        </w:r>
      </w:hyperlink>
      <w:r w:rsidRPr="00DE1770">
        <w:rPr>
          <w:rFonts w:eastAsia="Times New Roman"/>
          <w:lang w:eastAsia="hu-HU"/>
        </w:rPr>
        <w:t>/ segítségével is olvasóink közvetlenül tájékozódhatnak állományunkról.</w:t>
      </w:r>
    </w:p>
    <w:p w:rsidR="00DE1770" w:rsidRPr="00DE1770" w:rsidRDefault="00DE1770" w:rsidP="00DE1770">
      <w:pPr>
        <w:jc w:val="both"/>
        <w:rPr>
          <w:rFonts w:eastAsia="Times New Roman"/>
          <w:lang w:eastAsia="hu-HU"/>
        </w:rPr>
      </w:pPr>
      <w:r w:rsidRPr="00DE1770">
        <w:rPr>
          <w:rFonts w:eastAsia="Times New Roman"/>
          <w:lang w:eastAsia="hu-HU"/>
        </w:rPr>
        <w:t xml:space="preserve">A felhasználók körében egyre népszerűbb az online katalógus használata, igény van rá főként az internet széleskörűen való elterjedése óta, hisz közvetlenül otthonról, vagy a távolabb tanulók a diákotthonból is meg tudják nézni, hogy a keresett mű a könyvtárban meg van-e illetve kölcsönözhető-e jelen pillanatban. A távhasználat adata is bizonyítja, hogy szükséges és fontos, hogy a honlap megbízhatóan működjön. A szoftverek fejlődését követően szükséges volt, hogy korszerűsítsük a honlapot, ez 2018-ban megvalósult. </w:t>
      </w:r>
    </w:p>
    <w:p w:rsidR="00DE1770" w:rsidRPr="00DE1770" w:rsidRDefault="00DE1770" w:rsidP="00DE1770">
      <w:pPr>
        <w:jc w:val="both"/>
        <w:rPr>
          <w:rFonts w:eastAsia="Times New Roman"/>
          <w:lang w:eastAsia="hu-HU"/>
        </w:rPr>
      </w:pPr>
      <w:r w:rsidRPr="00DE1770">
        <w:rPr>
          <w:rFonts w:eastAsia="Times New Roman"/>
          <w:lang w:eastAsia="hu-HU"/>
        </w:rPr>
        <w:t>Nagyon fontos és kiemelt figyelmet érdemel a gyermek korosztály közkönyvtári ellátása, hisz az olvasó, a könyvtárat használó gyermekből lesz a könyvtárat tudatosan használó felnőtt.</w:t>
      </w:r>
    </w:p>
    <w:p w:rsidR="00DE1770" w:rsidRPr="00DE1770" w:rsidRDefault="00DE1770" w:rsidP="00DE1770">
      <w:pPr>
        <w:jc w:val="both"/>
        <w:rPr>
          <w:rFonts w:eastAsia="Times New Roman"/>
          <w:lang w:eastAsia="hu-HU"/>
        </w:rPr>
      </w:pPr>
      <w:r w:rsidRPr="00DE1770">
        <w:rPr>
          <w:rFonts w:eastAsia="Times New Roman"/>
          <w:lang w:eastAsia="hu-HU"/>
        </w:rPr>
        <w:t>A 2018-as szakfelügyeleti vizsgálat is kiemelte, hogy „Nagy hangsúlyt kap a könyvtár életében a gyermekek olvasóvá nevelése.”</w:t>
      </w:r>
    </w:p>
    <w:p w:rsidR="00DE1770" w:rsidRPr="00DE1770" w:rsidRDefault="00DE1770" w:rsidP="00DE1770">
      <w:pPr>
        <w:jc w:val="both"/>
        <w:rPr>
          <w:rFonts w:eastAsia="Times New Roman"/>
          <w:lang w:eastAsia="hu-HU"/>
        </w:rPr>
      </w:pPr>
      <w:r w:rsidRPr="00DE1770">
        <w:rPr>
          <w:rFonts w:eastAsia="Times New Roman"/>
          <w:lang w:eastAsia="hu-HU"/>
        </w:rPr>
        <w:t xml:space="preserve">E tartalmi munkát erősítik a TÁMOP-pályázatok, melyeknek a fenntartása zajlik. </w:t>
      </w:r>
    </w:p>
    <w:p w:rsidR="00DE1770" w:rsidRPr="00DE1770" w:rsidRDefault="00DE1770" w:rsidP="00DE1770">
      <w:pPr>
        <w:jc w:val="both"/>
        <w:rPr>
          <w:rFonts w:eastAsia="Times New Roman"/>
          <w:lang w:eastAsia="hu-HU"/>
        </w:rPr>
      </w:pPr>
      <w:r w:rsidRPr="00DE1770">
        <w:rPr>
          <w:rFonts w:eastAsia="Times New Roman"/>
          <w:lang w:eastAsia="hu-HU"/>
        </w:rPr>
        <w:t>A könyvtárhasználatról összességében elmondhatjuk, hogy sokkal intenzívebb, a beiratkozott olvasók gyakrabban keresik fel a könyvtárat, és többet kölcsönöznek.</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Összehasonlításként a megye két városának, Kőszegnek és Sárvárnak az adataival vetjük össze a könyvtár legfontosabb számadatait, melyek a szolgáltatások iránti igényt és a látogatottságot mutatják. Mindhárom esetben a Faludi Ferenc Könyvtár adatai a legmagasabbak, mely azt bizonyítja, hogy a 3 ezer lakossal magasabb lélekszámú Sárvár könyvtári kihasználtságát is túlszárnyaljuk. </w:t>
      </w:r>
    </w:p>
    <w:p w:rsidR="00DE1770" w:rsidRPr="00DE1770" w:rsidRDefault="00DE1770" w:rsidP="00DE1770">
      <w:pPr>
        <w:jc w:val="both"/>
        <w:rPr>
          <w:rFonts w:eastAsia="Times New Roman"/>
          <w:lang w:eastAsia="hu-HU"/>
        </w:rPr>
      </w:pPr>
      <w:r>
        <w:rPr>
          <w:rFonts w:eastAsia="Times New Roman"/>
          <w:noProof/>
          <w:lang w:eastAsia="hu-HU"/>
        </w:rPr>
        <w:drawing>
          <wp:anchor distT="0" distB="0" distL="114300" distR="114300" simplePos="0" relativeHeight="251664384" behindDoc="0" locked="0" layoutInCell="1" allowOverlap="1">
            <wp:simplePos x="0" y="0"/>
            <wp:positionH relativeFrom="column">
              <wp:posOffset>1299210</wp:posOffset>
            </wp:positionH>
            <wp:positionV relativeFrom="paragraph">
              <wp:posOffset>144145</wp:posOffset>
            </wp:positionV>
            <wp:extent cx="3199765" cy="2458085"/>
            <wp:effectExtent l="19050" t="19050" r="19685" b="18415"/>
            <wp:wrapNone/>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765" cy="2458085"/>
                    </a:xfrm>
                    <a:prstGeom prst="rect">
                      <a:avLst/>
                    </a:prstGeom>
                    <a:noFill/>
                    <a:ln w="19050">
                      <a:solidFill>
                        <a:srgbClr val="92D050"/>
                      </a:solidFill>
                      <a:miter lim="800000"/>
                      <a:headEnd/>
                      <a:tailEnd/>
                    </a:ln>
                  </pic:spPr>
                </pic:pic>
              </a:graphicData>
            </a:graphic>
          </wp:anchor>
        </w:drawing>
      </w: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Körmenden a lakosság 20,29%-a regisztrált könyvtárhasználó, mely országosan is kiemelkedő adat. </w:t>
      </w:r>
    </w:p>
    <w:p w:rsidR="00DE1770" w:rsidRPr="00DE1770" w:rsidRDefault="00DE1770" w:rsidP="00DE1770">
      <w:pPr>
        <w:jc w:val="both"/>
        <w:rPr>
          <w:rFonts w:eastAsia="Times New Roman"/>
          <w:lang w:eastAsia="hu-HU"/>
        </w:rPr>
      </w:pPr>
      <w:r>
        <w:rPr>
          <w:rFonts w:eastAsia="Times New Roman"/>
          <w:noProof/>
          <w:lang w:eastAsia="hu-HU"/>
        </w:rPr>
        <w:drawing>
          <wp:anchor distT="0" distB="0" distL="114300" distR="114300" simplePos="0" relativeHeight="251665408" behindDoc="0" locked="0" layoutInCell="1" allowOverlap="1">
            <wp:simplePos x="0" y="0"/>
            <wp:positionH relativeFrom="column">
              <wp:posOffset>1101090</wp:posOffset>
            </wp:positionH>
            <wp:positionV relativeFrom="paragraph">
              <wp:posOffset>14641</wp:posOffset>
            </wp:positionV>
            <wp:extent cx="3307029" cy="2483900"/>
            <wp:effectExtent l="19050" t="19050" r="27305" b="12065"/>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7029" cy="2483900"/>
                    </a:xfrm>
                    <a:prstGeom prst="rect">
                      <a:avLst/>
                    </a:prstGeom>
                    <a:noFill/>
                    <a:ln w="15875">
                      <a:solidFill>
                        <a:srgbClr val="C00000"/>
                      </a:solidFill>
                      <a:miter lim="800000"/>
                      <a:headEnd/>
                      <a:tailEnd/>
                    </a:ln>
                  </pic:spPr>
                </pic:pic>
              </a:graphicData>
            </a:graphic>
          </wp:anchor>
        </w:drawing>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center"/>
        <w:rPr>
          <w:rFonts w:eastAsia="Times New Roman"/>
          <w:b/>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A Faludi Ferenc Könyvtárba beiratkozott olvasók intenzíven használják a könyvtárat, kölcsönöznek és vesznek részt a különböző programokon. </w:t>
      </w:r>
    </w:p>
    <w:p w:rsidR="00DE1770" w:rsidRPr="00DE1770" w:rsidRDefault="00DE1770" w:rsidP="00DE1770">
      <w:pPr>
        <w:jc w:val="both"/>
        <w:rPr>
          <w:rFonts w:eastAsia="Times New Roman"/>
          <w:lang w:eastAsia="hu-HU"/>
        </w:rPr>
      </w:pPr>
      <w:r>
        <w:rPr>
          <w:rFonts w:eastAsia="Times New Roman"/>
          <w:noProof/>
          <w:lang w:eastAsia="hu-HU"/>
        </w:rPr>
        <w:drawing>
          <wp:anchor distT="0" distB="0" distL="114300" distR="114300" simplePos="0" relativeHeight="251666432" behindDoc="0" locked="0" layoutInCell="1" allowOverlap="1">
            <wp:simplePos x="0" y="0"/>
            <wp:positionH relativeFrom="column">
              <wp:posOffset>1204595</wp:posOffset>
            </wp:positionH>
            <wp:positionV relativeFrom="paragraph">
              <wp:posOffset>97790</wp:posOffset>
            </wp:positionV>
            <wp:extent cx="3103880" cy="2458085"/>
            <wp:effectExtent l="19050" t="19050" r="20320" b="18415"/>
            <wp:wrapNone/>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3880" cy="2458085"/>
                    </a:xfrm>
                    <a:prstGeom prst="rect">
                      <a:avLst/>
                    </a:prstGeom>
                    <a:noFill/>
                    <a:ln w="15875">
                      <a:solidFill>
                        <a:srgbClr val="0070C0"/>
                      </a:solidFill>
                      <a:miter lim="800000"/>
                      <a:headEnd/>
                      <a:tailEnd/>
                    </a:ln>
                  </pic:spPr>
                </pic:pic>
              </a:graphicData>
            </a:graphic>
          </wp:anchor>
        </w:drawing>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center"/>
        <w:rPr>
          <w:rFonts w:eastAsia="Times New Roman"/>
          <w:b/>
          <w:i/>
          <w:lang w:eastAsia="hu-HU"/>
        </w:rPr>
      </w:pPr>
      <w:r w:rsidRPr="00DE1770">
        <w:rPr>
          <w:rFonts w:eastAsia="Times New Roman"/>
          <w:b/>
          <w:i/>
          <w:lang w:eastAsia="hu-HU"/>
        </w:rPr>
        <w:t>A könyvtár állománya 2016-2018.</w:t>
      </w:r>
    </w:p>
    <w:tbl>
      <w:tblPr>
        <w:tblW w:w="8840"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4"/>
        <w:gridCol w:w="1914"/>
        <w:gridCol w:w="1859"/>
        <w:gridCol w:w="1843"/>
      </w:tblGrid>
      <w:tr w:rsidR="00DE1770" w:rsidRPr="00DE1770" w:rsidTr="00997C26">
        <w:trPr>
          <w:trHeight w:val="264"/>
          <w:jc w:val="center"/>
        </w:trPr>
        <w:tc>
          <w:tcPr>
            <w:tcW w:w="3224" w:type="dxa"/>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Dokumentum típusa</w:t>
            </w:r>
          </w:p>
        </w:tc>
        <w:tc>
          <w:tcPr>
            <w:tcW w:w="1914" w:type="dxa"/>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2016</w:t>
            </w:r>
          </w:p>
        </w:tc>
        <w:tc>
          <w:tcPr>
            <w:tcW w:w="1859" w:type="dxa"/>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2017</w:t>
            </w:r>
          </w:p>
        </w:tc>
        <w:tc>
          <w:tcPr>
            <w:tcW w:w="1843" w:type="dxa"/>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2018</w:t>
            </w:r>
          </w:p>
        </w:tc>
      </w:tr>
      <w:tr w:rsidR="00DE1770" w:rsidRPr="00DE1770" w:rsidTr="00997C26">
        <w:trPr>
          <w:trHeight w:val="264"/>
          <w:jc w:val="center"/>
        </w:trPr>
        <w:tc>
          <w:tcPr>
            <w:tcW w:w="3224" w:type="dxa"/>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Könyv és bekötött időszaki kiadvány</w:t>
            </w:r>
          </w:p>
        </w:tc>
        <w:tc>
          <w:tcPr>
            <w:tcW w:w="1914" w:type="dxa"/>
            <w:shd w:val="clear" w:color="auto" w:fill="auto"/>
            <w:vAlign w:val="center"/>
          </w:tcPr>
          <w:p w:rsidR="00DE1770" w:rsidRPr="00DE1770" w:rsidRDefault="00DE1770" w:rsidP="00DE1770">
            <w:pPr>
              <w:jc w:val="center"/>
              <w:rPr>
                <w:rFonts w:eastAsia="Times New Roman"/>
                <w:lang w:eastAsia="hu-HU"/>
              </w:rPr>
            </w:pPr>
            <w:r w:rsidRPr="00DE1770">
              <w:rPr>
                <w:rFonts w:eastAsia="Times New Roman"/>
                <w:lang w:eastAsia="hu-HU"/>
              </w:rPr>
              <w:t>99442</w:t>
            </w:r>
          </w:p>
        </w:tc>
        <w:tc>
          <w:tcPr>
            <w:tcW w:w="1859"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98815</w:t>
            </w:r>
          </w:p>
        </w:tc>
        <w:tc>
          <w:tcPr>
            <w:tcW w:w="1843"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98046</w:t>
            </w:r>
          </w:p>
        </w:tc>
      </w:tr>
      <w:tr w:rsidR="00DE1770" w:rsidRPr="00DE1770" w:rsidTr="00997C26">
        <w:trPr>
          <w:trHeight w:val="264"/>
          <w:jc w:val="center"/>
        </w:trPr>
        <w:tc>
          <w:tcPr>
            <w:tcW w:w="3224" w:type="dxa"/>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Hangzó dokumentum</w:t>
            </w:r>
          </w:p>
        </w:tc>
        <w:tc>
          <w:tcPr>
            <w:tcW w:w="1914" w:type="dxa"/>
            <w:shd w:val="clear" w:color="auto" w:fill="auto"/>
            <w:vAlign w:val="center"/>
          </w:tcPr>
          <w:p w:rsidR="00DE1770" w:rsidRPr="00DE1770" w:rsidRDefault="00DE1770" w:rsidP="00DE1770">
            <w:pPr>
              <w:jc w:val="center"/>
              <w:rPr>
                <w:rFonts w:eastAsia="Times New Roman"/>
                <w:lang w:eastAsia="hu-HU"/>
              </w:rPr>
            </w:pPr>
            <w:r w:rsidRPr="00DE1770">
              <w:rPr>
                <w:rFonts w:eastAsia="Times New Roman"/>
                <w:lang w:eastAsia="hu-HU"/>
              </w:rPr>
              <w:t>5459</w:t>
            </w:r>
          </w:p>
        </w:tc>
        <w:tc>
          <w:tcPr>
            <w:tcW w:w="1859"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5459</w:t>
            </w:r>
          </w:p>
        </w:tc>
        <w:tc>
          <w:tcPr>
            <w:tcW w:w="1843"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5544</w:t>
            </w:r>
          </w:p>
        </w:tc>
      </w:tr>
      <w:tr w:rsidR="00DE1770" w:rsidRPr="00DE1770" w:rsidTr="00997C26">
        <w:trPr>
          <w:trHeight w:val="264"/>
          <w:jc w:val="center"/>
        </w:trPr>
        <w:tc>
          <w:tcPr>
            <w:tcW w:w="3224" w:type="dxa"/>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Képi dokumentum</w:t>
            </w:r>
          </w:p>
        </w:tc>
        <w:tc>
          <w:tcPr>
            <w:tcW w:w="1914" w:type="dxa"/>
            <w:shd w:val="clear" w:color="auto" w:fill="auto"/>
            <w:vAlign w:val="center"/>
          </w:tcPr>
          <w:p w:rsidR="00DE1770" w:rsidRPr="00DE1770" w:rsidRDefault="00DE1770" w:rsidP="00DE1770">
            <w:pPr>
              <w:jc w:val="center"/>
              <w:rPr>
                <w:rFonts w:eastAsia="Times New Roman"/>
                <w:lang w:eastAsia="hu-HU"/>
              </w:rPr>
            </w:pPr>
            <w:r w:rsidRPr="00DE1770">
              <w:rPr>
                <w:rFonts w:eastAsia="Times New Roman"/>
                <w:lang w:eastAsia="hu-HU"/>
              </w:rPr>
              <w:t>4434</w:t>
            </w:r>
          </w:p>
        </w:tc>
        <w:tc>
          <w:tcPr>
            <w:tcW w:w="1859"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4434</w:t>
            </w:r>
          </w:p>
        </w:tc>
        <w:tc>
          <w:tcPr>
            <w:tcW w:w="1843"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4449</w:t>
            </w:r>
          </w:p>
        </w:tc>
      </w:tr>
      <w:tr w:rsidR="00DE1770" w:rsidRPr="00DE1770" w:rsidTr="00997C26">
        <w:trPr>
          <w:trHeight w:val="264"/>
          <w:jc w:val="center"/>
        </w:trPr>
        <w:tc>
          <w:tcPr>
            <w:tcW w:w="3224" w:type="dxa"/>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Elektronikus dokumentum</w:t>
            </w:r>
          </w:p>
        </w:tc>
        <w:tc>
          <w:tcPr>
            <w:tcW w:w="1914" w:type="dxa"/>
            <w:shd w:val="clear" w:color="auto" w:fill="auto"/>
            <w:vAlign w:val="center"/>
          </w:tcPr>
          <w:p w:rsidR="00DE1770" w:rsidRPr="00DE1770" w:rsidRDefault="00DE1770" w:rsidP="00DE1770">
            <w:pPr>
              <w:jc w:val="center"/>
              <w:rPr>
                <w:rFonts w:eastAsia="Times New Roman"/>
                <w:lang w:eastAsia="hu-HU"/>
              </w:rPr>
            </w:pPr>
            <w:r w:rsidRPr="00DE1770">
              <w:rPr>
                <w:rFonts w:eastAsia="Times New Roman"/>
                <w:lang w:eastAsia="hu-HU"/>
              </w:rPr>
              <w:t>126</w:t>
            </w:r>
          </w:p>
        </w:tc>
        <w:tc>
          <w:tcPr>
            <w:tcW w:w="1859"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126</w:t>
            </w:r>
          </w:p>
        </w:tc>
        <w:tc>
          <w:tcPr>
            <w:tcW w:w="1843"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126</w:t>
            </w:r>
          </w:p>
        </w:tc>
      </w:tr>
      <w:tr w:rsidR="00DE1770" w:rsidRPr="00DE1770" w:rsidTr="00997C26">
        <w:trPr>
          <w:trHeight w:val="264"/>
          <w:jc w:val="center"/>
        </w:trPr>
        <w:tc>
          <w:tcPr>
            <w:tcW w:w="3224" w:type="dxa"/>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Aprónyomtatványok</w:t>
            </w:r>
          </w:p>
        </w:tc>
        <w:tc>
          <w:tcPr>
            <w:tcW w:w="1914" w:type="dxa"/>
            <w:shd w:val="clear" w:color="auto" w:fill="auto"/>
            <w:vAlign w:val="center"/>
          </w:tcPr>
          <w:p w:rsidR="00DE1770" w:rsidRPr="00DE1770" w:rsidRDefault="00DE1770" w:rsidP="00DE1770">
            <w:pPr>
              <w:jc w:val="center"/>
              <w:rPr>
                <w:rFonts w:eastAsia="Times New Roman"/>
                <w:lang w:eastAsia="hu-HU"/>
              </w:rPr>
            </w:pPr>
            <w:r w:rsidRPr="00DE1770">
              <w:rPr>
                <w:rFonts w:eastAsia="Times New Roman"/>
                <w:lang w:eastAsia="hu-HU"/>
              </w:rPr>
              <w:t>5181</w:t>
            </w:r>
          </w:p>
        </w:tc>
        <w:tc>
          <w:tcPr>
            <w:tcW w:w="1859"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5384</w:t>
            </w:r>
          </w:p>
        </w:tc>
        <w:tc>
          <w:tcPr>
            <w:tcW w:w="1843" w:type="dxa"/>
            <w:vAlign w:val="center"/>
          </w:tcPr>
          <w:p w:rsidR="00DE1770" w:rsidRPr="00DE1770" w:rsidRDefault="00DE1770" w:rsidP="00DE1770">
            <w:pPr>
              <w:jc w:val="center"/>
              <w:rPr>
                <w:rFonts w:eastAsia="Times New Roman"/>
                <w:lang w:eastAsia="hu-HU"/>
              </w:rPr>
            </w:pPr>
            <w:r w:rsidRPr="00DE1770">
              <w:rPr>
                <w:rFonts w:eastAsia="Times New Roman"/>
                <w:lang w:eastAsia="hu-HU"/>
              </w:rPr>
              <w:t>5531</w:t>
            </w:r>
          </w:p>
        </w:tc>
      </w:tr>
      <w:tr w:rsidR="00DE1770" w:rsidRPr="00DE1770" w:rsidTr="00997C26">
        <w:trPr>
          <w:trHeight w:val="264"/>
          <w:jc w:val="center"/>
        </w:trPr>
        <w:tc>
          <w:tcPr>
            <w:tcW w:w="3224" w:type="dxa"/>
            <w:shd w:val="clear" w:color="auto" w:fill="auto"/>
          </w:tcPr>
          <w:p w:rsidR="00DE1770" w:rsidRPr="00DE1770" w:rsidRDefault="00DE1770" w:rsidP="00DE1770">
            <w:pPr>
              <w:jc w:val="both"/>
              <w:rPr>
                <w:rFonts w:eastAsia="Times New Roman"/>
                <w:b/>
                <w:lang w:eastAsia="hu-HU"/>
              </w:rPr>
            </w:pPr>
            <w:r w:rsidRPr="00DE1770">
              <w:rPr>
                <w:rFonts w:eastAsia="Times New Roman"/>
                <w:b/>
                <w:lang w:eastAsia="hu-HU"/>
              </w:rPr>
              <w:t>Összes dokumentum</w:t>
            </w:r>
          </w:p>
        </w:tc>
        <w:tc>
          <w:tcPr>
            <w:tcW w:w="1914" w:type="dxa"/>
            <w:shd w:val="clear" w:color="auto" w:fill="auto"/>
            <w:vAlign w:val="center"/>
          </w:tcPr>
          <w:p w:rsidR="00DE1770" w:rsidRPr="00DE1770" w:rsidRDefault="00DE1770" w:rsidP="00DE1770">
            <w:pPr>
              <w:jc w:val="center"/>
              <w:rPr>
                <w:rFonts w:eastAsia="Times New Roman"/>
                <w:b/>
                <w:lang w:eastAsia="hu-HU"/>
              </w:rPr>
            </w:pPr>
            <w:r w:rsidRPr="00DE1770">
              <w:rPr>
                <w:rFonts w:eastAsia="Times New Roman"/>
                <w:b/>
                <w:lang w:eastAsia="hu-HU"/>
              </w:rPr>
              <w:t>114642</w:t>
            </w:r>
          </w:p>
        </w:tc>
        <w:tc>
          <w:tcPr>
            <w:tcW w:w="1859" w:type="dxa"/>
            <w:vAlign w:val="center"/>
          </w:tcPr>
          <w:p w:rsidR="00DE1770" w:rsidRPr="00DE1770" w:rsidRDefault="00DE1770" w:rsidP="00DE1770">
            <w:pPr>
              <w:jc w:val="center"/>
              <w:rPr>
                <w:rFonts w:eastAsia="Times New Roman"/>
                <w:b/>
                <w:lang w:eastAsia="hu-HU"/>
              </w:rPr>
            </w:pPr>
            <w:r w:rsidRPr="00DE1770">
              <w:rPr>
                <w:rFonts w:eastAsia="Times New Roman"/>
                <w:b/>
                <w:lang w:eastAsia="hu-HU"/>
              </w:rPr>
              <w:t>114218</w:t>
            </w:r>
          </w:p>
        </w:tc>
        <w:tc>
          <w:tcPr>
            <w:tcW w:w="1843" w:type="dxa"/>
            <w:vAlign w:val="center"/>
          </w:tcPr>
          <w:p w:rsidR="00DE1770" w:rsidRPr="00DE1770" w:rsidRDefault="00DE1770" w:rsidP="00DE1770">
            <w:pPr>
              <w:jc w:val="center"/>
              <w:rPr>
                <w:rFonts w:eastAsia="Times New Roman"/>
                <w:b/>
                <w:lang w:eastAsia="hu-HU"/>
              </w:rPr>
            </w:pPr>
            <w:r w:rsidRPr="00DE1770">
              <w:rPr>
                <w:rFonts w:eastAsia="Times New Roman"/>
                <w:b/>
                <w:lang w:eastAsia="hu-HU"/>
              </w:rPr>
              <w:t>113696</w:t>
            </w:r>
          </w:p>
        </w:tc>
      </w:tr>
    </w:tbl>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Nagy gondot fordítunk az állománygyarapításra, a dokumentum beszerzésre, és az állománygondozásra, hogy a használók számára a naprakész információt biztosító és megfelelő küllemmel rendelkező művek álljanak rendelkezésre.</w:t>
      </w:r>
    </w:p>
    <w:p w:rsidR="00DE1770" w:rsidRPr="00DE1770" w:rsidRDefault="00DE1770" w:rsidP="00DE1770">
      <w:pPr>
        <w:jc w:val="both"/>
        <w:rPr>
          <w:rFonts w:eastAsia="Times New Roman"/>
          <w:lang w:eastAsia="hu-HU"/>
        </w:rPr>
      </w:pPr>
      <w:r w:rsidRPr="00DE1770">
        <w:rPr>
          <w:rFonts w:eastAsia="Times New Roman"/>
          <w:lang w:eastAsia="hu-HU"/>
        </w:rPr>
        <w:t>2018-ben 1312 kötet beleltározására került sor. Ajándék: 601 kötet. A beleltározott érték: 3.370 ezer forint. Az állományból kivonásra került a beszámolási időszakban elavulás és elhasználódás miatt: 1834 dokumentum.</w:t>
      </w:r>
    </w:p>
    <w:p w:rsidR="00DE1770" w:rsidRPr="00DE1770" w:rsidRDefault="00DE1770" w:rsidP="00DE1770">
      <w:pPr>
        <w:jc w:val="both"/>
        <w:rPr>
          <w:rFonts w:eastAsia="Times New Roman"/>
          <w:lang w:eastAsia="hu-HU"/>
        </w:rPr>
      </w:pPr>
      <w:r w:rsidRPr="00DE1770">
        <w:rPr>
          <w:rFonts w:eastAsia="Times New Roman"/>
          <w:lang w:eastAsia="hu-HU"/>
        </w:rPr>
        <w:t>2018. januárjában elvégeztük a gyermekkönyvtár állományrevízióját.</w:t>
      </w:r>
    </w:p>
    <w:p w:rsidR="00DE1770" w:rsidRPr="00DE1770" w:rsidRDefault="00DE1770" w:rsidP="00DE1770">
      <w:pPr>
        <w:jc w:val="both"/>
        <w:rPr>
          <w:rFonts w:eastAsia="Times New Roman"/>
          <w:lang w:eastAsia="hu-HU"/>
        </w:rPr>
      </w:pPr>
      <w:r w:rsidRPr="00DE1770">
        <w:rPr>
          <w:rFonts w:eastAsia="Times New Roman"/>
          <w:lang w:eastAsia="hu-HU"/>
        </w:rPr>
        <w:t>Olvasóink rendelkezésére évente közel 179 folyóirat áll.</w:t>
      </w:r>
    </w:p>
    <w:p w:rsidR="00DE1770" w:rsidRPr="00DE1770" w:rsidRDefault="00DE1770" w:rsidP="00DE1770">
      <w:pPr>
        <w:jc w:val="both"/>
        <w:rPr>
          <w:rFonts w:eastAsia="Times New Roman"/>
          <w:lang w:eastAsia="hu-HU"/>
        </w:rPr>
      </w:pPr>
      <w:r w:rsidRPr="00DE1770">
        <w:rPr>
          <w:rFonts w:eastAsia="Times New Roman"/>
          <w:lang w:eastAsia="hu-HU"/>
        </w:rPr>
        <w:t>Jelentős támogatás felénk az 1997. évi CXL. Törvény 15/1998.(III.31.) MKM rendelete, melynek alapján igényelhető érdekeltség növelő támogatás.</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Az állományunkban nem található dokumentumokat könyvtárközi kölcsönzéssel biztosítjuk olvasóinknak elsősorban az Országos Dokumentum Ellátási Rendszeren (ODR) keresztül. A más könyvtárakból érkező kéréseket saját állományból teljesítjük.</w:t>
      </w:r>
    </w:p>
    <w:p w:rsidR="00DE1770" w:rsidRPr="00DE1770" w:rsidRDefault="00DE1770" w:rsidP="00DE1770">
      <w:pPr>
        <w:jc w:val="both"/>
        <w:rPr>
          <w:rFonts w:eastAsia="Times New Roman"/>
          <w:lang w:eastAsia="hu-HU"/>
        </w:rPr>
      </w:pPr>
    </w:p>
    <w:p w:rsidR="00DE1770" w:rsidRPr="00DE1770" w:rsidRDefault="00DE1770" w:rsidP="00DE1770">
      <w:pPr>
        <w:jc w:val="center"/>
        <w:rPr>
          <w:rFonts w:eastAsia="Times New Roman"/>
          <w:b/>
          <w:i/>
          <w:lang w:eastAsia="hu-HU"/>
        </w:rPr>
      </w:pPr>
      <w:r w:rsidRPr="00DE1770">
        <w:rPr>
          <w:rFonts w:eastAsia="Times New Roman"/>
          <w:b/>
          <w:i/>
          <w:lang w:eastAsia="hu-HU"/>
        </w:rPr>
        <w:t>Könyvtárközi kölcsönzések számszaki alakulása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756"/>
        <w:gridCol w:w="1557"/>
        <w:gridCol w:w="1263"/>
      </w:tblGrid>
      <w:tr w:rsidR="00DE1770" w:rsidRPr="00DE1770" w:rsidTr="00997C26">
        <w:trPr>
          <w:jc w:val="center"/>
        </w:trPr>
        <w:tc>
          <w:tcPr>
            <w:tcW w:w="0" w:type="auto"/>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Év</w:t>
            </w:r>
          </w:p>
        </w:tc>
        <w:tc>
          <w:tcPr>
            <w:tcW w:w="0" w:type="auto"/>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Kérések száma</w:t>
            </w:r>
          </w:p>
        </w:tc>
        <w:tc>
          <w:tcPr>
            <w:tcW w:w="0" w:type="auto"/>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Tőlünk kérte</w:t>
            </w:r>
          </w:p>
        </w:tc>
        <w:tc>
          <w:tcPr>
            <w:tcW w:w="0" w:type="auto"/>
            <w:shd w:val="clear" w:color="auto" w:fill="D9D9D9"/>
          </w:tcPr>
          <w:p w:rsidR="00DE1770" w:rsidRPr="00DE1770" w:rsidRDefault="00DE1770" w:rsidP="00DE1770">
            <w:pPr>
              <w:jc w:val="center"/>
              <w:rPr>
                <w:rFonts w:eastAsia="Times New Roman"/>
                <w:b/>
                <w:lang w:eastAsia="hu-HU"/>
              </w:rPr>
            </w:pPr>
            <w:r w:rsidRPr="00DE1770">
              <w:rPr>
                <w:rFonts w:eastAsia="Times New Roman"/>
                <w:b/>
                <w:lang w:eastAsia="hu-HU"/>
              </w:rPr>
              <w:t>Mi kértük</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2016</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200</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176</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24</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2017</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83</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58</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25</w:t>
            </w:r>
          </w:p>
        </w:tc>
      </w:tr>
      <w:tr w:rsidR="00DE1770" w:rsidRPr="00DE1770" w:rsidTr="00997C26">
        <w:trPr>
          <w:jc w:val="center"/>
        </w:trPr>
        <w:tc>
          <w:tcPr>
            <w:tcW w:w="0" w:type="auto"/>
            <w:shd w:val="clear" w:color="auto" w:fill="auto"/>
          </w:tcPr>
          <w:p w:rsidR="00DE1770" w:rsidRPr="00DE1770" w:rsidRDefault="00DE1770" w:rsidP="00DE1770">
            <w:pPr>
              <w:jc w:val="both"/>
              <w:rPr>
                <w:rFonts w:eastAsia="Times New Roman"/>
                <w:lang w:eastAsia="hu-HU"/>
              </w:rPr>
            </w:pPr>
            <w:r w:rsidRPr="00DE1770">
              <w:rPr>
                <w:rFonts w:eastAsia="Times New Roman"/>
                <w:lang w:eastAsia="hu-HU"/>
              </w:rPr>
              <w:t>2018</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153</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140</w:t>
            </w:r>
          </w:p>
        </w:tc>
        <w:tc>
          <w:tcPr>
            <w:tcW w:w="0" w:type="auto"/>
            <w:shd w:val="clear" w:color="auto" w:fill="auto"/>
          </w:tcPr>
          <w:p w:rsidR="00DE1770" w:rsidRPr="00DE1770" w:rsidRDefault="00DE1770" w:rsidP="00DE1770">
            <w:pPr>
              <w:jc w:val="center"/>
              <w:rPr>
                <w:rFonts w:eastAsia="Times New Roman"/>
                <w:lang w:eastAsia="hu-HU"/>
              </w:rPr>
            </w:pPr>
            <w:r w:rsidRPr="00DE1770">
              <w:rPr>
                <w:rFonts w:eastAsia="Times New Roman"/>
                <w:lang w:eastAsia="hu-HU"/>
              </w:rPr>
              <w:t>13</w:t>
            </w:r>
          </w:p>
        </w:tc>
      </w:tr>
    </w:tbl>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Az elmúlt három év statisztikája mutatja, hogy a tőlünk kért dokumentumok száma jóval magasabb. Ez a tendencia érvényes hosszú évek óta. Ezek az adatok azt mutatják, hogy könyvtárunk állományának összetétele nagyon magas arányban megfelel a használói igényeknek.</w:t>
      </w:r>
    </w:p>
    <w:p w:rsidR="00DE1770" w:rsidRPr="00DE1770" w:rsidRDefault="00DE1770" w:rsidP="00DE1770">
      <w:pPr>
        <w:jc w:val="both"/>
        <w:rPr>
          <w:rFonts w:eastAsia="Times New Roman"/>
          <w:lang w:eastAsia="hu-HU"/>
        </w:rPr>
      </w:pPr>
      <w:r w:rsidRPr="00DE1770">
        <w:rPr>
          <w:rFonts w:eastAsia="Times New Roman"/>
          <w:lang w:eastAsia="hu-HU"/>
        </w:rPr>
        <w:t xml:space="preserve">A városi könyvtár mindig kiemelt feladatának tekintette, hogy – a lehetőségekhez képest – könyvtárhasználói számára ugyanolyan színtű szolgáltatást tudjon nyújtani, mint ami a nagyvárosokban élők számára biztosított. </w:t>
      </w:r>
    </w:p>
    <w:p w:rsidR="00DE1770" w:rsidRPr="00DE1770" w:rsidRDefault="00DE1770" w:rsidP="00DE1770">
      <w:pPr>
        <w:jc w:val="both"/>
        <w:rPr>
          <w:rFonts w:eastAsia="Times New Roman"/>
          <w:lang w:eastAsia="hu-HU"/>
        </w:rPr>
      </w:pPr>
      <w:r w:rsidRPr="00DE1770">
        <w:rPr>
          <w:rFonts w:eastAsia="Times New Roman"/>
          <w:lang w:eastAsia="hu-HU"/>
        </w:rPr>
        <w:t xml:space="preserve">Ennek alapfeltétele volt, hogy az információáramlásba mi is bekapcsolódjunk. A meglévő technikai eszközpark a 2010-es évben a TIOP pályázatnak köszönhetően megújult és kiegészült. </w:t>
      </w:r>
    </w:p>
    <w:p w:rsidR="00DE1770" w:rsidRPr="00DE1770" w:rsidRDefault="00DE1770" w:rsidP="00DE1770">
      <w:pPr>
        <w:jc w:val="both"/>
        <w:rPr>
          <w:rFonts w:eastAsia="Times New Roman"/>
          <w:lang w:eastAsia="hu-HU"/>
        </w:rPr>
      </w:pPr>
      <w:r w:rsidRPr="00DE1770">
        <w:rPr>
          <w:rFonts w:eastAsia="Times New Roman"/>
          <w:lang w:eastAsia="hu-HU"/>
        </w:rPr>
        <w:t>Az elmúlt évek használata során folyamatosan amortizálódott, illetve a régebbi gépek egy részén még Windows XP volt, amelyeknek szoftver cseréje szükségessé vált. Az érintett esztendőben a szervergépet és 3 dolgozói munkaállomást kellett kicserélnünk, mert a gépek meghibásodása következtében javíthatatlanná váltak. Ezért is nagyon jó az érdekeltségnövelő támogatás, melynek 30%-a eszközfejlesztésre használható, így folyamatosan próbáljuk a technikai feltételeinket javítani. Gyakorlatilag az eszközpark teljes cseréjére lenne szükség.</w:t>
      </w:r>
    </w:p>
    <w:p w:rsidR="00DE1770" w:rsidRPr="00DE1770" w:rsidRDefault="00DE1770" w:rsidP="00DE1770">
      <w:pPr>
        <w:jc w:val="center"/>
        <w:rPr>
          <w:rFonts w:eastAsia="Times New Roman"/>
          <w:b/>
          <w:lang w:eastAsia="hu-HU"/>
        </w:rPr>
      </w:pPr>
    </w:p>
    <w:p w:rsidR="00DE1770" w:rsidRPr="00DE1770" w:rsidRDefault="00DE1770" w:rsidP="00DE1770">
      <w:pPr>
        <w:pStyle w:val="Cmsor2"/>
        <w:rPr>
          <w:rFonts w:eastAsia="Times New Roman"/>
          <w:lang w:eastAsia="hu-HU"/>
        </w:rPr>
      </w:pPr>
      <w:bookmarkStart w:id="120" w:name="_Toc3970723"/>
      <w:r w:rsidRPr="00DE1770">
        <w:rPr>
          <w:rFonts w:eastAsia="Times New Roman"/>
          <w:lang w:eastAsia="hu-HU"/>
        </w:rPr>
        <w:t>Helyismereti gyűjtemény</w:t>
      </w:r>
      <w:bookmarkEnd w:id="120"/>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Változatlanul kiemelt szerepet foglal el tevékenységünkben a </w:t>
      </w:r>
      <w:r w:rsidRPr="00DE1770">
        <w:rPr>
          <w:rFonts w:eastAsia="Times New Roman"/>
          <w:b/>
          <w:i/>
          <w:lang w:eastAsia="hu-HU"/>
        </w:rPr>
        <w:t>helyismereti gyűjtemény</w:t>
      </w:r>
      <w:r w:rsidRPr="00DE1770">
        <w:rPr>
          <w:rFonts w:eastAsia="Times New Roman"/>
          <w:lang w:eastAsia="hu-HU"/>
        </w:rPr>
        <w:t xml:space="preserve"> gyarapítása, mely elsősorban ajándékozás útján valósul meg, továbbá a helytörténeti cikkgyűjtemény számítógépes feldolgozásának naprakész biztosítása, melyet a Szikla21 számítógépes rendszer segítségével végzünk. 2018-ben 3.822 cikk került rögzítésre.  Ez a felhasználók számára gyors és sokoldalú visszakeresési lehetőséget biztosít, mely már Interneten is hozzáférhető az </w:t>
      </w:r>
      <w:r w:rsidRPr="00DE1770">
        <w:rPr>
          <w:rFonts w:eastAsia="Times New Roman"/>
          <w:i/>
          <w:lang w:eastAsia="hu-HU"/>
        </w:rPr>
        <w:t>On-line Könyvtár</w:t>
      </w:r>
      <w:r w:rsidRPr="00DE1770">
        <w:rPr>
          <w:rFonts w:eastAsia="Times New Roman"/>
          <w:lang w:eastAsia="hu-HU"/>
        </w:rPr>
        <w:t xml:space="preserve"> szolgáltatáson keresztül és a könyvtár saját honlapján. </w:t>
      </w:r>
    </w:p>
    <w:p w:rsidR="00DE1770" w:rsidRPr="00DE1770" w:rsidRDefault="00DE1770" w:rsidP="00DE1770">
      <w:pPr>
        <w:jc w:val="both"/>
        <w:rPr>
          <w:rFonts w:eastAsia="Times New Roman"/>
          <w:lang w:eastAsia="hu-HU"/>
        </w:rPr>
      </w:pPr>
      <w:r w:rsidRPr="00DE1770">
        <w:rPr>
          <w:rFonts w:eastAsia="Times New Roman"/>
          <w:b/>
          <w:lang w:eastAsia="hu-HU"/>
        </w:rPr>
        <w:t xml:space="preserve">A TÁMOP-3.2.4.A-11/1-2012-0070. </w:t>
      </w:r>
      <w:r w:rsidRPr="00DE1770">
        <w:rPr>
          <w:rFonts w:eastAsia="Times New Roman"/>
          <w:lang w:eastAsia="hu-HU"/>
        </w:rPr>
        <w:t>pályázat keretén belül a helytörténeti aprónyomtatvány számítógépes adatbázisba történő feldolgozása és digitalizálása megvalósult, valamint az azóta történt gyarapodás (2018-ban 147 db) is a honlapunkon kereshető.</w:t>
      </w:r>
    </w:p>
    <w:p w:rsidR="00DE1770" w:rsidRPr="00DE1770" w:rsidRDefault="00DE1770" w:rsidP="00DE1770">
      <w:pPr>
        <w:jc w:val="both"/>
        <w:rPr>
          <w:rFonts w:eastAsia="Times New Roman"/>
          <w:lang w:eastAsia="hu-HU"/>
        </w:rPr>
      </w:pPr>
      <w:r w:rsidRPr="00DE1770">
        <w:rPr>
          <w:rFonts w:eastAsia="Times New Roman"/>
          <w:lang w:eastAsia="hu-HU"/>
        </w:rPr>
        <w:t xml:space="preserve">A helytörténeti fotónegatív gyűjtemény az archívum digitalizálása jó ütemben halad, s a pályázat nyújtotta lehetőségnek köszönhetően 20 ezer negatív feltárása és leírása elkészült és visszakereshető a könyvtár honlapján. </w:t>
      </w:r>
    </w:p>
    <w:p w:rsidR="00DE1770" w:rsidRPr="00DE1770" w:rsidRDefault="00DE1770" w:rsidP="00DE1770">
      <w:pPr>
        <w:jc w:val="both"/>
        <w:rPr>
          <w:rFonts w:eastAsia="Times New Roman"/>
          <w:lang w:eastAsia="hu-HU"/>
        </w:rPr>
      </w:pPr>
      <w:r w:rsidRPr="00DE1770">
        <w:rPr>
          <w:rFonts w:eastAsia="Times New Roman"/>
          <w:lang w:eastAsia="hu-HU"/>
        </w:rPr>
        <w:t>Az archívum teljes körű feldolgozása több évig tartó feladat lesz, hiszen több mint 70 ezer negatívról van szó, melynek digitalizálása nagyrészt megtörtént (73.731 db, 2018.12.31.) a közösségi munkát végző középiskolások tevékenységének köszönhetően. 2018-ban 3296 fotónegatívot digitalizáltak.</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Times New Roman"/>
          <w:lang w:eastAsia="hu-HU"/>
        </w:rPr>
      </w:pPr>
      <w:bookmarkStart w:id="121" w:name="_Toc3970724"/>
      <w:r w:rsidRPr="00DE1770">
        <w:rPr>
          <w:rFonts w:eastAsia="Times New Roman"/>
          <w:lang w:eastAsia="hu-HU"/>
        </w:rPr>
        <w:t>Vas Megyei Könyvtárellátási Szolgáltató Rendszer</w:t>
      </w:r>
      <w:bookmarkEnd w:id="121"/>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 könyvtár évtizedek óta működtet központi ellátó rendszert, mely régen a járás valamennyi települését felölelte, később, pedig azokat, melyek igényelték ezt a szolgáltatást.</w:t>
      </w:r>
    </w:p>
    <w:p w:rsidR="00DE1770" w:rsidRPr="00DE1770" w:rsidRDefault="00DE1770" w:rsidP="00DE1770">
      <w:pPr>
        <w:jc w:val="both"/>
        <w:rPr>
          <w:rFonts w:eastAsia="Times New Roman"/>
          <w:lang w:eastAsia="hu-HU"/>
        </w:rPr>
      </w:pPr>
      <w:r w:rsidRPr="00DE1770">
        <w:rPr>
          <w:rFonts w:eastAsia="Times New Roman"/>
          <w:lang w:eastAsia="hu-HU"/>
        </w:rPr>
        <w:t xml:space="preserve">A többcélú kistérségi társulásokon keresztüli mozgókönyvtári ellátást a települések teljes körűen igényelték. </w:t>
      </w:r>
    </w:p>
    <w:p w:rsidR="00DE1770" w:rsidRPr="00DE1770" w:rsidRDefault="00DE1770" w:rsidP="00DE1770">
      <w:pPr>
        <w:jc w:val="both"/>
        <w:rPr>
          <w:rFonts w:eastAsia="Times New Roman"/>
          <w:lang w:eastAsia="hu-HU"/>
        </w:rPr>
      </w:pPr>
      <w:r w:rsidRPr="00DE1770">
        <w:rPr>
          <w:rFonts w:eastAsia="Times New Roman"/>
          <w:lang w:eastAsia="hu-HU"/>
        </w:rPr>
        <w:t xml:space="preserve">A 2012-ben bekövetkezett törvényi változás a feladatellátást alapvetően nem befolyásolta. </w:t>
      </w:r>
    </w:p>
    <w:p w:rsidR="00DE1770" w:rsidRPr="00DE1770" w:rsidRDefault="00DE1770" w:rsidP="00DE1770">
      <w:pPr>
        <w:jc w:val="both"/>
        <w:rPr>
          <w:rFonts w:eastAsia="Times New Roman"/>
          <w:lang w:eastAsia="hu-HU"/>
        </w:rPr>
      </w:pPr>
      <w:r w:rsidRPr="00DE1770">
        <w:rPr>
          <w:rFonts w:eastAsia="Times New Roman"/>
          <w:lang w:eastAsia="hu-HU"/>
        </w:rPr>
        <w:t>2013. január 1-től a mozgókönyvtári szolgáltatás rendszere átalakult, az állami normatív támogatást a törvény rendelkezése alapján a megyei könyvtárnak utalják. Vas megyében a városok szerződés alapján továbbra is végzik a feladatellátást. A beszerzések a megyei könyvtár költségvetésében vannak biztosítva.</w:t>
      </w:r>
    </w:p>
    <w:p w:rsidR="00DE1770" w:rsidRPr="00DE1770" w:rsidRDefault="00DE1770" w:rsidP="00DE1770">
      <w:pPr>
        <w:jc w:val="both"/>
        <w:rPr>
          <w:rFonts w:eastAsia="Times New Roman"/>
          <w:lang w:eastAsia="hu-HU"/>
        </w:rPr>
      </w:pPr>
      <w:r w:rsidRPr="00DE1770">
        <w:rPr>
          <w:rFonts w:eastAsia="Times New Roman"/>
          <w:lang w:eastAsia="hu-HU"/>
        </w:rPr>
        <w:t>Könyvtárunk változatlanul, 45 település 46 könyvtárában biztosítja a szolgáltatást.</w:t>
      </w:r>
    </w:p>
    <w:p w:rsidR="00DE1770" w:rsidRPr="00DE1770" w:rsidRDefault="00DE1770" w:rsidP="00DE1770">
      <w:pPr>
        <w:jc w:val="both"/>
        <w:rPr>
          <w:rFonts w:eastAsia="Times New Roman"/>
          <w:lang w:eastAsia="hu-HU"/>
        </w:rPr>
      </w:pPr>
      <w:r w:rsidRPr="00DE1770">
        <w:rPr>
          <w:rFonts w:eastAsia="Times New Roman"/>
          <w:lang w:eastAsia="hu-HU"/>
        </w:rPr>
        <w:t>A részünkre biztosított beszerzési keretből valósul meg a dokumentum beszerzés.</w:t>
      </w:r>
    </w:p>
    <w:p w:rsidR="00DE1770" w:rsidRPr="00DE1770" w:rsidRDefault="00DE1770" w:rsidP="00DE1770">
      <w:pPr>
        <w:jc w:val="both"/>
        <w:rPr>
          <w:rFonts w:eastAsia="Times New Roman"/>
          <w:lang w:eastAsia="hu-HU"/>
        </w:rPr>
      </w:pPr>
      <w:r w:rsidRPr="00DE1770">
        <w:rPr>
          <w:rFonts w:eastAsia="Times New Roman"/>
          <w:lang w:eastAsia="hu-HU"/>
        </w:rPr>
        <w:t xml:space="preserve">Könyvtárunk a Szikla21 Integrált Könyvtári Rendszerben dolgozta fel változatlanul a beszerzett dokumentumokat. </w:t>
      </w:r>
    </w:p>
    <w:p w:rsidR="00DE1770" w:rsidRPr="00DE1770" w:rsidRDefault="00DE1770" w:rsidP="00DE1770">
      <w:pPr>
        <w:jc w:val="both"/>
        <w:rPr>
          <w:rFonts w:eastAsia="Times New Roman"/>
          <w:lang w:eastAsia="hu-HU"/>
        </w:rPr>
      </w:pPr>
      <w:r w:rsidRPr="00DE1770">
        <w:rPr>
          <w:rFonts w:eastAsia="Times New Roman"/>
          <w:lang w:eastAsia="hu-HU"/>
        </w:rPr>
        <w:t>2006-tól használjuk az ellátórendszeri modult is, melynek segítségével naprakészen történik a könyvtárak közti állománycsere, amely nagy segítséget jelent elsősorban a dokumentumállomány forgatása során.</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2018-ban 5 településen végeztünk állományrevíziót: Bajánsenye, Hegyhátszentjakab, Nádasd, Szaknyér, Viszák.</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A térségi szolgáltatást 2018. december 31-én összesen 109.036 egységből álló állomány biztosította, melyből a KSZR keretén belül 24.066, a mozgókönyvtári ellátásban 84.970 dokumentum-állomány szolgálta a felhasználók igényeit. A beszámolási időszakban 3.847 dokumentum került beszerzésre. A mozgókönyvtári ellátásban állományból az elavulás és az elhasználódás miatt 570 kötet került kivonásra. </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2018-ban a KSZR ellátás keretében 272 alkalommal 32205 dokumentumot kaptak a könyvtárak és visszaadásra került 185 alkalommal 30008 egység. A fenti adatokból látni, hogy a forgatási tevékenység nagy feladatot ró a munkatársakra, hisz a fenti állományt nem csak fizikailag kell mozgatni, hanem a teljes adminisztrációját is naprakészen vezetni, hogy kereshető legyen a honlapokon keresztül az egyes községek állománya.</w:t>
      </w:r>
    </w:p>
    <w:p w:rsidR="00DE1770" w:rsidRPr="00DE1770" w:rsidRDefault="00DE1770" w:rsidP="00DE1770">
      <w:pPr>
        <w:jc w:val="both"/>
        <w:rPr>
          <w:rFonts w:eastAsia="Times New Roman"/>
          <w:lang w:eastAsia="hu-HU"/>
        </w:rPr>
      </w:pPr>
      <w:r w:rsidRPr="00DE1770">
        <w:rPr>
          <w:rFonts w:eastAsia="Times New Roman"/>
          <w:lang w:eastAsia="hu-HU"/>
        </w:rPr>
        <w:t xml:space="preserve">Az eddigi központi ellátó szerepköre a könyvtárnak a mozgókönyvtári ellátás révén még inkább előtérbe került és ez folytatódik a KSZR-rendszerben, mely nagy feladatot ró könyvtárunkra. </w:t>
      </w:r>
    </w:p>
    <w:p w:rsidR="00DE1770" w:rsidRPr="00DE1770" w:rsidRDefault="00DE1770" w:rsidP="00DE1770">
      <w:pPr>
        <w:jc w:val="both"/>
        <w:rPr>
          <w:rFonts w:eastAsia="Times New Roman"/>
          <w:lang w:eastAsia="hu-HU"/>
        </w:rPr>
      </w:pPr>
      <w:r w:rsidRPr="00DE1770">
        <w:rPr>
          <w:rFonts w:eastAsia="Times New Roman"/>
          <w:lang w:eastAsia="hu-HU"/>
        </w:rPr>
        <w:t>A fentiekből egyértelműen következik, hogy a könyvtár kiemelt feladata lett és lesz, hogy szakmailag összefogja és segítse a járás községi könyvtárait. Ezen partneri együttműködés az Európai Uniós projektek során új területekkel bővült.</w:t>
      </w:r>
    </w:p>
    <w:p w:rsidR="00DE1770" w:rsidRPr="00DE1770" w:rsidRDefault="00DE1770" w:rsidP="00DE1770">
      <w:pPr>
        <w:jc w:val="both"/>
        <w:rPr>
          <w:rFonts w:eastAsia="Times New Roman"/>
          <w:lang w:eastAsia="hu-HU"/>
        </w:rPr>
      </w:pPr>
      <w:r w:rsidRPr="00DE1770">
        <w:rPr>
          <w:rFonts w:eastAsia="Times New Roman"/>
          <w:lang w:eastAsia="hu-HU"/>
        </w:rPr>
        <w:t>Úgy érezzük a területi feladatellátás és szerepvállalás, vagyis a mikro régió fontossága egyre inkább előtérbe kerül és ez közgyűjteményi területen mindenképpen intézményünk pozícióját erősíti.</w:t>
      </w:r>
    </w:p>
    <w:p w:rsidR="00DE1770" w:rsidRPr="00DE1770" w:rsidRDefault="00DE1770" w:rsidP="00DE1770">
      <w:pPr>
        <w:jc w:val="center"/>
        <w:rPr>
          <w:rFonts w:eastAsia="Times New Roman"/>
          <w:b/>
          <w:lang w:eastAsia="hu-HU"/>
        </w:rPr>
      </w:pPr>
    </w:p>
    <w:p w:rsidR="00DE1770" w:rsidRPr="00DE1770" w:rsidRDefault="00DE1770" w:rsidP="00DE1770">
      <w:pPr>
        <w:pStyle w:val="Cmsor2"/>
        <w:rPr>
          <w:rFonts w:eastAsia="Times New Roman"/>
          <w:lang w:eastAsia="hu-HU"/>
        </w:rPr>
      </w:pPr>
      <w:bookmarkStart w:id="122" w:name="_Toc3970725"/>
      <w:r w:rsidRPr="00DE1770">
        <w:rPr>
          <w:rFonts w:eastAsia="Times New Roman"/>
          <w:lang w:eastAsia="hu-HU"/>
        </w:rPr>
        <w:t>Partnerkapcsolatok</w:t>
      </w:r>
      <w:bookmarkEnd w:id="122"/>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Kiemelt és fontos feladatnak tekintjük a kialakult kapcsolatrendszer ápolását. Kölcsönösen segítjük egymás munkáját a város oktatási és kulturális intézményeivel és civil szervezeteivel. </w:t>
      </w:r>
    </w:p>
    <w:p w:rsidR="00DE1770" w:rsidRPr="00DE1770" w:rsidRDefault="00DE1770" w:rsidP="00DE1770">
      <w:pPr>
        <w:jc w:val="both"/>
        <w:rPr>
          <w:rFonts w:eastAsia="Times New Roman"/>
          <w:lang w:eastAsia="hu-HU"/>
        </w:rPr>
      </w:pPr>
      <w:r w:rsidRPr="00DE1770">
        <w:rPr>
          <w:rFonts w:eastAsia="Times New Roman"/>
          <w:lang w:eastAsia="hu-HU"/>
        </w:rPr>
        <w:br/>
        <w:t xml:space="preserve">Szoros munkakapcsolatot tartunk fenn a Berzsenyi Dániel Könyvtárral. Részt veszünk az Informatikai és Könyvtári Szövetség, a Magyar Könyvtárosok Egyesülete Vas Megyei Szervezetének munkájában, programjain, a megyei könyvtár által szervezett szakmai rendezvényeken és továbbképzéseken. </w:t>
      </w:r>
    </w:p>
    <w:p w:rsidR="00DE1770" w:rsidRPr="00DE1770" w:rsidRDefault="00DE1770" w:rsidP="00DE1770">
      <w:pPr>
        <w:jc w:val="both"/>
        <w:rPr>
          <w:rFonts w:eastAsia="Times New Roman"/>
          <w:lang w:eastAsia="hu-HU"/>
        </w:rPr>
      </w:pPr>
      <w:r w:rsidRPr="00DE1770">
        <w:rPr>
          <w:rFonts w:eastAsia="Times New Roman"/>
          <w:lang w:eastAsia="hu-HU"/>
        </w:rPr>
        <w:t xml:space="preserve">Fontos a járás településeivel való együttműködés, hisz ez nap, mint nap meghatározza tevékenységünket. Úgy érezzük korrekt partneri viszonyt sikerült kialakítani a települési könyvtárakkal és a községi önkormányzatokkal egyaránt. </w:t>
      </w:r>
    </w:p>
    <w:p w:rsidR="00DE1770" w:rsidRPr="00DE1770" w:rsidRDefault="00DE1770" w:rsidP="00DE1770">
      <w:pPr>
        <w:jc w:val="both"/>
        <w:rPr>
          <w:rFonts w:eastAsia="Times New Roman"/>
          <w:lang w:eastAsia="hu-HU"/>
        </w:rPr>
      </w:pPr>
      <w:r w:rsidRPr="00DE1770">
        <w:rPr>
          <w:rFonts w:eastAsia="Times New Roman"/>
          <w:lang w:eastAsia="hu-HU"/>
        </w:rPr>
        <w:t>A pályázatok megvalósítása a konzorciumi partnerekkel az eddigi jó szakmai kapcsolatot még szorosabbá fűzte. A megvalósítás során szinte napi munkakapcsolatban álltunk egymással, amely teljesen új helyzetet teremtett, hisz a feladatok megvalósítása mindenkitől azonos munkaintenzitást és elvárást követelt, mert csak így tudtuk teljesíteni a vállalt feladatokat.</w:t>
      </w:r>
    </w:p>
    <w:p w:rsidR="00DE1770" w:rsidRPr="00DE1770" w:rsidRDefault="00DE1770" w:rsidP="00DE1770">
      <w:pPr>
        <w:jc w:val="both"/>
        <w:rPr>
          <w:rFonts w:eastAsia="Times New Roman"/>
          <w:lang w:eastAsia="hu-HU"/>
        </w:rPr>
      </w:pPr>
      <w:r w:rsidRPr="00DE1770">
        <w:rPr>
          <w:rFonts w:eastAsia="Times New Roman"/>
          <w:lang w:eastAsia="hu-HU"/>
        </w:rPr>
        <w:t xml:space="preserve">Véleményünk szerint egyre inkább előtérbe kerül az ilyen partneri együttműködés, hisz nagyobb léptékű előrelépés csak így lehetséges. </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Times New Roman"/>
          <w:lang w:eastAsia="hu-HU"/>
        </w:rPr>
      </w:pPr>
      <w:bookmarkStart w:id="123" w:name="_Toc3970726"/>
      <w:r w:rsidRPr="00DE1770">
        <w:rPr>
          <w:rFonts w:eastAsia="Times New Roman"/>
          <w:lang w:eastAsia="hu-HU"/>
        </w:rPr>
        <w:t>Események, rendezvények</w:t>
      </w:r>
      <w:bookmarkEnd w:id="123"/>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Intézményünk a szorosan vett könyvtári szolgáltatásokon túl különböző rendezvényekkel várja a városban élőket. Rendezvényeinket többnyire önállóan, de sok esetben más intézmény, szervezet, egyesület bevonásával közösen bonyolítjuk le.</w:t>
      </w:r>
    </w:p>
    <w:p w:rsidR="00DE1770" w:rsidRPr="00DE1770" w:rsidRDefault="00DE1770" w:rsidP="00DE1770">
      <w:pPr>
        <w:jc w:val="both"/>
        <w:rPr>
          <w:rFonts w:eastAsia="Times New Roman"/>
          <w:lang w:eastAsia="hu-HU"/>
        </w:rPr>
      </w:pPr>
      <w:r w:rsidRPr="00DE1770">
        <w:rPr>
          <w:rFonts w:eastAsia="Times New Roman"/>
          <w:lang w:eastAsia="hu-HU"/>
        </w:rPr>
        <w:t>Egyik legfontosabb feladatunk a gyerekek könyv és könyvtárhasználatra nevelése, ennek érdekében a gyermekkönyvtár évtizedek óta rendszeresen fogadja az óvodás és általános iskolás csoportokat és tart nekik a gyerekek érdeklődésének és életkori sajátosságaiknak megfelelő foglalkozásokat.</w:t>
      </w:r>
    </w:p>
    <w:p w:rsidR="00DE1770" w:rsidRPr="00DE1770" w:rsidRDefault="00DE1770" w:rsidP="00DE1770">
      <w:pPr>
        <w:jc w:val="both"/>
        <w:rPr>
          <w:rFonts w:eastAsia="Times New Roman"/>
          <w:lang w:eastAsia="hu-HU"/>
        </w:rPr>
      </w:pPr>
      <w:r w:rsidRPr="00DE1770">
        <w:rPr>
          <w:rFonts w:eastAsia="Times New Roman"/>
          <w:lang w:eastAsia="hu-HU"/>
        </w:rPr>
        <w:t>1995 óta Húsvét és Karácsony előtt a gyermekkönyvtárban játszóházat rendezünk, ahol a kis ajándéktárgyak készítésén túl az ünnepkörhöz kapcsolódó játékos vetélkedőt is szervezünk.</w:t>
      </w:r>
    </w:p>
    <w:p w:rsidR="00DE1770" w:rsidRPr="00DE1770" w:rsidRDefault="00DE1770" w:rsidP="00DE1770">
      <w:pPr>
        <w:jc w:val="both"/>
        <w:rPr>
          <w:rFonts w:eastAsia="Times New Roman"/>
          <w:lang w:eastAsia="hu-HU"/>
        </w:rPr>
      </w:pPr>
      <w:r w:rsidRPr="00DE1770">
        <w:rPr>
          <w:rFonts w:eastAsia="Times New Roman"/>
          <w:lang w:eastAsia="hu-HU"/>
        </w:rPr>
        <w:t xml:space="preserve">A felnőtt részleg a 8. és 9. évfolyamos tanulóknak tart igény szerint könyvtárhasználati órákat. </w:t>
      </w:r>
    </w:p>
    <w:p w:rsidR="00DE1770" w:rsidRPr="00DE1770" w:rsidRDefault="00DE1770" w:rsidP="00DE1770">
      <w:pPr>
        <w:jc w:val="both"/>
        <w:rPr>
          <w:rFonts w:eastAsia="Times New Roman"/>
          <w:lang w:eastAsia="hu-HU"/>
        </w:rPr>
      </w:pPr>
      <w:r w:rsidRPr="00DE1770">
        <w:rPr>
          <w:rFonts w:eastAsia="Times New Roman"/>
          <w:lang w:eastAsia="hu-HU"/>
        </w:rPr>
        <w:t>A könyvtár életéről, aktuális eseményekről, évfordulókról rendszeresen kiállítást készítünk.</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 könyvünnepekhez kapcsolódóan (Költészet Napja, Ünnepi Könyvhét, Gyermekkönyvhét) évről évre igyekszünk színvonalas, tartalmas rendezvényeket szervezni, jeles írókat, költőket, kutatókat meghívni. Kiemelt rendezvényünk 2014-től a Költészet Napi Szavalóverseny, melyet a Csaba József Honismereti Egyesülettel és Körmendi Gimnáziumi Öregdiákok Egyesülettel együtt hirdetünk és a Vas Megyei Könyvtárellátási Szolgáltató Rendszer támogatásával valósítjuk meg. A nagy népszerűségnek örvendő programot felső tagozatos, középiskolás és felnőtt kategóriában hirdetjük. 2018-ban a kortárs magyar költők verseit szavalták a jelentkezők.</w:t>
      </w:r>
    </w:p>
    <w:p w:rsidR="00DE1770" w:rsidRPr="00DE1770" w:rsidRDefault="00DE1770" w:rsidP="00DE1770">
      <w:pPr>
        <w:jc w:val="both"/>
        <w:rPr>
          <w:rFonts w:eastAsia="Times New Roman"/>
          <w:lang w:eastAsia="hu-HU"/>
        </w:rPr>
      </w:pPr>
      <w:r w:rsidRPr="00DE1770">
        <w:rPr>
          <w:rFonts w:eastAsia="Times New Roman"/>
          <w:lang w:eastAsia="hu-HU"/>
        </w:rPr>
        <w:t>A Mesélő Könyvtár mesemondó-, illetve szavalóversenynek az alsó tagozatosok a lelkes résztvevői. Ez a program is a KSZR támogatásával valósul meg. 2018-ban 150 kisdiák vett részt a programon, amelyet négy helyszínen valósítottunk meg, és amelyen Vas megyei kötődésű költők verseit szavalták a jelentkező tanulók.</w:t>
      </w:r>
    </w:p>
    <w:p w:rsidR="00DE1770" w:rsidRPr="00DE1770" w:rsidRDefault="00DE1770" w:rsidP="00DE1770">
      <w:pPr>
        <w:jc w:val="both"/>
        <w:rPr>
          <w:rFonts w:eastAsia="Times New Roman"/>
          <w:lang w:eastAsia="hu-HU"/>
        </w:rPr>
      </w:pPr>
      <w:r>
        <w:rPr>
          <w:rFonts w:eastAsia="Times New Roman"/>
          <w:noProof/>
          <w:lang w:eastAsia="hu-HU"/>
        </w:rPr>
        <w:drawing>
          <wp:anchor distT="0" distB="0" distL="114300" distR="114300" simplePos="0" relativeHeight="251667456" behindDoc="0" locked="0" layoutInCell="1" allowOverlap="1">
            <wp:simplePos x="0" y="0"/>
            <wp:positionH relativeFrom="column">
              <wp:posOffset>1049020</wp:posOffset>
            </wp:positionH>
            <wp:positionV relativeFrom="paragraph">
              <wp:posOffset>310515</wp:posOffset>
            </wp:positionV>
            <wp:extent cx="3490595" cy="2371090"/>
            <wp:effectExtent l="19050" t="19050" r="14605" b="1016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0595" cy="2371090"/>
                    </a:xfrm>
                    <a:prstGeom prst="rect">
                      <a:avLst/>
                    </a:prstGeom>
                    <a:noFill/>
                    <a:ln w="15875">
                      <a:solidFill>
                        <a:srgbClr val="159324"/>
                      </a:solidFill>
                      <a:miter lim="800000"/>
                      <a:headEnd/>
                      <a:tailEnd/>
                    </a:ln>
                  </pic:spPr>
                </pic:pic>
              </a:graphicData>
            </a:graphic>
          </wp:anchor>
        </w:drawing>
      </w:r>
      <w:r w:rsidRPr="00DE1770">
        <w:rPr>
          <w:rFonts w:eastAsia="Times New Roman"/>
          <w:lang w:eastAsia="hu-HU"/>
        </w:rPr>
        <w:t>Összességében 2018-ban 395 rendezvényt szerveztünk. Az alábbi diagramon látható a típusok megoszlása.</w:t>
      </w: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jc w:val="center"/>
        <w:rPr>
          <w:rFonts w:eastAsia="Times New Roman"/>
          <w:lang w:eastAsia="hu-HU"/>
        </w:rPr>
      </w:pPr>
    </w:p>
    <w:p w:rsidR="00DE1770" w:rsidRPr="00DE1770" w:rsidRDefault="00DE1770" w:rsidP="00DE1770">
      <w:pPr>
        <w:rPr>
          <w:rFonts w:eastAsia="Times New Roman"/>
          <w:lang w:eastAsia="hu-HU"/>
        </w:rPr>
      </w:pPr>
    </w:p>
    <w:p w:rsidR="00DE1770" w:rsidRDefault="00DE1770" w:rsidP="00DE1770">
      <w:pPr>
        <w:jc w:val="both"/>
        <w:rPr>
          <w:rFonts w:eastAsia="Times New Roman"/>
          <w:lang w:eastAsia="hu-HU"/>
        </w:rPr>
      </w:pPr>
    </w:p>
    <w:p w:rsidR="00DE1770" w:rsidRDefault="00DE1770" w:rsidP="00DE1770">
      <w:pPr>
        <w:jc w:val="both"/>
        <w:rPr>
          <w:rFonts w:eastAsia="Times New Roman"/>
          <w:lang w:eastAsia="hu-HU"/>
        </w:rPr>
      </w:pPr>
    </w:p>
    <w:p w:rsid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 fenti rendezvények számára még befolyással vannak a TÁMOP-os pályázatok a fenntartási időszak miatt.</w:t>
      </w:r>
    </w:p>
    <w:p w:rsidR="00DE1770" w:rsidRPr="00DE1770" w:rsidRDefault="00DE1770" w:rsidP="00DE1770">
      <w:pPr>
        <w:rPr>
          <w:rFonts w:eastAsia="Times New Roman"/>
          <w:lang w:eastAsia="hu-HU"/>
        </w:rPr>
      </w:pPr>
      <w:r>
        <w:rPr>
          <w:rFonts w:eastAsia="Times New Roman"/>
          <w:noProof/>
          <w:lang w:eastAsia="hu-HU"/>
        </w:rPr>
        <w:drawing>
          <wp:anchor distT="0" distB="0" distL="114300" distR="114300" simplePos="0" relativeHeight="251668480" behindDoc="0" locked="0" layoutInCell="1" allowOverlap="1">
            <wp:simplePos x="0" y="0"/>
            <wp:positionH relativeFrom="column">
              <wp:posOffset>703580</wp:posOffset>
            </wp:positionH>
            <wp:positionV relativeFrom="paragraph">
              <wp:posOffset>71755</wp:posOffset>
            </wp:positionV>
            <wp:extent cx="4095115" cy="2722245"/>
            <wp:effectExtent l="19050" t="19050" r="19685" b="20955"/>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115" cy="2722245"/>
                    </a:xfrm>
                    <a:prstGeom prst="rect">
                      <a:avLst/>
                    </a:prstGeom>
                    <a:noFill/>
                    <a:ln w="19050">
                      <a:solidFill>
                        <a:srgbClr val="159324"/>
                      </a:solidFill>
                      <a:miter lim="800000"/>
                      <a:headEnd/>
                      <a:tailEnd/>
                    </a:ln>
                  </pic:spPr>
                </pic:pic>
              </a:graphicData>
            </a:graphic>
          </wp:anchor>
        </w:drawing>
      </w: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rPr>
          <w:rFonts w:eastAsia="Times New Roman"/>
          <w:lang w:eastAsia="hu-HU"/>
        </w:rPr>
      </w:pPr>
    </w:p>
    <w:p w:rsidR="00DE1770" w:rsidRPr="00DE1770" w:rsidRDefault="00DE1770" w:rsidP="00DE1770">
      <w:pPr>
        <w:jc w:val="center"/>
        <w:rPr>
          <w:rFonts w:eastAsia="Times New Roman"/>
          <w:lang w:eastAsia="hu-HU"/>
        </w:rPr>
      </w:pPr>
    </w:p>
    <w:p w:rsidR="00DE1770" w:rsidRDefault="00DE1770" w:rsidP="00DE1770">
      <w:pPr>
        <w:jc w:val="both"/>
        <w:rPr>
          <w:rFonts w:eastAsia="Times New Roman"/>
          <w:lang w:eastAsia="hu-HU"/>
        </w:rPr>
      </w:pPr>
    </w:p>
    <w:p w:rsid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Összességében 12614 fő vett részt a programokon.</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Az immár hagyományossá vált népszerű olvasótáborainkat minden évben megrendezzük, két korosztály számára háromszor 1 hetes turnusokkal. A táborok élete mindig egy fő téma köré épül fel. Célunk az adott témakör feldolgozása kapcsán az új ismeretek nyújtása a meglevő elmélyítése és a közös munka során a könyv és könyvtárhasználati ismeretek elsajátítása játékos formában. Mindezt az életkori sajátosságok figyelembevételével igyekszünk úgy megvalósítani, hogy maradandó élményt nyújtsunk, a gyerekek jól érezzék magukat. Ezt bizonyítja, hogy a gyerekek évről-évre visszajárnak, vannak, akik 8 éven keresztül voltak táborosok, a nagyobb testvér hozza magával a kisebbeket, rokonokat, barátokat szerveznek be, egymásnak ajánlják a programot. A 2018. évi táborokat „Mátyás, az igazságos” címmel szerveztük.</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A Könyvtári Napok országos programsorozathoz kapcsolódva október első hetében számos könyvtárat és olvasást népszerűsítő programot szerveztünk. A hét legnépszerűbb rendezvénye a Könyves Vasárnapi program. 2018-ban a városi, illetve a körmendi járás területén működő könyvtárakban a hét keretében 90 program koordinálását és szervezését valósítottuk meg. „Akikre büszkék vagyunk” címmel rejtvényfüzet-pályátot írtunk ki a város híres személyeihez és helyi értékeihez kapcsolódóan. </w:t>
      </w:r>
    </w:p>
    <w:p w:rsidR="00DE1770" w:rsidRPr="00DE1770" w:rsidRDefault="00DE1770" w:rsidP="00DE1770">
      <w:pPr>
        <w:jc w:val="both"/>
        <w:rPr>
          <w:rFonts w:eastAsia="Times New Roman"/>
          <w:lang w:eastAsia="hu-HU"/>
        </w:rPr>
      </w:pPr>
      <w:r w:rsidRPr="00DE1770">
        <w:rPr>
          <w:rFonts w:eastAsia="Times New Roman"/>
          <w:lang w:eastAsia="hu-HU"/>
        </w:rPr>
        <w:t>„Családi kalandok címmel” mese-novellaíró pályázatot hirdettünk az általános és középiskolás tanulók körében.</w:t>
      </w:r>
    </w:p>
    <w:p w:rsidR="00DE1770" w:rsidRPr="00DE1770" w:rsidRDefault="00DE1770" w:rsidP="00DE1770">
      <w:pPr>
        <w:jc w:val="both"/>
        <w:rPr>
          <w:rFonts w:eastAsia="Times New Roman"/>
          <w:lang w:eastAsia="hu-HU"/>
        </w:rPr>
      </w:pPr>
      <w:r w:rsidRPr="00DE1770">
        <w:rPr>
          <w:rFonts w:eastAsia="Times New Roman"/>
          <w:lang w:eastAsia="hu-HU"/>
        </w:rPr>
        <w:t>A Könyvtári Hét kiemelt programja volt a XXIV. Vas Megyei Könyvtári Nap Szombathelyen, amelyen a könyvtár valamennyi munkatársa részt vett.</w:t>
      </w:r>
    </w:p>
    <w:p w:rsidR="00DE1770" w:rsidRPr="00DE1770" w:rsidRDefault="00DE1770" w:rsidP="00DE1770">
      <w:pPr>
        <w:jc w:val="both"/>
        <w:rPr>
          <w:rFonts w:eastAsia="Times New Roman"/>
          <w:lang w:eastAsia="hu-HU"/>
        </w:rPr>
      </w:pPr>
      <w:r w:rsidRPr="00DE1770">
        <w:rPr>
          <w:rFonts w:eastAsia="Times New Roman"/>
          <w:lang w:eastAsia="hu-HU"/>
        </w:rPr>
        <w:t>Rendezvényeinkről a város-, és a könyvtár honlapja illetve a megyei lap és a helyi médiák egyaránt beszámoltak.</w:t>
      </w:r>
    </w:p>
    <w:p w:rsidR="00DE1770" w:rsidRPr="00DE1770" w:rsidRDefault="00DE1770" w:rsidP="00DE1770">
      <w:pPr>
        <w:jc w:val="both"/>
        <w:rPr>
          <w:rFonts w:eastAsia="Times New Roman"/>
          <w:lang w:eastAsia="hu-HU"/>
        </w:rPr>
      </w:pPr>
      <w:r w:rsidRPr="00DE1770">
        <w:rPr>
          <w:rFonts w:eastAsia="Times New Roman"/>
          <w:lang w:eastAsia="hu-HU"/>
        </w:rPr>
        <w:t>Programjaink lebonyolításához éltünk a pályázatok kínálta lehetőségekkel. Ezen túlmenően sok esetben egyéni vállalkozók, üzemek, intézmények nyújtottak anyagi és erkölcsi támogatást, segítséget.</w:t>
      </w:r>
    </w:p>
    <w:p w:rsidR="00DE1770" w:rsidRPr="00DE1770" w:rsidRDefault="00DE1770" w:rsidP="00DE1770">
      <w:pPr>
        <w:jc w:val="both"/>
        <w:rPr>
          <w:rFonts w:eastAsia="Times New Roman"/>
          <w:lang w:eastAsia="hu-HU"/>
        </w:rPr>
      </w:pPr>
      <w:r w:rsidRPr="00DE1770">
        <w:rPr>
          <w:rFonts w:eastAsia="Times New Roman"/>
          <w:lang w:eastAsia="hu-HU"/>
        </w:rPr>
        <w:t>Rendezvényeink megszervezésekor az a cél vezérel bennünket, hogy tartalmas élményeket nyújtsunk, ugyanakkor a könyvtárat és a könyvtár szolgáltatásait is népszerűsítsük a felhasználók körében.</w:t>
      </w:r>
    </w:p>
    <w:p w:rsidR="00DE1770" w:rsidRPr="00DE1770" w:rsidRDefault="00DE1770" w:rsidP="00DE1770">
      <w:pPr>
        <w:jc w:val="both"/>
        <w:rPr>
          <w:rFonts w:eastAsia="Times New Roman"/>
          <w:lang w:eastAsia="hu-HU"/>
        </w:rPr>
      </w:pPr>
      <w:r w:rsidRPr="00DE1770">
        <w:rPr>
          <w:rFonts w:eastAsia="Times New Roman"/>
          <w:lang w:eastAsia="hu-HU"/>
        </w:rPr>
        <w:t>A Tamiász Intézet Oktatásszervező Kft. megbízásából a GINOP-6.1.2-15-2015-00001 „Digitális szakadék csökkentése” c. pályázat keretében a könyvtárban megrendezésre került az „Első lépések a digitális világba” című IKER 1 szintű, és az „Önállóan használom az informatikai eszközömet” című IKER 2 szintű számítástechnikai tanfolyam 14-14 fővel.</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Times New Roman"/>
          <w:lang w:eastAsia="hu-HU"/>
        </w:rPr>
      </w:pPr>
      <w:bookmarkStart w:id="124" w:name="_Toc3970727"/>
      <w:r w:rsidRPr="00DE1770">
        <w:rPr>
          <w:rFonts w:eastAsia="Times New Roman"/>
          <w:lang w:eastAsia="hu-HU"/>
        </w:rPr>
        <w:t>Gazdasági működés</w:t>
      </w:r>
      <w:bookmarkEnd w:id="124"/>
    </w:p>
    <w:p w:rsidR="00DE1770" w:rsidRPr="00DE1770" w:rsidRDefault="00DE1770" w:rsidP="00DE1770">
      <w:pPr>
        <w:jc w:val="center"/>
        <w:rPr>
          <w:rFonts w:eastAsia="Times New Roman"/>
          <w:b/>
          <w:lang w:eastAsia="hu-HU"/>
        </w:rPr>
      </w:pPr>
    </w:p>
    <w:p w:rsidR="00DE1770" w:rsidRPr="00DE1770" w:rsidRDefault="00DE1770" w:rsidP="00DE1770">
      <w:pPr>
        <w:jc w:val="both"/>
        <w:rPr>
          <w:rFonts w:eastAsia="Times New Roman"/>
          <w:lang w:eastAsia="hu-HU"/>
        </w:rPr>
      </w:pPr>
      <w:r w:rsidRPr="00DE1770">
        <w:rPr>
          <w:rFonts w:eastAsia="Times New Roman"/>
          <w:lang w:eastAsia="hu-HU"/>
        </w:rPr>
        <w:t xml:space="preserve">Az intézményegység működésének alapját a költségvetés biztosítja, mely 2018-ban 55 105 ezer Ft volt. Ebből saját bevétel 2 006 ezer Ft, a költségvetés legnagyobb részét a személyi juttatások (34 008 ezer Ft) és a járulékok (6 726 ezer Ft) tették ki. A dologi kiadások 9 983 ezer Ft, a felhalmozási kiadás 568 ezer Ft. A költségvetés alapszinten megfelelően biztosította az intézmény működését, a dokumentum beszerzést és az energiaköltségeket egyaránt. Takarékos gazdálkodással tudtunk működni ebből a pénzkeretből, az érdekeltségnövelő támogatás segítségével tudtunk technikai eszközt beszerezni, mert a szervergép meghibásodása teljes körűen megbénította a könyvtári szolgáltatásokat, gondot jelent továbbra is a technikai eszközök cseréje. </w:t>
      </w:r>
    </w:p>
    <w:p w:rsidR="00DE1770" w:rsidRPr="00DE1770" w:rsidRDefault="00DE1770" w:rsidP="00DE1770">
      <w:pPr>
        <w:jc w:val="both"/>
        <w:rPr>
          <w:rFonts w:eastAsia="Times New Roman"/>
          <w:lang w:eastAsia="hu-HU"/>
        </w:rPr>
      </w:pPr>
    </w:p>
    <w:p w:rsidR="00DE1770" w:rsidRPr="00DE1770" w:rsidRDefault="00DE1770" w:rsidP="00DE1770">
      <w:pPr>
        <w:pStyle w:val="Cmsor2"/>
        <w:rPr>
          <w:rFonts w:eastAsia="Times New Roman"/>
          <w:lang w:eastAsia="hu-HU"/>
        </w:rPr>
      </w:pPr>
      <w:bookmarkStart w:id="125" w:name="_Toc3970728"/>
      <w:r w:rsidRPr="00DE1770">
        <w:rPr>
          <w:rFonts w:eastAsia="Times New Roman"/>
          <w:lang w:eastAsia="hu-HU"/>
        </w:rPr>
        <w:t>Összegzés</w:t>
      </w:r>
      <w:bookmarkEnd w:id="125"/>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r w:rsidRPr="00DE1770">
        <w:rPr>
          <w:rFonts w:eastAsia="Times New Roman"/>
          <w:lang w:eastAsia="hu-HU"/>
        </w:rPr>
        <w:t>Az előzőekben bemutattuk a Faludi Ferenc Könyvtár 2018. évi tevékenységét a fő számszaki adatok és jelentősebb sarokpontok felvillantásával. A beszámolási időszak kiemelkedő feladata volt a szolgáltatási képességünk megőrzése és bővítése, az európai uniós pályázatok megvalósítása során kiépült innováció beépítése a mindennapi gyakorlatba. Komoly feladat a változások menedzselése, melyek elsősorban a megváltozott használói igényekhez való alkalmazkodást jelentették. Fontos cél számunkra, hogy az intézményi stratégiai tervben foglaltakat megvalósítsuk és az NKA pályázatának köszönhetően elindítsuk a minőségbiztosítás bevezetését.</w:t>
      </w:r>
    </w:p>
    <w:p w:rsidR="00DE1770" w:rsidRPr="00DE1770" w:rsidRDefault="00DE1770" w:rsidP="00DE1770">
      <w:pPr>
        <w:jc w:val="both"/>
        <w:rPr>
          <w:rFonts w:eastAsia="Times New Roman"/>
          <w:lang w:eastAsia="hu-HU"/>
        </w:rPr>
      </w:pPr>
      <w:r w:rsidRPr="00DE1770">
        <w:rPr>
          <w:rFonts w:eastAsia="Times New Roman"/>
          <w:lang w:eastAsia="hu-HU"/>
        </w:rPr>
        <w:t xml:space="preserve">A 2018-as szakfelügyeleti vizsgálat megállapította, hogy </w:t>
      </w:r>
      <w:r w:rsidRPr="00DE1770">
        <w:rPr>
          <w:rFonts w:eastAsia="Times New Roman"/>
          <w:i/>
          <w:lang w:eastAsia="hu-HU"/>
        </w:rPr>
        <w:t>„Az integrált intézményen belül a könyvtár szakmai önállósága biztosított. Vezetője nagy tapasztalattal bíró, országosan elismert szakember. Kiváló szervező és kapcsolatépítő tevékenysége révén a Faludi Ferenc Könyvtár nemcsak a város, hanem a városkörnyéki kistelepüléseken élők információs központjává vált, a Vas Megyei KSZR szolgáltató könyvtáraként is működik. A feladatokat sokoldalúan képzett, elhivatott munkatársaival együtt végzi, a kis létszám ellenére is szervezetten és hatékonyan.”</w:t>
      </w:r>
    </w:p>
    <w:p w:rsidR="00DE1770" w:rsidRPr="00DE1770" w:rsidRDefault="00DE1770" w:rsidP="00DE1770">
      <w:pPr>
        <w:jc w:val="both"/>
        <w:rPr>
          <w:rFonts w:eastAsia="Times New Roman"/>
          <w:i/>
          <w:lang w:eastAsia="hu-HU"/>
        </w:rPr>
      </w:pPr>
    </w:p>
    <w:p w:rsidR="00DE1770" w:rsidRPr="00DE1770" w:rsidRDefault="00DE1770" w:rsidP="00DE1770">
      <w:pPr>
        <w:jc w:val="both"/>
        <w:rPr>
          <w:rFonts w:eastAsia="Times New Roman"/>
          <w:i/>
          <w:lang w:eastAsia="hu-HU"/>
        </w:rPr>
      </w:pPr>
    </w:p>
    <w:p w:rsidR="00DE1770" w:rsidRPr="00DE1770" w:rsidRDefault="00DE1770" w:rsidP="00DE1770">
      <w:pPr>
        <w:jc w:val="both"/>
        <w:rPr>
          <w:rFonts w:eastAsia="Times New Roman"/>
          <w:lang w:eastAsia="hu-HU"/>
        </w:rPr>
      </w:pPr>
      <w:r w:rsidRPr="00DE1770">
        <w:rPr>
          <w:rFonts w:eastAsia="Times New Roman"/>
          <w:lang w:eastAsia="hu-HU"/>
        </w:rPr>
        <w:t>Találkozzunk a könyvtárban!</w:t>
      </w: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jc w:val="both"/>
        <w:rPr>
          <w:rFonts w:eastAsia="Times New Roman"/>
          <w:lang w:eastAsia="hu-HU"/>
        </w:rPr>
      </w:pPr>
    </w:p>
    <w:p w:rsidR="00DE1770" w:rsidRPr="00DE1770" w:rsidRDefault="00DE1770" w:rsidP="00DE1770">
      <w:pPr>
        <w:tabs>
          <w:tab w:val="left" w:pos="5812"/>
        </w:tabs>
        <w:jc w:val="both"/>
        <w:rPr>
          <w:rFonts w:eastAsia="Times New Roman"/>
          <w:b/>
          <w:i/>
          <w:lang w:eastAsia="hu-HU"/>
        </w:rPr>
      </w:pPr>
      <w:r w:rsidRPr="00DE1770">
        <w:rPr>
          <w:rFonts w:eastAsia="Times New Roman"/>
          <w:lang w:eastAsia="hu-HU"/>
        </w:rPr>
        <w:tab/>
      </w:r>
      <w:r w:rsidRPr="00DE1770">
        <w:rPr>
          <w:rFonts w:eastAsia="Times New Roman"/>
          <w:b/>
          <w:i/>
          <w:lang w:eastAsia="hu-HU"/>
        </w:rPr>
        <w:t>Mecsériné Doktor Rozália</w:t>
      </w:r>
      <w:r>
        <w:rPr>
          <w:rFonts w:eastAsia="Times New Roman"/>
          <w:b/>
          <w:i/>
          <w:lang w:eastAsia="hu-HU"/>
        </w:rPr>
        <w:t>, sk.</w:t>
      </w:r>
    </w:p>
    <w:p w:rsidR="00DE1770" w:rsidRPr="00DE1770" w:rsidRDefault="00DE1770" w:rsidP="00DE1770">
      <w:pPr>
        <w:tabs>
          <w:tab w:val="left" w:pos="5812"/>
        </w:tabs>
        <w:jc w:val="both"/>
        <w:rPr>
          <w:rFonts w:eastAsia="Times New Roman"/>
          <w:lang w:eastAsia="hu-HU"/>
        </w:rPr>
      </w:pPr>
      <w:r w:rsidRPr="00DE1770">
        <w:rPr>
          <w:rFonts w:eastAsia="Times New Roman"/>
          <w:lang w:eastAsia="hu-HU"/>
        </w:rPr>
        <w:tab/>
      </w:r>
      <w:r w:rsidR="0057003A">
        <w:rPr>
          <w:rFonts w:eastAsia="Times New Roman"/>
          <w:lang w:eastAsia="hu-HU"/>
        </w:rPr>
        <w:t>intézményegység-vezető</w:t>
      </w:r>
    </w:p>
    <w:p w:rsidR="00DE1770" w:rsidRPr="00DE1770" w:rsidRDefault="00DE1770" w:rsidP="00DE1770">
      <w:pPr>
        <w:jc w:val="both"/>
        <w:rPr>
          <w:rFonts w:eastAsia="Times New Roman"/>
          <w:lang w:eastAsia="hu-HU"/>
        </w:rPr>
      </w:pPr>
    </w:p>
    <w:p w:rsidR="003456F4" w:rsidRDefault="003456F4" w:rsidP="003456F4">
      <w:pPr>
        <w:spacing w:line="360" w:lineRule="auto"/>
        <w:jc w:val="both"/>
        <w:rPr>
          <w:rFonts w:eastAsia="Times New Roman"/>
          <w:lang w:eastAsia="hu-HU"/>
        </w:rPr>
      </w:pPr>
    </w:p>
    <w:p w:rsidR="00DE1770" w:rsidRDefault="00DE1770" w:rsidP="003456F4">
      <w:pPr>
        <w:spacing w:line="360" w:lineRule="auto"/>
        <w:jc w:val="both"/>
        <w:rPr>
          <w:rFonts w:eastAsia="Times New Roman"/>
          <w:lang w:eastAsia="hu-HU"/>
        </w:rPr>
      </w:pPr>
    </w:p>
    <w:p w:rsidR="00DE1770" w:rsidRDefault="00DE1770" w:rsidP="003456F4">
      <w:pPr>
        <w:spacing w:line="360" w:lineRule="auto"/>
        <w:jc w:val="both"/>
        <w:rPr>
          <w:rFonts w:eastAsia="Times New Roman"/>
          <w:lang w:eastAsia="hu-HU"/>
        </w:rPr>
      </w:pPr>
    </w:p>
    <w:p w:rsidR="00DE1770" w:rsidRPr="003456F4" w:rsidRDefault="00DE1770" w:rsidP="003456F4">
      <w:pPr>
        <w:spacing w:line="360" w:lineRule="auto"/>
        <w:jc w:val="both"/>
        <w:rPr>
          <w:rFonts w:eastAsia="Times New Roman"/>
          <w:lang w:eastAsia="hu-HU"/>
        </w:rPr>
      </w:pPr>
    </w:p>
    <w:p w:rsidR="00997C26" w:rsidRDefault="00997C26">
      <w:pPr>
        <w:rPr>
          <w:rFonts w:asciiTheme="majorHAnsi" w:eastAsia="Times New Roman" w:hAnsiTheme="majorHAnsi" w:cstheme="majorBidi"/>
          <w:b/>
          <w:bCs/>
          <w:color w:val="365F91" w:themeColor="accent1" w:themeShade="BF"/>
          <w:sz w:val="28"/>
          <w:szCs w:val="28"/>
          <w:lang w:eastAsia="hu-HU"/>
        </w:rPr>
      </w:pPr>
      <w:r>
        <w:rPr>
          <w:rFonts w:eastAsia="Times New Roman"/>
          <w:lang w:eastAsia="hu-HU"/>
        </w:rPr>
        <w:br w:type="page"/>
      </w:r>
    </w:p>
    <w:p w:rsidR="009D51EB" w:rsidRPr="009D51EB" w:rsidRDefault="009D51EB" w:rsidP="0040096C">
      <w:pPr>
        <w:pStyle w:val="Cmsor1"/>
        <w:rPr>
          <w:rFonts w:eastAsia="Times New Roman"/>
          <w:lang w:eastAsia="hu-HU"/>
        </w:rPr>
      </w:pPr>
      <w:bookmarkStart w:id="126" w:name="_Toc3970729"/>
      <w:r w:rsidRPr="009D51EB">
        <w:rPr>
          <w:rFonts w:eastAsia="Times New Roman"/>
          <w:lang w:eastAsia="hu-HU"/>
        </w:rPr>
        <w:t xml:space="preserve">Munkaterv a Faludi Ferenc Könyvtár Intézményegység </w:t>
      </w:r>
      <w:r w:rsidR="00997C26">
        <w:rPr>
          <w:rFonts w:eastAsia="Times New Roman"/>
          <w:lang w:eastAsia="hu-HU"/>
        </w:rPr>
        <w:t xml:space="preserve"> 2019</w:t>
      </w:r>
      <w:r w:rsidR="00EA23FB">
        <w:rPr>
          <w:rFonts w:eastAsia="Times New Roman"/>
          <w:lang w:eastAsia="hu-HU"/>
        </w:rPr>
        <w:t>. évi tevékenységére</w:t>
      </w:r>
      <w:bookmarkEnd w:id="126"/>
    </w:p>
    <w:p w:rsidR="00997C26" w:rsidRPr="00997C26" w:rsidRDefault="00997C26" w:rsidP="00997C26">
      <w:pPr>
        <w:jc w:val="center"/>
        <w:rPr>
          <w:rFonts w:eastAsia="Times New Roman"/>
          <w:lang w:eastAsia="hu-HU"/>
        </w:rPr>
      </w:pPr>
    </w:p>
    <w:p w:rsidR="0047487F" w:rsidRDefault="0047487F" w:rsidP="00997C26">
      <w:pPr>
        <w:jc w:val="both"/>
        <w:rPr>
          <w:rFonts w:eastAsia="Times New Roman"/>
          <w:lang w:eastAsia="hu-HU"/>
        </w:rPr>
      </w:pPr>
    </w:p>
    <w:p w:rsidR="0047487F" w:rsidRDefault="0047487F" w:rsidP="0047487F">
      <w:pPr>
        <w:pStyle w:val="Cmsor2"/>
        <w:rPr>
          <w:rFonts w:eastAsia="Times New Roman"/>
          <w:lang w:eastAsia="hu-HU"/>
        </w:rPr>
      </w:pPr>
      <w:bookmarkStart w:id="127" w:name="_Toc3970730"/>
      <w:r>
        <w:rPr>
          <w:rFonts w:eastAsia="Times New Roman"/>
          <w:lang w:eastAsia="hu-HU"/>
        </w:rPr>
        <w:t>Bevezetés</w:t>
      </w:r>
      <w:bookmarkEnd w:id="127"/>
    </w:p>
    <w:p w:rsidR="0047487F" w:rsidRPr="0047487F" w:rsidRDefault="0047487F" w:rsidP="0047487F">
      <w:pPr>
        <w:rPr>
          <w:lang w:eastAsia="hu-HU"/>
        </w:rPr>
      </w:pPr>
    </w:p>
    <w:p w:rsidR="00997C26" w:rsidRPr="00997C26" w:rsidRDefault="00997C26" w:rsidP="00997C26">
      <w:pPr>
        <w:jc w:val="both"/>
        <w:rPr>
          <w:rFonts w:eastAsia="Times New Roman"/>
          <w:lang w:eastAsia="hu-HU"/>
        </w:rPr>
      </w:pPr>
      <w:r>
        <w:rPr>
          <w:rFonts w:eastAsia="Times New Roman"/>
          <w:lang w:eastAsia="hu-HU"/>
        </w:rPr>
        <w:t>A</w:t>
      </w:r>
      <w:r w:rsidRPr="00997C26">
        <w:rPr>
          <w:rFonts w:eastAsia="Times New Roman"/>
          <w:lang w:eastAsia="hu-HU"/>
        </w:rPr>
        <w:t xml:space="preserve"> muzeális intézményekről, a nyilvános könyvtári ellátásról és a közművelődésről szóló 1997. évi CXL. törvény előírása alapján a könyvtár a tervezett tevékenységeiről elkészíti az éves munkatervét. </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2019-es év kiemelt feladat a változások menedzselése, mely egyrészt adódik a könyvtári törvények jelentős részének változásából, másrészt a minőségirányítási szemlélet folyamatos bevezetéséből.</w:t>
      </w:r>
    </w:p>
    <w:p w:rsidR="00997C26" w:rsidRPr="00997C26" w:rsidRDefault="00997C26" w:rsidP="00997C26">
      <w:pPr>
        <w:jc w:val="both"/>
        <w:rPr>
          <w:rFonts w:eastAsia="Times New Roman"/>
          <w:lang w:eastAsia="hu-HU"/>
        </w:rPr>
      </w:pPr>
      <w:r w:rsidRPr="00997C26">
        <w:rPr>
          <w:rFonts w:eastAsia="Times New Roman"/>
          <w:lang w:eastAsia="hu-HU"/>
        </w:rPr>
        <w:t>A város 775 éves történetével kapcsolatos programokba való aktív bekapcsolódás, illetve rendezvények, előadások, vetélkedők szervezése.</w:t>
      </w:r>
    </w:p>
    <w:p w:rsidR="00997C26" w:rsidRPr="00997C26" w:rsidRDefault="00997C26" w:rsidP="00997C26">
      <w:pPr>
        <w:jc w:val="both"/>
        <w:rPr>
          <w:rFonts w:eastAsia="Times New Roman"/>
          <w:lang w:eastAsia="hu-HU"/>
        </w:rPr>
      </w:pPr>
      <w:r w:rsidRPr="00997C26">
        <w:rPr>
          <w:rFonts w:eastAsia="Times New Roman"/>
          <w:lang w:eastAsia="hu-HU"/>
        </w:rPr>
        <w:t>Fő célunk, hogy a könyvtár a törvényi kötelezettségeinek való megfelelésen túl olyan hely legyen, ahova a használó szívesen tér be és megtalálja a számára szükséges információt.</w:t>
      </w:r>
    </w:p>
    <w:p w:rsidR="00997C26" w:rsidRPr="00997C26" w:rsidRDefault="00997C26" w:rsidP="00997C26">
      <w:pPr>
        <w:jc w:val="both"/>
        <w:rPr>
          <w:rFonts w:eastAsia="Times New Roman"/>
          <w:lang w:eastAsia="hu-HU"/>
        </w:rPr>
      </w:pPr>
    </w:p>
    <w:p w:rsidR="00997C26" w:rsidRPr="00997C26" w:rsidRDefault="00997C26" w:rsidP="0047487F">
      <w:pPr>
        <w:pStyle w:val="Cmsor2"/>
        <w:rPr>
          <w:rFonts w:eastAsia="Times New Roman"/>
          <w:lang w:eastAsia="hu-HU"/>
        </w:rPr>
      </w:pPr>
      <w:bookmarkStart w:id="128" w:name="_Toc3970731"/>
      <w:r w:rsidRPr="00997C26">
        <w:rPr>
          <w:rFonts w:eastAsia="Times New Roman"/>
          <w:lang w:eastAsia="hu-HU"/>
        </w:rPr>
        <w:t>Szabályalkotási tevékenység</w:t>
      </w:r>
      <w:bookmarkEnd w:id="128"/>
    </w:p>
    <w:p w:rsidR="0047487F" w:rsidRDefault="0047487F"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Az év során áttekintjük a könyvtár működésére vonatkozó szabályzatokat:</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Alapító Okirat</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Szervezeti Működési Szabályzat</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Könyvtárhasználati Szabályzat</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Gyűjtőköri Szabályzat</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Munkaköri leírások</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Stratégiai Terv a Küldetésnyilatkozattal</w:t>
      </w:r>
    </w:p>
    <w:p w:rsidR="00997C26" w:rsidRPr="00997C26" w:rsidRDefault="00997C26" w:rsidP="00997C26">
      <w:pPr>
        <w:numPr>
          <w:ilvl w:val="0"/>
          <w:numId w:val="7"/>
        </w:numPr>
        <w:jc w:val="both"/>
        <w:rPr>
          <w:rFonts w:eastAsia="Times New Roman"/>
          <w:lang w:eastAsia="hu-HU"/>
        </w:rPr>
      </w:pPr>
      <w:r w:rsidRPr="00997C26">
        <w:rPr>
          <w:rFonts w:eastAsia="Times New Roman"/>
          <w:lang w:eastAsia="hu-HU"/>
        </w:rPr>
        <w:t>Továbbképzési Terv</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Elkészítjük az éves beiskolázási tervet.</w:t>
      </w:r>
    </w:p>
    <w:p w:rsidR="00997C26" w:rsidRPr="00997C26" w:rsidRDefault="00997C26" w:rsidP="00997C26">
      <w:pPr>
        <w:jc w:val="both"/>
        <w:rPr>
          <w:rFonts w:eastAsia="Times New Roman"/>
          <w:lang w:eastAsia="hu-HU"/>
        </w:rPr>
      </w:pPr>
    </w:p>
    <w:p w:rsidR="00997C26" w:rsidRPr="00997C26" w:rsidRDefault="00997C26" w:rsidP="0047487F">
      <w:pPr>
        <w:pStyle w:val="Cmsor2"/>
        <w:rPr>
          <w:rFonts w:eastAsia="Times New Roman"/>
          <w:lang w:eastAsia="hu-HU"/>
        </w:rPr>
      </w:pPr>
      <w:bookmarkStart w:id="129" w:name="_Toc3970732"/>
      <w:r w:rsidRPr="00997C26">
        <w:rPr>
          <w:rFonts w:eastAsia="Times New Roman"/>
          <w:lang w:eastAsia="hu-HU"/>
        </w:rPr>
        <w:t>Humán erőforrás</w:t>
      </w:r>
      <w:bookmarkEnd w:id="129"/>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év elején minden állásunk betöltött, így a költségvetésben biztosított 13 fővel működik a könyvtár. Egyik üzemviteli munkatársunk nyugdíjba kíván menni a Nők40 lehetőség keretében, egészen pontosan 2019. szeptember 1-től, mivel április 1-jétől szabadságát, illetve a felmentési idejét tölti, így a megüresedett állás március hónap során a fenntartóval történt egyeztetés alapján meghirdetésre kerül.</w:t>
      </w:r>
    </w:p>
    <w:p w:rsidR="00997C26" w:rsidRPr="00997C26" w:rsidRDefault="00997C26" w:rsidP="00997C26">
      <w:pPr>
        <w:jc w:val="both"/>
        <w:rPr>
          <w:rFonts w:eastAsia="Times New Roman"/>
          <w:lang w:eastAsia="hu-HU"/>
        </w:rPr>
      </w:pPr>
      <w:r w:rsidRPr="00997C26">
        <w:rPr>
          <w:rFonts w:eastAsia="Times New Roman"/>
          <w:lang w:eastAsia="hu-HU"/>
        </w:rPr>
        <w:t>A készülő beiskolázási terv alapján munkatársaink folyamatosan részt vesznek a képzéseken.</w:t>
      </w:r>
    </w:p>
    <w:p w:rsidR="00997C26" w:rsidRPr="00997C26" w:rsidRDefault="00997C26" w:rsidP="00997C26">
      <w:pPr>
        <w:jc w:val="both"/>
        <w:rPr>
          <w:rFonts w:eastAsia="Times New Roman"/>
          <w:lang w:eastAsia="hu-HU"/>
        </w:rPr>
      </w:pPr>
    </w:p>
    <w:p w:rsidR="00997C26" w:rsidRPr="00997C26" w:rsidRDefault="00997C26" w:rsidP="0047487F">
      <w:pPr>
        <w:pStyle w:val="Cmsor2"/>
        <w:rPr>
          <w:rFonts w:eastAsia="Times New Roman"/>
          <w:lang w:eastAsia="hu-HU"/>
        </w:rPr>
      </w:pPr>
      <w:bookmarkStart w:id="130" w:name="_Toc3970733"/>
      <w:r w:rsidRPr="00997C26">
        <w:rPr>
          <w:rFonts w:eastAsia="Times New Roman"/>
          <w:lang w:eastAsia="hu-HU"/>
        </w:rPr>
        <w:t>Szakmai tevékenység</w:t>
      </w:r>
      <w:bookmarkEnd w:id="130"/>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gyűjteményfejlesztés: a költségvetésben biztosított keret erejéig – mely várhatóan 3 millió Ft – bővítjük a dokumentumállományunkat.</w:t>
      </w:r>
    </w:p>
    <w:p w:rsidR="00997C26" w:rsidRPr="00997C26" w:rsidRDefault="00997C26" w:rsidP="00997C26">
      <w:pPr>
        <w:jc w:val="both"/>
        <w:rPr>
          <w:rFonts w:eastAsia="Times New Roman"/>
          <w:lang w:eastAsia="hu-HU"/>
        </w:rPr>
      </w:pPr>
      <w:r w:rsidRPr="00997C26">
        <w:rPr>
          <w:rFonts w:eastAsia="Times New Roman"/>
          <w:lang w:eastAsia="hu-HU"/>
        </w:rPr>
        <w:t>A tervezett beszerzéseket folyamatosan, az Új Könyvek alapján végezzük.</w:t>
      </w:r>
    </w:p>
    <w:p w:rsidR="00997C26" w:rsidRPr="00997C26" w:rsidRDefault="00997C26" w:rsidP="00997C26">
      <w:pPr>
        <w:jc w:val="both"/>
        <w:rPr>
          <w:rFonts w:eastAsia="Times New Roman"/>
          <w:lang w:eastAsia="hu-HU"/>
        </w:rPr>
      </w:pPr>
      <w:r w:rsidRPr="00997C26">
        <w:rPr>
          <w:rFonts w:eastAsia="Times New Roman"/>
          <w:lang w:eastAsia="hu-HU"/>
        </w:rPr>
        <w:t>A gyűjteményfeltárást az újonnan beszerzett dokumentumok könyvtárba érkezése után a SZIKLA 21 Integrált Könyvtári Rendszerben végezzük.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gyűjtőkörünk alapján tartósan őrzött folyóiratokat, állományvédelmi szempontból köttetjük. A hiányzó raktári jelzeteket, és a kisebb hibákat a könyveken azonnal javítjuk.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Az előző évben megújult a könyvtár honlapja, mely kompatibilis az újabb szoftverekkel, így biztosított lesz a zavartalan folyamatos működés és az online szolgáltatásokhoz való hozzáférés, melyek iránt folyamatosan nő az érdeklődés, illetve az elindított a közösségi média felületünk is nagy érdeklődésnek örvend.</w:t>
      </w:r>
    </w:p>
    <w:p w:rsidR="00997C26" w:rsidRPr="00997C26" w:rsidRDefault="00997C26" w:rsidP="00997C26">
      <w:pPr>
        <w:jc w:val="both"/>
        <w:rPr>
          <w:rFonts w:eastAsia="Times New Roman"/>
          <w:lang w:eastAsia="hu-HU"/>
        </w:rPr>
      </w:pPr>
      <w:r w:rsidRPr="00997C26">
        <w:rPr>
          <w:rFonts w:eastAsia="Times New Roman"/>
          <w:lang w:eastAsia="hu-HU"/>
        </w:rPr>
        <w:t>Fontos feladatunk, hogy használóinknak minőségi, magas színvonalú szolgáltatásokat nyújtsunk.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gyermekkönyvtárban 2018-ban megkezdett állományellenőrzést ebben az évben folytatjuk a többi könyvtári állományegységnél, úgy, mint hang-, kép- és elektronikus dokumentum.</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Folyamatosan végezzük az állománygondozást valamennyi gyűjteményben.</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fenntartási kötelezettséggel rendelkező Európai Uniós pályázataink által előírt feladatokat folyamatosan végezzük.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 xml:space="preserve">Folytatjuk az egyes szakmai feladatok folyamatának leírását és folyamatábráinak elkészítését a minőségirányítási szempontoknak megfelelően. </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Vas Megyei Könyvtárellátási Szolgáltató Rendszer keretében végzett térségi feladatainkat, a Berzsenyi Dániel Könyvtárral kötött együttműködési megállapodás jegyében végezzük.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2019-ben 5 községben végzünk állományellenőrzést, koordináljuk a rendezvényeket, ellátjuk a könyvtárakat dokumentumokkal, és elvégezzük a hozzá kapcsolódó adminisztrációs tevékenységeket. Folyamatosan végezzük az állománygyarapítási és feltárási tevékenységet.</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Könyvtárunk szakalkalmazottai részt vesznek a különböző szakmai szervezetek munkájában. 2019. február 27-én Mecsériné Doktor Rozáliát az MKE Vas Megyei Szervezete elnökévé, Wágner Dávidot elnökségi taggá választották a szervezet közgyűlésén.</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március 5-6-án az Informatikai és Könyvtári Szövetség Városi Tagozatának rendezvényén felkérésre a Faludi Ferenc Könyvtár családi szolgáltatásairól Mecsériné Doktor Rozália tartott előadást. A könyvtár képviseletében Wágner Dávid is részt vett a rendezvényen.</w:t>
      </w:r>
    </w:p>
    <w:p w:rsidR="00997C26" w:rsidRPr="00997C26" w:rsidRDefault="00997C26" w:rsidP="00997C26">
      <w:pPr>
        <w:jc w:val="center"/>
        <w:rPr>
          <w:rFonts w:eastAsia="Times New Roman"/>
          <w:b/>
          <w:lang w:eastAsia="hu-HU"/>
        </w:rPr>
      </w:pPr>
    </w:p>
    <w:p w:rsidR="00997C26" w:rsidRPr="00997C26" w:rsidRDefault="00997C26" w:rsidP="0047487F">
      <w:pPr>
        <w:pStyle w:val="Cmsor2"/>
        <w:rPr>
          <w:rFonts w:eastAsia="Times New Roman"/>
          <w:lang w:eastAsia="hu-HU"/>
        </w:rPr>
      </w:pPr>
      <w:bookmarkStart w:id="131" w:name="_Toc3970734"/>
      <w:r w:rsidRPr="00997C26">
        <w:rPr>
          <w:rFonts w:eastAsia="Times New Roman"/>
          <w:lang w:eastAsia="hu-HU"/>
        </w:rPr>
        <w:t>Helyismereti gyűjtemény</w:t>
      </w:r>
      <w:bookmarkEnd w:id="131"/>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Könyvtárunk 30 éve működik jelenlegi épületében, ennek alkalmából idővonalat készítünk.</w:t>
      </w:r>
    </w:p>
    <w:p w:rsidR="00997C26" w:rsidRPr="00997C26" w:rsidRDefault="00997C26" w:rsidP="00997C26">
      <w:pPr>
        <w:jc w:val="both"/>
        <w:rPr>
          <w:rFonts w:eastAsia="Times New Roman"/>
          <w:lang w:eastAsia="hu-HU"/>
        </w:rPr>
      </w:pPr>
      <w:r w:rsidRPr="00997C26">
        <w:rPr>
          <w:rFonts w:eastAsia="Times New Roman"/>
          <w:lang w:eastAsia="hu-HU"/>
        </w:rPr>
        <w:t>Körmenddel és a Körmendi Járással kapcsolatos napilapokban és folyóiratokban megjelenő cikkek figyelése és adatbázisba rögzítése.</w:t>
      </w:r>
    </w:p>
    <w:p w:rsidR="00997C26" w:rsidRPr="00997C26" w:rsidRDefault="00997C26" w:rsidP="00997C26">
      <w:pPr>
        <w:jc w:val="both"/>
        <w:rPr>
          <w:rFonts w:eastAsia="Times New Roman"/>
          <w:lang w:eastAsia="hu-HU"/>
        </w:rPr>
      </w:pPr>
      <w:r w:rsidRPr="00997C26">
        <w:rPr>
          <w:rFonts w:eastAsia="Times New Roman"/>
          <w:lang w:eastAsia="hu-HU"/>
        </w:rPr>
        <w:t>A még adatbázisba nem vitt helytörténeti cikkek feldolgozása.</w:t>
      </w:r>
    </w:p>
    <w:p w:rsidR="00997C26" w:rsidRPr="00997C26" w:rsidRDefault="00997C26" w:rsidP="00997C26">
      <w:pPr>
        <w:jc w:val="both"/>
        <w:rPr>
          <w:rFonts w:eastAsia="Times New Roman"/>
          <w:lang w:eastAsia="hu-HU"/>
        </w:rPr>
      </w:pPr>
      <w:r w:rsidRPr="00997C26">
        <w:rPr>
          <w:rFonts w:eastAsia="Times New Roman"/>
          <w:lang w:eastAsia="hu-HU"/>
        </w:rPr>
        <w:t>A fotónegatívok és aprónyomtatványok folyamatos digitalizálása.</w:t>
      </w:r>
    </w:p>
    <w:p w:rsidR="00997C26" w:rsidRPr="00997C26" w:rsidRDefault="00997C26" w:rsidP="00997C26">
      <w:pPr>
        <w:jc w:val="both"/>
        <w:rPr>
          <w:rFonts w:eastAsia="Times New Roman"/>
          <w:lang w:eastAsia="hu-HU"/>
        </w:rPr>
      </w:pPr>
      <w:r w:rsidRPr="00997C26">
        <w:rPr>
          <w:rFonts w:eastAsia="Times New Roman"/>
          <w:lang w:eastAsia="hu-HU"/>
        </w:rPr>
        <w:t>A fotónegatívok feltárásának folytatása, illetve a 2019-ben gyarapított aprónyomtatványok leírásának elkészítése.</w:t>
      </w:r>
    </w:p>
    <w:p w:rsidR="00997C26" w:rsidRPr="00997C26" w:rsidRDefault="00997C26" w:rsidP="00997C26">
      <w:pPr>
        <w:jc w:val="both"/>
        <w:rPr>
          <w:rFonts w:eastAsia="Times New Roman"/>
          <w:lang w:eastAsia="hu-HU"/>
        </w:rPr>
      </w:pPr>
      <w:r w:rsidRPr="00997C26">
        <w:rPr>
          <w:rFonts w:eastAsia="Times New Roman"/>
          <w:lang w:eastAsia="hu-HU"/>
        </w:rPr>
        <w:t>A helytörténeti gyűjtemény és archívum a használók körében és szakmai programokon való népszerűsítése.</w:t>
      </w:r>
    </w:p>
    <w:p w:rsidR="00997C26" w:rsidRPr="00997C26" w:rsidRDefault="00997C26" w:rsidP="00997C26">
      <w:pPr>
        <w:jc w:val="both"/>
        <w:rPr>
          <w:rFonts w:eastAsia="Times New Roman"/>
          <w:lang w:eastAsia="hu-HU"/>
        </w:rPr>
      </w:pPr>
      <w:r w:rsidRPr="00997C26">
        <w:rPr>
          <w:rFonts w:eastAsia="Times New Roman"/>
          <w:lang w:eastAsia="hu-HU"/>
        </w:rPr>
        <w:t>A Csaba József Honismereti Egyesülettel közösen fotóalbum kiadása a gyűjtemény képeiből.</w:t>
      </w:r>
    </w:p>
    <w:p w:rsidR="00997C26" w:rsidRPr="00997C26" w:rsidRDefault="00997C26" w:rsidP="00997C26">
      <w:pPr>
        <w:jc w:val="both"/>
        <w:rPr>
          <w:rFonts w:eastAsia="Times New Roman"/>
          <w:lang w:eastAsia="hu-HU"/>
        </w:rPr>
      </w:pPr>
      <w:r w:rsidRPr="00997C26">
        <w:rPr>
          <w:rFonts w:eastAsia="Times New Roman"/>
          <w:lang w:eastAsia="hu-HU"/>
        </w:rPr>
        <w:t>A készülő Németh Máriáról szóló kötet gyűjtőmunkájának segítése.</w:t>
      </w:r>
    </w:p>
    <w:p w:rsidR="00997C26" w:rsidRPr="00997C26" w:rsidRDefault="00997C26" w:rsidP="00997C26">
      <w:pPr>
        <w:jc w:val="both"/>
        <w:rPr>
          <w:rFonts w:eastAsia="Times New Roman"/>
          <w:lang w:eastAsia="hu-HU"/>
        </w:rPr>
      </w:pPr>
      <w:r w:rsidRPr="00997C26">
        <w:rPr>
          <w:rFonts w:eastAsia="Times New Roman"/>
          <w:lang w:eastAsia="hu-HU"/>
        </w:rPr>
        <w:t>Törekszünk a Körmenddel és a Körmendi Járással kapcsolatos dokumentumok beszerzésére.</w:t>
      </w:r>
    </w:p>
    <w:p w:rsidR="00997C26" w:rsidRPr="00997C26" w:rsidRDefault="00997C26" w:rsidP="00997C26">
      <w:pPr>
        <w:jc w:val="both"/>
        <w:rPr>
          <w:rFonts w:eastAsia="Times New Roman"/>
          <w:lang w:eastAsia="hu-HU"/>
        </w:rPr>
      </w:pPr>
    </w:p>
    <w:p w:rsidR="00997C26" w:rsidRPr="00997C26" w:rsidRDefault="00997C26" w:rsidP="0034635B">
      <w:pPr>
        <w:pStyle w:val="Cmsor2"/>
        <w:rPr>
          <w:rFonts w:eastAsia="Times New Roman"/>
          <w:lang w:eastAsia="hu-HU"/>
        </w:rPr>
      </w:pPr>
      <w:bookmarkStart w:id="132" w:name="_Toc3970735"/>
      <w:r w:rsidRPr="00997C26">
        <w:rPr>
          <w:rFonts w:eastAsia="Times New Roman"/>
          <w:lang w:eastAsia="hu-HU"/>
        </w:rPr>
        <w:t>Programok</w:t>
      </w:r>
      <w:bookmarkEnd w:id="132"/>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március 21-28 között könyvtárunk is csatlakozik az Informatikai és Könyvtári Szövetség által szervezett Internet Fiesta országos programsorozathoz.</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április 5-én kiemelt rendezvényünk a Költészet Napi Szavalóverseny – Ady Endre halálának 100. évfordulója alkalmából – melyet a Csaba József Honismereti Egyesülettel és Körmendi Gimnáziumi Öregdiákok Egyesülettel együtt hirdettünk és a Vas Megyei Könyvtárellátási Szolgáltató Rendszer támogatásával valósítjuk meg. A nagy népszerűségnek örvendő programot felső tagozatos, középiskolás és felnőtt kategóriában hirdettük meg.</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 xml:space="preserve">2019. májusában dr. Fűzfa Balázs tart előadást </w:t>
      </w:r>
      <w:r w:rsidRPr="00997C26">
        <w:rPr>
          <w:rFonts w:eastAsia="Times New Roman"/>
          <w:i/>
          <w:lang w:eastAsia="hu-HU"/>
        </w:rPr>
        <w:t>A Grund</w:t>
      </w:r>
      <w:r w:rsidRPr="00997C26">
        <w:rPr>
          <w:rFonts w:eastAsia="Times New Roman"/>
          <w:lang w:eastAsia="hu-HU"/>
        </w:rPr>
        <w:t xml:space="preserve"> címmel felső tagozatos tanulóknak.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júniusában Hahner Péter történész tart előadást.</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Olvasótáborainkat az évfordulók jegyében szervezzük és hirdetjük. 30 éve, 1989-ben volt a könyvtár első tábora, ezért „Az olvasótábor volt, van és lesz” szlogent használjuk, ugyanakkor a 775. évforduló jegyében hirdetjük meg a három turnust:</w:t>
      </w:r>
    </w:p>
    <w:p w:rsidR="00997C26" w:rsidRPr="00997C26" w:rsidRDefault="00997C26" w:rsidP="00997C26">
      <w:pPr>
        <w:numPr>
          <w:ilvl w:val="0"/>
          <w:numId w:val="8"/>
        </w:numPr>
        <w:jc w:val="both"/>
        <w:rPr>
          <w:rFonts w:eastAsia="Times New Roman"/>
          <w:lang w:eastAsia="hu-HU"/>
        </w:rPr>
      </w:pPr>
      <w:r w:rsidRPr="00997C26">
        <w:rPr>
          <w:rFonts w:eastAsia="Times New Roman"/>
          <w:lang w:eastAsia="hu-HU"/>
        </w:rPr>
        <w:t>2019. jún. 17-21.</w:t>
      </w:r>
    </w:p>
    <w:p w:rsidR="00997C26" w:rsidRPr="00997C26" w:rsidRDefault="00997C26" w:rsidP="00997C26">
      <w:pPr>
        <w:numPr>
          <w:ilvl w:val="0"/>
          <w:numId w:val="8"/>
        </w:numPr>
        <w:jc w:val="both"/>
        <w:rPr>
          <w:rFonts w:eastAsia="Times New Roman"/>
          <w:lang w:eastAsia="hu-HU"/>
        </w:rPr>
      </w:pPr>
      <w:r w:rsidRPr="00997C26">
        <w:rPr>
          <w:rFonts w:eastAsia="Times New Roman"/>
          <w:lang w:eastAsia="hu-HU"/>
        </w:rPr>
        <w:t>2019. jún. 24-28.</w:t>
      </w:r>
    </w:p>
    <w:p w:rsidR="00997C26" w:rsidRPr="00997C26" w:rsidRDefault="00997C26" w:rsidP="00997C26">
      <w:pPr>
        <w:numPr>
          <w:ilvl w:val="0"/>
          <w:numId w:val="8"/>
        </w:numPr>
        <w:jc w:val="both"/>
        <w:rPr>
          <w:rFonts w:eastAsia="Times New Roman"/>
          <w:lang w:eastAsia="hu-HU"/>
        </w:rPr>
      </w:pPr>
      <w:r w:rsidRPr="00997C26">
        <w:rPr>
          <w:rFonts w:eastAsia="Times New Roman"/>
          <w:lang w:eastAsia="hu-HU"/>
        </w:rPr>
        <w:t>2019. júl. 15-19.</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Az MKE 51. vándorgyűlése 2019. július 3-tól 5-ig Székesfehérváron kerül megrendezésre.</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 xml:space="preserve">25 éve volt az MKE 26. Vándorgyűlése Körmenden a városi privilégium 750. évfordulója alkalmából. Kiállítást készítünk az évfordulóra </w:t>
      </w:r>
      <w:r w:rsidRPr="00997C26">
        <w:rPr>
          <w:rFonts w:eastAsia="Times New Roman"/>
          <w:i/>
          <w:lang w:eastAsia="hu-HU"/>
        </w:rPr>
        <w:t>„Volt egyszer egy Vándorgyűlés”</w:t>
      </w:r>
      <w:r w:rsidRPr="00997C26">
        <w:rPr>
          <w:rFonts w:eastAsia="Times New Roman"/>
          <w:lang w:eastAsia="hu-HU"/>
        </w:rPr>
        <w:t xml:space="preserve"> címmel.</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Országos Könyvtári Napok (2019. október)</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 xml:space="preserve">A Faludi Ferenc Könyvtár ez évben is kapcsolódik az országos rendezvénysorozathoz. Kiemelten fontosnak tartjuk a programot, és a könyvtárhasználók részéről nagy érdeklődés nyilvánul meg a rendezvények iránt. Aktívan kapcsolódnak be a különböző, előzetesen meghirdetett pályázatokba és betervezett családi programként számítanak a Könyves Vasárnapra. </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saját rendezvényeinken túl, a Körmendi Járás könyvtárai által rendezett programokat is koordináljuk.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november 29-én Mesélő Könyvtár mesemondó versenyt tartunk alsó tagozatos diákoknak.</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2019. december 23-án karácsonyi játszóház és koncert lesz a Tarisznyások együttessel a gyermekkönyvtárban.</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Az év során az oktatási intézmények tanulói rendszeresen járnak a gyermekkönyvtár foglalkozásaira.</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fenti programok megvalósításához élünk a pályázatok kínálta lehetőségekkel, kiemelten: a TOP CLLD helyi felhívása Közösségi, kulturális és szabadidős programok megvalósítása Körmenden. Kódszáma: TOP-7.1.1-16-H-071</w:t>
      </w:r>
    </w:p>
    <w:p w:rsidR="00997C26" w:rsidRPr="00997C26" w:rsidRDefault="00997C26" w:rsidP="00997C26">
      <w:pPr>
        <w:jc w:val="both"/>
        <w:rPr>
          <w:rFonts w:eastAsia="Times New Roman"/>
          <w:lang w:eastAsia="hu-HU"/>
        </w:rPr>
      </w:pPr>
      <w:r w:rsidRPr="00997C26">
        <w:rPr>
          <w:rFonts w:eastAsia="Times New Roman"/>
          <w:lang w:eastAsia="hu-HU"/>
        </w:rPr>
        <w:t>Helyi felhívásra oktatási intézményekkel és civil szervezetekkel közösen együttműködési megállapodások alapján nyújtjuk be a megvalósítási terveinket.</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 programokat a különböző kommunikációs csatornákon keresztül népszerűsítjük, kiemelten a honlapunkon, a közösségi médiában, illetve a helyi média eszközein keresztül.</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Filmes blogot hozunk létre az intézmény újonnan indított Facebook-oldalán.</w:t>
      </w:r>
    </w:p>
    <w:p w:rsidR="00997C26" w:rsidRPr="00997C26" w:rsidRDefault="00997C26" w:rsidP="00997C26">
      <w:pPr>
        <w:jc w:val="both"/>
        <w:rPr>
          <w:rFonts w:eastAsia="Times New Roman"/>
          <w:lang w:eastAsia="hu-HU"/>
        </w:rPr>
      </w:pPr>
    </w:p>
    <w:p w:rsidR="00997C26" w:rsidRPr="00997C26" w:rsidRDefault="00997C26" w:rsidP="0034635B">
      <w:pPr>
        <w:pStyle w:val="Cmsor2"/>
        <w:rPr>
          <w:rFonts w:eastAsia="Times New Roman"/>
          <w:lang w:eastAsia="hu-HU"/>
        </w:rPr>
      </w:pPr>
      <w:bookmarkStart w:id="133" w:name="_Toc3970736"/>
      <w:r w:rsidRPr="00997C26">
        <w:rPr>
          <w:rFonts w:eastAsia="Times New Roman"/>
          <w:lang w:eastAsia="hu-HU"/>
        </w:rPr>
        <w:t>Gazdasági működés</w:t>
      </w:r>
      <w:bookmarkEnd w:id="133"/>
    </w:p>
    <w:p w:rsidR="00997C26" w:rsidRPr="00997C26" w:rsidRDefault="00997C26" w:rsidP="00997C26">
      <w:pPr>
        <w:jc w:val="center"/>
        <w:rPr>
          <w:rFonts w:eastAsia="Times New Roman"/>
          <w:b/>
          <w:lang w:eastAsia="hu-HU"/>
        </w:rPr>
      </w:pPr>
    </w:p>
    <w:p w:rsidR="00997C26" w:rsidRPr="00997C26" w:rsidRDefault="00997C26" w:rsidP="00997C26">
      <w:pPr>
        <w:jc w:val="both"/>
        <w:rPr>
          <w:rFonts w:eastAsia="Times New Roman"/>
          <w:lang w:eastAsia="hu-HU"/>
        </w:rPr>
      </w:pPr>
      <w:r w:rsidRPr="00997C26">
        <w:rPr>
          <w:rFonts w:eastAsia="Times New Roman"/>
          <w:lang w:eastAsia="hu-HU"/>
        </w:rPr>
        <w:t>Körmend Város Önkormányzata a 2019-es évre 51 753 685 Ft költségvetést biztosított a könyvtár működésére. A bevételt 2 millió Ft-ban határozta meg. A költségvetés biztosítja alapszinten az intézményegység megfelelő működését.</w:t>
      </w:r>
    </w:p>
    <w:p w:rsidR="00997C26" w:rsidRPr="00997C26" w:rsidRDefault="00997C26" w:rsidP="00997C26">
      <w:pPr>
        <w:jc w:val="both"/>
        <w:rPr>
          <w:rFonts w:eastAsia="Times New Roman"/>
          <w:lang w:eastAsia="hu-HU"/>
        </w:rPr>
      </w:pPr>
    </w:p>
    <w:p w:rsidR="00997C26" w:rsidRPr="00997C26" w:rsidRDefault="00997C26" w:rsidP="0034635B">
      <w:pPr>
        <w:pStyle w:val="Cmsor2"/>
        <w:rPr>
          <w:rFonts w:eastAsia="Times New Roman"/>
          <w:lang w:eastAsia="hu-HU"/>
        </w:rPr>
      </w:pPr>
      <w:bookmarkStart w:id="134" w:name="_Toc3970737"/>
      <w:r w:rsidRPr="00997C26">
        <w:rPr>
          <w:rFonts w:eastAsia="Times New Roman"/>
          <w:lang w:eastAsia="hu-HU"/>
        </w:rPr>
        <w:t>Öss</w:t>
      </w:r>
      <w:r w:rsidRPr="0034635B">
        <w:rPr>
          <w:rStyle w:val="Cmsor2Char"/>
        </w:rPr>
        <w:t>z</w:t>
      </w:r>
      <w:r w:rsidRPr="00997C26">
        <w:rPr>
          <w:rFonts w:eastAsia="Times New Roman"/>
          <w:lang w:eastAsia="hu-HU"/>
        </w:rPr>
        <w:t>egzés</w:t>
      </w:r>
      <w:bookmarkEnd w:id="134"/>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r w:rsidRPr="00997C26">
        <w:rPr>
          <w:rFonts w:eastAsia="Times New Roman"/>
          <w:lang w:eastAsia="hu-HU"/>
        </w:rPr>
        <w:t>Az előzőekben leírtuk a Faludi Ferenc Könyvtár fő tevékenységi területeit a 2019-es évre. A fenti kulcsterületek meghatározzák az éves munkánkat, ugyanakkor folyamatosan igazodunk a változásokhoz, elsősorban a használóink minőségi színvonalon való információ szolgáltatásáért.</w:t>
      </w: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lang w:eastAsia="hu-HU"/>
        </w:rPr>
      </w:pPr>
    </w:p>
    <w:p w:rsidR="00997C26" w:rsidRPr="00997C26" w:rsidRDefault="00997C26" w:rsidP="00997C26">
      <w:pPr>
        <w:jc w:val="both"/>
        <w:rPr>
          <w:rFonts w:eastAsia="Times New Roman"/>
          <w:b/>
          <w:i/>
          <w:lang w:eastAsia="hu-HU"/>
        </w:rPr>
      </w:pP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b/>
          <w:i/>
          <w:lang w:eastAsia="hu-HU"/>
        </w:rPr>
        <w:t>Mecsériné Doktor Rozália</w:t>
      </w:r>
      <w:r w:rsidR="0034635B">
        <w:rPr>
          <w:rFonts w:eastAsia="Times New Roman"/>
          <w:b/>
          <w:i/>
          <w:lang w:eastAsia="hu-HU"/>
        </w:rPr>
        <w:t>, sk.</w:t>
      </w:r>
    </w:p>
    <w:p w:rsidR="00997C26" w:rsidRPr="00997C26" w:rsidRDefault="00997C26" w:rsidP="00997C26">
      <w:pPr>
        <w:jc w:val="both"/>
        <w:rPr>
          <w:rFonts w:eastAsia="Times New Roman"/>
          <w:lang w:eastAsia="hu-HU"/>
        </w:rPr>
      </w:pP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Pr="00997C26">
        <w:rPr>
          <w:rFonts w:eastAsia="Times New Roman"/>
          <w:lang w:eastAsia="hu-HU"/>
        </w:rPr>
        <w:tab/>
      </w:r>
      <w:r w:rsidR="0057003A">
        <w:rPr>
          <w:rFonts w:eastAsia="Times New Roman"/>
          <w:lang w:eastAsia="hu-HU"/>
        </w:rPr>
        <w:tab/>
      </w:r>
      <w:r w:rsidR="0057003A">
        <w:rPr>
          <w:rFonts w:eastAsia="Times New Roman"/>
          <w:lang w:eastAsia="hu-HU"/>
        </w:rPr>
        <w:tab/>
      </w:r>
      <w:r w:rsidR="0057003A">
        <w:rPr>
          <w:rFonts w:eastAsia="Times New Roman"/>
          <w:lang w:eastAsia="hu-HU"/>
        </w:rPr>
        <w:tab/>
      </w:r>
      <w:r w:rsidR="0057003A">
        <w:rPr>
          <w:rFonts w:eastAsia="Times New Roman"/>
          <w:lang w:eastAsia="hu-HU"/>
        </w:rPr>
        <w:tab/>
        <w:t>intézményegység-vezető</w:t>
      </w:r>
    </w:p>
    <w:p w:rsidR="00997C26" w:rsidRPr="009D51EB" w:rsidRDefault="00997C26" w:rsidP="00EA23FB">
      <w:pPr>
        <w:jc w:val="both"/>
        <w:rPr>
          <w:rFonts w:eastAsia="Times New Roman"/>
          <w:lang w:eastAsia="hu-HU"/>
        </w:rPr>
      </w:pPr>
    </w:p>
    <w:sectPr w:rsidR="00997C26" w:rsidRPr="009D51EB" w:rsidSect="00791B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2B6" w:rsidRDefault="006E72B6" w:rsidP="009E6298">
      <w:r>
        <w:separator/>
      </w:r>
    </w:p>
  </w:endnote>
  <w:endnote w:type="continuationSeparator" w:id="1">
    <w:p w:rsidR="006E72B6" w:rsidRDefault="006E72B6" w:rsidP="009E6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40643"/>
      <w:docPartObj>
        <w:docPartGallery w:val="Page Numbers (Bottom of Page)"/>
        <w:docPartUnique/>
      </w:docPartObj>
    </w:sdtPr>
    <w:sdtContent>
      <w:p w:rsidR="0088616B" w:rsidRDefault="00BD7E4A">
        <w:pPr>
          <w:pStyle w:val="llb"/>
          <w:jc w:val="right"/>
        </w:pPr>
        <w:r>
          <w:fldChar w:fldCharType="begin"/>
        </w:r>
        <w:r w:rsidR="0088616B">
          <w:instrText>PAGE   \* MERGEFORMAT</w:instrText>
        </w:r>
        <w:r>
          <w:fldChar w:fldCharType="separate"/>
        </w:r>
        <w:r w:rsidR="007C142E">
          <w:rPr>
            <w:noProof/>
          </w:rPr>
          <w:t>2</w:t>
        </w:r>
        <w:r>
          <w:fldChar w:fldCharType="end"/>
        </w:r>
      </w:p>
    </w:sdtContent>
  </w:sdt>
  <w:p w:rsidR="0088616B" w:rsidRDefault="0088616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2B6" w:rsidRDefault="006E72B6" w:rsidP="009E6298">
      <w:r>
        <w:separator/>
      </w:r>
    </w:p>
  </w:footnote>
  <w:footnote w:type="continuationSeparator" w:id="1">
    <w:p w:rsidR="006E72B6" w:rsidRDefault="006E72B6" w:rsidP="009E6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6CC690"/>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color w:val="222222"/>
      </w:rPr>
    </w:lvl>
  </w:abstractNum>
  <w:abstractNum w:abstractNumId="2">
    <w:nsid w:val="04EB48CC"/>
    <w:multiLevelType w:val="hybridMultilevel"/>
    <w:tmpl w:val="0BFC078E"/>
    <w:lvl w:ilvl="0" w:tplc="ADB21752">
      <w:start w:val="1"/>
      <w:numFmt w:val="decimal"/>
      <w:lvlText w:val="%1."/>
      <w:lvlJc w:val="left"/>
      <w:pPr>
        <w:ind w:left="450" w:hanging="360"/>
      </w:pPr>
      <w:rPr>
        <w:rFonts w:hint="default"/>
      </w:rPr>
    </w:lvl>
    <w:lvl w:ilvl="1" w:tplc="040E0019">
      <w:start w:val="1"/>
      <w:numFmt w:val="lowerLetter"/>
      <w:lvlText w:val="%2."/>
      <w:lvlJc w:val="left"/>
      <w:pPr>
        <w:ind w:left="1170" w:hanging="360"/>
      </w:pPr>
    </w:lvl>
    <w:lvl w:ilvl="2" w:tplc="040E001B">
      <w:start w:val="1"/>
      <w:numFmt w:val="lowerRoman"/>
      <w:lvlText w:val="%3."/>
      <w:lvlJc w:val="right"/>
      <w:pPr>
        <w:ind w:left="1890" w:hanging="180"/>
      </w:pPr>
    </w:lvl>
    <w:lvl w:ilvl="3" w:tplc="040E000F" w:tentative="1">
      <w:start w:val="1"/>
      <w:numFmt w:val="decimal"/>
      <w:lvlText w:val="%4."/>
      <w:lvlJc w:val="left"/>
      <w:pPr>
        <w:ind w:left="2610" w:hanging="360"/>
      </w:pPr>
    </w:lvl>
    <w:lvl w:ilvl="4" w:tplc="040E0019" w:tentative="1">
      <w:start w:val="1"/>
      <w:numFmt w:val="lowerLetter"/>
      <w:lvlText w:val="%5."/>
      <w:lvlJc w:val="left"/>
      <w:pPr>
        <w:ind w:left="3330" w:hanging="360"/>
      </w:pPr>
    </w:lvl>
    <w:lvl w:ilvl="5" w:tplc="040E001B" w:tentative="1">
      <w:start w:val="1"/>
      <w:numFmt w:val="lowerRoman"/>
      <w:lvlText w:val="%6."/>
      <w:lvlJc w:val="right"/>
      <w:pPr>
        <w:ind w:left="4050" w:hanging="180"/>
      </w:pPr>
    </w:lvl>
    <w:lvl w:ilvl="6" w:tplc="040E000F" w:tentative="1">
      <w:start w:val="1"/>
      <w:numFmt w:val="decimal"/>
      <w:lvlText w:val="%7."/>
      <w:lvlJc w:val="left"/>
      <w:pPr>
        <w:ind w:left="4770" w:hanging="360"/>
      </w:pPr>
    </w:lvl>
    <w:lvl w:ilvl="7" w:tplc="040E0019" w:tentative="1">
      <w:start w:val="1"/>
      <w:numFmt w:val="lowerLetter"/>
      <w:lvlText w:val="%8."/>
      <w:lvlJc w:val="left"/>
      <w:pPr>
        <w:ind w:left="5490" w:hanging="360"/>
      </w:pPr>
    </w:lvl>
    <w:lvl w:ilvl="8" w:tplc="040E001B" w:tentative="1">
      <w:start w:val="1"/>
      <w:numFmt w:val="lowerRoman"/>
      <w:lvlText w:val="%9."/>
      <w:lvlJc w:val="right"/>
      <w:pPr>
        <w:ind w:left="6210" w:hanging="180"/>
      </w:pPr>
    </w:lvl>
  </w:abstractNum>
  <w:abstractNum w:abstractNumId="3">
    <w:nsid w:val="065C3A9B"/>
    <w:multiLevelType w:val="hybridMultilevel"/>
    <w:tmpl w:val="7F9AB564"/>
    <w:lvl w:ilvl="0" w:tplc="D4CE97D0">
      <w:start w:val="102"/>
      <w:numFmt w:val="bullet"/>
      <w:lvlText w:val="-"/>
      <w:lvlJc w:val="left"/>
      <w:pPr>
        <w:ind w:left="570" w:hanging="360"/>
      </w:pPr>
      <w:rPr>
        <w:rFonts w:ascii="Times New Roman" w:eastAsiaTheme="minorHAnsi" w:hAnsi="Times New Roman" w:cs="Times New Roman" w:hint="default"/>
      </w:rPr>
    </w:lvl>
    <w:lvl w:ilvl="1" w:tplc="040E0003">
      <w:start w:val="1"/>
      <w:numFmt w:val="bullet"/>
      <w:lvlText w:val="o"/>
      <w:lvlJc w:val="left"/>
      <w:pPr>
        <w:ind w:left="1290" w:hanging="360"/>
      </w:pPr>
      <w:rPr>
        <w:rFonts w:ascii="Courier New" w:hAnsi="Courier New" w:cs="Courier New" w:hint="default"/>
      </w:rPr>
    </w:lvl>
    <w:lvl w:ilvl="2" w:tplc="040E0005">
      <w:start w:val="1"/>
      <w:numFmt w:val="bullet"/>
      <w:lvlText w:val=""/>
      <w:lvlJc w:val="left"/>
      <w:pPr>
        <w:ind w:left="2010" w:hanging="360"/>
      </w:pPr>
      <w:rPr>
        <w:rFonts w:ascii="Wingdings" w:hAnsi="Wingdings" w:hint="default"/>
      </w:rPr>
    </w:lvl>
    <w:lvl w:ilvl="3" w:tplc="040E0001">
      <w:start w:val="1"/>
      <w:numFmt w:val="bullet"/>
      <w:lvlText w:val=""/>
      <w:lvlJc w:val="left"/>
      <w:pPr>
        <w:ind w:left="2730" w:hanging="360"/>
      </w:pPr>
      <w:rPr>
        <w:rFonts w:ascii="Symbol" w:hAnsi="Symbol" w:hint="default"/>
      </w:rPr>
    </w:lvl>
    <w:lvl w:ilvl="4" w:tplc="040E0003">
      <w:start w:val="1"/>
      <w:numFmt w:val="bullet"/>
      <w:lvlText w:val="o"/>
      <w:lvlJc w:val="left"/>
      <w:pPr>
        <w:ind w:left="3450" w:hanging="360"/>
      </w:pPr>
      <w:rPr>
        <w:rFonts w:ascii="Courier New" w:hAnsi="Courier New" w:cs="Courier New" w:hint="default"/>
      </w:rPr>
    </w:lvl>
    <w:lvl w:ilvl="5" w:tplc="040E0005">
      <w:start w:val="1"/>
      <w:numFmt w:val="bullet"/>
      <w:lvlText w:val=""/>
      <w:lvlJc w:val="left"/>
      <w:pPr>
        <w:ind w:left="4170" w:hanging="360"/>
      </w:pPr>
      <w:rPr>
        <w:rFonts w:ascii="Wingdings" w:hAnsi="Wingdings" w:hint="default"/>
      </w:rPr>
    </w:lvl>
    <w:lvl w:ilvl="6" w:tplc="040E0001">
      <w:start w:val="1"/>
      <w:numFmt w:val="bullet"/>
      <w:lvlText w:val=""/>
      <w:lvlJc w:val="left"/>
      <w:pPr>
        <w:ind w:left="4890" w:hanging="360"/>
      </w:pPr>
      <w:rPr>
        <w:rFonts w:ascii="Symbol" w:hAnsi="Symbol" w:hint="default"/>
      </w:rPr>
    </w:lvl>
    <w:lvl w:ilvl="7" w:tplc="040E0003">
      <w:start w:val="1"/>
      <w:numFmt w:val="bullet"/>
      <w:lvlText w:val="o"/>
      <w:lvlJc w:val="left"/>
      <w:pPr>
        <w:ind w:left="5610" w:hanging="360"/>
      </w:pPr>
      <w:rPr>
        <w:rFonts w:ascii="Courier New" w:hAnsi="Courier New" w:cs="Courier New" w:hint="default"/>
      </w:rPr>
    </w:lvl>
    <w:lvl w:ilvl="8" w:tplc="040E0005">
      <w:start w:val="1"/>
      <w:numFmt w:val="bullet"/>
      <w:lvlText w:val=""/>
      <w:lvlJc w:val="left"/>
      <w:pPr>
        <w:ind w:left="6330" w:hanging="360"/>
      </w:pPr>
      <w:rPr>
        <w:rFonts w:ascii="Wingdings" w:hAnsi="Wingdings" w:hint="default"/>
      </w:rPr>
    </w:lvl>
  </w:abstractNum>
  <w:abstractNum w:abstractNumId="4">
    <w:nsid w:val="12644CDB"/>
    <w:multiLevelType w:val="hybridMultilevel"/>
    <w:tmpl w:val="2B76CBEC"/>
    <w:lvl w:ilvl="0" w:tplc="8C621DC4">
      <w:numFmt w:val="bullet"/>
      <w:lvlText w:val="-"/>
      <w:lvlJc w:val="left"/>
      <w:pPr>
        <w:ind w:left="720" w:hanging="360"/>
      </w:pPr>
      <w:rPr>
        <w:rFonts w:ascii="Verdana" w:eastAsia="SimSun"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4756E6D"/>
    <w:multiLevelType w:val="hybridMultilevel"/>
    <w:tmpl w:val="308CB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4A1F13"/>
    <w:multiLevelType w:val="hybridMultilevel"/>
    <w:tmpl w:val="BD6C7F7C"/>
    <w:lvl w:ilvl="0" w:tplc="B9AC6C86">
      <w:start w:val="4"/>
      <w:numFmt w:val="bullet"/>
      <w:lvlText w:val="-"/>
      <w:lvlJc w:val="left"/>
      <w:pPr>
        <w:ind w:left="450" w:hanging="360"/>
      </w:pPr>
      <w:rPr>
        <w:rFonts w:ascii="Times New Roman" w:eastAsiaTheme="minorHAnsi" w:hAnsi="Times New Roman" w:cs="Times New Roman" w:hint="default"/>
      </w:rPr>
    </w:lvl>
    <w:lvl w:ilvl="1" w:tplc="040E0003" w:tentative="1">
      <w:start w:val="1"/>
      <w:numFmt w:val="bullet"/>
      <w:lvlText w:val="o"/>
      <w:lvlJc w:val="left"/>
      <w:pPr>
        <w:ind w:left="1170" w:hanging="360"/>
      </w:pPr>
      <w:rPr>
        <w:rFonts w:ascii="Courier New" w:hAnsi="Courier New" w:cs="Courier New" w:hint="default"/>
      </w:rPr>
    </w:lvl>
    <w:lvl w:ilvl="2" w:tplc="040E0005" w:tentative="1">
      <w:start w:val="1"/>
      <w:numFmt w:val="bullet"/>
      <w:lvlText w:val=""/>
      <w:lvlJc w:val="left"/>
      <w:pPr>
        <w:ind w:left="1890" w:hanging="360"/>
      </w:pPr>
      <w:rPr>
        <w:rFonts w:ascii="Wingdings" w:hAnsi="Wingdings" w:hint="default"/>
      </w:rPr>
    </w:lvl>
    <w:lvl w:ilvl="3" w:tplc="040E0001" w:tentative="1">
      <w:start w:val="1"/>
      <w:numFmt w:val="bullet"/>
      <w:lvlText w:val=""/>
      <w:lvlJc w:val="left"/>
      <w:pPr>
        <w:ind w:left="2610" w:hanging="360"/>
      </w:pPr>
      <w:rPr>
        <w:rFonts w:ascii="Symbol" w:hAnsi="Symbol" w:hint="default"/>
      </w:rPr>
    </w:lvl>
    <w:lvl w:ilvl="4" w:tplc="040E0003" w:tentative="1">
      <w:start w:val="1"/>
      <w:numFmt w:val="bullet"/>
      <w:lvlText w:val="o"/>
      <w:lvlJc w:val="left"/>
      <w:pPr>
        <w:ind w:left="3330" w:hanging="360"/>
      </w:pPr>
      <w:rPr>
        <w:rFonts w:ascii="Courier New" w:hAnsi="Courier New" w:cs="Courier New" w:hint="default"/>
      </w:rPr>
    </w:lvl>
    <w:lvl w:ilvl="5" w:tplc="040E0005" w:tentative="1">
      <w:start w:val="1"/>
      <w:numFmt w:val="bullet"/>
      <w:lvlText w:val=""/>
      <w:lvlJc w:val="left"/>
      <w:pPr>
        <w:ind w:left="4050" w:hanging="360"/>
      </w:pPr>
      <w:rPr>
        <w:rFonts w:ascii="Wingdings" w:hAnsi="Wingdings" w:hint="default"/>
      </w:rPr>
    </w:lvl>
    <w:lvl w:ilvl="6" w:tplc="040E0001" w:tentative="1">
      <w:start w:val="1"/>
      <w:numFmt w:val="bullet"/>
      <w:lvlText w:val=""/>
      <w:lvlJc w:val="left"/>
      <w:pPr>
        <w:ind w:left="4770" w:hanging="360"/>
      </w:pPr>
      <w:rPr>
        <w:rFonts w:ascii="Symbol" w:hAnsi="Symbol" w:hint="default"/>
      </w:rPr>
    </w:lvl>
    <w:lvl w:ilvl="7" w:tplc="040E0003" w:tentative="1">
      <w:start w:val="1"/>
      <w:numFmt w:val="bullet"/>
      <w:lvlText w:val="o"/>
      <w:lvlJc w:val="left"/>
      <w:pPr>
        <w:ind w:left="5490" w:hanging="360"/>
      </w:pPr>
      <w:rPr>
        <w:rFonts w:ascii="Courier New" w:hAnsi="Courier New" w:cs="Courier New" w:hint="default"/>
      </w:rPr>
    </w:lvl>
    <w:lvl w:ilvl="8" w:tplc="040E0005" w:tentative="1">
      <w:start w:val="1"/>
      <w:numFmt w:val="bullet"/>
      <w:lvlText w:val=""/>
      <w:lvlJc w:val="left"/>
      <w:pPr>
        <w:ind w:left="6210" w:hanging="360"/>
      </w:pPr>
      <w:rPr>
        <w:rFonts w:ascii="Wingdings" w:hAnsi="Wingdings" w:hint="default"/>
      </w:rPr>
    </w:lvl>
  </w:abstractNum>
  <w:abstractNum w:abstractNumId="7">
    <w:nsid w:val="1C3E2B3F"/>
    <w:multiLevelType w:val="hybridMultilevel"/>
    <w:tmpl w:val="8B40A99E"/>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D5335FD"/>
    <w:multiLevelType w:val="hybridMultilevel"/>
    <w:tmpl w:val="BE0A36A0"/>
    <w:lvl w:ilvl="0" w:tplc="9FA87E08">
      <w:start w:val="29"/>
      <w:numFmt w:val="bullet"/>
      <w:lvlText w:val="-"/>
      <w:lvlJc w:val="left"/>
      <w:pPr>
        <w:ind w:left="1440" w:hanging="360"/>
      </w:pPr>
      <w:rPr>
        <w:rFonts w:ascii="Calibri" w:eastAsia="Calibr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226238A2"/>
    <w:multiLevelType w:val="hybridMultilevel"/>
    <w:tmpl w:val="4050CD66"/>
    <w:lvl w:ilvl="0" w:tplc="4F304DA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0">
    <w:nsid w:val="2E3971D3"/>
    <w:multiLevelType w:val="hybridMultilevel"/>
    <w:tmpl w:val="F8D0F080"/>
    <w:lvl w:ilvl="0" w:tplc="9FA87E08">
      <w:start w:val="29"/>
      <w:numFmt w:val="bullet"/>
      <w:lvlText w:val="-"/>
      <w:lvlJc w:val="left"/>
      <w:pPr>
        <w:ind w:left="177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2C20414"/>
    <w:multiLevelType w:val="hybridMultilevel"/>
    <w:tmpl w:val="25385D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71D0647"/>
    <w:multiLevelType w:val="hybridMultilevel"/>
    <w:tmpl w:val="FAE23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80F6411"/>
    <w:multiLevelType w:val="hybridMultilevel"/>
    <w:tmpl w:val="66F4124E"/>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8280854"/>
    <w:multiLevelType w:val="multilevel"/>
    <w:tmpl w:val="475032F4"/>
    <w:lvl w:ilvl="0">
      <w:start w:val="16"/>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39DE48B4"/>
    <w:multiLevelType w:val="hybridMultilevel"/>
    <w:tmpl w:val="F07C5A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CAB1C54"/>
    <w:multiLevelType w:val="hybridMultilevel"/>
    <w:tmpl w:val="08843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4180CFC"/>
    <w:multiLevelType w:val="hybridMultilevel"/>
    <w:tmpl w:val="8FF8B44C"/>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DEB033A"/>
    <w:multiLevelType w:val="hybridMultilevel"/>
    <w:tmpl w:val="C53C1F00"/>
    <w:lvl w:ilvl="0" w:tplc="3FAC13C4">
      <w:start w:val="15"/>
      <w:numFmt w:val="bullet"/>
      <w:lvlText w:val="-"/>
      <w:lvlJc w:val="left"/>
      <w:pPr>
        <w:ind w:left="555" w:hanging="360"/>
      </w:pPr>
      <w:rPr>
        <w:rFonts w:ascii="Calibri" w:eastAsiaTheme="minorHAnsi" w:hAnsi="Calibri" w:cs="Calibri" w:hint="default"/>
      </w:rPr>
    </w:lvl>
    <w:lvl w:ilvl="1" w:tplc="040E0003" w:tentative="1">
      <w:start w:val="1"/>
      <w:numFmt w:val="bullet"/>
      <w:lvlText w:val="o"/>
      <w:lvlJc w:val="left"/>
      <w:pPr>
        <w:ind w:left="1275" w:hanging="360"/>
      </w:pPr>
      <w:rPr>
        <w:rFonts w:ascii="Courier New" w:hAnsi="Courier New" w:cs="Courier New" w:hint="default"/>
      </w:rPr>
    </w:lvl>
    <w:lvl w:ilvl="2" w:tplc="040E0005" w:tentative="1">
      <w:start w:val="1"/>
      <w:numFmt w:val="bullet"/>
      <w:lvlText w:val=""/>
      <w:lvlJc w:val="left"/>
      <w:pPr>
        <w:ind w:left="1995" w:hanging="360"/>
      </w:pPr>
      <w:rPr>
        <w:rFonts w:ascii="Wingdings" w:hAnsi="Wingdings" w:hint="default"/>
      </w:rPr>
    </w:lvl>
    <w:lvl w:ilvl="3" w:tplc="040E0001" w:tentative="1">
      <w:start w:val="1"/>
      <w:numFmt w:val="bullet"/>
      <w:lvlText w:val=""/>
      <w:lvlJc w:val="left"/>
      <w:pPr>
        <w:ind w:left="2715" w:hanging="360"/>
      </w:pPr>
      <w:rPr>
        <w:rFonts w:ascii="Symbol" w:hAnsi="Symbol" w:hint="default"/>
      </w:rPr>
    </w:lvl>
    <w:lvl w:ilvl="4" w:tplc="040E0003" w:tentative="1">
      <w:start w:val="1"/>
      <w:numFmt w:val="bullet"/>
      <w:lvlText w:val="o"/>
      <w:lvlJc w:val="left"/>
      <w:pPr>
        <w:ind w:left="3435" w:hanging="360"/>
      </w:pPr>
      <w:rPr>
        <w:rFonts w:ascii="Courier New" w:hAnsi="Courier New" w:cs="Courier New" w:hint="default"/>
      </w:rPr>
    </w:lvl>
    <w:lvl w:ilvl="5" w:tplc="040E0005" w:tentative="1">
      <w:start w:val="1"/>
      <w:numFmt w:val="bullet"/>
      <w:lvlText w:val=""/>
      <w:lvlJc w:val="left"/>
      <w:pPr>
        <w:ind w:left="4155" w:hanging="360"/>
      </w:pPr>
      <w:rPr>
        <w:rFonts w:ascii="Wingdings" w:hAnsi="Wingdings" w:hint="default"/>
      </w:rPr>
    </w:lvl>
    <w:lvl w:ilvl="6" w:tplc="040E0001" w:tentative="1">
      <w:start w:val="1"/>
      <w:numFmt w:val="bullet"/>
      <w:lvlText w:val=""/>
      <w:lvlJc w:val="left"/>
      <w:pPr>
        <w:ind w:left="4875" w:hanging="360"/>
      </w:pPr>
      <w:rPr>
        <w:rFonts w:ascii="Symbol" w:hAnsi="Symbol" w:hint="default"/>
      </w:rPr>
    </w:lvl>
    <w:lvl w:ilvl="7" w:tplc="040E0003" w:tentative="1">
      <w:start w:val="1"/>
      <w:numFmt w:val="bullet"/>
      <w:lvlText w:val="o"/>
      <w:lvlJc w:val="left"/>
      <w:pPr>
        <w:ind w:left="5595" w:hanging="360"/>
      </w:pPr>
      <w:rPr>
        <w:rFonts w:ascii="Courier New" w:hAnsi="Courier New" w:cs="Courier New" w:hint="default"/>
      </w:rPr>
    </w:lvl>
    <w:lvl w:ilvl="8" w:tplc="040E0005" w:tentative="1">
      <w:start w:val="1"/>
      <w:numFmt w:val="bullet"/>
      <w:lvlText w:val=""/>
      <w:lvlJc w:val="left"/>
      <w:pPr>
        <w:ind w:left="6315" w:hanging="360"/>
      </w:pPr>
      <w:rPr>
        <w:rFonts w:ascii="Wingdings" w:hAnsi="Wingdings" w:hint="default"/>
      </w:rPr>
    </w:lvl>
  </w:abstractNum>
  <w:abstractNum w:abstractNumId="19">
    <w:nsid w:val="50504DDE"/>
    <w:multiLevelType w:val="hybridMultilevel"/>
    <w:tmpl w:val="29086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74701A"/>
    <w:multiLevelType w:val="hybridMultilevel"/>
    <w:tmpl w:val="D4009CCA"/>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08225CF"/>
    <w:multiLevelType w:val="hybridMultilevel"/>
    <w:tmpl w:val="61686B96"/>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0B662AD"/>
    <w:multiLevelType w:val="hybridMultilevel"/>
    <w:tmpl w:val="B8C4B1DC"/>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2314DBE"/>
    <w:multiLevelType w:val="hybridMultilevel"/>
    <w:tmpl w:val="4EB6E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5F11B6F"/>
    <w:multiLevelType w:val="hybridMultilevel"/>
    <w:tmpl w:val="44445CE8"/>
    <w:lvl w:ilvl="0" w:tplc="9FA87E08">
      <w:start w:val="29"/>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92D389B"/>
    <w:multiLevelType w:val="hybridMultilevel"/>
    <w:tmpl w:val="B6A67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B5036E1"/>
    <w:multiLevelType w:val="hybridMultilevel"/>
    <w:tmpl w:val="08F6388E"/>
    <w:lvl w:ilvl="0" w:tplc="9FA87E08">
      <w:start w:val="29"/>
      <w:numFmt w:val="bullet"/>
      <w:lvlText w:val="-"/>
      <w:lvlJc w:val="left"/>
      <w:pPr>
        <w:ind w:left="1770" w:hanging="360"/>
      </w:pPr>
      <w:rPr>
        <w:rFonts w:ascii="Calibri" w:eastAsia="Calibri" w:hAnsi="Calibri" w:cs="Calibri"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27">
    <w:nsid w:val="714125DF"/>
    <w:multiLevelType w:val="hybridMultilevel"/>
    <w:tmpl w:val="31EA330A"/>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9102A5C"/>
    <w:multiLevelType w:val="hybridMultilevel"/>
    <w:tmpl w:val="6CF0CB24"/>
    <w:lvl w:ilvl="0" w:tplc="4066FCF2">
      <w:start w:val="28"/>
      <w:numFmt w:val="bullet"/>
      <w:lvlText w:val="-"/>
      <w:lvlJc w:val="left"/>
      <w:pPr>
        <w:ind w:left="1770" w:hanging="360"/>
      </w:pPr>
      <w:rPr>
        <w:rFonts w:ascii="Calibri" w:eastAsia="Calibri" w:hAnsi="Calibri" w:cs="Calibri"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29">
    <w:nsid w:val="79AF7A28"/>
    <w:multiLevelType w:val="hybridMultilevel"/>
    <w:tmpl w:val="35CE750E"/>
    <w:lvl w:ilvl="0" w:tplc="9FA87E08">
      <w:start w:val="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DA0246F"/>
    <w:multiLevelType w:val="multilevel"/>
    <w:tmpl w:val="052CC582"/>
    <w:lvl w:ilvl="0">
      <w:start w:val="2014"/>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11"/>
  </w:num>
  <w:num w:numId="3">
    <w:abstractNumId w:val="25"/>
  </w:num>
  <w:num w:numId="4">
    <w:abstractNumId w:val="5"/>
  </w:num>
  <w:num w:numId="5">
    <w:abstractNumId w:val="12"/>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3"/>
  </w:num>
  <w:num w:numId="8">
    <w:abstractNumId w:val="15"/>
  </w:num>
  <w:num w:numId="9">
    <w:abstractNumId w:val="4"/>
  </w:num>
  <w:num w:numId="10">
    <w:abstractNumId w:val="26"/>
  </w:num>
  <w:num w:numId="11">
    <w:abstractNumId w:val="28"/>
  </w:num>
  <w:num w:numId="12">
    <w:abstractNumId w:val="2"/>
  </w:num>
  <w:num w:numId="13">
    <w:abstractNumId w:val="9"/>
  </w:num>
  <w:num w:numId="14">
    <w:abstractNumId w:val="3"/>
  </w:num>
  <w:num w:numId="15">
    <w:abstractNumId w:val="18"/>
  </w:num>
  <w:num w:numId="16">
    <w:abstractNumId w:val="30"/>
  </w:num>
  <w:num w:numId="17">
    <w:abstractNumId w:val="10"/>
  </w:num>
  <w:num w:numId="18">
    <w:abstractNumId w:val="21"/>
  </w:num>
  <w:num w:numId="19">
    <w:abstractNumId w:val="20"/>
  </w:num>
  <w:num w:numId="20">
    <w:abstractNumId w:val="17"/>
  </w:num>
  <w:num w:numId="21">
    <w:abstractNumId w:val="27"/>
  </w:num>
  <w:num w:numId="22">
    <w:abstractNumId w:val="29"/>
  </w:num>
  <w:num w:numId="23">
    <w:abstractNumId w:val="22"/>
  </w:num>
  <w:num w:numId="24">
    <w:abstractNumId w:val="8"/>
  </w:num>
  <w:num w:numId="25">
    <w:abstractNumId w:val="7"/>
  </w:num>
  <w:num w:numId="26">
    <w:abstractNumId w:val="13"/>
  </w:num>
  <w:num w:numId="27">
    <w:abstractNumId w:val="24"/>
  </w:num>
  <w:num w:numId="28">
    <w:abstractNumId w:val="16"/>
  </w:num>
  <w:num w:numId="29">
    <w:abstractNumId w:val="19"/>
  </w:num>
  <w:num w:numId="30">
    <w:abstractNumId w:val="6"/>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77C83"/>
    <w:rsid w:val="00030676"/>
    <w:rsid w:val="00054094"/>
    <w:rsid w:val="000550A7"/>
    <w:rsid w:val="00056DAA"/>
    <w:rsid w:val="00062342"/>
    <w:rsid w:val="00077C83"/>
    <w:rsid w:val="001427F7"/>
    <w:rsid w:val="00160446"/>
    <w:rsid w:val="00160DAF"/>
    <w:rsid w:val="001768F7"/>
    <w:rsid w:val="001A7FAC"/>
    <w:rsid w:val="002215A4"/>
    <w:rsid w:val="00261C27"/>
    <w:rsid w:val="002858BB"/>
    <w:rsid w:val="002A2F2E"/>
    <w:rsid w:val="002C3045"/>
    <w:rsid w:val="002D5FBF"/>
    <w:rsid w:val="002F2D56"/>
    <w:rsid w:val="00303224"/>
    <w:rsid w:val="003456F4"/>
    <w:rsid w:val="0034635B"/>
    <w:rsid w:val="003A4E87"/>
    <w:rsid w:val="003A57DA"/>
    <w:rsid w:val="003F6E13"/>
    <w:rsid w:val="0040096C"/>
    <w:rsid w:val="0045073A"/>
    <w:rsid w:val="0047487F"/>
    <w:rsid w:val="00476753"/>
    <w:rsid w:val="0049152B"/>
    <w:rsid w:val="004A6CD2"/>
    <w:rsid w:val="004F3371"/>
    <w:rsid w:val="004F4D57"/>
    <w:rsid w:val="005341DA"/>
    <w:rsid w:val="0057003A"/>
    <w:rsid w:val="005D4F6C"/>
    <w:rsid w:val="005D61D2"/>
    <w:rsid w:val="005F2AC5"/>
    <w:rsid w:val="00626179"/>
    <w:rsid w:val="00664A2D"/>
    <w:rsid w:val="0067067F"/>
    <w:rsid w:val="00682271"/>
    <w:rsid w:val="0069315C"/>
    <w:rsid w:val="006D1956"/>
    <w:rsid w:val="006E72B6"/>
    <w:rsid w:val="007346E8"/>
    <w:rsid w:val="00755FB3"/>
    <w:rsid w:val="00774978"/>
    <w:rsid w:val="00791BD1"/>
    <w:rsid w:val="007C142E"/>
    <w:rsid w:val="007C7549"/>
    <w:rsid w:val="007D2945"/>
    <w:rsid w:val="00806473"/>
    <w:rsid w:val="00825802"/>
    <w:rsid w:val="00832DC0"/>
    <w:rsid w:val="00834EB4"/>
    <w:rsid w:val="00846FDD"/>
    <w:rsid w:val="00883003"/>
    <w:rsid w:val="0088616B"/>
    <w:rsid w:val="009135AC"/>
    <w:rsid w:val="00970B18"/>
    <w:rsid w:val="00975F6C"/>
    <w:rsid w:val="00997C26"/>
    <w:rsid w:val="009B59AB"/>
    <w:rsid w:val="009D51EB"/>
    <w:rsid w:val="009E6298"/>
    <w:rsid w:val="00A30711"/>
    <w:rsid w:val="00A4278C"/>
    <w:rsid w:val="00A87B18"/>
    <w:rsid w:val="00B0108E"/>
    <w:rsid w:val="00B60217"/>
    <w:rsid w:val="00B7736E"/>
    <w:rsid w:val="00B7767A"/>
    <w:rsid w:val="00BD7E4A"/>
    <w:rsid w:val="00BE23C9"/>
    <w:rsid w:val="00BE4F8D"/>
    <w:rsid w:val="00C06B71"/>
    <w:rsid w:val="00C27227"/>
    <w:rsid w:val="00C96AE1"/>
    <w:rsid w:val="00CC7B5C"/>
    <w:rsid w:val="00CD7AAB"/>
    <w:rsid w:val="00D15D20"/>
    <w:rsid w:val="00D510F0"/>
    <w:rsid w:val="00D67488"/>
    <w:rsid w:val="00DC4473"/>
    <w:rsid w:val="00DE1770"/>
    <w:rsid w:val="00E07CA8"/>
    <w:rsid w:val="00E5580F"/>
    <w:rsid w:val="00E81718"/>
    <w:rsid w:val="00EA23FB"/>
    <w:rsid w:val="00EE144D"/>
    <w:rsid w:val="00EE7C33"/>
    <w:rsid w:val="00F762ED"/>
    <w:rsid w:val="00F83CFE"/>
    <w:rsid w:val="00FC2B6D"/>
    <w:rsid w:val="00FC712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0446"/>
  </w:style>
  <w:style w:type="paragraph" w:styleId="Cmsor1">
    <w:name w:val="heading 1"/>
    <w:basedOn w:val="Norml"/>
    <w:next w:val="Norml"/>
    <w:link w:val="Cmsor1Char"/>
    <w:uiPriority w:val="9"/>
    <w:qFormat/>
    <w:rsid w:val="000550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550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550A7"/>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BE4F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550A7"/>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550A7"/>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550A7"/>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BE4F8D"/>
    <w:rPr>
      <w:rFonts w:asciiTheme="majorHAnsi" w:eastAsiaTheme="majorEastAsia" w:hAnsiTheme="majorHAnsi" w:cstheme="majorBidi"/>
      <w:b/>
      <w:bCs/>
      <w:i/>
      <w:iCs/>
      <w:color w:val="4F81BD" w:themeColor="accent1"/>
    </w:rPr>
  </w:style>
  <w:style w:type="paragraph" w:styleId="Buborkszveg">
    <w:name w:val="Balloon Text"/>
    <w:basedOn w:val="Norml"/>
    <w:link w:val="BuborkszvegChar"/>
    <w:uiPriority w:val="99"/>
    <w:semiHidden/>
    <w:unhideWhenUsed/>
    <w:rsid w:val="00077C83"/>
    <w:rPr>
      <w:rFonts w:ascii="Tahoma" w:hAnsi="Tahoma" w:cs="Tahoma"/>
      <w:sz w:val="16"/>
      <w:szCs w:val="16"/>
    </w:rPr>
  </w:style>
  <w:style w:type="character" w:customStyle="1" w:styleId="BuborkszvegChar">
    <w:name w:val="Buborékszöveg Char"/>
    <w:basedOn w:val="Bekezdsalapbettpusa"/>
    <w:link w:val="Buborkszveg"/>
    <w:uiPriority w:val="99"/>
    <w:semiHidden/>
    <w:rsid w:val="00077C83"/>
    <w:rPr>
      <w:rFonts w:ascii="Tahoma" w:hAnsi="Tahoma" w:cs="Tahoma"/>
      <w:sz w:val="16"/>
      <w:szCs w:val="16"/>
    </w:rPr>
  </w:style>
  <w:style w:type="paragraph" w:styleId="Listaszerbekezds">
    <w:name w:val="List Paragraph"/>
    <w:basedOn w:val="Norml"/>
    <w:uiPriority w:val="34"/>
    <w:qFormat/>
    <w:rsid w:val="00F83CFE"/>
    <w:pPr>
      <w:suppressAutoHyphens/>
      <w:ind w:left="720"/>
      <w:contextualSpacing/>
    </w:pPr>
    <w:rPr>
      <w:rFonts w:eastAsia="Times New Roman"/>
      <w:lang w:eastAsia="zh-CN"/>
    </w:rPr>
  </w:style>
  <w:style w:type="paragraph" w:styleId="Nincstrkz">
    <w:name w:val="No Spacing"/>
    <w:uiPriority w:val="1"/>
    <w:qFormat/>
    <w:rsid w:val="002215A4"/>
    <w:rPr>
      <w:rFonts w:asciiTheme="minorHAnsi" w:eastAsiaTheme="minorEastAsia" w:hAnsiTheme="minorHAnsi" w:cstheme="minorBidi"/>
      <w:sz w:val="22"/>
      <w:szCs w:val="22"/>
      <w:lang w:eastAsia="hu-HU"/>
    </w:rPr>
  </w:style>
  <w:style w:type="table" w:styleId="Rcsostblzat">
    <w:name w:val="Table Grid"/>
    <w:basedOn w:val="Normltblzat"/>
    <w:uiPriority w:val="59"/>
    <w:rsid w:val="002215A4"/>
    <w:rPr>
      <w:rFonts w:asciiTheme="minorHAnsi" w:eastAsiaTheme="minorEastAsia" w:hAnsiTheme="minorHAnsi" w:cstheme="minorBidi"/>
      <w:sz w:val="22"/>
      <w:szCs w:val="22"/>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basedOn w:val="Normltblzat"/>
    <w:next w:val="Rcsostblzat"/>
    <w:uiPriority w:val="59"/>
    <w:rsid w:val="005F2AC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m">
    <w:name w:val="Title"/>
    <w:basedOn w:val="Norml"/>
    <w:next w:val="Norml"/>
    <w:link w:val="CmChar"/>
    <w:uiPriority w:val="10"/>
    <w:qFormat/>
    <w:rsid w:val="000550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550A7"/>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0550A7"/>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0550A7"/>
    <w:rPr>
      <w:rFonts w:asciiTheme="majorHAnsi" w:eastAsiaTheme="majorEastAsia" w:hAnsiTheme="majorHAnsi" w:cstheme="majorBidi"/>
      <w:i/>
      <w:iCs/>
      <w:color w:val="4F81BD" w:themeColor="accent1"/>
      <w:spacing w:val="15"/>
    </w:rPr>
  </w:style>
  <w:style w:type="paragraph" w:styleId="Tartalomjegyzkcmsora">
    <w:name w:val="TOC Heading"/>
    <w:basedOn w:val="Cmsor1"/>
    <w:next w:val="Norml"/>
    <w:uiPriority w:val="39"/>
    <w:semiHidden/>
    <w:unhideWhenUsed/>
    <w:qFormat/>
    <w:rsid w:val="00EE144D"/>
    <w:pPr>
      <w:spacing w:line="276" w:lineRule="auto"/>
      <w:outlineLvl w:val="9"/>
    </w:pPr>
    <w:rPr>
      <w:lang w:eastAsia="hu-HU"/>
    </w:rPr>
  </w:style>
  <w:style w:type="paragraph" w:styleId="TJ1">
    <w:name w:val="toc 1"/>
    <w:basedOn w:val="Norml"/>
    <w:next w:val="Norml"/>
    <w:autoRedefine/>
    <w:uiPriority w:val="39"/>
    <w:unhideWhenUsed/>
    <w:rsid w:val="00EE144D"/>
    <w:pPr>
      <w:spacing w:after="100"/>
    </w:pPr>
  </w:style>
  <w:style w:type="paragraph" w:styleId="TJ2">
    <w:name w:val="toc 2"/>
    <w:basedOn w:val="Norml"/>
    <w:next w:val="Norml"/>
    <w:autoRedefine/>
    <w:uiPriority w:val="39"/>
    <w:unhideWhenUsed/>
    <w:rsid w:val="00EE144D"/>
    <w:pPr>
      <w:spacing w:after="100"/>
      <w:ind w:left="240"/>
    </w:pPr>
  </w:style>
  <w:style w:type="paragraph" w:styleId="TJ3">
    <w:name w:val="toc 3"/>
    <w:basedOn w:val="Norml"/>
    <w:next w:val="Norml"/>
    <w:autoRedefine/>
    <w:uiPriority w:val="39"/>
    <w:unhideWhenUsed/>
    <w:rsid w:val="00EE144D"/>
    <w:pPr>
      <w:spacing w:after="100"/>
      <w:ind w:left="480"/>
    </w:pPr>
  </w:style>
  <w:style w:type="paragraph" w:styleId="lfej">
    <w:name w:val="header"/>
    <w:basedOn w:val="Norml"/>
    <w:link w:val="lfejChar"/>
    <w:uiPriority w:val="99"/>
    <w:unhideWhenUsed/>
    <w:rsid w:val="009E6298"/>
    <w:pPr>
      <w:tabs>
        <w:tab w:val="center" w:pos="4536"/>
        <w:tab w:val="right" w:pos="9072"/>
      </w:tabs>
    </w:pPr>
  </w:style>
  <w:style w:type="character" w:customStyle="1" w:styleId="lfejChar">
    <w:name w:val="Élőfej Char"/>
    <w:basedOn w:val="Bekezdsalapbettpusa"/>
    <w:link w:val="lfej"/>
    <w:uiPriority w:val="99"/>
    <w:rsid w:val="009E6298"/>
  </w:style>
  <w:style w:type="paragraph" w:styleId="llb">
    <w:name w:val="footer"/>
    <w:basedOn w:val="Norml"/>
    <w:link w:val="llbChar"/>
    <w:uiPriority w:val="99"/>
    <w:unhideWhenUsed/>
    <w:rsid w:val="009E6298"/>
    <w:pPr>
      <w:tabs>
        <w:tab w:val="center" w:pos="4536"/>
        <w:tab w:val="right" w:pos="9072"/>
      </w:tabs>
    </w:pPr>
  </w:style>
  <w:style w:type="character" w:customStyle="1" w:styleId="llbChar">
    <w:name w:val="Élőláb Char"/>
    <w:basedOn w:val="Bekezdsalapbettpusa"/>
    <w:link w:val="llb"/>
    <w:uiPriority w:val="99"/>
    <w:rsid w:val="009E6298"/>
  </w:style>
  <w:style w:type="character" w:styleId="Hiperhivatkozs">
    <w:name w:val="Hyperlink"/>
    <w:basedOn w:val="Bekezdsalapbettpusa"/>
    <w:uiPriority w:val="99"/>
    <w:unhideWhenUsed/>
    <w:rsid w:val="00EE144D"/>
    <w:rPr>
      <w:color w:val="0000FF" w:themeColor="hyperlink"/>
      <w:u w:val="single"/>
    </w:rPr>
  </w:style>
  <w:style w:type="table" w:customStyle="1" w:styleId="Rcsostblzat2">
    <w:name w:val="Rácsos táblázat2"/>
    <w:basedOn w:val="Normltblzat"/>
    <w:next w:val="Rcsostblzat"/>
    <w:uiPriority w:val="59"/>
    <w:rsid w:val="00261C2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4">
    <w:name w:val="toc 4"/>
    <w:basedOn w:val="Norml"/>
    <w:next w:val="Norml"/>
    <w:autoRedefine/>
    <w:uiPriority w:val="39"/>
    <w:unhideWhenUsed/>
    <w:rsid w:val="00C06B71"/>
    <w:pPr>
      <w:spacing w:after="100" w:line="276" w:lineRule="auto"/>
      <w:ind w:left="660"/>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C06B71"/>
    <w:pPr>
      <w:spacing w:after="100" w:line="276" w:lineRule="auto"/>
      <w:ind w:left="880"/>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C06B71"/>
    <w:pPr>
      <w:spacing w:after="100" w:line="276" w:lineRule="auto"/>
      <w:ind w:left="1100"/>
    </w:pPr>
    <w:rPr>
      <w:rFonts w:asciiTheme="minorHAnsi" w:eastAsiaTheme="minorEastAsia" w:hAnsiTheme="minorHAnsi" w:cstheme="minorBidi"/>
      <w:sz w:val="22"/>
      <w:szCs w:val="22"/>
      <w:lang w:eastAsia="hu-HU"/>
    </w:rPr>
  </w:style>
  <w:style w:type="paragraph" w:styleId="TJ7">
    <w:name w:val="toc 7"/>
    <w:basedOn w:val="Norml"/>
    <w:next w:val="Norml"/>
    <w:autoRedefine/>
    <w:uiPriority w:val="39"/>
    <w:unhideWhenUsed/>
    <w:rsid w:val="00C06B71"/>
    <w:pPr>
      <w:spacing w:after="100" w:line="276" w:lineRule="auto"/>
      <w:ind w:left="1320"/>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C06B71"/>
    <w:pPr>
      <w:spacing w:after="100" w:line="276" w:lineRule="auto"/>
      <w:ind w:left="1540"/>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C06B71"/>
    <w:pPr>
      <w:spacing w:after="100" w:line="276" w:lineRule="auto"/>
      <w:ind w:left="1760"/>
    </w:pPr>
    <w:rPr>
      <w:rFonts w:asciiTheme="minorHAnsi" w:eastAsiaTheme="minorEastAsia" w:hAnsiTheme="minorHAnsi" w:cstheme="minorBidi"/>
      <w:sz w:val="22"/>
      <w:szCs w:val="22"/>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0446"/>
  </w:style>
  <w:style w:type="paragraph" w:styleId="Cmsor1">
    <w:name w:val="heading 1"/>
    <w:basedOn w:val="Norml"/>
    <w:next w:val="Norml"/>
    <w:link w:val="Cmsor1Char"/>
    <w:uiPriority w:val="9"/>
    <w:qFormat/>
    <w:rsid w:val="000550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550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550A7"/>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BE4F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550A7"/>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550A7"/>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550A7"/>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BE4F8D"/>
    <w:rPr>
      <w:rFonts w:asciiTheme="majorHAnsi" w:eastAsiaTheme="majorEastAsia" w:hAnsiTheme="majorHAnsi" w:cstheme="majorBidi"/>
      <w:b/>
      <w:bCs/>
      <w:i/>
      <w:iCs/>
      <w:color w:val="4F81BD" w:themeColor="accent1"/>
    </w:rPr>
  </w:style>
  <w:style w:type="paragraph" w:styleId="Buborkszveg">
    <w:name w:val="Balloon Text"/>
    <w:basedOn w:val="Norml"/>
    <w:link w:val="BuborkszvegChar"/>
    <w:uiPriority w:val="99"/>
    <w:semiHidden/>
    <w:unhideWhenUsed/>
    <w:rsid w:val="00077C83"/>
    <w:rPr>
      <w:rFonts w:ascii="Tahoma" w:hAnsi="Tahoma" w:cs="Tahoma"/>
      <w:sz w:val="16"/>
      <w:szCs w:val="16"/>
    </w:rPr>
  </w:style>
  <w:style w:type="character" w:customStyle="1" w:styleId="BuborkszvegChar">
    <w:name w:val="Buborékszöveg Char"/>
    <w:basedOn w:val="Bekezdsalapbettpusa"/>
    <w:link w:val="Buborkszveg"/>
    <w:uiPriority w:val="99"/>
    <w:semiHidden/>
    <w:rsid w:val="00077C83"/>
    <w:rPr>
      <w:rFonts w:ascii="Tahoma" w:hAnsi="Tahoma" w:cs="Tahoma"/>
      <w:sz w:val="16"/>
      <w:szCs w:val="16"/>
    </w:rPr>
  </w:style>
  <w:style w:type="paragraph" w:styleId="Listaszerbekezds">
    <w:name w:val="List Paragraph"/>
    <w:basedOn w:val="Norml"/>
    <w:uiPriority w:val="34"/>
    <w:qFormat/>
    <w:rsid w:val="00F83CFE"/>
    <w:pPr>
      <w:suppressAutoHyphens/>
      <w:ind w:left="720"/>
      <w:contextualSpacing/>
    </w:pPr>
    <w:rPr>
      <w:rFonts w:eastAsia="Times New Roman"/>
      <w:lang w:eastAsia="zh-CN"/>
    </w:rPr>
  </w:style>
  <w:style w:type="paragraph" w:styleId="Nincstrkz">
    <w:name w:val="No Spacing"/>
    <w:uiPriority w:val="1"/>
    <w:qFormat/>
    <w:rsid w:val="002215A4"/>
    <w:rPr>
      <w:rFonts w:asciiTheme="minorHAnsi" w:eastAsiaTheme="minorEastAsia" w:hAnsiTheme="minorHAnsi" w:cstheme="minorBidi"/>
      <w:sz w:val="22"/>
      <w:szCs w:val="22"/>
      <w:lang w:eastAsia="hu-HU"/>
    </w:rPr>
  </w:style>
  <w:style w:type="table" w:styleId="Rcsostblzat">
    <w:name w:val="Table Grid"/>
    <w:basedOn w:val="Normltblzat"/>
    <w:uiPriority w:val="59"/>
    <w:rsid w:val="002215A4"/>
    <w:rPr>
      <w:rFonts w:asciiTheme="minorHAnsi" w:eastAsiaTheme="minorEastAsia" w:hAnsiTheme="minorHAnsi" w:cstheme="minorBidi"/>
      <w:sz w:val="22"/>
      <w:szCs w:val="22"/>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5F2AC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uiPriority w:val="10"/>
    <w:qFormat/>
    <w:rsid w:val="000550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550A7"/>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0550A7"/>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0550A7"/>
    <w:rPr>
      <w:rFonts w:asciiTheme="majorHAnsi" w:eastAsiaTheme="majorEastAsia" w:hAnsiTheme="majorHAnsi" w:cstheme="majorBidi"/>
      <w:i/>
      <w:iCs/>
      <w:color w:val="4F81BD" w:themeColor="accent1"/>
      <w:spacing w:val="15"/>
    </w:rPr>
  </w:style>
  <w:style w:type="paragraph" w:styleId="Tartalomjegyzkcmsora">
    <w:name w:val="TOC Heading"/>
    <w:basedOn w:val="Cmsor1"/>
    <w:next w:val="Norml"/>
    <w:uiPriority w:val="39"/>
    <w:semiHidden/>
    <w:unhideWhenUsed/>
    <w:qFormat/>
    <w:rsid w:val="00EE144D"/>
    <w:pPr>
      <w:spacing w:line="276" w:lineRule="auto"/>
      <w:outlineLvl w:val="9"/>
    </w:pPr>
    <w:rPr>
      <w:lang w:eastAsia="hu-HU"/>
    </w:rPr>
  </w:style>
  <w:style w:type="paragraph" w:styleId="TJ1">
    <w:name w:val="toc 1"/>
    <w:basedOn w:val="Norml"/>
    <w:next w:val="Norml"/>
    <w:autoRedefine/>
    <w:uiPriority w:val="39"/>
    <w:unhideWhenUsed/>
    <w:rsid w:val="00EE144D"/>
    <w:pPr>
      <w:spacing w:after="100"/>
    </w:pPr>
  </w:style>
  <w:style w:type="paragraph" w:styleId="TJ2">
    <w:name w:val="toc 2"/>
    <w:basedOn w:val="Norml"/>
    <w:next w:val="Norml"/>
    <w:autoRedefine/>
    <w:uiPriority w:val="39"/>
    <w:unhideWhenUsed/>
    <w:rsid w:val="00EE144D"/>
    <w:pPr>
      <w:spacing w:after="100"/>
      <w:ind w:left="240"/>
    </w:pPr>
  </w:style>
  <w:style w:type="paragraph" w:styleId="TJ3">
    <w:name w:val="toc 3"/>
    <w:basedOn w:val="Norml"/>
    <w:next w:val="Norml"/>
    <w:autoRedefine/>
    <w:uiPriority w:val="39"/>
    <w:unhideWhenUsed/>
    <w:rsid w:val="00EE144D"/>
    <w:pPr>
      <w:spacing w:after="100"/>
      <w:ind w:left="480"/>
    </w:pPr>
  </w:style>
  <w:style w:type="paragraph" w:styleId="lfej">
    <w:name w:val="header"/>
    <w:basedOn w:val="Norml"/>
    <w:link w:val="lfejChar"/>
    <w:uiPriority w:val="99"/>
    <w:unhideWhenUsed/>
    <w:rsid w:val="009E6298"/>
    <w:pPr>
      <w:tabs>
        <w:tab w:val="center" w:pos="4536"/>
        <w:tab w:val="right" w:pos="9072"/>
      </w:tabs>
    </w:pPr>
  </w:style>
  <w:style w:type="character" w:customStyle="1" w:styleId="lfejChar">
    <w:name w:val="Élőfej Char"/>
    <w:basedOn w:val="Bekezdsalapbettpusa"/>
    <w:link w:val="lfej"/>
    <w:uiPriority w:val="99"/>
    <w:rsid w:val="009E6298"/>
  </w:style>
  <w:style w:type="paragraph" w:styleId="llb">
    <w:name w:val="footer"/>
    <w:basedOn w:val="Norml"/>
    <w:link w:val="llbChar"/>
    <w:uiPriority w:val="99"/>
    <w:unhideWhenUsed/>
    <w:rsid w:val="009E6298"/>
    <w:pPr>
      <w:tabs>
        <w:tab w:val="center" w:pos="4536"/>
        <w:tab w:val="right" w:pos="9072"/>
      </w:tabs>
    </w:pPr>
  </w:style>
  <w:style w:type="character" w:customStyle="1" w:styleId="llbChar">
    <w:name w:val="Élőláb Char"/>
    <w:basedOn w:val="Bekezdsalapbettpusa"/>
    <w:link w:val="llb"/>
    <w:uiPriority w:val="99"/>
    <w:rsid w:val="009E6298"/>
  </w:style>
  <w:style w:type="character" w:styleId="Hiperhivatkozs">
    <w:name w:val="Hyperlink"/>
    <w:basedOn w:val="Bekezdsalapbettpusa"/>
    <w:uiPriority w:val="99"/>
    <w:unhideWhenUsed/>
    <w:rsid w:val="00EE144D"/>
    <w:rPr>
      <w:color w:val="0000FF" w:themeColor="hyperlink"/>
      <w:u w:val="single"/>
    </w:rPr>
  </w:style>
  <w:style w:type="table" w:customStyle="1" w:styleId="Rcsostblzat2">
    <w:name w:val="Rácsos táblázat2"/>
    <w:basedOn w:val="Normltblzat"/>
    <w:next w:val="Rcsostblzat"/>
    <w:uiPriority w:val="59"/>
    <w:rsid w:val="00261C2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C06B71"/>
    <w:pPr>
      <w:spacing w:after="100" w:line="276" w:lineRule="auto"/>
      <w:ind w:left="660"/>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C06B71"/>
    <w:pPr>
      <w:spacing w:after="100" w:line="276" w:lineRule="auto"/>
      <w:ind w:left="880"/>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C06B71"/>
    <w:pPr>
      <w:spacing w:after="100" w:line="276" w:lineRule="auto"/>
      <w:ind w:left="1100"/>
    </w:pPr>
    <w:rPr>
      <w:rFonts w:asciiTheme="minorHAnsi" w:eastAsiaTheme="minorEastAsia" w:hAnsiTheme="minorHAnsi" w:cstheme="minorBidi"/>
      <w:sz w:val="22"/>
      <w:szCs w:val="22"/>
      <w:lang w:eastAsia="hu-HU"/>
    </w:rPr>
  </w:style>
  <w:style w:type="paragraph" w:styleId="TJ7">
    <w:name w:val="toc 7"/>
    <w:basedOn w:val="Norml"/>
    <w:next w:val="Norml"/>
    <w:autoRedefine/>
    <w:uiPriority w:val="39"/>
    <w:unhideWhenUsed/>
    <w:rsid w:val="00C06B71"/>
    <w:pPr>
      <w:spacing w:after="100" w:line="276" w:lineRule="auto"/>
      <w:ind w:left="1320"/>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C06B71"/>
    <w:pPr>
      <w:spacing w:after="100" w:line="276" w:lineRule="auto"/>
      <w:ind w:left="1540"/>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C06B71"/>
    <w:pPr>
      <w:spacing w:after="100" w:line="276" w:lineRule="auto"/>
      <w:ind w:left="1760"/>
    </w:pPr>
    <w:rPr>
      <w:rFonts w:asciiTheme="minorHAnsi" w:eastAsiaTheme="minorEastAsia" w:hAnsiTheme="minorHAnsi" w:cstheme="minorBidi"/>
      <w:sz w:val="22"/>
      <w:szCs w:val="22"/>
      <w:lang w:eastAsia="hu-HU"/>
    </w:rPr>
  </w:style>
</w:styles>
</file>

<file path=word/webSettings.xml><?xml version="1.0" encoding="utf-8"?>
<w:webSettings xmlns:r="http://schemas.openxmlformats.org/officeDocument/2006/relationships" xmlns:w="http://schemas.openxmlformats.org/wordprocessingml/2006/main">
  <w:divs>
    <w:div w:id="283655817">
      <w:bodyDiv w:val="1"/>
      <w:marLeft w:val="0"/>
      <w:marRight w:val="0"/>
      <w:marTop w:val="0"/>
      <w:marBottom w:val="0"/>
      <w:divBdr>
        <w:top w:val="none" w:sz="0" w:space="0" w:color="auto"/>
        <w:left w:val="none" w:sz="0" w:space="0" w:color="auto"/>
        <w:bottom w:val="none" w:sz="0" w:space="0" w:color="auto"/>
        <w:right w:val="none" w:sz="0" w:space="0" w:color="auto"/>
      </w:divBdr>
    </w:div>
    <w:div w:id="561521818">
      <w:bodyDiv w:val="1"/>
      <w:marLeft w:val="0"/>
      <w:marRight w:val="0"/>
      <w:marTop w:val="0"/>
      <w:marBottom w:val="0"/>
      <w:divBdr>
        <w:top w:val="none" w:sz="0" w:space="0" w:color="auto"/>
        <w:left w:val="none" w:sz="0" w:space="0" w:color="auto"/>
        <w:bottom w:val="none" w:sz="0" w:space="0" w:color="auto"/>
        <w:right w:val="none" w:sz="0" w:space="0" w:color="auto"/>
      </w:divBdr>
    </w:div>
    <w:div w:id="12550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nyvtar.kormend.h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ormend.h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vasikonyvtarak.hu" TargetMode="External"/><Relationship Id="rId22"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CC4E-7F13-49B1-A4C1-D7D1B625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19573</Words>
  <Characters>135057</Characters>
  <Application>Microsoft Office Word</Application>
  <DocSecurity>4</DocSecurity>
  <Lines>1125</Lines>
  <Paragraphs>308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StepicsA</cp:lastModifiedBy>
  <cp:revision>2</cp:revision>
  <cp:lastPrinted>2018-04-18T14:32:00Z</cp:lastPrinted>
  <dcterms:created xsi:type="dcterms:W3CDTF">2019-03-20T10:01:00Z</dcterms:created>
  <dcterms:modified xsi:type="dcterms:W3CDTF">2019-03-20T10:01:00Z</dcterms:modified>
</cp:coreProperties>
</file>