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C83" w:rsidRPr="00B517C8" w:rsidRDefault="00077C83" w:rsidP="00077C83">
      <w:pPr>
        <w:suppressAutoHyphens/>
        <w:jc w:val="center"/>
        <w:rPr>
          <w:rFonts w:eastAsia="Calibri"/>
          <w:color w:val="00000A"/>
          <w:sz w:val="22"/>
          <w:szCs w:val="22"/>
        </w:rPr>
      </w:pPr>
    </w:p>
    <w:p w:rsidR="00077C83" w:rsidRPr="00B517C8" w:rsidRDefault="00077C83" w:rsidP="00077C83">
      <w:pPr>
        <w:suppressAutoHyphens/>
        <w:jc w:val="center"/>
        <w:rPr>
          <w:rFonts w:eastAsia="Calibri"/>
          <w:color w:val="00000A"/>
          <w:sz w:val="22"/>
          <w:szCs w:val="22"/>
        </w:rPr>
      </w:pPr>
    </w:p>
    <w:p w:rsidR="00077C83" w:rsidRPr="00B517C8" w:rsidRDefault="00077C83" w:rsidP="00077C83">
      <w:pPr>
        <w:suppressAutoHyphens/>
        <w:jc w:val="center"/>
        <w:rPr>
          <w:rFonts w:eastAsia="SimSun"/>
          <w:color w:val="00000A"/>
          <w:sz w:val="22"/>
          <w:szCs w:val="22"/>
        </w:rPr>
      </w:pPr>
    </w:p>
    <w:p w:rsidR="00077C83" w:rsidRDefault="00077C83" w:rsidP="00077C83">
      <w:pPr>
        <w:suppressAutoHyphens/>
        <w:jc w:val="center"/>
        <w:rPr>
          <w:rFonts w:eastAsia="Calibri"/>
          <w:color w:val="00000A"/>
          <w:sz w:val="22"/>
          <w:szCs w:val="22"/>
        </w:rPr>
      </w:pPr>
    </w:p>
    <w:p w:rsidR="00077C83" w:rsidRDefault="00077C83" w:rsidP="00077C83">
      <w:pPr>
        <w:suppressAutoHyphens/>
        <w:jc w:val="center"/>
        <w:rPr>
          <w:rFonts w:eastAsia="Calibri"/>
          <w:color w:val="00000A"/>
          <w:sz w:val="22"/>
          <w:szCs w:val="22"/>
        </w:rPr>
      </w:pPr>
    </w:p>
    <w:p w:rsidR="00077C83" w:rsidRDefault="00077C83" w:rsidP="00077C83">
      <w:pPr>
        <w:suppressAutoHyphens/>
        <w:jc w:val="center"/>
        <w:rPr>
          <w:rFonts w:eastAsia="Calibri"/>
          <w:color w:val="00000A"/>
          <w:sz w:val="22"/>
          <w:szCs w:val="22"/>
        </w:rPr>
      </w:pPr>
    </w:p>
    <w:p w:rsidR="00077C83" w:rsidRDefault="00077C83" w:rsidP="00077C83">
      <w:pPr>
        <w:suppressAutoHyphens/>
        <w:jc w:val="center"/>
        <w:rPr>
          <w:rFonts w:eastAsia="Calibri"/>
          <w:color w:val="00000A"/>
          <w:sz w:val="22"/>
          <w:szCs w:val="22"/>
        </w:rPr>
      </w:pPr>
    </w:p>
    <w:p w:rsidR="00077C83" w:rsidRDefault="00077C83" w:rsidP="00077C83">
      <w:pPr>
        <w:suppressAutoHyphens/>
        <w:jc w:val="center"/>
        <w:rPr>
          <w:rFonts w:eastAsia="Calibri"/>
          <w:color w:val="00000A"/>
          <w:sz w:val="22"/>
          <w:szCs w:val="22"/>
        </w:rPr>
      </w:pPr>
    </w:p>
    <w:p w:rsidR="00077C83" w:rsidRPr="00B517C8" w:rsidRDefault="00077C83" w:rsidP="00077C83">
      <w:pPr>
        <w:suppressAutoHyphens/>
        <w:jc w:val="center"/>
        <w:rPr>
          <w:rFonts w:eastAsia="Calibri"/>
          <w:color w:val="00000A"/>
          <w:sz w:val="22"/>
          <w:szCs w:val="22"/>
        </w:rPr>
      </w:pPr>
    </w:p>
    <w:p w:rsidR="00077C83" w:rsidRPr="00B517C8" w:rsidRDefault="00077C83" w:rsidP="00077C83">
      <w:pPr>
        <w:suppressAutoHyphens/>
        <w:jc w:val="center"/>
        <w:rPr>
          <w:rFonts w:eastAsia="Calibri"/>
          <w:color w:val="00000A"/>
          <w:sz w:val="22"/>
          <w:szCs w:val="22"/>
        </w:rPr>
      </w:pPr>
    </w:p>
    <w:p w:rsidR="00EE144D" w:rsidRDefault="00EE144D" w:rsidP="00EE144D">
      <w:pPr>
        <w:suppressAutoHyphens/>
        <w:jc w:val="center"/>
        <w:rPr>
          <w:rFonts w:eastAsia="Calibri"/>
          <w:color w:val="00000A"/>
          <w:sz w:val="56"/>
          <w:szCs w:val="56"/>
        </w:rPr>
      </w:pPr>
      <w:r w:rsidRPr="00EE144D">
        <w:rPr>
          <w:rFonts w:eastAsia="Calibri"/>
          <w:color w:val="00000A"/>
          <w:sz w:val="56"/>
          <w:szCs w:val="56"/>
        </w:rPr>
        <w:t>Körmendi Kulturális Központ, Múzeum és Könyvtár</w:t>
      </w:r>
    </w:p>
    <w:p w:rsidR="00EE144D" w:rsidRDefault="00EE144D" w:rsidP="00EE144D">
      <w:pPr>
        <w:suppressAutoHyphens/>
        <w:jc w:val="center"/>
        <w:rPr>
          <w:rFonts w:eastAsia="Calibri"/>
          <w:color w:val="00000A"/>
          <w:sz w:val="56"/>
          <w:szCs w:val="56"/>
        </w:rPr>
      </w:pPr>
    </w:p>
    <w:p w:rsidR="00EE144D" w:rsidRPr="00EE144D" w:rsidRDefault="00EE144D" w:rsidP="00EE144D">
      <w:pPr>
        <w:suppressAutoHyphens/>
        <w:jc w:val="center"/>
        <w:rPr>
          <w:rFonts w:eastAsia="Calibri"/>
          <w:color w:val="00000A"/>
          <w:sz w:val="56"/>
          <w:szCs w:val="56"/>
        </w:rPr>
      </w:pPr>
    </w:p>
    <w:p w:rsidR="00EE144D" w:rsidRDefault="00077C83" w:rsidP="00077C83">
      <w:pPr>
        <w:suppressAutoHyphens/>
        <w:jc w:val="center"/>
        <w:rPr>
          <w:rFonts w:eastAsia="Calibri"/>
          <w:color w:val="00000A"/>
          <w:sz w:val="56"/>
          <w:szCs w:val="56"/>
        </w:rPr>
      </w:pPr>
      <w:r w:rsidRPr="00EE144D">
        <w:rPr>
          <w:rFonts w:eastAsia="Calibri"/>
          <w:color w:val="00000A"/>
          <w:sz w:val="56"/>
          <w:szCs w:val="56"/>
        </w:rPr>
        <w:t xml:space="preserve">2017. évi </w:t>
      </w:r>
    </w:p>
    <w:p w:rsidR="00077C83" w:rsidRPr="00EE144D" w:rsidRDefault="00077C83" w:rsidP="00077C83">
      <w:pPr>
        <w:suppressAutoHyphens/>
        <w:jc w:val="center"/>
        <w:rPr>
          <w:rFonts w:eastAsia="Calibri"/>
          <w:color w:val="00000A"/>
          <w:sz w:val="56"/>
          <w:szCs w:val="56"/>
        </w:rPr>
      </w:pPr>
      <w:r w:rsidRPr="00EE144D">
        <w:rPr>
          <w:rFonts w:eastAsia="Calibri"/>
          <w:color w:val="00000A"/>
          <w:sz w:val="56"/>
          <w:szCs w:val="56"/>
        </w:rPr>
        <w:t>szakmai beszámoló</w:t>
      </w:r>
      <w:r w:rsidR="00EE7C33" w:rsidRPr="00EE144D">
        <w:rPr>
          <w:rFonts w:eastAsia="Calibri"/>
          <w:color w:val="00000A"/>
          <w:sz w:val="56"/>
          <w:szCs w:val="56"/>
        </w:rPr>
        <w:t xml:space="preserve"> és munkaterv</w:t>
      </w:r>
    </w:p>
    <w:p w:rsidR="00077C83" w:rsidRPr="00EE144D" w:rsidRDefault="00077C83" w:rsidP="00077C83">
      <w:pPr>
        <w:suppressAutoHyphens/>
        <w:jc w:val="center"/>
        <w:rPr>
          <w:rFonts w:eastAsia="Calibri"/>
          <w:color w:val="00000A"/>
          <w:sz w:val="56"/>
          <w:szCs w:val="56"/>
        </w:rPr>
      </w:pPr>
    </w:p>
    <w:p w:rsidR="00077C83" w:rsidRDefault="00077C83" w:rsidP="00077C83">
      <w:pPr>
        <w:suppressAutoHyphens/>
        <w:rPr>
          <w:rFonts w:eastAsia="Calibri"/>
          <w:color w:val="00000A"/>
          <w:sz w:val="56"/>
          <w:szCs w:val="5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9E6298" w:rsidTr="003A4E87">
        <w:tc>
          <w:tcPr>
            <w:tcW w:w="4606" w:type="dxa"/>
          </w:tcPr>
          <w:p w:rsidR="009E6298" w:rsidRPr="00CD7AAB" w:rsidRDefault="00CD7AAB">
            <w:r>
              <w:t>I</w:t>
            </w:r>
            <w:r w:rsidR="003A4E87" w:rsidRPr="00CD7AAB">
              <w:t>ntézményi szakmai beszámoló,  intézményi munkaterv, Közművelődési szakterület beszámolója</w:t>
            </w:r>
            <w:r w:rsidR="006D1956" w:rsidRPr="00CD7AAB">
              <w:t>, Közművelődési szakterület 2018. évi munkaterve</w:t>
            </w:r>
          </w:p>
          <w:p w:rsidR="009E6298" w:rsidRPr="00CD7AAB" w:rsidRDefault="009E6298"/>
        </w:tc>
        <w:tc>
          <w:tcPr>
            <w:tcW w:w="4606" w:type="dxa"/>
          </w:tcPr>
          <w:p w:rsidR="009E6298" w:rsidRPr="00CD7AAB" w:rsidRDefault="006D1956">
            <w:r w:rsidRPr="00CD7AAB">
              <w:t>Hadnagyné Vörös Márta igazgató</w:t>
            </w:r>
          </w:p>
        </w:tc>
      </w:tr>
      <w:tr w:rsidR="009E6298" w:rsidTr="003A4E87">
        <w:tc>
          <w:tcPr>
            <w:tcW w:w="4606" w:type="dxa"/>
          </w:tcPr>
          <w:p w:rsidR="009E6298" w:rsidRPr="00CD7AAB" w:rsidRDefault="004A6CD2">
            <w:r w:rsidRPr="00CD7AAB">
              <w:t xml:space="preserve">Közművelődési szakterület: </w:t>
            </w:r>
            <w:r w:rsidR="006D1956" w:rsidRPr="00CD7AAB">
              <w:t>Rendezvények a számok tükrében, megvalósult rendezvények, megvalósult kiállítások, r</w:t>
            </w:r>
            <w:r w:rsidR="009E6298" w:rsidRPr="00CD7AAB">
              <w:t>endezvénytervezet, kiállítások tervezete</w:t>
            </w:r>
          </w:p>
        </w:tc>
        <w:tc>
          <w:tcPr>
            <w:tcW w:w="4606" w:type="dxa"/>
          </w:tcPr>
          <w:p w:rsidR="009E6298" w:rsidRPr="00CD7AAB" w:rsidRDefault="009E6298">
            <w:r w:rsidRPr="00CD7AAB">
              <w:t>Pálóczi Zsuzsanna igazgatóhelyettes</w:t>
            </w:r>
          </w:p>
        </w:tc>
      </w:tr>
      <w:tr w:rsidR="009E6298" w:rsidTr="003A4E87">
        <w:tc>
          <w:tcPr>
            <w:tcW w:w="4606" w:type="dxa"/>
          </w:tcPr>
          <w:p w:rsidR="009E6298" w:rsidRPr="00CD7AAB" w:rsidRDefault="006D1956">
            <w:r w:rsidRPr="00CD7AAB">
              <w:t>Pénzügyi adatok 2017 (Közművelődés és múzeum)</w:t>
            </w:r>
          </w:p>
        </w:tc>
        <w:tc>
          <w:tcPr>
            <w:tcW w:w="4606" w:type="dxa"/>
          </w:tcPr>
          <w:p w:rsidR="009E6298" w:rsidRPr="00CD7AAB" w:rsidRDefault="006D1956">
            <w:r w:rsidRPr="00CD7AAB">
              <w:t>Kőrös Lászlóné gazdasági ügyintéző</w:t>
            </w:r>
          </w:p>
        </w:tc>
      </w:tr>
      <w:tr w:rsidR="009E6298" w:rsidTr="003A4E87">
        <w:tc>
          <w:tcPr>
            <w:tcW w:w="4606" w:type="dxa"/>
          </w:tcPr>
          <w:p w:rsidR="009E6298" w:rsidRPr="00CD7AAB" w:rsidRDefault="004A6CD2">
            <w:r w:rsidRPr="00CD7AAB">
              <w:t>Múzeum szakterület munkajelentés 2017. és Munkaterv 2018.</w:t>
            </w:r>
          </w:p>
        </w:tc>
        <w:tc>
          <w:tcPr>
            <w:tcW w:w="4606" w:type="dxa"/>
          </w:tcPr>
          <w:p w:rsidR="009E6298" w:rsidRPr="00CD7AAB" w:rsidRDefault="004A6CD2">
            <w:r w:rsidRPr="00CD7AAB">
              <w:t>Móricz Péter intézményegység-vezető</w:t>
            </w:r>
          </w:p>
        </w:tc>
      </w:tr>
      <w:tr w:rsidR="009E6298" w:rsidTr="003A4E87">
        <w:tc>
          <w:tcPr>
            <w:tcW w:w="4606" w:type="dxa"/>
          </w:tcPr>
          <w:p w:rsidR="009E6298" w:rsidRPr="00CD7AAB" w:rsidRDefault="004A6CD2">
            <w:r w:rsidRPr="00CD7AAB">
              <w:t>Könyvtári szakterület munkajelentés 2017. és Munkaterv 2018.</w:t>
            </w:r>
          </w:p>
        </w:tc>
        <w:tc>
          <w:tcPr>
            <w:tcW w:w="4606" w:type="dxa"/>
          </w:tcPr>
          <w:p w:rsidR="009E6298" w:rsidRPr="00CD7AAB" w:rsidRDefault="004A6CD2">
            <w:r w:rsidRPr="00CD7AAB">
              <w:t>Mecsériné Doktor Rozális intézményegység-vezető</w:t>
            </w:r>
          </w:p>
        </w:tc>
      </w:tr>
    </w:tbl>
    <w:p w:rsidR="00CD7AAB" w:rsidRDefault="00CD7AAB" w:rsidP="00CD7AAB">
      <w:pPr>
        <w:suppressAutoHyphens/>
        <w:jc w:val="center"/>
        <w:rPr>
          <w:rFonts w:eastAsia="Calibri"/>
          <w:color w:val="00000A"/>
        </w:rPr>
      </w:pPr>
    </w:p>
    <w:p w:rsidR="00CD7AAB" w:rsidRDefault="00CD7AAB" w:rsidP="00CD7AAB">
      <w:pPr>
        <w:suppressAutoHyphens/>
        <w:jc w:val="center"/>
        <w:rPr>
          <w:rFonts w:eastAsia="Calibri"/>
          <w:color w:val="00000A"/>
        </w:rPr>
      </w:pPr>
      <w:r>
        <w:rPr>
          <w:rFonts w:eastAsia="Calibri"/>
          <w:color w:val="00000A"/>
        </w:rPr>
        <w:t>Szerkesztette, összeállította: Hadnagyné Vörös Márta igazgató</w:t>
      </w:r>
    </w:p>
    <w:p w:rsidR="00CD7AAB" w:rsidRPr="00CD7AAB" w:rsidRDefault="00CD7AAB" w:rsidP="00CD7AAB">
      <w:pPr>
        <w:suppressAutoHyphens/>
        <w:jc w:val="center"/>
        <w:rPr>
          <w:rFonts w:eastAsia="Calibri"/>
          <w:color w:val="00000A"/>
        </w:rPr>
      </w:pPr>
      <w:r>
        <w:rPr>
          <w:rFonts w:eastAsia="Calibri"/>
          <w:color w:val="00000A"/>
        </w:rPr>
        <w:t xml:space="preserve"> Lezárva: Körmend, 2018. április 18.</w:t>
      </w:r>
    </w:p>
    <w:p w:rsidR="00CD7AAB" w:rsidRDefault="00CD7AAB" w:rsidP="00CD7AAB">
      <w:pPr>
        <w:suppressAutoHyphens/>
        <w:rPr>
          <w:rFonts w:eastAsia="Calibri"/>
          <w:color w:val="00000A"/>
          <w:sz w:val="22"/>
          <w:szCs w:val="22"/>
        </w:rPr>
      </w:pPr>
    </w:p>
    <w:p w:rsidR="005F2AC5" w:rsidRDefault="005F2AC5"/>
    <w:sdt>
      <w:sdtPr>
        <w:rPr>
          <w:rFonts w:ascii="Times New Roman" w:eastAsiaTheme="minorHAnsi" w:hAnsi="Times New Roman" w:cs="Times New Roman"/>
          <w:b w:val="0"/>
          <w:bCs w:val="0"/>
          <w:color w:val="auto"/>
          <w:sz w:val="24"/>
          <w:szCs w:val="24"/>
          <w:lang w:eastAsia="en-US"/>
        </w:rPr>
        <w:id w:val="1066928759"/>
        <w:docPartObj>
          <w:docPartGallery w:val="Table of Contents"/>
          <w:docPartUnique/>
        </w:docPartObj>
      </w:sdtPr>
      <w:sdtContent>
        <w:p w:rsidR="00EE144D" w:rsidRDefault="00EE144D">
          <w:pPr>
            <w:pStyle w:val="Tartalomjegyzkcmsora"/>
          </w:pPr>
          <w:r>
            <w:t>Tartalom</w:t>
          </w:r>
        </w:p>
        <w:p w:rsidR="00CD7AAB" w:rsidRDefault="000B3F44">
          <w:pPr>
            <w:pStyle w:val="TJ1"/>
            <w:tabs>
              <w:tab w:val="right" w:leader="dot" w:pos="9062"/>
            </w:tabs>
            <w:rPr>
              <w:rFonts w:asciiTheme="minorHAnsi" w:eastAsiaTheme="minorEastAsia" w:hAnsiTheme="minorHAnsi" w:cstheme="minorBidi"/>
              <w:noProof/>
              <w:sz w:val="22"/>
              <w:szCs w:val="22"/>
              <w:lang w:eastAsia="hu-HU"/>
            </w:rPr>
          </w:pPr>
          <w:r w:rsidRPr="000B3F44">
            <w:fldChar w:fldCharType="begin"/>
          </w:r>
          <w:r w:rsidR="00EE144D">
            <w:instrText xml:space="preserve"> TOC \o "1-3" \h \z \u </w:instrText>
          </w:r>
          <w:r w:rsidRPr="000B3F44">
            <w:fldChar w:fldCharType="separate"/>
          </w:r>
          <w:hyperlink w:anchor="_Toc511830950" w:history="1">
            <w:r w:rsidR="00CD7AAB" w:rsidRPr="009011BB">
              <w:rPr>
                <w:rStyle w:val="Hiperhivatkozs"/>
                <w:rFonts w:eastAsia="Calibri"/>
                <w:noProof/>
              </w:rPr>
              <w:t>INTÉZMÉNYI SZAKMAI BESZÁMOLÓ</w:t>
            </w:r>
            <w:r w:rsidR="00CD7AAB">
              <w:rPr>
                <w:noProof/>
                <w:webHidden/>
              </w:rPr>
              <w:tab/>
            </w:r>
            <w:r>
              <w:rPr>
                <w:noProof/>
                <w:webHidden/>
              </w:rPr>
              <w:fldChar w:fldCharType="begin"/>
            </w:r>
            <w:r w:rsidR="00CD7AAB">
              <w:rPr>
                <w:noProof/>
                <w:webHidden/>
              </w:rPr>
              <w:instrText xml:space="preserve"> PAGEREF _Toc511830950 \h </w:instrText>
            </w:r>
            <w:r>
              <w:rPr>
                <w:noProof/>
                <w:webHidden/>
              </w:rPr>
            </w:r>
            <w:r>
              <w:rPr>
                <w:noProof/>
                <w:webHidden/>
              </w:rPr>
              <w:fldChar w:fldCharType="separate"/>
            </w:r>
            <w:r w:rsidR="00E504F3">
              <w:rPr>
                <w:noProof/>
                <w:webHidden/>
              </w:rPr>
              <w:t>5</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0951" w:history="1">
            <w:r w:rsidR="00CD7AAB" w:rsidRPr="009011BB">
              <w:rPr>
                <w:rStyle w:val="Hiperhivatkozs"/>
                <w:rFonts w:eastAsia="Calibri"/>
                <w:noProof/>
              </w:rPr>
              <w:t>Áttekintés</w:t>
            </w:r>
            <w:r w:rsidR="00CD7AAB">
              <w:rPr>
                <w:noProof/>
                <w:webHidden/>
              </w:rPr>
              <w:tab/>
            </w:r>
            <w:r>
              <w:rPr>
                <w:noProof/>
                <w:webHidden/>
              </w:rPr>
              <w:fldChar w:fldCharType="begin"/>
            </w:r>
            <w:r w:rsidR="00CD7AAB">
              <w:rPr>
                <w:noProof/>
                <w:webHidden/>
              </w:rPr>
              <w:instrText xml:space="preserve"> PAGEREF _Toc511830951 \h </w:instrText>
            </w:r>
            <w:r>
              <w:rPr>
                <w:noProof/>
                <w:webHidden/>
              </w:rPr>
            </w:r>
            <w:r>
              <w:rPr>
                <w:noProof/>
                <w:webHidden/>
              </w:rPr>
              <w:fldChar w:fldCharType="separate"/>
            </w:r>
            <w:r w:rsidR="00E504F3">
              <w:rPr>
                <w:noProof/>
                <w:webHidden/>
              </w:rPr>
              <w:t>5</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0952" w:history="1">
            <w:r w:rsidR="00CD7AAB" w:rsidRPr="009011BB">
              <w:rPr>
                <w:rStyle w:val="Hiperhivatkozs"/>
                <w:rFonts w:eastAsia="Calibri"/>
                <w:noProof/>
              </w:rPr>
              <w:t>Személyi ellátottság</w:t>
            </w:r>
            <w:r w:rsidR="00CD7AAB">
              <w:rPr>
                <w:noProof/>
                <w:webHidden/>
              </w:rPr>
              <w:tab/>
            </w:r>
            <w:r>
              <w:rPr>
                <w:noProof/>
                <w:webHidden/>
              </w:rPr>
              <w:fldChar w:fldCharType="begin"/>
            </w:r>
            <w:r w:rsidR="00CD7AAB">
              <w:rPr>
                <w:noProof/>
                <w:webHidden/>
              </w:rPr>
              <w:instrText xml:space="preserve"> PAGEREF _Toc511830952 \h </w:instrText>
            </w:r>
            <w:r>
              <w:rPr>
                <w:noProof/>
                <w:webHidden/>
              </w:rPr>
            </w:r>
            <w:r>
              <w:rPr>
                <w:noProof/>
                <w:webHidden/>
              </w:rPr>
              <w:fldChar w:fldCharType="separate"/>
            </w:r>
            <w:r w:rsidR="00E504F3">
              <w:rPr>
                <w:noProof/>
                <w:webHidden/>
              </w:rPr>
              <w:t>7</w:t>
            </w:r>
            <w:r>
              <w:rPr>
                <w:noProof/>
                <w:webHidden/>
              </w:rPr>
              <w:fldChar w:fldCharType="end"/>
            </w:r>
          </w:hyperlink>
        </w:p>
        <w:p w:rsidR="00CD7AAB" w:rsidRDefault="000B3F44">
          <w:pPr>
            <w:pStyle w:val="TJ1"/>
            <w:tabs>
              <w:tab w:val="right" w:leader="dot" w:pos="9062"/>
            </w:tabs>
            <w:rPr>
              <w:rFonts w:asciiTheme="minorHAnsi" w:eastAsiaTheme="minorEastAsia" w:hAnsiTheme="minorHAnsi" w:cstheme="minorBidi"/>
              <w:noProof/>
              <w:sz w:val="22"/>
              <w:szCs w:val="22"/>
              <w:lang w:eastAsia="hu-HU"/>
            </w:rPr>
          </w:pPr>
          <w:hyperlink w:anchor="_Toc511830953" w:history="1">
            <w:r w:rsidR="00CD7AAB" w:rsidRPr="009011BB">
              <w:rPr>
                <w:rStyle w:val="Hiperhivatkozs"/>
                <w:noProof/>
              </w:rPr>
              <w:t>INTÉZMÉNYI MUNKATERV</w:t>
            </w:r>
            <w:r w:rsidR="00CD7AAB">
              <w:rPr>
                <w:noProof/>
                <w:webHidden/>
              </w:rPr>
              <w:tab/>
            </w:r>
            <w:r>
              <w:rPr>
                <w:noProof/>
                <w:webHidden/>
              </w:rPr>
              <w:fldChar w:fldCharType="begin"/>
            </w:r>
            <w:r w:rsidR="00CD7AAB">
              <w:rPr>
                <w:noProof/>
                <w:webHidden/>
              </w:rPr>
              <w:instrText xml:space="preserve"> PAGEREF _Toc511830953 \h </w:instrText>
            </w:r>
            <w:r>
              <w:rPr>
                <w:noProof/>
                <w:webHidden/>
              </w:rPr>
            </w:r>
            <w:r>
              <w:rPr>
                <w:noProof/>
                <w:webHidden/>
              </w:rPr>
              <w:fldChar w:fldCharType="separate"/>
            </w:r>
            <w:r w:rsidR="00E504F3">
              <w:rPr>
                <w:noProof/>
                <w:webHidden/>
              </w:rPr>
              <w:t>8</w:t>
            </w:r>
            <w:r>
              <w:rPr>
                <w:noProof/>
                <w:webHidden/>
              </w:rPr>
              <w:fldChar w:fldCharType="end"/>
            </w:r>
          </w:hyperlink>
        </w:p>
        <w:p w:rsidR="00CD7AAB" w:rsidRDefault="000B3F44">
          <w:pPr>
            <w:pStyle w:val="TJ1"/>
            <w:tabs>
              <w:tab w:val="right" w:leader="dot" w:pos="9062"/>
            </w:tabs>
            <w:rPr>
              <w:rFonts w:asciiTheme="minorHAnsi" w:eastAsiaTheme="minorEastAsia" w:hAnsiTheme="minorHAnsi" w:cstheme="minorBidi"/>
              <w:noProof/>
              <w:sz w:val="22"/>
              <w:szCs w:val="22"/>
              <w:lang w:eastAsia="hu-HU"/>
            </w:rPr>
          </w:pPr>
          <w:hyperlink w:anchor="_Toc511830954" w:history="1">
            <w:r w:rsidR="00CD7AAB" w:rsidRPr="009011BB">
              <w:rPr>
                <w:rStyle w:val="Hiperhivatkozs"/>
                <w:rFonts w:eastAsia="Calibri"/>
                <w:noProof/>
              </w:rPr>
              <w:t xml:space="preserve">KÖRMENDI KULTURÁLIS KÖZPONT – KÖZMŰVELŐDÉSI SZAKTERÜLET </w:t>
            </w:r>
            <w:r w:rsidR="00CD7AAB" w:rsidRPr="009011BB">
              <w:rPr>
                <w:rStyle w:val="Hiperhivatkozs"/>
                <w:rFonts w:eastAsia="Times New Roman"/>
                <w:noProof/>
              </w:rPr>
              <w:t xml:space="preserve">2017. ÉVI </w:t>
            </w:r>
            <w:r w:rsidR="00CD7AAB" w:rsidRPr="009011BB">
              <w:rPr>
                <w:rStyle w:val="Hiperhivatkozs"/>
                <w:rFonts w:eastAsia="Calibri"/>
                <w:noProof/>
              </w:rPr>
              <w:t>SZAKMAI BESZÁMOLÓJA</w:t>
            </w:r>
            <w:r w:rsidR="00CD7AAB">
              <w:rPr>
                <w:noProof/>
                <w:webHidden/>
              </w:rPr>
              <w:tab/>
            </w:r>
            <w:r>
              <w:rPr>
                <w:noProof/>
                <w:webHidden/>
              </w:rPr>
              <w:fldChar w:fldCharType="begin"/>
            </w:r>
            <w:r w:rsidR="00CD7AAB">
              <w:rPr>
                <w:noProof/>
                <w:webHidden/>
              </w:rPr>
              <w:instrText xml:space="preserve"> PAGEREF _Toc511830954 \h </w:instrText>
            </w:r>
            <w:r>
              <w:rPr>
                <w:noProof/>
                <w:webHidden/>
              </w:rPr>
            </w:r>
            <w:r>
              <w:rPr>
                <w:noProof/>
                <w:webHidden/>
              </w:rPr>
              <w:fldChar w:fldCharType="separate"/>
            </w:r>
            <w:r w:rsidR="00E504F3">
              <w:rPr>
                <w:noProof/>
                <w:webHidden/>
              </w:rPr>
              <w:t>10</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0955" w:history="1">
            <w:r w:rsidR="00CD7AAB" w:rsidRPr="009011BB">
              <w:rPr>
                <w:rStyle w:val="Hiperhivatkozs"/>
                <w:rFonts w:eastAsia="Calibri"/>
                <w:noProof/>
              </w:rPr>
              <w:t>Vezetői összefoglaló</w:t>
            </w:r>
            <w:r w:rsidR="00CD7AAB">
              <w:rPr>
                <w:noProof/>
                <w:webHidden/>
              </w:rPr>
              <w:tab/>
            </w:r>
            <w:r>
              <w:rPr>
                <w:noProof/>
                <w:webHidden/>
              </w:rPr>
              <w:fldChar w:fldCharType="begin"/>
            </w:r>
            <w:r w:rsidR="00CD7AAB">
              <w:rPr>
                <w:noProof/>
                <w:webHidden/>
              </w:rPr>
              <w:instrText xml:space="preserve"> PAGEREF _Toc511830955 \h </w:instrText>
            </w:r>
            <w:r>
              <w:rPr>
                <w:noProof/>
                <w:webHidden/>
              </w:rPr>
            </w:r>
            <w:r>
              <w:rPr>
                <w:noProof/>
                <w:webHidden/>
              </w:rPr>
              <w:fldChar w:fldCharType="separate"/>
            </w:r>
            <w:r w:rsidR="00E504F3">
              <w:rPr>
                <w:noProof/>
                <w:webHidden/>
              </w:rPr>
              <w:t>11</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0956" w:history="1">
            <w:r w:rsidR="00CD7AAB" w:rsidRPr="009011BB">
              <w:rPr>
                <w:rStyle w:val="Hiperhivatkozs"/>
                <w:noProof/>
              </w:rPr>
              <w:t>Technikai körülmények</w:t>
            </w:r>
            <w:r w:rsidR="00CD7AAB">
              <w:rPr>
                <w:noProof/>
                <w:webHidden/>
              </w:rPr>
              <w:tab/>
            </w:r>
            <w:r>
              <w:rPr>
                <w:noProof/>
                <w:webHidden/>
              </w:rPr>
              <w:fldChar w:fldCharType="begin"/>
            </w:r>
            <w:r w:rsidR="00CD7AAB">
              <w:rPr>
                <w:noProof/>
                <w:webHidden/>
              </w:rPr>
              <w:instrText xml:space="preserve"> PAGEREF _Toc511830956 \h </w:instrText>
            </w:r>
            <w:r>
              <w:rPr>
                <w:noProof/>
                <w:webHidden/>
              </w:rPr>
            </w:r>
            <w:r>
              <w:rPr>
                <w:noProof/>
                <w:webHidden/>
              </w:rPr>
              <w:fldChar w:fldCharType="separate"/>
            </w:r>
            <w:r w:rsidR="00E504F3">
              <w:rPr>
                <w:noProof/>
                <w:webHidden/>
              </w:rPr>
              <w:t>12</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0957" w:history="1">
            <w:r w:rsidR="00CD7AAB" w:rsidRPr="009011BB">
              <w:rPr>
                <w:rStyle w:val="Hiperhivatkozs"/>
                <w:rFonts w:eastAsia="Calibri"/>
                <w:noProof/>
              </w:rPr>
              <w:t>Létesítmények áttekintése (nem teljes körű)</w:t>
            </w:r>
            <w:r w:rsidR="00CD7AAB">
              <w:rPr>
                <w:noProof/>
                <w:webHidden/>
              </w:rPr>
              <w:tab/>
            </w:r>
            <w:r>
              <w:rPr>
                <w:noProof/>
                <w:webHidden/>
              </w:rPr>
              <w:fldChar w:fldCharType="begin"/>
            </w:r>
            <w:r w:rsidR="00CD7AAB">
              <w:rPr>
                <w:noProof/>
                <w:webHidden/>
              </w:rPr>
              <w:instrText xml:space="preserve"> PAGEREF _Toc511830957 \h </w:instrText>
            </w:r>
            <w:r>
              <w:rPr>
                <w:noProof/>
                <w:webHidden/>
              </w:rPr>
            </w:r>
            <w:r>
              <w:rPr>
                <w:noProof/>
                <w:webHidden/>
              </w:rPr>
              <w:fldChar w:fldCharType="separate"/>
            </w:r>
            <w:r w:rsidR="00E504F3">
              <w:rPr>
                <w:noProof/>
                <w:webHidden/>
              </w:rPr>
              <w:t>12</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0958" w:history="1">
            <w:r w:rsidR="00CD7AAB" w:rsidRPr="009011BB">
              <w:rPr>
                <w:rStyle w:val="Hiperhivatkozs"/>
                <w:noProof/>
              </w:rPr>
              <w:t>Pénzügyi adatok</w:t>
            </w:r>
            <w:r w:rsidR="00CD7AAB">
              <w:rPr>
                <w:noProof/>
                <w:webHidden/>
              </w:rPr>
              <w:tab/>
            </w:r>
            <w:r>
              <w:rPr>
                <w:noProof/>
                <w:webHidden/>
              </w:rPr>
              <w:fldChar w:fldCharType="begin"/>
            </w:r>
            <w:r w:rsidR="00CD7AAB">
              <w:rPr>
                <w:noProof/>
                <w:webHidden/>
              </w:rPr>
              <w:instrText xml:space="preserve"> PAGEREF _Toc511830958 \h </w:instrText>
            </w:r>
            <w:r>
              <w:rPr>
                <w:noProof/>
                <w:webHidden/>
              </w:rPr>
            </w:r>
            <w:r>
              <w:rPr>
                <w:noProof/>
                <w:webHidden/>
              </w:rPr>
              <w:fldChar w:fldCharType="separate"/>
            </w:r>
            <w:r w:rsidR="00E504F3">
              <w:rPr>
                <w:noProof/>
                <w:webHidden/>
              </w:rPr>
              <w:t>13</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0959" w:history="1">
            <w:r w:rsidR="00CD7AAB" w:rsidRPr="009011BB">
              <w:rPr>
                <w:rStyle w:val="Hiperhivatkozs"/>
                <w:noProof/>
              </w:rPr>
              <w:t>Bevétel  2017.</w:t>
            </w:r>
            <w:r w:rsidR="00CD7AAB">
              <w:rPr>
                <w:noProof/>
                <w:webHidden/>
              </w:rPr>
              <w:tab/>
            </w:r>
            <w:r>
              <w:rPr>
                <w:noProof/>
                <w:webHidden/>
              </w:rPr>
              <w:fldChar w:fldCharType="begin"/>
            </w:r>
            <w:r w:rsidR="00CD7AAB">
              <w:rPr>
                <w:noProof/>
                <w:webHidden/>
              </w:rPr>
              <w:instrText xml:space="preserve"> PAGEREF _Toc511830959 \h </w:instrText>
            </w:r>
            <w:r>
              <w:rPr>
                <w:noProof/>
                <w:webHidden/>
              </w:rPr>
            </w:r>
            <w:r>
              <w:rPr>
                <w:noProof/>
                <w:webHidden/>
              </w:rPr>
              <w:fldChar w:fldCharType="separate"/>
            </w:r>
            <w:r w:rsidR="00E504F3">
              <w:rPr>
                <w:noProof/>
                <w:webHidden/>
              </w:rPr>
              <w:t>13</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0960" w:history="1">
            <w:r w:rsidR="00CD7AAB" w:rsidRPr="009011BB">
              <w:rPr>
                <w:rStyle w:val="Hiperhivatkozs"/>
                <w:noProof/>
              </w:rPr>
              <w:t>Kiadás 2017.</w:t>
            </w:r>
            <w:r w:rsidR="00CD7AAB">
              <w:rPr>
                <w:noProof/>
                <w:webHidden/>
              </w:rPr>
              <w:tab/>
            </w:r>
            <w:r>
              <w:rPr>
                <w:noProof/>
                <w:webHidden/>
              </w:rPr>
              <w:fldChar w:fldCharType="begin"/>
            </w:r>
            <w:r w:rsidR="00CD7AAB">
              <w:rPr>
                <w:noProof/>
                <w:webHidden/>
              </w:rPr>
              <w:instrText xml:space="preserve"> PAGEREF _Toc511830960 \h </w:instrText>
            </w:r>
            <w:r>
              <w:rPr>
                <w:noProof/>
                <w:webHidden/>
              </w:rPr>
            </w:r>
            <w:r>
              <w:rPr>
                <w:noProof/>
                <w:webHidden/>
              </w:rPr>
              <w:fldChar w:fldCharType="separate"/>
            </w:r>
            <w:r w:rsidR="00E504F3">
              <w:rPr>
                <w:noProof/>
                <w:webHidden/>
              </w:rPr>
              <w:t>14</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0961" w:history="1">
            <w:r w:rsidR="00CD7AAB" w:rsidRPr="009011BB">
              <w:rPr>
                <w:rStyle w:val="Hiperhivatkozs"/>
                <w:rFonts w:eastAsia="Calibri"/>
                <w:noProof/>
              </w:rPr>
              <w:t>Tárgyi feltételek</w:t>
            </w:r>
            <w:r w:rsidR="00CD7AAB">
              <w:rPr>
                <w:noProof/>
                <w:webHidden/>
              </w:rPr>
              <w:tab/>
            </w:r>
            <w:r>
              <w:rPr>
                <w:noProof/>
                <w:webHidden/>
              </w:rPr>
              <w:fldChar w:fldCharType="begin"/>
            </w:r>
            <w:r w:rsidR="00CD7AAB">
              <w:rPr>
                <w:noProof/>
                <w:webHidden/>
              </w:rPr>
              <w:instrText xml:space="preserve"> PAGEREF _Toc511830961 \h </w:instrText>
            </w:r>
            <w:r>
              <w:rPr>
                <w:noProof/>
                <w:webHidden/>
              </w:rPr>
            </w:r>
            <w:r>
              <w:rPr>
                <w:noProof/>
                <w:webHidden/>
              </w:rPr>
              <w:fldChar w:fldCharType="separate"/>
            </w:r>
            <w:r w:rsidR="00E504F3">
              <w:rPr>
                <w:noProof/>
                <w:webHidden/>
              </w:rPr>
              <w:t>15</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0962" w:history="1">
            <w:r w:rsidR="00CD7AAB" w:rsidRPr="009011BB">
              <w:rPr>
                <w:rStyle w:val="Hiperhivatkozs"/>
                <w:rFonts w:eastAsia="Calibri"/>
                <w:noProof/>
              </w:rPr>
              <w:t>Kihasználtság</w:t>
            </w:r>
            <w:r w:rsidR="00CD7AAB">
              <w:rPr>
                <w:noProof/>
                <w:webHidden/>
              </w:rPr>
              <w:tab/>
            </w:r>
            <w:r>
              <w:rPr>
                <w:noProof/>
                <w:webHidden/>
              </w:rPr>
              <w:fldChar w:fldCharType="begin"/>
            </w:r>
            <w:r w:rsidR="00CD7AAB">
              <w:rPr>
                <w:noProof/>
                <w:webHidden/>
              </w:rPr>
              <w:instrText xml:space="preserve"> PAGEREF _Toc511830962 \h </w:instrText>
            </w:r>
            <w:r>
              <w:rPr>
                <w:noProof/>
                <w:webHidden/>
              </w:rPr>
            </w:r>
            <w:r>
              <w:rPr>
                <w:noProof/>
                <w:webHidden/>
              </w:rPr>
              <w:fldChar w:fldCharType="separate"/>
            </w:r>
            <w:r w:rsidR="00E504F3">
              <w:rPr>
                <w:noProof/>
                <w:webHidden/>
              </w:rPr>
              <w:t>15</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0963" w:history="1">
            <w:r w:rsidR="00CD7AAB" w:rsidRPr="009011BB">
              <w:rPr>
                <w:rStyle w:val="Hiperhivatkozs"/>
                <w:rFonts w:eastAsia="Calibri"/>
                <w:noProof/>
              </w:rPr>
              <w:t>Rendezvények a számok tükrében 2017.</w:t>
            </w:r>
            <w:r w:rsidR="00CD7AAB">
              <w:rPr>
                <w:noProof/>
                <w:webHidden/>
              </w:rPr>
              <w:tab/>
            </w:r>
            <w:r>
              <w:rPr>
                <w:noProof/>
                <w:webHidden/>
              </w:rPr>
              <w:fldChar w:fldCharType="begin"/>
            </w:r>
            <w:r w:rsidR="00CD7AAB">
              <w:rPr>
                <w:noProof/>
                <w:webHidden/>
              </w:rPr>
              <w:instrText xml:space="preserve"> PAGEREF _Toc511830963 \h </w:instrText>
            </w:r>
            <w:r>
              <w:rPr>
                <w:noProof/>
                <w:webHidden/>
              </w:rPr>
            </w:r>
            <w:r>
              <w:rPr>
                <w:noProof/>
                <w:webHidden/>
              </w:rPr>
              <w:fldChar w:fldCharType="separate"/>
            </w:r>
            <w:r w:rsidR="00E504F3">
              <w:rPr>
                <w:noProof/>
                <w:webHidden/>
              </w:rPr>
              <w:t>16</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0964" w:history="1">
            <w:r w:rsidR="00CD7AAB" w:rsidRPr="009011BB">
              <w:rPr>
                <w:rStyle w:val="Hiperhivatkozs"/>
                <w:rFonts w:eastAsia="Calibri"/>
                <w:noProof/>
              </w:rPr>
              <w:t>Ismeretterjesztés</w:t>
            </w:r>
            <w:r w:rsidR="00CD7AAB">
              <w:rPr>
                <w:noProof/>
                <w:webHidden/>
              </w:rPr>
              <w:tab/>
            </w:r>
            <w:r>
              <w:rPr>
                <w:noProof/>
                <w:webHidden/>
              </w:rPr>
              <w:fldChar w:fldCharType="begin"/>
            </w:r>
            <w:r w:rsidR="00CD7AAB">
              <w:rPr>
                <w:noProof/>
                <w:webHidden/>
              </w:rPr>
              <w:instrText xml:space="preserve"> PAGEREF _Toc511830964 \h </w:instrText>
            </w:r>
            <w:r>
              <w:rPr>
                <w:noProof/>
                <w:webHidden/>
              </w:rPr>
            </w:r>
            <w:r>
              <w:rPr>
                <w:noProof/>
                <w:webHidden/>
              </w:rPr>
              <w:fldChar w:fldCharType="separate"/>
            </w:r>
            <w:r w:rsidR="00E504F3">
              <w:rPr>
                <w:noProof/>
                <w:webHidden/>
              </w:rPr>
              <w:t>16</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0965" w:history="1">
            <w:r w:rsidR="00CD7AAB" w:rsidRPr="009011BB">
              <w:rPr>
                <w:rStyle w:val="Hiperhivatkozs"/>
                <w:rFonts w:eastAsia="Calibri"/>
                <w:noProof/>
              </w:rPr>
              <w:t>Műsorok</w:t>
            </w:r>
            <w:r w:rsidR="00CD7AAB">
              <w:rPr>
                <w:noProof/>
                <w:webHidden/>
              </w:rPr>
              <w:tab/>
            </w:r>
            <w:r>
              <w:rPr>
                <w:noProof/>
                <w:webHidden/>
              </w:rPr>
              <w:fldChar w:fldCharType="begin"/>
            </w:r>
            <w:r w:rsidR="00CD7AAB">
              <w:rPr>
                <w:noProof/>
                <w:webHidden/>
              </w:rPr>
              <w:instrText xml:space="preserve"> PAGEREF _Toc511830965 \h </w:instrText>
            </w:r>
            <w:r>
              <w:rPr>
                <w:noProof/>
                <w:webHidden/>
              </w:rPr>
            </w:r>
            <w:r>
              <w:rPr>
                <w:noProof/>
                <w:webHidden/>
              </w:rPr>
              <w:fldChar w:fldCharType="separate"/>
            </w:r>
            <w:r w:rsidR="00E504F3">
              <w:rPr>
                <w:noProof/>
                <w:webHidden/>
              </w:rPr>
              <w:t>16</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0966" w:history="1">
            <w:r w:rsidR="00CD7AAB" w:rsidRPr="009011BB">
              <w:rPr>
                <w:rStyle w:val="Hiperhivatkozs"/>
                <w:rFonts w:eastAsia="Calibri"/>
                <w:noProof/>
              </w:rPr>
              <w:t>Táncos Rendezvények</w:t>
            </w:r>
            <w:r w:rsidR="00CD7AAB">
              <w:rPr>
                <w:noProof/>
                <w:webHidden/>
              </w:rPr>
              <w:tab/>
            </w:r>
            <w:r>
              <w:rPr>
                <w:noProof/>
                <w:webHidden/>
              </w:rPr>
              <w:fldChar w:fldCharType="begin"/>
            </w:r>
            <w:r w:rsidR="00CD7AAB">
              <w:rPr>
                <w:noProof/>
                <w:webHidden/>
              </w:rPr>
              <w:instrText xml:space="preserve"> PAGEREF _Toc511830966 \h </w:instrText>
            </w:r>
            <w:r>
              <w:rPr>
                <w:noProof/>
                <w:webHidden/>
              </w:rPr>
            </w:r>
            <w:r>
              <w:rPr>
                <w:noProof/>
                <w:webHidden/>
              </w:rPr>
              <w:fldChar w:fldCharType="separate"/>
            </w:r>
            <w:r w:rsidR="00E504F3">
              <w:rPr>
                <w:noProof/>
                <w:webHidden/>
              </w:rPr>
              <w:t>16</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0967" w:history="1">
            <w:r w:rsidR="00CD7AAB" w:rsidRPr="009011BB">
              <w:rPr>
                <w:rStyle w:val="Hiperhivatkozs"/>
                <w:rFonts w:eastAsia="Calibri"/>
                <w:noProof/>
              </w:rPr>
              <w:t>Egyéb Művelődési És Szórakozási Alkalmak</w:t>
            </w:r>
            <w:r w:rsidR="00CD7AAB">
              <w:rPr>
                <w:noProof/>
                <w:webHidden/>
              </w:rPr>
              <w:tab/>
            </w:r>
            <w:r>
              <w:rPr>
                <w:noProof/>
                <w:webHidden/>
              </w:rPr>
              <w:fldChar w:fldCharType="begin"/>
            </w:r>
            <w:r w:rsidR="00CD7AAB">
              <w:rPr>
                <w:noProof/>
                <w:webHidden/>
              </w:rPr>
              <w:instrText xml:space="preserve"> PAGEREF _Toc511830967 \h </w:instrText>
            </w:r>
            <w:r>
              <w:rPr>
                <w:noProof/>
                <w:webHidden/>
              </w:rPr>
            </w:r>
            <w:r>
              <w:rPr>
                <w:noProof/>
                <w:webHidden/>
              </w:rPr>
              <w:fldChar w:fldCharType="separate"/>
            </w:r>
            <w:r w:rsidR="00E504F3">
              <w:rPr>
                <w:noProof/>
                <w:webHidden/>
              </w:rPr>
              <w:t>16</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0968" w:history="1">
            <w:r w:rsidR="00CD7AAB" w:rsidRPr="009011BB">
              <w:rPr>
                <w:rStyle w:val="Hiperhivatkozs"/>
                <w:rFonts w:eastAsia="SimSun"/>
                <w:noProof/>
              </w:rPr>
              <w:t>Kiállítások</w:t>
            </w:r>
            <w:r w:rsidR="00CD7AAB">
              <w:rPr>
                <w:noProof/>
                <w:webHidden/>
              </w:rPr>
              <w:tab/>
            </w:r>
            <w:r>
              <w:rPr>
                <w:noProof/>
                <w:webHidden/>
              </w:rPr>
              <w:fldChar w:fldCharType="begin"/>
            </w:r>
            <w:r w:rsidR="00CD7AAB">
              <w:rPr>
                <w:noProof/>
                <w:webHidden/>
              </w:rPr>
              <w:instrText xml:space="preserve"> PAGEREF _Toc511830968 \h </w:instrText>
            </w:r>
            <w:r>
              <w:rPr>
                <w:noProof/>
                <w:webHidden/>
              </w:rPr>
            </w:r>
            <w:r>
              <w:rPr>
                <w:noProof/>
                <w:webHidden/>
              </w:rPr>
              <w:fldChar w:fldCharType="separate"/>
            </w:r>
            <w:r w:rsidR="00E504F3">
              <w:rPr>
                <w:noProof/>
                <w:webHidden/>
              </w:rPr>
              <w:t>17</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0969" w:history="1">
            <w:r w:rsidR="00CD7AAB" w:rsidRPr="009011BB">
              <w:rPr>
                <w:rStyle w:val="Hiperhivatkozs"/>
                <w:rFonts w:eastAsia="Calibri"/>
                <w:noProof/>
              </w:rPr>
              <w:t>Alkotó művelődési közösségek, rendszeres művelődési formák</w:t>
            </w:r>
            <w:r w:rsidR="00CD7AAB">
              <w:rPr>
                <w:noProof/>
                <w:webHidden/>
              </w:rPr>
              <w:tab/>
            </w:r>
            <w:r>
              <w:rPr>
                <w:noProof/>
                <w:webHidden/>
              </w:rPr>
              <w:fldChar w:fldCharType="begin"/>
            </w:r>
            <w:r w:rsidR="00CD7AAB">
              <w:rPr>
                <w:noProof/>
                <w:webHidden/>
              </w:rPr>
              <w:instrText xml:space="preserve"> PAGEREF _Toc511830969 \h </w:instrText>
            </w:r>
            <w:r>
              <w:rPr>
                <w:noProof/>
                <w:webHidden/>
              </w:rPr>
            </w:r>
            <w:r>
              <w:rPr>
                <w:noProof/>
                <w:webHidden/>
              </w:rPr>
              <w:fldChar w:fldCharType="separate"/>
            </w:r>
            <w:r w:rsidR="00E504F3">
              <w:rPr>
                <w:noProof/>
                <w:webHidden/>
              </w:rPr>
              <w:t>17</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0970" w:history="1">
            <w:r w:rsidR="00CD7AAB" w:rsidRPr="009011BB">
              <w:rPr>
                <w:rStyle w:val="Hiperhivatkozs"/>
                <w:rFonts w:eastAsia="Calibri"/>
                <w:noProof/>
              </w:rPr>
              <w:t>Külső szervek rendezvényei</w:t>
            </w:r>
            <w:r w:rsidR="00CD7AAB">
              <w:rPr>
                <w:noProof/>
                <w:webHidden/>
              </w:rPr>
              <w:tab/>
            </w:r>
            <w:r>
              <w:rPr>
                <w:noProof/>
                <w:webHidden/>
              </w:rPr>
              <w:fldChar w:fldCharType="begin"/>
            </w:r>
            <w:r w:rsidR="00CD7AAB">
              <w:rPr>
                <w:noProof/>
                <w:webHidden/>
              </w:rPr>
              <w:instrText xml:space="preserve"> PAGEREF _Toc511830970 \h </w:instrText>
            </w:r>
            <w:r>
              <w:rPr>
                <w:noProof/>
                <w:webHidden/>
              </w:rPr>
            </w:r>
            <w:r>
              <w:rPr>
                <w:noProof/>
                <w:webHidden/>
              </w:rPr>
              <w:fldChar w:fldCharType="separate"/>
            </w:r>
            <w:r w:rsidR="00E504F3">
              <w:rPr>
                <w:noProof/>
                <w:webHidden/>
              </w:rPr>
              <w:t>17</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0971" w:history="1">
            <w:r w:rsidR="00CD7AAB" w:rsidRPr="009011BB">
              <w:rPr>
                <w:rStyle w:val="Hiperhivatkozs"/>
                <w:noProof/>
              </w:rPr>
              <w:t>Családi események</w:t>
            </w:r>
            <w:r w:rsidR="00CD7AAB">
              <w:rPr>
                <w:noProof/>
                <w:webHidden/>
              </w:rPr>
              <w:tab/>
            </w:r>
            <w:r>
              <w:rPr>
                <w:noProof/>
                <w:webHidden/>
              </w:rPr>
              <w:fldChar w:fldCharType="begin"/>
            </w:r>
            <w:r w:rsidR="00CD7AAB">
              <w:rPr>
                <w:noProof/>
                <w:webHidden/>
              </w:rPr>
              <w:instrText xml:space="preserve"> PAGEREF _Toc511830971 \h </w:instrText>
            </w:r>
            <w:r>
              <w:rPr>
                <w:noProof/>
                <w:webHidden/>
              </w:rPr>
            </w:r>
            <w:r>
              <w:rPr>
                <w:noProof/>
                <w:webHidden/>
              </w:rPr>
              <w:fldChar w:fldCharType="separate"/>
            </w:r>
            <w:r w:rsidR="00E504F3">
              <w:rPr>
                <w:noProof/>
                <w:webHidden/>
              </w:rPr>
              <w:t>17</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0972" w:history="1">
            <w:r w:rsidR="00CD7AAB" w:rsidRPr="009011BB">
              <w:rPr>
                <w:rStyle w:val="Hiperhivatkozs"/>
                <w:rFonts w:eastAsia="Calibri"/>
                <w:noProof/>
                <w:lang w:eastAsia="zh-CN"/>
              </w:rPr>
              <w:t>Megvalósult rendezvények  – Körmendi Kulturális Központ 2017.</w:t>
            </w:r>
            <w:r w:rsidR="00CD7AAB">
              <w:rPr>
                <w:noProof/>
                <w:webHidden/>
              </w:rPr>
              <w:tab/>
            </w:r>
            <w:r>
              <w:rPr>
                <w:noProof/>
                <w:webHidden/>
              </w:rPr>
              <w:fldChar w:fldCharType="begin"/>
            </w:r>
            <w:r w:rsidR="00CD7AAB">
              <w:rPr>
                <w:noProof/>
                <w:webHidden/>
              </w:rPr>
              <w:instrText xml:space="preserve"> PAGEREF _Toc511830972 \h </w:instrText>
            </w:r>
            <w:r>
              <w:rPr>
                <w:noProof/>
                <w:webHidden/>
              </w:rPr>
            </w:r>
            <w:r>
              <w:rPr>
                <w:noProof/>
                <w:webHidden/>
              </w:rPr>
              <w:fldChar w:fldCharType="separate"/>
            </w:r>
            <w:r w:rsidR="00E504F3">
              <w:rPr>
                <w:noProof/>
                <w:webHidden/>
              </w:rPr>
              <w:t>18</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0973" w:history="1">
            <w:r w:rsidR="00CD7AAB" w:rsidRPr="009011BB">
              <w:rPr>
                <w:rStyle w:val="Hiperhivatkozs"/>
                <w:noProof/>
              </w:rPr>
              <w:t>Megvalósult kiállítások 2017. – Körmendi Kulturális Központ</w:t>
            </w:r>
            <w:r w:rsidR="00CD7AAB">
              <w:rPr>
                <w:noProof/>
                <w:webHidden/>
              </w:rPr>
              <w:tab/>
            </w:r>
            <w:r>
              <w:rPr>
                <w:noProof/>
                <w:webHidden/>
              </w:rPr>
              <w:fldChar w:fldCharType="begin"/>
            </w:r>
            <w:r w:rsidR="00CD7AAB">
              <w:rPr>
                <w:noProof/>
                <w:webHidden/>
              </w:rPr>
              <w:instrText xml:space="preserve"> PAGEREF _Toc511830973 \h </w:instrText>
            </w:r>
            <w:r>
              <w:rPr>
                <w:noProof/>
                <w:webHidden/>
              </w:rPr>
            </w:r>
            <w:r>
              <w:rPr>
                <w:noProof/>
                <w:webHidden/>
              </w:rPr>
              <w:fldChar w:fldCharType="separate"/>
            </w:r>
            <w:r w:rsidR="00E504F3">
              <w:rPr>
                <w:noProof/>
                <w:webHidden/>
              </w:rPr>
              <w:t>28</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0974" w:history="1">
            <w:r w:rsidR="00CD7AAB" w:rsidRPr="009011BB">
              <w:rPr>
                <w:rStyle w:val="Hiperhivatkozs"/>
                <w:noProof/>
              </w:rPr>
              <w:t>Sala Terrena Galéria</w:t>
            </w:r>
            <w:r w:rsidR="00CD7AAB">
              <w:rPr>
                <w:noProof/>
                <w:webHidden/>
              </w:rPr>
              <w:tab/>
            </w:r>
            <w:r>
              <w:rPr>
                <w:noProof/>
                <w:webHidden/>
              </w:rPr>
              <w:fldChar w:fldCharType="begin"/>
            </w:r>
            <w:r w:rsidR="00CD7AAB">
              <w:rPr>
                <w:noProof/>
                <w:webHidden/>
              </w:rPr>
              <w:instrText xml:space="preserve"> PAGEREF _Toc511830974 \h </w:instrText>
            </w:r>
            <w:r>
              <w:rPr>
                <w:noProof/>
                <w:webHidden/>
              </w:rPr>
            </w:r>
            <w:r>
              <w:rPr>
                <w:noProof/>
                <w:webHidden/>
              </w:rPr>
              <w:fldChar w:fldCharType="separate"/>
            </w:r>
            <w:r w:rsidR="00E504F3">
              <w:rPr>
                <w:noProof/>
                <w:webHidden/>
              </w:rPr>
              <w:t>28</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0975" w:history="1">
            <w:r w:rsidR="00CD7AAB" w:rsidRPr="009011BB">
              <w:rPr>
                <w:rStyle w:val="Hiperhivatkozs"/>
                <w:noProof/>
              </w:rPr>
              <w:t>Bök Galéria</w:t>
            </w:r>
            <w:r w:rsidR="00CD7AAB">
              <w:rPr>
                <w:noProof/>
                <w:webHidden/>
              </w:rPr>
              <w:tab/>
            </w:r>
            <w:r>
              <w:rPr>
                <w:noProof/>
                <w:webHidden/>
              </w:rPr>
              <w:fldChar w:fldCharType="begin"/>
            </w:r>
            <w:r w:rsidR="00CD7AAB">
              <w:rPr>
                <w:noProof/>
                <w:webHidden/>
              </w:rPr>
              <w:instrText xml:space="preserve"> PAGEREF _Toc511830975 \h </w:instrText>
            </w:r>
            <w:r>
              <w:rPr>
                <w:noProof/>
                <w:webHidden/>
              </w:rPr>
            </w:r>
            <w:r>
              <w:rPr>
                <w:noProof/>
                <w:webHidden/>
              </w:rPr>
              <w:fldChar w:fldCharType="separate"/>
            </w:r>
            <w:r w:rsidR="00E504F3">
              <w:rPr>
                <w:noProof/>
                <w:webHidden/>
              </w:rPr>
              <w:t>29</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0976" w:history="1">
            <w:r w:rsidR="00CD7AAB" w:rsidRPr="009011BB">
              <w:rPr>
                <w:rStyle w:val="Hiperhivatkozs"/>
                <w:noProof/>
              </w:rPr>
              <w:t>Istálló</w:t>
            </w:r>
            <w:r w:rsidR="00CD7AAB">
              <w:rPr>
                <w:noProof/>
                <w:webHidden/>
              </w:rPr>
              <w:tab/>
            </w:r>
            <w:r>
              <w:rPr>
                <w:noProof/>
                <w:webHidden/>
              </w:rPr>
              <w:fldChar w:fldCharType="begin"/>
            </w:r>
            <w:r w:rsidR="00CD7AAB">
              <w:rPr>
                <w:noProof/>
                <w:webHidden/>
              </w:rPr>
              <w:instrText xml:space="preserve"> PAGEREF _Toc511830976 \h </w:instrText>
            </w:r>
            <w:r>
              <w:rPr>
                <w:noProof/>
                <w:webHidden/>
              </w:rPr>
            </w:r>
            <w:r>
              <w:rPr>
                <w:noProof/>
                <w:webHidden/>
              </w:rPr>
              <w:fldChar w:fldCharType="separate"/>
            </w:r>
            <w:r w:rsidR="00E504F3">
              <w:rPr>
                <w:noProof/>
                <w:webHidden/>
              </w:rPr>
              <w:t>29</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0977" w:history="1">
            <w:r w:rsidR="00CD7AAB" w:rsidRPr="009011BB">
              <w:rPr>
                <w:rStyle w:val="Hiperhivatkozs"/>
                <w:noProof/>
              </w:rPr>
              <w:t>Nemzetközi együttműködés keretében külföldön</w:t>
            </w:r>
            <w:r w:rsidR="00CD7AAB">
              <w:rPr>
                <w:noProof/>
                <w:webHidden/>
              </w:rPr>
              <w:tab/>
            </w:r>
            <w:r>
              <w:rPr>
                <w:noProof/>
                <w:webHidden/>
              </w:rPr>
              <w:fldChar w:fldCharType="begin"/>
            </w:r>
            <w:r w:rsidR="00CD7AAB">
              <w:rPr>
                <w:noProof/>
                <w:webHidden/>
              </w:rPr>
              <w:instrText xml:space="preserve"> PAGEREF _Toc511830977 \h </w:instrText>
            </w:r>
            <w:r>
              <w:rPr>
                <w:noProof/>
                <w:webHidden/>
              </w:rPr>
            </w:r>
            <w:r>
              <w:rPr>
                <w:noProof/>
                <w:webHidden/>
              </w:rPr>
              <w:fldChar w:fldCharType="separate"/>
            </w:r>
            <w:r w:rsidR="00E504F3">
              <w:rPr>
                <w:noProof/>
                <w:webHidden/>
              </w:rPr>
              <w:t>29</w:t>
            </w:r>
            <w:r>
              <w:rPr>
                <w:noProof/>
                <w:webHidden/>
              </w:rPr>
              <w:fldChar w:fldCharType="end"/>
            </w:r>
          </w:hyperlink>
        </w:p>
        <w:p w:rsidR="00CD7AAB" w:rsidRDefault="000B3F44">
          <w:pPr>
            <w:pStyle w:val="TJ1"/>
            <w:tabs>
              <w:tab w:val="right" w:leader="dot" w:pos="9062"/>
            </w:tabs>
            <w:rPr>
              <w:rFonts w:asciiTheme="minorHAnsi" w:eastAsiaTheme="minorEastAsia" w:hAnsiTheme="minorHAnsi" w:cstheme="minorBidi"/>
              <w:noProof/>
              <w:sz w:val="22"/>
              <w:szCs w:val="22"/>
              <w:lang w:eastAsia="hu-HU"/>
            </w:rPr>
          </w:pPr>
          <w:hyperlink w:anchor="_Toc511830978" w:history="1">
            <w:r w:rsidR="00CD7AAB" w:rsidRPr="009011BB">
              <w:rPr>
                <w:rStyle w:val="Hiperhivatkozs"/>
                <w:noProof/>
              </w:rPr>
              <w:t>KÖRMENDI KULTURÁLIS KÖZPONT – KÖZMŰVELŐDÉSI SZAKTERÜLET 2018. ÉVI SZAKMAI MUNKATERVE</w:t>
            </w:r>
            <w:r w:rsidR="00CD7AAB">
              <w:rPr>
                <w:noProof/>
                <w:webHidden/>
              </w:rPr>
              <w:tab/>
            </w:r>
            <w:r>
              <w:rPr>
                <w:noProof/>
                <w:webHidden/>
              </w:rPr>
              <w:fldChar w:fldCharType="begin"/>
            </w:r>
            <w:r w:rsidR="00CD7AAB">
              <w:rPr>
                <w:noProof/>
                <w:webHidden/>
              </w:rPr>
              <w:instrText xml:space="preserve"> PAGEREF _Toc511830978 \h </w:instrText>
            </w:r>
            <w:r>
              <w:rPr>
                <w:noProof/>
                <w:webHidden/>
              </w:rPr>
            </w:r>
            <w:r>
              <w:rPr>
                <w:noProof/>
                <w:webHidden/>
              </w:rPr>
              <w:fldChar w:fldCharType="separate"/>
            </w:r>
            <w:r w:rsidR="00E504F3">
              <w:rPr>
                <w:noProof/>
                <w:webHidden/>
              </w:rPr>
              <w:t>30</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0979" w:history="1">
            <w:r w:rsidR="00CD7AAB" w:rsidRPr="009011BB">
              <w:rPr>
                <w:rStyle w:val="Hiperhivatkozs"/>
                <w:rFonts w:eastAsia="Calibri"/>
                <w:noProof/>
              </w:rPr>
              <w:t>Alapszolgáltatások</w:t>
            </w:r>
            <w:r w:rsidR="00CD7AAB">
              <w:rPr>
                <w:noProof/>
                <w:webHidden/>
              </w:rPr>
              <w:tab/>
            </w:r>
            <w:r>
              <w:rPr>
                <w:noProof/>
                <w:webHidden/>
              </w:rPr>
              <w:fldChar w:fldCharType="begin"/>
            </w:r>
            <w:r w:rsidR="00CD7AAB">
              <w:rPr>
                <w:noProof/>
                <w:webHidden/>
              </w:rPr>
              <w:instrText xml:space="preserve"> PAGEREF _Toc511830979 \h </w:instrText>
            </w:r>
            <w:r>
              <w:rPr>
                <w:noProof/>
                <w:webHidden/>
              </w:rPr>
            </w:r>
            <w:r>
              <w:rPr>
                <w:noProof/>
                <w:webHidden/>
              </w:rPr>
              <w:fldChar w:fldCharType="separate"/>
            </w:r>
            <w:r w:rsidR="00E504F3">
              <w:rPr>
                <w:noProof/>
                <w:webHidden/>
              </w:rPr>
              <w:t>30</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0980" w:history="1">
            <w:r w:rsidR="00CD7AAB" w:rsidRPr="009011BB">
              <w:rPr>
                <w:rStyle w:val="Hiperhivatkozs"/>
                <w:rFonts w:eastAsia="Calibri"/>
                <w:noProof/>
              </w:rPr>
              <w:t>Közösségi művelődés/közművelődési tartalmak</w:t>
            </w:r>
            <w:r w:rsidR="00CD7AAB">
              <w:rPr>
                <w:noProof/>
                <w:webHidden/>
              </w:rPr>
              <w:tab/>
            </w:r>
            <w:r>
              <w:rPr>
                <w:noProof/>
                <w:webHidden/>
              </w:rPr>
              <w:fldChar w:fldCharType="begin"/>
            </w:r>
            <w:r w:rsidR="00CD7AAB">
              <w:rPr>
                <w:noProof/>
                <w:webHidden/>
              </w:rPr>
              <w:instrText xml:space="preserve"> PAGEREF _Toc511830980 \h </w:instrText>
            </w:r>
            <w:r>
              <w:rPr>
                <w:noProof/>
                <w:webHidden/>
              </w:rPr>
            </w:r>
            <w:r>
              <w:rPr>
                <w:noProof/>
                <w:webHidden/>
              </w:rPr>
              <w:fldChar w:fldCharType="separate"/>
            </w:r>
            <w:r w:rsidR="00E504F3">
              <w:rPr>
                <w:noProof/>
                <w:webHidden/>
              </w:rPr>
              <w:t>30</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0981" w:history="1">
            <w:r w:rsidR="00CD7AAB" w:rsidRPr="009011BB">
              <w:rPr>
                <w:rStyle w:val="Hiperhivatkozs"/>
                <w:rFonts w:eastAsia="Calibri"/>
                <w:noProof/>
              </w:rPr>
              <w:t>Társadalmi részvétel fejlesztése</w:t>
            </w:r>
            <w:r w:rsidR="00CD7AAB">
              <w:rPr>
                <w:noProof/>
                <w:webHidden/>
              </w:rPr>
              <w:tab/>
            </w:r>
            <w:r>
              <w:rPr>
                <w:noProof/>
                <w:webHidden/>
              </w:rPr>
              <w:fldChar w:fldCharType="begin"/>
            </w:r>
            <w:r w:rsidR="00CD7AAB">
              <w:rPr>
                <w:noProof/>
                <w:webHidden/>
              </w:rPr>
              <w:instrText xml:space="preserve"> PAGEREF _Toc511830981 \h </w:instrText>
            </w:r>
            <w:r>
              <w:rPr>
                <w:noProof/>
                <w:webHidden/>
              </w:rPr>
            </w:r>
            <w:r>
              <w:rPr>
                <w:noProof/>
                <w:webHidden/>
              </w:rPr>
              <w:fldChar w:fldCharType="separate"/>
            </w:r>
            <w:r w:rsidR="00E504F3">
              <w:rPr>
                <w:noProof/>
                <w:webHidden/>
              </w:rPr>
              <w:t>30</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0982" w:history="1">
            <w:r w:rsidR="00CD7AAB" w:rsidRPr="009011BB">
              <w:rPr>
                <w:rStyle w:val="Hiperhivatkozs"/>
                <w:rFonts w:eastAsia="Calibri"/>
                <w:noProof/>
              </w:rPr>
              <w:t>Hagyományos közösségi kulturális értékek gondozása</w:t>
            </w:r>
            <w:r w:rsidR="00CD7AAB">
              <w:rPr>
                <w:noProof/>
                <w:webHidden/>
              </w:rPr>
              <w:tab/>
            </w:r>
            <w:r>
              <w:rPr>
                <w:noProof/>
                <w:webHidden/>
              </w:rPr>
              <w:fldChar w:fldCharType="begin"/>
            </w:r>
            <w:r w:rsidR="00CD7AAB">
              <w:rPr>
                <w:noProof/>
                <w:webHidden/>
              </w:rPr>
              <w:instrText xml:space="preserve"> PAGEREF _Toc511830982 \h </w:instrText>
            </w:r>
            <w:r>
              <w:rPr>
                <w:noProof/>
                <w:webHidden/>
              </w:rPr>
            </w:r>
            <w:r>
              <w:rPr>
                <w:noProof/>
                <w:webHidden/>
              </w:rPr>
              <w:fldChar w:fldCharType="separate"/>
            </w:r>
            <w:r w:rsidR="00E504F3">
              <w:rPr>
                <w:noProof/>
                <w:webHidden/>
              </w:rPr>
              <w:t>30</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0983" w:history="1">
            <w:r w:rsidR="00CD7AAB" w:rsidRPr="009011BB">
              <w:rPr>
                <w:rStyle w:val="Hiperhivatkozs"/>
                <w:rFonts w:eastAsia="Calibri"/>
                <w:noProof/>
              </w:rPr>
              <w:t>Egész életre kiterjedő tanulás, amatőr művészetek</w:t>
            </w:r>
            <w:r w:rsidR="00CD7AAB">
              <w:rPr>
                <w:noProof/>
                <w:webHidden/>
              </w:rPr>
              <w:tab/>
            </w:r>
            <w:r>
              <w:rPr>
                <w:noProof/>
                <w:webHidden/>
              </w:rPr>
              <w:fldChar w:fldCharType="begin"/>
            </w:r>
            <w:r w:rsidR="00CD7AAB">
              <w:rPr>
                <w:noProof/>
                <w:webHidden/>
              </w:rPr>
              <w:instrText xml:space="preserve"> PAGEREF _Toc511830983 \h </w:instrText>
            </w:r>
            <w:r>
              <w:rPr>
                <w:noProof/>
                <w:webHidden/>
              </w:rPr>
            </w:r>
            <w:r>
              <w:rPr>
                <w:noProof/>
                <w:webHidden/>
              </w:rPr>
              <w:fldChar w:fldCharType="separate"/>
            </w:r>
            <w:r w:rsidR="00E504F3">
              <w:rPr>
                <w:noProof/>
                <w:webHidden/>
              </w:rPr>
              <w:t>31</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0984" w:history="1">
            <w:r w:rsidR="00CD7AAB" w:rsidRPr="009011BB">
              <w:rPr>
                <w:rStyle w:val="Hiperhivatkozs"/>
                <w:rFonts w:eastAsia="Calibri"/>
                <w:noProof/>
              </w:rPr>
              <w:t>Kulturális alapú gazdaságfejlesztés</w:t>
            </w:r>
            <w:r w:rsidR="00CD7AAB">
              <w:rPr>
                <w:noProof/>
                <w:webHidden/>
              </w:rPr>
              <w:tab/>
            </w:r>
            <w:r>
              <w:rPr>
                <w:noProof/>
                <w:webHidden/>
              </w:rPr>
              <w:fldChar w:fldCharType="begin"/>
            </w:r>
            <w:r w:rsidR="00CD7AAB">
              <w:rPr>
                <w:noProof/>
                <w:webHidden/>
              </w:rPr>
              <w:instrText xml:space="preserve"> PAGEREF _Toc511830984 \h </w:instrText>
            </w:r>
            <w:r>
              <w:rPr>
                <w:noProof/>
                <w:webHidden/>
              </w:rPr>
            </w:r>
            <w:r>
              <w:rPr>
                <w:noProof/>
                <w:webHidden/>
              </w:rPr>
              <w:fldChar w:fldCharType="separate"/>
            </w:r>
            <w:r w:rsidR="00E504F3">
              <w:rPr>
                <w:noProof/>
                <w:webHidden/>
              </w:rPr>
              <w:t>31</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0985" w:history="1">
            <w:r w:rsidR="00CD7AAB" w:rsidRPr="009011BB">
              <w:rPr>
                <w:rStyle w:val="Hiperhivatkozs"/>
                <w:rFonts w:eastAsia="Calibri"/>
                <w:noProof/>
              </w:rPr>
              <w:t>Tevékenységi formák</w:t>
            </w:r>
            <w:r w:rsidR="00CD7AAB">
              <w:rPr>
                <w:noProof/>
                <w:webHidden/>
              </w:rPr>
              <w:tab/>
            </w:r>
            <w:r>
              <w:rPr>
                <w:noProof/>
                <w:webHidden/>
              </w:rPr>
              <w:fldChar w:fldCharType="begin"/>
            </w:r>
            <w:r w:rsidR="00CD7AAB">
              <w:rPr>
                <w:noProof/>
                <w:webHidden/>
              </w:rPr>
              <w:instrText xml:space="preserve"> PAGEREF _Toc511830985 \h </w:instrText>
            </w:r>
            <w:r>
              <w:rPr>
                <w:noProof/>
                <w:webHidden/>
              </w:rPr>
            </w:r>
            <w:r>
              <w:rPr>
                <w:noProof/>
                <w:webHidden/>
              </w:rPr>
              <w:fldChar w:fldCharType="separate"/>
            </w:r>
            <w:r w:rsidR="00E504F3">
              <w:rPr>
                <w:noProof/>
                <w:webHidden/>
              </w:rPr>
              <w:t>31</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0986" w:history="1">
            <w:r w:rsidR="00CD7AAB" w:rsidRPr="009011BB">
              <w:rPr>
                <w:rStyle w:val="Hiperhivatkozs"/>
                <w:rFonts w:eastAsia="Calibri"/>
                <w:noProof/>
              </w:rPr>
              <w:t>Közművelődési minőségirányítás</w:t>
            </w:r>
            <w:r w:rsidR="00CD7AAB">
              <w:rPr>
                <w:noProof/>
                <w:webHidden/>
              </w:rPr>
              <w:tab/>
            </w:r>
            <w:r>
              <w:rPr>
                <w:noProof/>
                <w:webHidden/>
              </w:rPr>
              <w:fldChar w:fldCharType="begin"/>
            </w:r>
            <w:r w:rsidR="00CD7AAB">
              <w:rPr>
                <w:noProof/>
                <w:webHidden/>
              </w:rPr>
              <w:instrText xml:space="preserve"> PAGEREF _Toc511830986 \h </w:instrText>
            </w:r>
            <w:r>
              <w:rPr>
                <w:noProof/>
                <w:webHidden/>
              </w:rPr>
            </w:r>
            <w:r>
              <w:rPr>
                <w:noProof/>
                <w:webHidden/>
              </w:rPr>
              <w:fldChar w:fldCharType="separate"/>
            </w:r>
            <w:r w:rsidR="00E504F3">
              <w:rPr>
                <w:noProof/>
                <w:webHidden/>
              </w:rPr>
              <w:t>31</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0987" w:history="1">
            <w:r w:rsidR="00CD7AAB" w:rsidRPr="009011BB">
              <w:rPr>
                <w:rStyle w:val="Hiperhivatkozs"/>
                <w:rFonts w:eastAsia="Calibri"/>
                <w:noProof/>
              </w:rPr>
              <w:t>Pályázati tevékenység</w:t>
            </w:r>
            <w:r w:rsidR="00CD7AAB">
              <w:rPr>
                <w:noProof/>
                <w:webHidden/>
              </w:rPr>
              <w:tab/>
            </w:r>
            <w:r>
              <w:rPr>
                <w:noProof/>
                <w:webHidden/>
              </w:rPr>
              <w:fldChar w:fldCharType="begin"/>
            </w:r>
            <w:r w:rsidR="00CD7AAB">
              <w:rPr>
                <w:noProof/>
                <w:webHidden/>
              </w:rPr>
              <w:instrText xml:space="preserve"> PAGEREF _Toc511830987 \h </w:instrText>
            </w:r>
            <w:r>
              <w:rPr>
                <w:noProof/>
                <w:webHidden/>
              </w:rPr>
            </w:r>
            <w:r>
              <w:rPr>
                <w:noProof/>
                <w:webHidden/>
              </w:rPr>
              <w:fldChar w:fldCharType="separate"/>
            </w:r>
            <w:r w:rsidR="00E504F3">
              <w:rPr>
                <w:noProof/>
                <w:webHidden/>
              </w:rPr>
              <w:t>31</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0988" w:history="1">
            <w:r w:rsidR="00CD7AAB" w:rsidRPr="009011BB">
              <w:rPr>
                <w:rStyle w:val="Hiperhivatkozs"/>
                <w:rFonts w:eastAsia="Calibri"/>
                <w:noProof/>
              </w:rPr>
              <w:t>Rendezvények szervezése és lebonyolítása</w:t>
            </w:r>
            <w:r w:rsidR="00CD7AAB">
              <w:rPr>
                <w:noProof/>
                <w:webHidden/>
              </w:rPr>
              <w:tab/>
            </w:r>
            <w:r>
              <w:rPr>
                <w:noProof/>
                <w:webHidden/>
              </w:rPr>
              <w:fldChar w:fldCharType="begin"/>
            </w:r>
            <w:r w:rsidR="00CD7AAB">
              <w:rPr>
                <w:noProof/>
                <w:webHidden/>
              </w:rPr>
              <w:instrText xml:space="preserve"> PAGEREF _Toc511830988 \h </w:instrText>
            </w:r>
            <w:r>
              <w:rPr>
                <w:noProof/>
                <w:webHidden/>
              </w:rPr>
            </w:r>
            <w:r>
              <w:rPr>
                <w:noProof/>
                <w:webHidden/>
              </w:rPr>
              <w:fldChar w:fldCharType="separate"/>
            </w:r>
            <w:r w:rsidR="00E504F3">
              <w:rPr>
                <w:noProof/>
                <w:webHidden/>
              </w:rPr>
              <w:t>32</w:t>
            </w:r>
            <w:r>
              <w:rPr>
                <w:noProof/>
                <w:webHidden/>
              </w:rPr>
              <w:fldChar w:fldCharType="end"/>
            </w:r>
          </w:hyperlink>
        </w:p>
        <w:p w:rsidR="00CD7AAB" w:rsidRDefault="000B3F44">
          <w:pPr>
            <w:pStyle w:val="TJ1"/>
            <w:tabs>
              <w:tab w:val="right" w:leader="dot" w:pos="9062"/>
            </w:tabs>
            <w:rPr>
              <w:rFonts w:asciiTheme="minorHAnsi" w:eastAsiaTheme="minorEastAsia" w:hAnsiTheme="minorHAnsi" w:cstheme="minorBidi"/>
              <w:noProof/>
              <w:sz w:val="22"/>
              <w:szCs w:val="22"/>
              <w:lang w:eastAsia="hu-HU"/>
            </w:rPr>
          </w:pPr>
          <w:hyperlink w:anchor="_Toc511830989" w:history="1">
            <w:r w:rsidR="00CD7AAB" w:rsidRPr="009011BB">
              <w:rPr>
                <w:rStyle w:val="Hiperhivatkozs"/>
                <w:rFonts w:eastAsia="Calibri"/>
                <w:noProof/>
                <w:lang w:eastAsia="zh-CN"/>
              </w:rPr>
              <w:t>Rendezvénytervezet  – Körmendi Kulturális Központ 2018.</w:t>
            </w:r>
            <w:r w:rsidR="00CD7AAB">
              <w:rPr>
                <w:noProof/>
                <w:webHidden/>
              </w:rPr>
              <w:tab/>
            </w:r>
            <w:r>
              <w:rPr>
                <w:noProof/>
                <w:webHidden/>
              </w:rPr>
              <w:fldChar w:fldCharType="begin"/>
            </w:r>
            <w:r w:rsidR="00CD7AAB">
              <w:rPr>
                <w:noProof/>
                <w:webHidden/>
              </w:rPr>
              <w:instrText xml:space="preserve"> PAGEREF _Toc511830989 \h </w:instrText>
            </w:r>
            <w:r>
              <w:rPr>
                <w:noProof/>
                <w:webHidden/>
              </w:rPr>
            </w:r>
            <w:r>
              <w:rPr>
                <w:noProof/>
                <w:webHidden/>
              </w:rPr>
              <w:fldChar w:fldCharType="separate"/>
            </w:r>
            <w:r w:rsidR="00E504F3">
              <w:rPr>
                <w:noProof/>
                <w:webHidden/>
              </w:rPr>
              <w:t>33</w:t>
            </w:r>
            <w:r>
              <w:rPr>
                <w:noProof/>
                <w:webHidden/>
              </w:rPr>
              <w:fldChar w:fldCharType="end"/>
            </w:r>
          </w:hyperlink>
        </w:p>
        <w:p w:rsidR="00CD7AAB" w:rsidRDefault="000B3F44">
          <w:pPr>
            <w:pStyle w:val="TJ1"/>
            <w:tabs>
              <w:tab w:val="right" w:leader="dot" w:pos="9062"/>
            </w:tabs>
            <w:rPr>
              <w:rFonts w:asciiTheme="minorHAnsi" w:eastAsiaTheme="minorEastAsia" w:hAnsiTheme="minorHAnsi" w:cstheme="minorBidi"/>
              <w:noProof/>
              <w:sz w:val="22"/>
              <w:szCs w:val="22"/>
              <w:lang w:eastAsia="hu-HU"/>
            </w:rPr>
          </w:pPr>
          <w:hyperlink w:anchor="_Toc511830990" w:history="1">
            <w:r w:rsidR="00CD7AAB" w:rsidRPr="009011BB">
              <w:rPr>
                <w:rStyle w:val="Hiperhivatkozs"/>
                <w:noProof/>
              </w:rPr>
              <w:t>Kiállítások tervezete 2018.</w:t>
            </w:r>
            <w:r w:rsidR="00CD7AAB">
              <w:rPr>
                <w:noProof/>
                <w:webHidden/>
              </w:rPr>
              <w:tab/>
            </w:r>
            <w:r>
              <w:rPr>
                <w:noProof/>
                <w:webHidden/>
              </w:rPr>
              <w:fldChar w:fldCharType="begin"/>
            </w:r>
            <w:r w:rsidR="00CD7AAB">
              <w:rPr>
                <w:noProof/>
                <w:webHidden/>
              </w:rPr>
              <w:instrText xml:space="preserve"> PAGEREF _Toc511830990 \h </w:instrText>
            </w:r>
            <w:r>
              <w:rPr>
                <w:noProof/>
                <w:webHidden/>
              </w:rPr>
            </w:r>
            <w:r>
              <w:rPr>
                <w:noProof/>
                <w:webHidden/>
              </w:rPr>
              <w:fldChar w:fldCharType="separate"/>
            </w:r>
            <w:r w:rsidR="00E504F3">
              <w:rPr>
                <w:noProof/>
                <w:webHidden/>
              </w:rPr>
              <w:t>40</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0991" w:history="1">
            <w:r w:rsidR="00CD7AAB" w:rsidRPr="009011BB">
              <w:rPr>
                <w:rStyle w:val="Hiperhivatkozs"/>
                <w:noProof/>
              </w:rPr>
              <w:t>Városi Kiállítóterem</w:t>
            </w:r>
            <w:r w:rsidR="00CD7AAB">
              <w:rPr>
                <w:noProof/>
                <w:webHidden/>
              </w:rPr>
              <w:tab/>
            </w:r>
            <w:r>
              <w:rPr>
                <w:noProof/>
                <w:webHidden/>
              </w:rPr>
              <w:fldChar w:fldCharType="begin"/>
            </w:r>
            <w:r w:rsidR="00CD7AAB">
              <w:rPr>
                <w:noProof/>
                <w:webHidden/>
              </w:rPr>
              <w:instrText xml:space="preserve"> PAGEREF _Toc511830991 \h </w:instrText>
            </w:r>
            <w:r>
              <w:rPr>
                <w:noProof/>
                <w:webHidden/>
              </w:rPr>
            </w:r>
            <w:r>
              <w:rPr>
                <w:noProof/>
                <w:webHidden/>
              </w:rPr>
              <w:fldChar w:fldCharType="separate"/>
            </w:r>
            <w:r w:rsidR="00E504F3">
              <w:rPr>
                <w:noProof/>
                <w:webHidden/>
              </w:rPr>
              <w:t>40</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0992" w:history="1">
            <w:r w:rsidR="00CD7AAB" w:rsidRPr="009011BB">
              <w:rPr>
                <w:rStyle w:val="Hiperhivatkozs"/>
                <w:noProof/>
              </w:rPr>
              <w:t>Sala Terrena Galéria</w:t>
            </w:r>
            <w:r w:rsidR="00CD7AAB">
              <w:rPr>
                <w:noProof/>
                <w:webHidden/>
              </w:rPr>
              <w:tab/>
            </w:r>
            <w:r>
              <w:rPr>
                <w:noProof/>
                <w:webHidden/>
              </w:rPr>
              <w:fldChar w:fldCharType="begin"/>
            </w:r>
            <w:r w:rsidR="00CD7AAB">
              <w:rPr>
                <w:noProof/>
                <w:webHidden/>
              </w:rPr>
              <w:instrText xml:space="preserve"> PAGEREF _Toc511830992 \h </w:instrText>
            </w:r>
            <w:r>
              <w:rPr>
                <w:noProof/>
                <w:webHidden/>
              </w:rPr>
            </w:r>
            <w:r>
              <w:rPr>
                <w:noProof/>
                <w:webHidden/>
              </w:rPr>
              <w:fldChar w:fldCharType="separate"/>
            </w:r>
            <w:r w:rsidR="00E504F3">
              <w:rPr>
                <w:noProof/>
                <w:webHidden/>
              </w:rPr>
              <w:t>40</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0993" w:history="1">
            <w:r w:rsidR="00CD7AAB" w:rsidRPr="009011BB">
              <w:rPr>
                <w:rStyle w:val="Hiperhivatkozs"/>
                <w:noProof/>
              </w:rPr>
              <w:t>BÖK galéria</w:t>
            </w:r>
            <w:r w:rsidR="00CD7AAB">
              <w:rPr>
                <w:noProof/>
                <w:webHidden/>
              </w:rPr>
              <w:tab/>
            </w:r>
            <w:r>
              <w:rPr>
                <w:noProof/>
                <w:webHidden/>
              </w:rPr>
              <w:fldChar w:fldCharType="begin"/>
            </w:r>
            <w:r w:rsidR="00CD7AAB">
              <w:rPr>
                <w:noProof/>
                <w:webHidden/>
              </w:rPr>
              <w:instrText xml:space="preserve"> PAGEREF _Toc511830993 \h </w:instrText>
            </w:r>
            <w:r>
              <w:rPr>
                <w:noProof/>
                <w:webHidden/>
              </w:rPr>
            </w:r>
            <w:r>
              <w:rPr>
                <w:noProof/>
                <w:webHidden/>
              </w:rPr>
              <w:fldChar w:fldCharType="separate"/>
            </w:r>
            <w:r w:rsidR="00E504F3">
              <w:rPr>
                <w:noProof/>
                <w:webHidden/>
              </w:rPr>
              <w:t>40</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0994" w:history="1">
            <w:r w:rsidR="00CD7AAB" w:rsidRPr="009011BB">
              <w:rPr>
                <w:rStyle w:val="Hiperhivatkozs"/>
                <w:noProof/>
              </w:rPr>
              <w:t>Külföldön rendezendő kiállítás</w:t>
            </w:r>
            <w:r w:rsidR="00CD7AAB">
              <w:rPr>
                <w:noProof/>
                <w:webHidden/>
              </w:rPr>
              <w:tab/>
            </w:r>
            <w:r>
              <w:rPr>
                <w:noProof/>
                <w:webHidden/>
              </w:rPr>
              <w:fldChar w:fldCharType="begin"/>
            </w:r>
            <w:r w:rsidR="00CD7AAB">
              <w:rPr>
                <w:noProof/>
                <w:webHidden/>
              </w:rPr>
              <w:instrText xml:space="preserve"> PAGEREF _Toc511830994 \h </w:instrText>
            </w:r>
            <w:r>
              <w:rPr>
                <w:noProof/>
                <w:webHidden/>
              </w:rPr>
            </w:r>
            <w:r>
              <w:rPr>
                <w:noProof/>
                <w:webHidden/>
              </w:rPr>
              <w:fldChar w:fldCharType="separate"/>
            </w:r>
            <w:r w:rsidR="00E504F3">
              <w:rPr>
                <w:noProof/>
                <w:webHidden/>
              </w:rPr>
              <w:t>40</w:t>
            </w:r>
            <w:r>
              <w:rPr>
                <w:noProof/>
                <w:webHidden/>
              </w:rPr>
              <w:fldChar w:fldCharType="end"/>
            </w:r>
          </w:hyperlink>
        </w:p>
        <w:p w:rsidR="00CD7AAB" w:rsidRDefault="000B3F44">
          <w:pPr>
            <w:pStyle w:val="TJ1"/>
            <w:tabs>
              <w:tab w:val="right" w:leader="dot" w:pos="9062"/>
            </w:tabs>
            <w:rPr>
              <w:rFonts w:asciiTheme="minorHAnsi" w:eastAsiaTheme="minorEastAsia" w:hAnsiTheme="minorHAnsi" w:cstheme="minorBidi"/>
              <w:noProof/>
              <w:sz w:val="22"/>
              <w:szCs w:val="22"/>
              <w:lang w:eastAsia="hu-HU"/>
            </w:rPr>
          </w:pPr>
          <w:hyperlink w:anchor="_Toc511830995" w:history="1">
            <w:r w:rsidR="00CD7AAB" w:rsidRPr="009011BB">
              <w:rPr>
                <w:rStyle w:val="Hiperhivatkozs"/>
                <w:rFonts w:eastAsia="Calibri"/>
                <w:noProof/>
              </w:rPr>
              <w:t xml:space="preserve">KÖRMENDI KULTURÁLIS KÖZPONT – </w:t>
            </w:r>
            <w:r w:rsidR="00CD7AAB" w:rsidRPr="009011BB">
              <w:rPr>
                <w:rStyle w:val="Hiperhivatkozs"/>
                <w:noProof/>
              </w:rPr>
              <w:t>DR. BATTHYÁNY-STRATTMANN LÁSZLÓ MÚZEUM INTÉZMÉNYEGYSÉG</w:t>
            </w:r>
            <w:r w:rsidR="00CD7AAB">
              <w:rPr>
                <w:noProof/>
                <w:webHidden/>
              </w:rPr>
              <w:tab/>
            </w:r>
            <w:r>
              <w:rPr>
                <w:noProof/>
                <w:webHidden/>
              </w:rPr>
              <w:fldChar w:fldCharType="begin"/>
            </w:r>
            <w:r w:rsidR="00CD7AAB">
              <w:rPr>
                <w:noProof/>
                <w:webHidden/>
              </w:rPr>
              <w:instrText xml:space="preserve"> PAGEREF _Toc511830995 \h </w:instrText>
            </w:r>
            <w:r>
              <w:rPr>
                <w:noProof/>
                <w:webHidden/>
              </w:rPr>
            </w:r>
            <w:r>
              <w:rPr>
                <w:noProof/>
                <w:webHidden/>
              </w:rPr>
              <w:fldChar w:fldCharType="separate"/>
            </w:r>
            <w:r w:rsidR="00E504F3">
              <w:rPr>
                <w:noProof/>
                <w:webHidden/>
              </w:rPr>
              <w:t>41</w:t>
            </w:r>
            <w:r>
              <w:rPr>
                <w:noProof/>
                <w:webHidden/>
              </w:rPr>
              <w:fldChar w:fldCharType="end"/>
            </w:r>
          </w:hyperlink>
        </w:p>
        <w:p w:rsidR="00CD7AAB" w:rsidRDefault="000B3F44">
          <w:pPr>
            <w:pStyle w:val="TJ1"/>
            <w:tabs>
              <w:tab w:val="right" w:leader="dot" w:pos="9062"/>
            </w:tabs>
            <w:rPr>
              <w:rFonts w:asciiTheme="minorHAnsi" w:eastAsiaTheme="minorEastAsia" w:hAnsiTheme="minorHAnsi" w:cstheme="minorBidi"/>
              <w:noProof/>
              <w:sz w:val="22"/>
              <w:szCs w:val="22"/>
              <w:lang w:eastAsia="hu-HU"/>
            </w:rPr>
          </w:pPr>
          <w:hyperlink w:anchor="_Toc511830996" w:history="1">
            <w:r w:rsidR="00CD7AAB" w:rsidRPr="009011BB">
              <w:rPr>
                <w:rStyle w:val="Hiperhivatkozs"/>
                <w:noProof/>
              </w:rPr>
              <w:t>2017. évi munkajelentés</w:t>
            </w:r>
            <w:r w:rsidR="00CD7AAB">
              <w:rPr>
                <w:noProof/>
                <w:webHidden/>
              </w:rPr>
              <w:tab/>
            </w:r>
            <w:r>
              <w:rPr>
                <w:noProof/>
                <w:webHidden/>
              </w:rPr>
              <w:fldChar w:fldCharType="begin"/>
            </w:r>
            <w:r w:rsidR="00CD7AAB">
              <w:rPr>
                <w:noProof/>
                <w:webHidden/>
              </w:rPr>
              <w:instrText xml:space="preserve"> PAGEREF _Toc511830996 \h </w:instrText>
            </w:r>
            <w:r>
              <w:rPr>
                <w:noProof/>
                <w:webHidden/>
              </w:rPr>
            </w:r>
            <w:r>
              <w:rPr>
                <w:noProof/>
                <w:webHidden/>
              </w:rPr>
              <w:fldChar w:fldCharType="separate"/>
            </w:r>
            <w:r w:rsidR="00E504F3">
              <w:rPr>
                <w:noProof/>
                <w:webHidden/>
              </w:rPr>
              <w:t>42</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0997" w:history="1">
            <w:r w:rsidR="00CD7AAB" w:rsidRPr="009011BB">
              <w:rPr>
                <w:rStyle w:val="Hiperhivatkozs"/>
                <w:noProof/>
              </w:rPr>
              <w:t>I. Bevezetés</w:t>
            </w:r>
            <w:r w:rsidR="00CD7AAB">
              <w:rPr>
                <w:noProof/>
                <w:webHidden/>
              </w:rPr>
              <w:tab/>
            </w:r>
            <w:r>
              <w:rPr>
                <w:noProof/>
                <w:webHidden/>
              </w:rPr>
              <w:fldChar w:fldCharType="begin"/>
            </w:r>
            <w:r w:rsidR="00CD7AAB">
              <w:rPr>
                <w:noProof/>
                <w:webHidden/>
              </w:rPr>
              <w:instrText xml:space="preserve"> PAGEREF _Toc511830997 \h </w:instrText>
            </w:r>
            <w:r>
              <w:rPr>
                <w:noProof/>
                <w:webHidden/>
              </w:rPr>
            </w:r>
            <w:r>
              <w:rPr>
                <w:noProof/>
                <w:webHidden/>
              </w:rPr>
              <w:fldChar w:fldCharType="separate"/>
            </w:r>
            <w:r w:rsidR="00E504F3">
              <w:rPr>
                <w:noProof/>
                <w:webHidden/>
              </w:rPr>
              <w:t>42</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0998" w:history="1">
            <w:r w:rsidR="00CD7AAB" w:rsidRPr="009011BB">
              <w:rPr>
                <w:rStyle w:val="Hiperhivatkozs"/>
                <w:noProof/>
              </w:rPr>
              <w:t>II. Személyi-szervezeti változások</w:t>
            </w:r>
            <w:r w:rsidR="00CD7AAB">
              <w:rPr>
                <w:noProof/>
                <w:webHidden/>
              </w:rPr>
              <w:tab/>
            </w:r>
            <w:r>
              <w:rPr>
                <w:noProof/>
                <w:webHidden/>
              </w:rPr>
              <w:fldChar w:fldCharType="begin"/>
            </w:r>
            <w:r w:rsidR="00CD7AAB">
              <w:rPr>
                <w:noProof/>
                <w:webHidden/>
              </w:rPr>
              <w:instrText xml:space="preserve"> PAGEREF _Toc511830998 \h </w:instrText>
            </w:r>
            <w:r>
              <w:rPr>
                <w:noProof/>
                <w:webHidden/>
              </w:rPr>
            </w:r>
            <w:r>
              <w:rPr>
                <w:noProof/>
                <w:webHidden/>
              </w:rPr>
              <w:fldChar w:fldCharType="separate"/>
            </w:r>
            <w:r w:rsidR="00E504F3">
              <w:rPr>
                <w:noProof/>
                <w:webHidden/>
              </w:rPr>
              <w:t>43</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0999" w:history="1">
            <w:r w:rsidR="00CD7AAB" w:rsidRPr="009011BB">
              <w:rPr>
                <w:rStyle w:val="Hiperhivatkozs"/>
                <w:noProof/>
              </w:rPr>
              <w:t>III. Szolgáltatási feladatok</w:t>
            </w:r>
            <w:r w:rsidR="00CD7AAB">
              <w:rPr>
                <w:noProof/>
                <w:webHidden/>
              </w:rPr>
              <w:tab/>
            </w:r>
            <w:r>
              <w:rPr>
                <w:noProof/>
                <w:webHidden/>
              </w:rPr>
              <w:fldChar w:fldCharType="begin"/>
            </w:r>
            <w:r w:rsidR="00CD7AAB">
              <w:rPr>
                <w:noProof/>
                <w:webHidden/>
              </w:rPr>
              <w:instrText xml:space="preserve"> PAGEREF _Toc511830999 \h </w:instrText>
            </w:r>
            <w:r>
              <w:rPr>
                <w:noProof/>
                <w:webHidden/>
              </w:rPr>
            </w:r>
            <w:r>
              <w:rPr>
                <w:noProof/>
                <w:webHidden/>
              </w:rPr>
              <w:fldChar w:fldCharType="separate"/>
            </w:r>
            <w:r w:rsidR="00E504F3">
              <w:rPr>
                <w:noProof/>
                <w:webHidden/>
              </w:rPr>
              <w:t>43</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1000" w:history="1">
            <w:r w:rsidR="00CD7AAB" w:rsidRPr="009011BB">
              <w:rPr>
                <w:rStyle w:val="Hiperhivatkozs"/>
                <w:noProof/>
              </w:rPr>
              <w:t>IV. Kiállítási tevékenység</w:t>
            </w:r>
            <w:r w:rsidR="00CD7AAB">
              <w:rPr>
                <w:noProof/>
                <w:webHidden/>
              </w:rPr>
              <w:tab/>
            </w:r>
            <w:r>
              <w:rPr>
                <w:noProof/>
                <w:webHidden/>
              </w:rPr>
              <w:fldChar w:fldCharType="begin"/>
            </w:r>
            <w:r w:rsidR="00CD7AAB">
              <w:rPr>
                <w:noProof/>
                <w:webHidden/>
              </w:rPr>
              <w:instrText xml:space="preserve"> PAGEREF _Toc511831000 \h </w:instrText>
            </w:r>
            <w:r>
              <w:rPr>
                <w:noProof/>
                <w:webHidden/>
              </w:rPr>
            </w:r>
            <w:r>
              <w:rPr>
                <w:noProof/>
                <w:webHidden/>
              </w:rPr>
              <w:fldChar w:fldCharType="separate"/>
            </w:r>
            <w:r w:rsidR="00E504F3">
              <w:rPr>
                <w:noProof/>
                <w:webHidden/>
              </w:rPr>
              <w:t>44</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1001" w:history="1">
            <w:r w:rsidR="00CD7AAB" w:rsidRPr="009011BB">
              <w:rPr>
                <w:rStyle w:val="Hiperhivatkozs"/>
                <w:noProof/>
              </w:rPr>
              <w:t>V. Gyűjtemények gyarapítása és nyilvántartása</w:t>
            </w:r>
            <w:r w:rsidR="00CD7AAB">
              <w:rPr>
                <w:noProof/>
                <w:webHidden/>
              </w:rPr>
              <w:tab/>
            </w:r>
            <w:r>
              <w:rPr>
                <w:noProof/>
                <w:webHidden/>
              </w:rPr>
              <w:fldChar w:fldCharType="begin"/>
            </w:r>
            <w:r w:rsidR="00CD7AAB">
              <w:rPr>
                <w:noProof/>
                <w:webHidden/>
              </w:rPr>
              <w:instrText xml:space="preserve"> PAGEREF _Toc511831001 \h </w:instrText>
            </w:r>
            <w:r>
              <w:rPr>
                <w:noProof/>
                <w:webHidden/>
              </w:rPr>
            </w:r>
            <w:r>
              <w:rPr>
                <w:noProof/>
                <w:webHidden/>
              </w:rPr>
              <w:fldChar w:fldCharType="separate"/>
            </w:r>
            <w:r w:rsidR="00E504F3">
              <w:rPr>
                <w:noProof/>
                <w:webHidden/>
              </w:rPr>
              <w:t>45</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1002" w:history="1">
            <w:r w:rsidR="00CD7AAB" w:rsidRPr="009011BB">
              <w:rPr>
                <w:rStyle w:val="Hiperhivatkozs"/>
                <w:noProof/>
              </w:rPr>
              <w:t>VI. Tudományos kutatás</w:t>
            </w:r>
            <w:r w:rsidR="00CD7AAB">
              <w:rPr>
                <w:noProof/>
                <w:webHidden/>
              </w:rPr>
              <w:tab/>
            </w:r>
            <w:r>
              <w:rPr>
                <w:noProof/>
                <w:webHidden/>
              </w:rPr>
              <w:fldChar w:fldCharType="begin"/>
            </w:r>
            <w:r w:rsidR="00CD7AAB">
              <w:rPr>
                <w:noProof/>
                <w:webHidden/>
              </w:rPr>
              <w:instrText xml:space="preserve"> PAGEREF _Toc511831002 \h </w:instrText>
            </w:r>
            <w:r>
              <w:rPr>
                <w:noProof/>
                <w:webHidden/>
              </w:rPr>
            </w:r>
            <w:r>
              <w:rPr>
                <w:noProof/>
                <w:webHidden/>
              </w:rPr>
              <w:fldChar w:fldCharType="separate"/>
            </w:r>
            <w:r w:rsidR="00E504F3">
              <w:rPr>
                <w:noProof/>
                <w:webHidden/>
              </w:rPr>
              <w:t>45</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1003" w:history="1">
            <w:r w:rsidR="00CD7AAB" w:rsidRPr="009011BB">
              <w:rPr>
                <w:rStyle w:val="Hiperhivatkozs"/>
                <w:noProof/>
              </w:rPr>
              <w:t>VII. Műtárgyvédelem</w:t>
            </w:r>
            <w:r w:rsidR="00CD7AAB">
              <w:rPr>
                <w:noProof/>
                <w:webHidden/>
              </w:rPr>
              <w:tab/>
            </w:r>
            <w:r>
              <w:rPr>
                <w:noProof/>
                <w:webHidden/>
              </w:rPr>
              <w:fldChar w:fldCharType="begin"/>
            </w:r>
            <w:r w:rsidR="00CD7AAB">
              <w:rPr>
                <w:noProof/>
                <w:webHidden/>
              </w:rPr>
              <w:instrText xml:space="preserve"> PAGEREF _Toc511831003 \h </w:instrText>
            </w:r>
            <w:r>
              <w:rPr>
                <w:noProof/>
                <w:webHidden/>
              </w:rPr>
            </w:r>
            <w:r>
              <w:rPr>
                <w:noProof/>
                <w:webHidden/>
              </w:rPr>
              <w:fldChar w:fldCharType="separate"/>
            </w:r>
            <w:r w:rsidR="00E504F3">
              <w:rPr>
                <w:noProof/>
                <w:webHidden/>
              </w:rPr>
              <w:t>46</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1004" w:history="1">
            <w:r w:rsidR="00CD7AAB" w:rsidRPr="009011BB">
              <w:rPr>
                <w:rStyle w:val="Hiperhivatkozs"/>
                <w:noProof/>
              </w:rPr>
              <w:t>VIII. Pénzügyi adatok</w:t>
            </w:r>
            <w:r w:rsidR="00CD7AAB">
              <w:rPr>
                <w:noProof/>
                <w:webHidden/>
              </w:rPr>
              <w:tab/>
            </w:r>
            <w:r>
              <w:rPr>
                <w:noProof/>
                <w:webHidden/>
              </w:rPr>
              <w:fldChar w:fldCharType="begin"/>
            </w:r>
            <w:r w:rsidR="00CD7AAB">
              <w:rPr>
                <w:noProof/>
                <w:webHidden/>
              </w:rPr>
              <w:instrText xml:space="preserve"> PAGEREF _Toc511831004 \h </w:instrText>
            </w:r>
            <w:r>
              <w:rPr>
                <w:noProof/>
                <w:webHidden/>
              </w:rPr>
            </w:r>
            <w:r>
              <w:rPr>
                <w:noProof/>
                <w:webHidden/>
              </w:rPr>
              <w:fldChar w:fldCharType="separate"/>
            </w:r>
            <w:r w:rsidR="00E504F3">
              <w:rPr>
                <w:noProof/>
                <w:webHidden/>
              </w:rPr>
              <w:t>46</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1005" w:history="1">
            <w:r w:rsidR="00CD7AAB" w:rsidRPr="009011BB">
              <w:rPr>
                <w:rStyle w:val="Hiperhivatkozs"/>
                <w:noProof/>
              </w:rPr>
              <w:t>Bevétel  2017.</w:t>
            </w:r>
            <w:r w:rsidR="00CD7AAB">
              <w:rPr>
                <w:noProof/>
                <w:webHidden/>
              </w:rPr>
              <w:tab/>
            </w:r>
            <w:r>
              <w:rPr>
                <w:noProof/>
                <w:webHidden/>
              </w:rPr>
              <w:fldChar w:fldCharType="begin"/>
            </w:r>
            <w:r w:rsidR="00CD7AAB">
              <w:rPr>
                <w:noProof/>
                <w:webHidden/>
              </w:rPr>
              <w:instrText xml:space="preserve"> PAGEREF _Toc511831005 \h </w:instrText>
            </w:r>
            <w:r>
              <w:rPr>
                <w:noProof/>
                <w:webHidden/>
              </w:rPr>
            </w:r>
            <w:r>
              <w:rPr>
                <w:noProof/>
                <w:webHidden/>
              </w:rPr>
              <w:fldChar w:fldCharType="separate"/>
            </w:r>
            <w:r w:rsidR="00E504F3">
              <w:rPr>
                <w:noProof/>
                <w:webHidden/>
              </w:rPr>
              <w:t>46</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1006" w:history="1">
            <w:r w:rsidR="00CD7AAB" w:rsidRPr="009011BB">
              <w:rPr>
                <w:rStyle w:val="Hiperhivatkozs"/>
                <w:noProof/>
              </w:rPr>
              <w:t>Kiadás 2017.</w:t>
            </w:r>
            <w:r w:rsidR="00CD7AAB">
              <w:rPr>
                <w:noProof/>
                <w:webHidden/>
              </w:rPr>
              <w:tab/>
            </w:r>
            <w:r>
              <w:rPr>
                <w:noProof/>
                <w:webHidden/>
              </w:rPr>
              <w:fldChar w:fldCharType="begin"/>
            </w:r>
            <w:r w:rsidR="00CD7AAB">
              <w:rPr>
                <w:noProof/>
                <w:webHidden/>
              </w:rPr>
              <w:instrText xml:space="preserve"> PAGEREF _Toc511831006 \h </w:instrText>
            </w:r>
            <w:r>
              <w:rPr>
                <w:noProof/>
                <w:webHidden/>
              </w:rPr>
            </w:r>
            <w:r>
              <w:rPr>
                <w:noProof/>
                <w:webHidden/>
              </w:rPr>
              <w:fldChar w:fldCharType="separate"/>
            </w:r>
            <w:r w:rsidR="00E504F3">
              <w:rPr>
                <w:noProof/>
                <w:webHidden/>
              </w:rPr>
              <w:t>46</w:t>
            </w:r>
            <w:r>
              <w:rPr>
                <w:noProof/>
                <w:webHidden/>
              </w:rPr>
              <w:fldChar w:fldCharType="end"/>
            </w:r>
          </w:hyperlink>
        </w:p>
        <w:p w:rsidR="00CD7AAB" w:rsidRDefault="000B3F44">
          <w:pPr>
            <w:pStyle w:val="TJ1"/>
            <w:tabs>
              <w:tab w:val="right" w:leader="dot" w:pos="9062"/>
            </w:tabs>
            <w:rPr>
              <w:rFonts w:asciiTheme="minorHAnsi" w:eastAsiaTheme="minorEastAsia" w:hAnsiTheme="minorHAnsi" w:cstheme="minorBidi"/>
              <w:noProof/>
              <w:sz w:val="22"/>
              <w:szCs w:val="22"/>
              <w:lang w:eastAsia="hu-HU"/>
            </w:rPr>
          </w:pPr>
          <w:hyperlink w:anchor="_Toc511831007" w:history="1">
            <w:r w:rsidR="00CD7AAB" w:rsidRPr="009011BB">
              <w:rPr>
                <w:rStyle w:val="Hiperhivatkozs"/>
                <w:rFonts w:eastAsia="Times New Roman"/>
                <w:noProof/>
                <w:lang w:eastAsia="hu-HU"/>
              </w:rPr>
              <w:t>2018. évi munkaterv</w:t>
            </w:r>
            <w:r w:rsidR="00CD7AAB">
              <w:rPr>
                <w:noProof/>
                <w:webHidden/>
              </w:rPr>
              <w:tab/>
            </w:r>
            <w:r>
              <w:rPr>
                <w:noProof/>
                <w:webHidden/>
              </w:rPr>
              <w:fldChar w:fldCharType="begin"/>
            </w:r>
            <w:r w:rsidR="00CD7AAB">
              <w:rPr>
                <w:noProof/>
                <w:webHidden/>
              </w:rPr>
              <w:instrText xml:space="preserve"> PAGEREF _Toc511831007 \h </w:instrText>
            </w:r>
            <w:r>
              <w:rPr>
                <w:noProof/>
                <w:webHidden/>
              </w:rPr>
            </w:r>
            <w:r>
              <w:rPr>
                <w:noProof/>
                <w:webHidden/>
              </w:rPr>
              <w:fldChar w:fldCharType="separate"/>
            </w:r>
            <w:r w:rsidR="00E504F3">
              <w:rPr>
                <w:noProof/>
                <w:webHidden/>
              </w:rPr>
              <w:t>48</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1008" w:history="1">
            <w:r w:rsidR="00CD7AAB" w:rsidRPr="009011BB">
              <w:rPr>
                <w:rStyle w:val="Hiperhivatkozs"/>
                <w:rFonts w:eastAsia="Times New Roman"/>
                <w:noProof/>
                <w:lang w:eastAsia="hu-HU"/>
              </w:rPr>
              <w:t>I. Bevezetés</w:t>
            </w:r>
            <w:r w:rsidR="00CD7AAB">
              <w:rPr>
                <w:noProof/>
                <w:webHidden/>
              </w:rPr>
              <w:tab/>
            </w:r>
            <w:r>
              <w:rPr>
                <w:noProof/>
                <w:webHidden/>
              </w:rPr>
              <w:fldChar w:fldCharType="begin"/>
            </w:r>
            <w:r w:rsidR="00CD7AAB">
              <w:rPr>
                <w:noProof/>
                <w:webHidden/>
              </w:rPr>
              <w:instrText xml:space="preserve"> PAGEREF _Toc511831008 \h </w:instrText>
            </w:r>
            <w:r>
              <w:rPr>
                <w:noProof/>
                <w:webHidden/>
              </w:rPr>
            </w:r>
            <w:r>
              <w:rPr>
                <w:noProof/>
                <w:webHidden/>
              </w:rPr>
              <w:fldChar w:fldCharType="separate"/>
            </w:r>
            <w:r w:rsidR="00E504F3">
              <w:rPr>
                <w:noProof/>
                <w:webHidden/>
              </w:rPr>
              <w:t>48</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1009" w:history="1">
            <w:r w:rsidR="00CD7AAB" w:rsidRPr="009011BB">
              <w:rPr>
                <w:rStyle w:val="Hiperhivatkozs"/>
                <w:rFonts w:eastAsia="Times New Roman"/>
                <w:noProof/>
                <w:lang w:eastAsia="hu-HU"/>
              </w:rPr>
              <w:t>II. Személyi-szervezeti változások</w:t>
            </w:r>
            <w:r w:rsidR="00CD7AAB">
              <w:rPr>
                <w:noProof/>
                <w:webHidden/>
              </w:rPr>
              <w:tab/>
            </w:r>
            <w:r>
              <w:rPr>
                <w:noProof/>
                <w:webHidden/>
              </w:rPr>
              <w:fldChar w:fldCharType="begin"/>
            </w:r>
            <w:r w:rsidR="00CD7AAB">
              <w:rPr>
                <w:noProof/>
                <w:webHidden/>
              </w:rPr>
              <w:instrText xml:space="preserve"> PAGEREF _Toc511831009 \h </w:instrText>
            </w:r>
            <w:r>
              <w:rPr>
                <w:noProof/>
                <w:webHidden/>
              </w:rPr>
            </w:r>
            <w:r>
              <w:rPr>
                <w:noProof/>
                <w:webHidden/>
              </w:rPr>
              <w:fldChar w:fldCharType="separate"/>
            </w:r>
            <w:r w:rsidR="00E504F3">
              <w:rPr>
                <w:noProof/>
                <w:webHidden/>
              </w:rPr>
              <w:t>48</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1010" w:history="1">
            <w:r w:rsidR="00CD7AAB" w:rsidRPr="009011BB">
              <w:rPr>
                <w:rStyle w:val="Hiperhivatkozs"/>
                <w:rFonts w:eastAsia="Times New Roman"/>
                <w:noProof/>
                <w:lang w:eastAsia="hu-HU"/>
              </w:rPr>
              <w:t>III. Szolgáltatási feladatok</w:t>
            </w:r>
            <w:r w:rsidR="00CD7AAB">
              <w:rPr>
                <w:noProof/>
                <w:webHidden/>
              </w:rPr>
              <w:tab/>
            </w:r>
            <w:r>
              <w:rPr>
                <w:noProof/>
                <w:webHidden/>
              </w:rPr>
              <w:fldChar w:fldCharType="begin"/>
            </w:r>
            <w:r w:rsidR="00CD7AAB">
              <w:rPr>
                <w:noProof/>
                <w:webHidden/>
              </w:rPr>
              <w:instrText xml:space="preserve"> PAGEREF _Toc511831010 \h </w:instrText>
            </w:r>
            <w:r>
              <w:rPr>
                <w:noProof/>
                <w:webHidden/>
              </w:rPr>
            </w:r>
            <w:r>
              <w:rPr>
                <w:noProof/>
                <w:webHidden/>
              </w:rPr>
              <w:fldChar w:fldCharType="separate"/>
            </w:r>
            <w:r w:rsidR="00E504F3">
              <w:rPr>
                <w:noProof/>
                <w:webHidden/>
              </w:rPr>
              <w:t>49</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1011" w:history="1">
            <w:r w:rsidR="00CD7AAB" w:rsidRPr="009011BB">
              <w:rPr>
                <w:rStyle w:val="Hiperhivatkozs"/>
                <w:rFonts w:eastAsia="Times New Roman"/>
                <w:noProof/>
                <w:lang w:eastAsia="hu-HU"/>
              </w:rPr>
              <w:t>III/1. Látogatók fogadása</w:t>
            </w:r>
            <w:r w:rsidR="00CD7AAB">
              <w:rPr>
                <w:noProof/>
                <w:webHidden/>
              </w:rPr>
              <w:tab/>
            </w:r>
            <w:r>
              <w:rPr>
                <w:noProof/>
                <w:webHidden/>
              </w:rPr>
              <w:fldChar w:fldCharType="begin"/>
            </w:r>
            <w:r w:rsidR="00CD7AAB">
              <w:rPr>
                <w:noProof/>
                <w:webHidden/>
              </w:rPr>
              <w:instrText xml:space="preserve"> PAGEREF _Toc511831011 \h </w:instrText>
            </w:r>
            <w:r>
              <w:rPr>
                <w:noProof/>
                <w:webHidden/>
              </w:rPr>
            </w:r>
            <w:r>
              <w:rPr>
                <w:noProof/>
                <w:webHidden/>
              </w:rPr>
              <w:fldChar w:fldCharType="separate"/>
            </w:r>
            <w:r w:rsidR="00E504F3">
              <w:rPr>
                <w:noProof/>
                <w:webHidden/>
              </w:rPr>
              <w:t>49</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1012" w:history="1">
            <w:r w:rsidR="00CD7AAB" w:rsidRPr="009011BB">
              <w:rPr>
                <w:rStyle w:val="Hiperhivatkozs"/>
                <w:rFonts w:eastAsia="Times New Roman"/>
                <w:noProof/>
                <w:lang w:eastAsia="hu-HU"/>
              </w:rPr>
              <w:t>III/2. Kutatószolgálat</w:t>
            </w:r>
            <w:r w:rsidR="00CD7AAB">
              <w:rPr>
                <w:noProof/>
                <w:webHidden/>
              </w:rPr>
              <w:tab/>
            </w:r>
            <w:r>
              <w:rPr>
                <w:noProof/>
                <w:webHidden/>
              </w:rPr>
              <w:fldChar w:fldCharType="begin"/>
            </w:r>
            <w:r w:rsidR="00CD7AAB">
              <w:rPr>
                <w:noProof/>
                <w:webHidden/>
              </w:rPr>
              <w:instrText xml:space="preserve"> PAGEREF _Toc511831012 \h </w:instrText>
            </w:r>
            <w:r>
              <w:rPr>
                <w:noProof/>
                <w:webHidden/>
              </w:rPr>
            </w:r>
            <w:r>
              <w:rPr>
                <w:noProof/>
                <w:webHidden/>
              </w:rPr>
              <w:fldChar w:fldCharType="separate"/>
            </w:r>
            <w:r w:rsidR="00E504F3">
              <w:rPr>
                <w:noProof/>
                <w:webHidden/>
              </w:rPr>
              <w:t>49</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1013" w:history="1">
            <w:r w:rsidR="00CD7AAB" w:rsidRPr="009011BB">
              <w:rPr>
                <w:rStyle w:val="Hiperhivatkozs"/>
                <w:rFonts w:eastAsia="Times New Roman"/>
                <w:noProof/>
                <w:lang w:eastAsia="hu-HU"/>
              </w:rPr>
              <w:t>III/3. Rendezvények szervezése</w:t>
            </w:r>
            <w:r w:rsidR="00CD7AAB">
              <w:rPr>
                <w:noProof/>
                <w:webHidden/>
              </w:rPr>
              <w:tab/>
            </w:r>
            <w:r>
              <w:rPr>
                <w:noProof/>
                <w:webHidden/>
              </w:rPr>
              <w:fldChar w:fldCharType="begin"/>
            </w:r>
            <w:r w:rsidR="00CD7AAB">
              <w:rPr>
                <w:noProof/>
                <w:webHidden/>
              </w:rPr>
              <w:instrText xml:space="preserve"> PAGEREF _Toc511831013 \h </w:instrText>
            </w:r>
            <w:r>
              <w:rPr>
                <w:noProof/>
                <w:webHidden/>
              </w:rPr>
            </w:r>
            <w:r>
              <w:rPr>
                <w:noProof/>
                <w:webHidden/>
              </w:rPr>
              <w:fldChar w:fldCharType="separate"/>
            </w:r>
            <w:r w:rsidR="00E504F3">
              <w:rPr>
                <w:noProof/>
                <w:webHidden/>
              </w:rPr>
              <w:t>49</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1014" w:history="1">
            <w:r w:rsidR="00CD7AAB" w:rsidRPr="009011BB">
              <w:rPr>
                <w:rStyle w:val="Hiperhivatkozs"/>
                <w:rFonts w:eastAsia="Times New Roman"/>
                <w:noProof/>
                <w:lang w:eastAsia="hu-HU"/>
              </w:rPr>
              <w:t>IV. Kiállítási tevékenység</w:t>
            </w:r>
            <w:r w:rsidR="00CD7AAB">
              <w:rPr>
                <w:noProof/>
                <w:webHidden/>
              </w:rPr>
              <w:tab/>
            </w:r>
            <w:r>
              <w:rPr>
                <w:noProof/>
                <w:webHidden/>
              </w:rPr>
              <w:fldChar w:fldCharType="begin"/>
            </w:r>
            <w:r w:rsidR="00CD7AAB">
              <w:rPr>
                <w:noProof/>
                <w:webHidden/>
              </w:rPr>
              <w:instrText xml:space="preserve"> PAGEREF _Toc511831014 \h </w:instrText>
            </w:r>
            <w:r>
              <w:rPr>
                <w:noProof/>
                <w:webHidden/>
              </w:rPr>
            </w:r>
            <w:r>
              <w:rPr>
                <w:noProof/>
                <w:webHidden/>
              </w:rPr>
              <w:fldChar w:fldCharType="separate"/>
            </w:r>
            <w:r w:rsidR="00E504F3">
              <w:rPr>
                <w:noProof/>
                <w:webHidden/>
              </w:rPr>
              <w:t>50</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1015" w:history="1">
            <w:r w:rsidR="00CD7AAB" w:rsidRPr="009011BB">
              <w:rPr>
                <w:rStyle w:val="Hiperhivatkozs"/>
                <w:rFonts w:eastAsia="Times New Roman"/>
                <w:noProof/>
                <w:lang w:eastAsia="hu-HU"/>
              </w:rPr>
              <w:t>IV/1. Állandó kiállítások</w:t>
            </w:r>
            <w:r w:rsidR="00CD7AAB">
              <w:rPr>
                <w:noProof/>
                <w:webHidden/>
              </w:rPr>
              <w:tab/>
            </w:r>
            <w:r>
              <w:rPr>
                <w:noProof/>
                <w:webHidden/>
              </w:rPr>
              <w:fldChar w:fldCharType="begin"/>
            </w:r>
            <w:r w:rsidR="00CD7AAB">
              <w:rPr>
                <w:noProof/>
                <w:webHidden/>
              </w:rPr>
              <w:instrText xml:space="preserve"> PAGEREF _Toc511831015 \h </w:instrText>
            </w:r>
            <w:r>
              <w:rPr>
                <w:noProof/>
                <w:webHidden/>
              </w:rPr>
            </w:r>
            <w:r>
              <w:rPr>
                <w:noProof/>
                <w:webHidden/>
              </w:rPr>
              <w:fldChar w:fldCharType="separate"/>
            </w:r>
            <w:r w:rsidR="00E504F3">
              <w:rPr>
                <w:noProof/>
                <w:webHidden/>
              </w:rPr>
              <w:t>50</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1016" w:history="1">
            <w:r w:rsidR="00CD7AAB" w:rsidRPr="009011BB">
              <w:rPr>
                <w:rStyle w:val="Hiperhivatkozs"/>
                <w:rFonts w:eastAsia="Times New Roman"/>
                <w:noProof/>
                <w:lang w:eastAsia="hu-HU"/>
              </w:rPr>
              <w:t>IV/2. Időszaki kiállítások</w:t>
            </w:r>
            <w:r w:rsidR="00CD7AAB">
              <w:rPr>
                <w:noProof/>
                <w:webHidden/>
              </w:rPr>
              <w:tab/>
            </w:r>
            <w:r>
              <w:rPr>
                <w:noProof/>
                <w:webHidden/>
              </w:rPr>
              <w:fldChar w:fldCharType="begin"/>
            </w:r>
            <w:r w:rsidR="00CD7AAB">
              <w:rPr>
                <w:noProof/>
                <w:webHidden/>
              </w:rPr>
              <w:instrText xml:space="preserve"> PAGEREF _Toc511831016 \h </w:instrText>
            </w:r>
            <w:r>
              <w:rPr>
                <w:noProof/>
                <w:webHidden/>
              </w:rPr>
            </w:r>
            <w:r>
              <w:rPr>
                <w:noProof/>
                <w:webHidden/>
              </w:rPr>
              <w:fldChar w:fldCharType="separate"/>
            </w:r>
            <w:r w:rsidR="00E504F3">
              <w:rPr>
                <w:noProof/>
                <w:webHidden/>
              </w:rPr>
              <w:t>50</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1017" w:history="1">
            <w:r w:rsidR="00CD7AAB" w:rsidRPr="009011BB">
              <w:rPr>
                <w:rStyle w:val="Hiperhivatkozs"/>
                <w:rFonts w:eastAsia="Times New Roman"/>
                <w:noProof/>
                <w:lang w:eastAsia="hu-HU"/>
              </w:rPr>
              <w:t>V. Gyűjtemények gyarapítása és nyilvántartása</w:t>
            </w:r>
            <w:r w:rsidR="00CD7AAB">
              <w:rPr>
                <w:noProof/>
                <w:webHidden/>
              </w:rPr>
              <w:tab/>
            </w:r>
            <w:r>
              <w:rPr>
                <w:noProof/>
                <w:webHidden/>
              </w:rPr>
              <w:fldChar w:fldCharType="begin"/>
            </w:r>
            <w:r w:rsidR="00CD7AAB">
              <w:rPr>
                <w:noProof/>
                <w:webHidden/>
              </w:rPr>
              <w:instrText xml:space="preserve"> PAGEREF _Toc511831017 \h </w:instrText>
            </w:r>
            <w:r>
              <w:rPr>
                <w:noProof/>
                <w:webHidden/>
              </w:rPr>
            </w:r>
            <w:r>
              <w:rPr>
                <w:noProof/>
                <w:webHidden/>
              </w:rPr>
              <w:fldChar w:fldCharType="separate"/>
            </w:r>
            <w:r w:rsidR="00E504F3">
              <w:rPr>
                <w:noProof/>
                <w:webHidden/>
              </w:rPr>
              <w:t>50</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1018" w:history="1">
            <w:r w:rsidR="00CD7AAB" w:rsidRPr="009011BB">
              <w:rPr>
                <w:rStyle w:val="Hiperhivatkozs"/>
                <w:rFonts w:eastAsia="Times New Roman"/>
                <w:noProof/>
                <w:lang w:eastAsia="hu-HU"/>
              </w:rPr>
              <w:t>V/1. Gyűjteménygyarapítás</w:t>
            </w:r>
            <w:r w:rsidR="00CD7AAB">
              <w:rPr>
                <w:noProof/>
                <w:webHidden/>
              </w:rPr>
              <w:tab/>
            </w:r>
            <w:r>
              <w:rPr>
                <w:noProof/>
                <w:webHidden/>
              </w:rPr>
              <w:fldChar w:fldCharType="begin"/>
            </w:r>
            <w:r w:rsidR="00CD7AAB">
              <w:rPr>
                <w:noProof/>
                <w:webHidden/>
              </w:rPr>
              <w:instrText xml:space="preserve"> PAGEREF _Toc511831018 \h </w:instrText>
            </w:r>
            <w:r>
              <w:rPr>
                <w:noProof/>
                <w:webHidden/>
              </w:rPr>
            </w:r>
            <w:r>
              <w:rPr>
                <w:noProof/>
                <w:webHidden/>
              </w:rPr>
              <w:fldChar w:fldCharType="separate"/>
            </w:r>
            <w:r w:rsidR="00E504F3">
              <w:rPr>
                <w:noProof/>
                <w:webHidden/>
              </w:rPr>
              <w:t>50</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1019" w:history="1">
            <w:r w:rsidR="00CD7AAB" w:rsidRPr="009011BB">
              <w:rPr>
                <w:rStyle w:val="Hiperhivatkozs"/>
                <w:rFonts w:eastAsia="Times New Roman"/>
                <w:noProof/>
                <w:lang w:eastAsia="hu-HU"/>
              </w:rPr>
              <w:t>V/2. Nyilvántartás</w:t>
            </w:r>
            <w:r w:rsidR="00CD7AAB">
              <w:rPr>
                <w:noProof/>
                <w:webHidden/>
              </w:rPr>
              <w:tab/>
            </w:r>
            <w:r>
              <w:rPr>
                <w:noProof/>
                <w:webHidden/>
              </w:rPr>
              <w:fldChar w:fldCharType="begin"/>
            </w:r>
            <w:r w:rsidR="00CD7AAB">
              <w:rPr>
                <w:noProof/>
                <w:webHidden/>
              </w:rPr>
              <w:instrText xml:space="preserve"> PAGEREF _Toc511831019 \h </w:instrText>
            </w:r>
            <w:r>
              <w:rPr>
                <w:noProof/>
                <w:webHidden/>
              </w:rPr>
            </w:r>
            <w:r>
              <w:rPr>
                <w:noProof/>
                <w:webHidden/>
              </w:rPr>
              <w:fldChar w:fldCharType="separate"/>
            </w:r>
            <w:r w:rsidR="00E504F3">
              <w:rPr>
                <w:noProof/>
                <w:webHidden/>
              </w:rPr>
              <w:t>50</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1020" w:history="1">
            <w:r w:rsidR="00CD7AAB" w:rsidRPr="009011BB">
              <w:rPr>
                <w:rStyle w:val="Hiperhivatkozs"/>
                <w:rFonts w:eastAsia="Times New Roman"/>
                <w:noProof/>
                <w:lang w:eastAsia="hu-HU"/>
              </w:rPr>
              <w:t>VI. Tudományos kutatás</w:t>
            </w:r>
            <w:r w:rsidR="00CD7AAB">
              <w:rPr>
                <w:noProof/>
                <w:webHidden/>
              </w:rPr>
              <w:tab/>
            </w:r>
            <w:r>
              <w:rPr>
                <w:noProof/>
                <w:webHidden/>
              </w:rPr>
              <w:fldChar w:fldCharType="begin"/>
            </w:r>
            <w:r w:rsidR="00CD7AAB">
              <w:rPr>
                <w:noProof/>
                <w:webHidden/>
              </w:rPr>
              <w:instrText xml:space="preserve"> PAGEREF _Toc511831020 \h </w:instrText>
            </w:r>
            <w:r>
              <w:rPr>
                <w:noProof/>
                <w:webHidden/>
              </w:rPr>
            </w:r>
            <w:r>
              <w:rPr>
                <w:noProof/>
                <w:webHidden/>
              </w:rPr>
              <w:fldChar w:fldCharType="separate"/>
            </w:r>
            <w:r w:rsidR="00E504F3">
              <w:rPr>
                <w:noProof/>
                <w:webHidden/>
              </w:rPr>
              <w:t>51</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1021" w:history="1">
            <w:r w:rsidR="00CD7AAB" w:rsidRPr="009011BB">
              <w:rPr>
                <w:rStyle w:val="Hiperhivatkozs"/>
                <w:rFonts w:eastAsia="Times New Roman"/>
                <w:noProof/>
                <w:lang w:eastAsia="hu-HU"/>
              </w:rPr>
              <w:t>VI/1. Publikációk</w:t>
            </w:r>
            <w:r w:rsidR="00CD7AAB">
              <w:rPr>
                <w:noProof/>
                <w:webHidden/>
              </w:rPr>
              <w:tab/>
            </w:r>
            <w:r>
              <w:rPr>
                <w:noProof/>
                <w:webHidden/>
              </w:rPr>
              <w:fldChar w:fldCharType="begin"/>
            </w:r>
            <w:r w:rsidR="00CD7AAB">
              <w:rPr>
                <w:noProof/>
                <w:webHidden/>
              </w:rPr>
              <w:instrText xml:space="preserve"> PAGEREF _Toc511831021 \h </w:instrText>
            </w:r>
            <w:r>
              <w:rPr>
                <w:noProof/>
                <w:webHidden/>
              </w:rPr>
            </w:r>
            <w:r>
              <w:rPr>
                <w:noProof/>
                <w:webHidden/>
              </w:rPr>
              <w:fldChar w:fldCharType="separate"/>
            </w:r>
            <w:r w:rsidR="00E504F3">
              <w:rPr>
                <w:noProof/>
                <w:webHidden/>
              </w:rPr>
              <w:t>51</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1022" w:history="1">
            <w:r w:rsidR="00CD7AAB" w:rsidRPr="009011BB">
              <w:rPr>
                <w:rStyle w:val="Hiperhivatkozs"/>
                <w:rFonts w:eastAsia="Times New Roman"/>
                <w:noProof/>
                <w:lang w:eastAsia="hu-HU"/>
              </w:rPr>
              <w:t>VI/2. Kutatónapok</w:t>
            </w:r>
            <w:r w:rsidR="00CD7AAB">
              <w:rPr>
                <w:noProof/>
                <w:webHidden/>
              </w:rPr>
              <w:tab/>
            </w:r>
            <w:r>
              <w:rPr>
                <w:noProof/>
                <w:webHidden/>
              </w:rPr>
              <w:fldChar w:fldCharType="begin"/>
            </w:r>
            <w:r w:rsidR="00CD7AAB">
              <w:rPr>
                <w:noProof/>
                <w:webHidden/>
              </w:rPr>
              <w:instrText xml:space="preserve"> PAGEREF _Toc511831022 \h </w:instrText>
            </w:r>
            <w:r>
              <w:rPr>
                <w:noProof/>
                <w:webHidden/>
              </w:rPr>
            </w:r>
            <w:r>
              <w:rPr>
                <w:noProof/>
                <w:webHidden/>
              </w:rPr>
              <w:fldChar w:fldCharType="separate"/>
            </w:r>
            <w:r w:rsidR="00E504F3">
              <w:rPr>
                <w:noProof/>
                <w:webHidden/>
              </w:rPr>
              <w:t>51</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1023" w:history="1">
            <w:r w:rsidR="00CD7AAB" w:rsidRPr="009011BB">
              <w:rPr>
                <w:rStyle w:val="Hiperhivatkozs"/>
                <w:rFonts w:eastAsia="Times New Roman"/>
                <w:noProof/>
                <w:lang w:eastAsia="hu-HU"/>
              </w:rPr>
              <w:t>VII. Műtárgyvédelem</w:t>
            </w:r>
            <w:r w:rsidR="00CD7AAB">
              <w:rPr>
                <w:noProof/>
                <w:webHidden/>
              </w:rPr>
              <w:tab/>
            </w:r>
            <w:r>
              <w:rPr>
                <w:noProof/>
                <w:webHidden/>
              </w:rPr>
              <w:fldChar w:fldCharType="begin"/>
            </w:r>
            <w:r w:rsidR="00CD7AAB">
              <w:rPr>
                <w:noProof/>
                <w:webHidden/>
              </w:rPr>
              <w:instrText xml:space="preserve"> PAGEREF _Toc511831023 \h </w:instrText>
            </w:r>
            <w:r>
              <w:rPr>
                <w:noProof/>
                <w:webHidden/>
              </w:rPr>
            </w:r>
            <w:r>
              <w:rPr>
                <w:noProof/>
                <w:webHidden/>
              </w:rPr>
              <w:fldChar w:fldCharType="separate"/>
            </w:r>
            <w:r w:rsidR="00E504F3">
              <w:rPr>
                <w:noProof/>
                <w:webHidden/>
              </w:rPr>
              <w:t>51</w:t>
            </w:r>
            <w:r>
              <w:rPr>
                <w:noProof/>
                <w:webHidden/>
              </w:rPr>
              <w:fldChar w:fldCharType="end"/>
            </w:r>
          </w:hyperlink>
        </w:p>
        <w:p w:rsidR="00CD7AAB" w:rsidRDefault="000B3F44">
          <w:pPr>
            <w:pStyle w:val="TJ1"/>
            <w:tabs>
              <w:tab w:val="right" w:leader="dot" w:pos="9062"/>
            </w:tabs>
            <w:rPr>
              <w:rFonts w:asciiTheme="minorHAnsi" w:eastAsiaTheme="minorEastAsia" w:hAnsiTheme="minorHAnsi" w:cstheme="minorBidi"/>
              <w:noProof/>
              <w:sz w:val="22"/>
              <w:szCs w:val="22"/>
              <w:lang w:eastAsia="hu-HU"/>
            </w:rPr>
          </w:pPr>
          <w:hyperlink w:anchor="_Toc511831024" w:history="1">
            <w:r w:rsidR="00CD7AAB" w:rsidRPr="009011BB">
              <w:rPr>
                <w:rStyle w:val="Hiperhivatkozs"/>
                <w:rFonts w:eastAsia="Calibri"/>
                <w:noProof/>
              </w:rPr>
              <w:t xml:space="preserve">KÖRMENDI KULTURÁLIS KÖZPONT - </w:t>
            </w:r>
            <w:r w:rsidR="00CD7AAB" w:rsidRPr="009011BB">
              <w:rPr>
                <w:rStyle w:val="Hiperhivatkozs"/>
                <w:rFonts w:eastAsia="Times New Roman"/>
                <w:noProof/>
                <w:lang w:eastAsia="hu-HU"/>
              </w:rPr>
              <w:t>FALUDI FERENC KÖNYVTÁR INTÉZMÉNYEGYSÉG</w:t>
            </w:r>
            <w:r w:rsidR="00CD7AAB">
              <w:rPr>
                <w:noProof/>
                <w:webHidden/>
              </w:rPr>
              <w:tab/>
            </w:r>
            <w:r>
              <w:rPr>
                <w:noProof/>
                <w:webHidden/>
              </w:rPr>
              <w:fldChar w:fldCharType="begin"/>
            </w:r>
            <w:r w:rsidR="00CD7AAB">
              <w:rPr>
                <w:noProof/>
                <w:webHidden/>
              </w:rPr>
              <w:instrText xml:space="preserve"> PAGEREF _Toc511831024 \h </w:instrText>
            </w:r>
            <w:r>
              <w:rPr>
                <w:noProof/>
                <w:webHidden/>
              </w:rPr>
            </w:r>
            <w:r>
              <w:rPr>
                <w:noProof/>
                <w:webHidden/>
              </w:rPr>
              <w:fldChar w:fldCharType="separate"/>
            </w:r>
            <w:r w:rsidR="00E504F3">
              <w:rPr>
                <w:noProof/>
                <w:webHidden/>
              </w:rPr>
              <w:t>52</w:t>
            </w:r>
            <w:r>
              <w:rPr>
                <w:noProof/>
                <w:webHidden/>
              </w:rPr>
              <w:fldChar w:fldCharType="end"/>
            </w:r>
          </w:hyperlink>
        </w:p>
        <w:p w:rsidR="00CD7AAB" w:rsidRDefault="000B3F44">
          <w:pPr>
            <w:pStyle w:val="TJ1"/>
            <w:tabs>
              <w:tab w:val="right" w:leader="dot" w:pos="9062"/>
            </w:tabs>
            <w:rPr>
              <w:rFonts w:asciiTheme="minorHAnsi" w:eastAsiaTheme="minorEastAsia" w:hAnsiTheme="minorHAnsi" w:cstheme="minorBidi"/>
              <w:noProof/>
              <w:sz w:val="22"/>
              <w:szCs w:val="22"/>
              <w:lang w:eastAsia="hu-HU"/>
            </w:rPr>
          </w:pPr>
          <w:hyperlink w:anchor="_Toc511831025" w:history="1">
            <w:r w:rsidR="00CD7AAB" w:rsidRPr="009011BB">
              <w:rPr>
                <w:rStyle w:val="Hiperhivatkozs"/>
                <w:rFonts w:eastAsia="Times New Roman"/>
                <w:noProof/>
                <w:lang w:eastAsia="hu-HU"/>
              </w:rPr>
              <w:t>Beszámoló a Faludi Ferenc Könyvtár Intézményegység 2017. évi tevékenységéről</w:t>
            </w:r>
            <w:r w:rsidR="00CD7AAB">
              <w:rPr>
                <w:noProof/>
                <w:webHidden/>
              </w:rPr>
              <w:tab/>
            </w:r>
            <w:r>
              <w:rPr>
                <w:noProof/>
                <w:webHidden/>
              </w:rPr>
              <w:fldChar w:fldCharType="begin"/>
            </w:r>
            <w:r w:rsidR="00CD7AAB">
              <w:rPr>
                <w:noProof/>
                <w:webHidden/>
              </w:rPr>
              <w:instrText xml:space="preserve"> PAGEREF _Toc511831025 \h </w:instrText>
            </w:r>
            <w:r>
              <w:rPr>
                <w:noProof/>
                <w:webHidden/>
              </w:rPr>
            </w:r>
            <w:r>
              <w:rPr>
                <w:noProof/>
                <w:webHidden/>
              </w:rPr>
              <w:fldChar w:fldCharType="separate"/>
            </w:r>
            <w:r w:rsidR="00E504F3">
              <w:rPr>
                <w:noProof/>
                <w:webHidden/>
              </w:rPr>
              <w:t>53</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1026" w:history="1">
            <w:r w:rsidR="00CD7AAB" w:rsidRPr="009011BB">
              <w:rPr>
                <w:rStyle w:val="Hiperhivatkozs"/>
                <w:rFonts w:eastAsia="Calibri"/>
                <w:noProof/>
              </w:rPr>
              <w:t>Jövőkép</w:t>
            </w:r>
            <w:r w:rsidR="00CD7AAB">
              <w:rPr>
                <w:noProof/>
                <w:webHidden/>
              </w:rPr>
              <w:tab/>
            </w:r>
            <w:r>
              <w:rPr>
                <w:noProof/>
                <w:webHidden/>
              </w:rPr>
              <w:fldChar w:fldCharType="begin"/>
            </w:r>
            <w:r w:rsidR="00CD7AAB">
              <w:rPr>
                <w:noProof/>
                <w:webHidden/>
              </w:rPr>
              <w:instrText xml:space="preserve"> PAGEREF _Toc511831026 \h </w:instrText>
            </w:r>
            <w:r>
              <w:rPr>
                <w:noProof/>
                <w:webHidden/>
              </w:rPr>
            </w:r>
            <w:r>
              <w:rPr>
                <w:noProof/>
                <w:webHidden/>
              </w:rPr>
              <w:fldChar w:fldCharType="separate"/>
            </w:r>
            <w:r w:rsidR="00E504F3">
              <w:rPr>
                <w:noProof/>
                <w:webHidden/>
              </w:rPr>
              <w:t>53</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1027" w:history="1">
            <w:r w:rsidR="00CD7AAB" w:rsidRPr="009011BB">
              <w:rPr>
                <w:rStyle w:val="Hiperhivatkozs"/>
                <w:rFonts w:eastAsia="Calibri"/>
                <w:noProof/>
              </w:rPr>
              <w:t>Küldetésnyilatkozat</w:t>
            </w:r>
            <w:r w:rsidR="00CD7AAB">
              <w:rPr>
                <w:noProof/>
                <w:webHidden/>
              </w:rPr>
              <w:tab/>
            </w:r>
            <w:r>
              <w:rPr>
                <w:noProof/>
                <w:webHidden/>
              </w:rPr>
              <w:fldChar w:fldCharType="begin"/>
            </w:r>
            <w:r w:rsidR="00CD7AAB">
              <w:rPr>
                <w:noProof/>
                <w:webHidden/>
              </w:rPr>
              <w:instrText xml:space="preserve"> PAGEREF _Toc511831027 \h </w:instrText>
            </w:r>
            <w:r>
              <w:rPr>
                <w:noProof/>
                <w:webHidden/>
              </w:rPr>
            </w:r>
            <w:r>
              <w:rPr>
                <w:noProof/>
                <w:webHidden/>
              </w:rPr>
              <w:fldChar w:fldCharType="separate"/>
            </w:r>
            <w:r w:rsidR="00E504F3">
              <w:rPr>
                <w:noProof/>
                <w:webHidden/>
              </w:rPr>
              <w:t>53</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1028" w:history="1">
            <w:r w:rsidR="00CD7AAB" w:rsidRPr="009011BB">
              <w:rPr>
                <w:rStyle w:val="Hiperhivatkozs"/>
                <w:rFonts w:eastAsia="Times New Roman"/>
                <w:noProof/>
                <w:lang w:eastAsia="hu-HU"/>
              </w:rPr>
              <w:t>Helyzetelemzés (SWOT-analízis)</w:t>
            </w:r>
            <w:r w:rsidR="00CD7AAB">
              <w:rPr>
                <w:noProof/>
                <w:webHidden/>
              </w:rPr>
              <w:tab/>
            </w:r>
            <w:r>
              <w:rPr>
                <w:noProof/>
                <w:webHidden/>
              </w:rPr>
              <w:fldChar w:fldCharType="begin"/>
            </w:r>
            <w:r w:rsidR="00CD7AAB">
              <w:rPr>
                <w:noProof/>
                <w:webHidden/>
              </w:rPr>
              <w:instrText xml:space="preserve"> PAGEREF _Toc511831028 \h </w:instrText>
            </w:r>
            <w:r>
              <w:rPr>
                <w:noProof/>
                <w:webHidden/>
              </w:rPr>
            </w:r>
            <w:r>
              <w:rPr>
                <w:noProof/>
                <w:webHidden/>
              </w:rPr>
              <w:fldChar w:fldCharType="separate"/>
            </w:r>
            <w:r w:rsidR="00E504F3">
              <w:rPr>
                <w:noProof/>
                <w:webHidden/>
              </w:rPr>
              <w:t>54</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1029" w:history="1">
            <w:r w:rsidR="00CD7AAB" w:rsidRPr="009011BB">
              <w:rPr>
                <w:rStyle w:val="Hiperhivatkozs"/>
                <w:rFonts w:eastAsia="Times New Roman"/>
                <w:noProof/>
                <w:lang w:eastAsia="hu-HU"/>
              </w:rPr>
              <w:t>Humán erőforrás</w:t>
            </w:r>
            <w:r w:rsidR="00CD7AAB">
              <w:rPr>
                <w:noProof/>
                <w:webHidden/>
              </w:rPr>
              <w:tab/>
            </w:r>
            <w:r>
              <w:rPr>
                <w:noProof/>
                <w:webHidden/>
              </w:rPr>
              <w:fldChar w:fldCharType="begin"/>
            </w:r>
            <w:r w:rsidR="00CD7AAB">
              <w:rPr>
                <w:noProof/>
                <w:webHidden/>
              </w:rPr>
              <w:instrText xml:space="preserve"> PAGEREF _Toc511831029 \h </w:instrText>
            </w:r>
            <w:r>
              <w:rPr>
                <w:noProof/>
                <w:webHidden/>
              </w:rPr>
            </w:r>
            <w:r>
              <w:rPr>
                <w:noProof/>
                <w:webHidden/>
              </w:rPr>
              <w:fldChar w:fldCharType="separate"/>
            </w:r>
            <w:r w:rsidR="00E504F3">
              <w:rPr>
                <w:noProof/>
                <w:webHidden/>
              </w:rPr>
              <w:t>55</w:t>
            </w:r>
            <w:r>
              <w:rPr>
                <w:noProof/>
                <w:webHidden/>
              </w:rPr>
              <w:fldChar w:fldCharType="end"/>
            </w:r>
          </w:hyperlink>
        </w:p>
        <w:p w:rsidR="00CD7AAB" w:rsidRPr="001768F7" w:rsidRDefault="000B3F44">
          <w:pPr>
            <w:pStyle w:val="TJ1"/>
            <w:tabs>
              <w:tab w:val="right" w:leader="dot" w:pos="9062"/>
            </w:tabs>
            <w:rPr>
              <w:rFonts w:asciiTheme="minorHAnsi" w:eastAsiaTheme="minorEastAsia" w:hAnsiTheme="minorHAnsi" w:cstheme="minorBidi"/>
              <w:b/>
              <w:noProof/>
              <w:sz w:val="22"/>
              <w:szCs w:val="22"/>
              <w:lang w:eastAsia="hu-HU"/>
            </w:rPr>
          </w:pPr>
          <w:hyperlink w:anchor="_Toc511831030" w:history="1">
            <w:r w:rsidR="00CD7AAB" w:rsidRPr="009011BB">
              <w:rPr>
                <w:rStyle w:val="Hiperhivatkozs"/>
                <w:rFonts w:eastAsia="Times New Roman"/>
                <w:noProof/>
                <w:lang w:eastAsia="hu-HU"/>
              </w:rPr>
              <w:t>Szakmai tevékenység</w:t>
            </w:r>
            <w:r w:rsidR="00CD7AAB">
              <w:rPr>
                <w:noProof/>
                <w:webHidden/>
              </w:rPr>
              <w:tab/>
            </w:r>
            <w:r>
              <w:rPr>
                <w:noProof/>
                <w:webHidden/>
              </w:rPr>
              <w:fldChar w:fldCharType="begin"/>
            </w:r>
            <w:r w:rsidR="00CD7AAB">
              <w:rPr>
                <w:noProof/>
                <w:webHidden/>
              </w:rPr>
              <w:instrText xml:space="preserve"> PAGEREF _Toc511831030 \h </w:instrText>
            </w:r>
            <w:r>
              <w:rPr>
                <w:noProof/>
                <w:webHidden/>
              </w:rPr>
            </w:r>
            <w:r>
              <w:rPr>
                <w:noProof/>
                <w:webHidden/>
              </w:rPr>
              <w:fldChar w:fldCharType="separate"/>
            </w:r>
            <w:r w:rsidR="00E504F3">
              <w:rPr>
                <w:noProof/>
                <w:webHidden/>
              </w:rPr>
              <w:t>56</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1031" w:history="1">
            <w:r w:rsidR="00CD7AAB" w:rsidRPr="009011BB">
              <w:rPr>
                <w:rStyle w:val="Hiperhivatkozs"/>
                <w:rFonts w:eastAsia="Times New Roman"/>
                <w:noProof/>
                <w:lang w:eastAsia="hu-HU"/>
              </w:rPr>
              <w:t>Pályázatok</w:t>
            </w:r>
            <w:r w:rsidR="00CD7AAB">
              <w:rPr>
                <w:noProof/>
                <w:webHidden/>
              </w:rPr>
              <w:tab/>
            </w:r>
            <w:r>
              <w:rPr>
                <w:noProof/>
                <w:webHidden/>
              </w:rPr>
              <w:fldChar w:fldCharType="begin"/>
            </w:r>
            <w:r w:rsidR="00CD7AAB">
              <w:rPr>
                <w:noProof/>
                <w:webHidden/>
              </w:rPr>
              <w:instrText xml:space="preserve"> PAGEREF _Toc511831031 \h </w:instrText>
            </w:r>
            <w:r>
              <w:rPr>
                <w:noProof/>
                <w:webHidden/>
              </w:rPr>
            </w:r>
            <w:r>
              <w:rPr>
                <w:noProof/>
                <w:webHidden/>
              </w:rPr>
              <w:fldChar w:fldCharType="separate"/>
            </w:r>
            <w:r w:rsidR="00E504F3">
              <w:rPr>
                <w:noProof/>
                <w:webHidden/>
              </w:rPr>
              <w:t>56</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1032" w:history="1">
            <w:r w:rsidR="00CD7AAB" w:rsidRPr="009011BB">
              <w:rPr>
                <w:rStyle w:val="Hiperhivatkozs"/>
                <w:rFonts w:eastAsia="Times New Roman"/>
                <w:noProof/>
                <w:lang w:eastAsia="hu-HU"/>
              </w:rPr>
              <w:t>TÁMOP-3.2.4-08/1-2009-0028.</w:t>
            </w:r>
            <w:r w:rsidR="00CD7AAB">
              <w:rPr>
                <w:noProof/>
                <w:webHidden/>
              </w:rPr>
              <w:tab/>
            </w:r>
            <w:r>
              <w:rPr>
                <w:noProof/>
                <w:webHidden/>
              </w:rPr>
              <w:fldChar w:fldCharType="begin"/>
            </w:r>
            <w:r w:rsidR="00CD7AAB">
              <w:rPr>
                <w:noProof/>
                <w:webHidden/>
              </w:rPr>
              <w:instrText xml:space="preserve"> PAGEREF _Toc511831032 \h </w:instrText>
            </w:r>
            <w:r>
              <w:rPr>
                <w:noProof/>
                <w:webHidden/>
              </w:rPr>
            </w:r>
            <w:r>
              <w:rPr>
                <w:noProof/>
                <w:webHidden/>
              </w:rPr>
              <w:fldChar w:fldCharType="separate"/>
            </w:r>
            <w:r w:rsidR="00E504F3">
              <w:rPr>
                <w:noProof/>
                <w:webHidden/>
              </w:rPr>
              <w:t>56</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1033" w:history="1">
            <w:r w:rsidR="00CD7AAB" w:rsidRPr="009011BB">
              <w:rPr>
                <w:rStyle w:val="Hiperhivatkozs"/>
                <w:rFonts w:eastAsia="Times New Roman"/>
                <w:noProof/>
                <w:lang w:eastAsia="hu-HU"/>
              </w:rPr>
              <w:t>TÁMOP-3.2.11/10-1-2010-0226.</w:t>
            </w:r>
            <w:r w:rsidR="00CD7AAB">
              <w:rPr>
                <w:noProof/>
                <w:webHidden/>
              </w:rPr>
              <w:tab/>
            </w:r>
            <w:r>
              <w:rPr>
                <w:noProof/>
                <w:webHidden/>
              </w:rPr>
              <w:fldChar w:fldCharType="begin"/>
            </w:r>
            <w:r w:rsidR="00CD7AAB">
              <w:rPr>
                <w:noProof/>
                <w:webHidden/>
              </w:rPr>
              <w:instrText xml:space="preserve"> PAGEREF _Toc511831033 \h </w:instrText>
            </w:r>
            <w:r>
              <w:rPr>
                <w:noProof/>
                <w:webHidden/>
              </w:rPr>
            </w:r>
            <w:r>
              <w:rPr>
                <w:noProof/>
                <w:webHidden/>
              </w:rPr>
              <w:fldChar w:fldCharType="separate"/>
            </w:r>
            <w:r w:rsidR="00E504F3">
              <w:rPr>
                <w:noProof/>
                <w:webHidden/>
              </w:rPr>
              <w:t>56</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1034" w:history="1">
            <w:r w:rsidR="00CD7AAB" w:rsidRPr="009011BB">
              <w:rPr>
                <w:rStyle w:val="Hiperhivatkozs"/>
                <w:rFonts w:eastAsia="Times New Roman"/>
                <w:noProof/>
                <w:lang w:eastAsia="hu-HU"/>
              </w:rPr>
              <w:t>TÁMOP-3.2.13-12/1-2012-0208.</w:t>
            </w:r>
            <w:r w:rsidR="00CD7AAB">
              <w:rPr>
                <w:noProof/>
                <w:webHidden/>
              </w:rPr>
              <w:tab/>
            </w:r>
            <w:r>
              <w:rPr>
                <w:noProof/>
                <w:webHidden/>
              </w:rPr>
              <w:fldChar w:fldCharType="begin"/>
            </w:r>
            <w:r w:rsidR="00CD7AAB">
              <w:rPr>
                <w:noProof/>
                <w:webHidden/>
              </w:rPr>
              <w:instrText xml:space="preserve"> PAGEREF _Toc511831034 \h </w:instrText>
            </w:r>
            <w:r>
              <w:rPr>
                <w:noProof/>
                <w:webHidden/>
              </w:rPr>
            </w:r>
            <w:r>
              <w:rPr>
                <w:noProof/>
                <w:webHidden/>
              </w:rPr>
              <w:fldChar w:fldCharType="separate"/>
            </w:r>
            <w:r w:rsidR="00E504F3">
              <w:rPr>
                <w:noProof/>
                <w:webHidden/>
              </w:rPr>
              <w:t>57</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1035" w:history="1">
            <w:r w:rsidR="00CD7AAB" w:rsidRPr="009011BB">
              <w:rPr>
                <w:rStyle w:val="Hiperhivatkozs"/>
                <w:rFonts w:eastAsia="Times New Roman"/>
                <w:noProof/>
                <w:lang w:eastAsia="hu-HU"/>
              </w:rPr>
              <w:t>TÁMOP-3.2.4.A-11/1-2012-0070</w:t>
            </w:r>
            <w:r w:rsidR="00CD7AAB">
              <w:rPr>
                <w:noProof/>
                <w:webHidden/>
              </w:rPr>
              <w:tab/>
            </w:r>
            <w:r>
              <w:rPr>
                <w:noProof/>
                <w:webHidden/>
              </w:rPr>
              <w:fldChar w:fldCharType="begin"/>
            </w:r>
            <w:r w:rsidR="00CD7AAB">
              <w:rPr>
                <w:noProof/>
                <w:webHidden/>
              </w:rPr>
              <w:instrText xml:space="preserve"> PAGEREF _Toc511831035 \h </w:instrText>
            </w:r>
            <w:r>
              <w:rPr>
                <w:noProof/>
                <w:webHidden/>
              </w:rPr>
            </w:r>
            <w:r>
              <w:rPr>
                <w:noProof/>
                <w:webHidden/>
              </w:rPr>
              <w:fldChar w:fldCharType="separate"/>
            </w:r>
            <w:r w:rsidR="00E504F3">
              <w:rPr>
                <w:noProof/>
                <w:webHidden/>
              </w:rPr>
              <w:t>57</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1036" w:history="1">
            <w:r w:rsidR="00CD7AAB" w:rsidRPr="009011BB">
              <w:rPr>
                <w:rStyle w:val="Hiperhivatkozs"/>
                <w:rFonts w:eastAsia="Times New Roman"/>
                <w:noProof/>
                <w:lang w:eastAsia="hu-HU"/>
              </w:rPr>
              <w:t>TÁMOP-3.2.12-12/1-2012-001</w:t>
            </w:r>
            <w:r w:rsidR="00CD7AAB">
              <w:rPr>
                <w:noProof/>
                <w:webHidden/>
              </w:rPr>
              <w:tab/>
            </w:r>
            <w:r>
              <w:rPr>
                <w:noProof/>
                <w:webHidden/>
              </w:rPr>
              <w:fldChar w:fldCharType="begin"/>
            </w:r>
            <w:r w:rsidR="00CD7AAB">
              <w:rPr>
                <w:noProof/>
                <w:webHidden/>
              </w:rPr>
              <w:instrText xml:space="preserve"> PAGEREF _Toc511831036 \h </w:instrText>
            </w:r>
            <w:r>
              <w:rPr>
                <w:noProof/>
                <w:webHidden/>
              </w:rPr>
            </w:r>
            <w:r>
              <w:rPr>
                <w:noProof/>
                <w:webHidden/>
              </w:rPr>
              <w:fldChar w:fldCharType="separate"/>
            </w:r>
            <w:r w:rsidR="00E504F3">
              <w:rPr>
                <w:noProof/>
                <w:webHidden/>
              </w:rPr>
              <w:t>57</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1037" w:history="1">
            <w:r w:rsidR="00CD7AAB" w:rsidRPr="009011BB">
              <w:rPr>
                <w:rStyle w:val="Hiperhivatkozs"/>
                <w:rFonts w:eastAsia="Times New Roman"/>
                <w:noProof/>
                <w:lang w:eastAsia="hu-HU"/>
              </w:rPr>
              <w:t>Szolgáltatások</w:t>
            </w:r>
            <w:r w:rsidR="00CD7AAB">
              <w:rPr>
                <w:noProof/>
                <w:webHidden/>
              </w:rPr>
              <w:tab/>
            </w:r>
            <w:r>
              <w:rPr>
                <w:noProof/>
                <w:webHidden/>
              </w:rPr>
              <w:fldChar w:fldCharType="begin"/>
            </w:r>
            <w:r w:rsidR="00CD7AAB">
              <w:rPr>
                <w:noProof/>
                <w:webHidden/>
              </w:rPr>
              <w:instrText xml:space="preserve"> PAGEREF _Toc511831037 \h </w:instrText>
            </w:r>
            <w:r>
              <w:rPr>
                <w:noProof/>
                <w:webHidden/>
              </w:rPr>
            </w:r>
            <w:r>
              <w:rPr>
                <w:noProof/>
                <w:webHidden/>
              </w:rPr>
              <w:fldChar w:fldCharType="separate"/>
            </w:r>
            <w:r w:rsidR="00E504F3">
              <w:rPr>
                <w:noProof/>
                <w:webHidden/>
              </w:rPr>
              <w:t>58</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1038" w:history="1">
            <w:r w:rsidR="00CD7AAB" w:rsidRPr="009011BB">
              <w:rPr>
                <w:rStyle w:val="Hiperhivatkozs"/>
                <w:rFonts w:eastAsia="Times New Roman"/>
                <w:noProof/>
                <w:lang w:eastAsia="hu-HU"/>
              </w:rPr>
              <w:t>A 2016 – 2017-es évek statisztikai adatai:</w:t>
            </w:r>
            <w:r w:rsidR="00CD7AAB">
              <w:rPr>
                <w:noProof/>
                <w:webHidden/>
              </w:rPr>
              <w:tab/>
            </w:r>
            <w:r>
              <w:rPr>
                <w:noProof/>
                <w:webHidden/>
              </w:rPr>
              <w:fldChar w:fldCharType="begin"/>
            </w:r>
            <w:r w:rsidR="00CD7AAB">
              <w:rPr>
                <w:noProof/>
                <w:webHidden/>
              </w:rPr>
              <w:instrText xml:space="preserve"> PAGEREF _Toc511831038 \h </w:instrText>
            </w:r>
            <w:r>
              <w:rPr>
                <w:noProof/>
                <w:webHidden/>
              </w:rPr>
            </w:r>
            <w:r>
              <w:rPr>
                <w:noProof/>
                <w:webHidden/>
              </w:rPr>
              <w:fldChar w:fldCharType="separate"/>
            </w:r>
            <w:r w:rsidR="00E504F3">
              <w:rPr>
                <w:noProof/>
                <w:webHidden/>
              </w:rPr>
              <w:t>58</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1039" w:history="1">
            <w:r w:rsidR="00CD7AAB" w:rsidRPr="009011BB">
              <w:rPr>
                <w:rStyle w:val="Hiperhivatkozs"/>
                <w:rFonts w:eastAsia="Times New Roman"/>
                <w:noProof/>
                <w:lang w:eastAsia="hu-HU"/>
              </w:rPr>
              <w:t>A könyvtár állománya 2016-2017.</w:t>
            </w:r>
            <w:r w:rsidR="00CD7AAB">
              <w:rPr>
                <w:noProof/>
                <w:webHidden/>
              </w:rPr>
              <w:tab/>
            </w:r>
            <w:r>
              <w:rPr>
                <w:noProof/>
                <w:webHidden/>
              </w:rPr>
              <w:fldChar w:fldCharType="begin"/>
            </w:r>
            <w:r w:rsidR="00CD7AAB">
              <w:rPr>
                <w:noProof/>
                <w:webHidden/>
              </w:rPr>
              <w:instrText xml:space="preserve"> PAGEREF _Toc511831039 \h </w:instrText>
            </w:r>
            <w:r>
              <w:rPr>
                <w:noProof/>
                <w:webHidden/>
              </w:rPr>
            </w:r>
            <w:r>
              <w:rPr>
                <w:noProof/>
                <w:webHidden/>
              </w:rPr>
              <w:fldChar w:fldCharType="separate"/>
            </w:r>
            <w:r w:rsidR="00E504F3">
              <w:rPr>
                <w:noProof/>
                <w:webHidden/>
              </w:rPr>
              <w:t>60</w:t>
            </w:r>
            <w:r>
              <w:rPr>
                <w:noProof/>
                <w:webHidden/>
              </w:rPr>
              <w:fldChar w:fldCharType="end"/>
            </w:r>
          </w:hyperlink>
        </w:p>
        <w:p w:rsidR="00CD7AAB" w:rsidRDefault="000B3F44">
          <w:pPr>
            <w:pStyle w:val="TJ3"/>
            <w:tabs>
              <w:tab w:val="right" w:leader="dot" w:pos="9062"/>
            </w:tabs>
            <w:rPr>
              <w:rFonts w:asciiTheme="minorHAnsi" w:eastAsiaTheme="minorEastAsia" w:hAnsiTheme="minorHAnsi" w:cstheme="minorBidi"/>
              <w:noProof/>
              <w:sz w:val="22"/>
              <w:szCs w:val="22"/>
              <w:lang w:eastAsia="hu-HU"/>
            </w:rPr>
          </w:pPr>
          <w:hyperlink w:anchor="_Toc511831040" w:history="1">
            <w:r w:rsidR="00CD7AAB" w:rsidRPr="009011BB">
              <w:rPr>
                <w:rStyle w:val="Hiperhivatkozs"/>
                <w:rFonts w:eastAsia="Times New Roman"/>
                <w:noProof/>
                <w:lang w:eastAsia="hu-HU"/>
              </w:rPr>
              <w:t>Könyvtárközi kölcsönzések számszaki alakulása</w:t>
            </w:r>
            <w:r w:rsidR="00CD7AAB">
              <w:rPr>
                <w:noProof/>
                <w:webHidden/>
              </w:rPr>
              <w:tab/>
            </w:r>
            <w:r>
              <w:rPr>
                <w:noProof/>
                <w:webHidden/>
              </w:rPr>
              <w:fldChar w:fldCharType="begin"/>
            </w:r>
            <w:r w:rsidR="00CD7AAB">
              <w:rPr>
                <w:noProof/>
                <w:webHidden/>
              </w:rPr>
              <w:instrText xml:space="preserve"> PAGEREF _Toc511831040 \h </w:instrText>
            </w:r>
            <w:r>
              <w:rPr>
                <w:noProof/>
                <w:webHidden/>
              </w:rPr>
            </w:r>
            <w:r>
              <w:rPr>
                <w:noProof/>
                <w:webHidden/>
              </w:rPr>
              <w:fldChar w:fldCharType="separate"/>
            </w:r>
            <w:r w:rsidR="00E504F3">
              <w:rPr>
                <w:noProof/>
                <w:webHidden/>
              </w:rPr>
              <w:t>61</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1041" w:history="1">
            <w:r w:rsidR="00CD7AAB" w:rsidRPr="009011BB">
              <w:rPr>
                <w:rStyle w:val="Hiperhivatkozs"/>
                <w:rFonts w:eastAsia="Times New Roman"/>
                <w:noProof/>
                <w:lang w:eastAsia="hu-HU"/>
              </w:rPr>
              <w:t>Helyismereti gyűjtemény</w:t>
            </w:r>
            <w:r w:rsidR="00CD7AAB">
              <w:rPr>
                <w:noProof/>
                <w:webHidden/>
              </w:rPr>
              <w:tab/>
            </w:r>
            <w:r>
              <w:rPr>
                <w:noProof/>
                <w:webHidden/>
              </w:rPr>
              <w:fldChar w:fldCharType="begin"/>
            </w:r>
            <w:r w:rsidR="00CD7AAB">
              <w:rPr>
                <w:noProof/>
                <w:webHidden/>
              </w:rPr>
              <w:instrText xml:space="preserve"> PAGEREF _Toc511831041 \h </w:instrText>
            </w:r>
            <w:r>
              <w:rPr>
                <w:noProof/>
                <w:webHidden/>
              </w:rPr>
            </w:r>
            <w:r>
              <w:rPr>
                <w:noProof/>
                <w:webHidden/>
              </w:rPr>
              <w:fldChar w:fldCharType="separate"/>
            </w:r>
            <w:r w:rsidR="00E504F3">
              <w:rPr>
                <w:noProof/>
                <w:webHidden/>
              </w:rPr>
              <w:t>61</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1042" w:history="1">
            <w:r w:rsidR="00CD7AAB" w:rsidRPr="009011BB">
              <w:rPr>
                <w:rStyle w:val="Hiperhivatkozs"/>
                <w:rFonts w:eastAsia="Times New Roman"/>
                <w:noProof/>
                <w:lang w:eastAsia="hu-HU"/>
              </w:rPr>
              <w:t>Vas Megyei Könyvtárellátási Szolgáltató Rendszer</w:t>
            </w:r>
            <w:r w:rsidR="00CD7AAB">
              <w:rPr>
                <w:noProof/>
                <w:webHidden/>
              </w:rPr>
              <w:tab/>
            </w:r>
            <w:r>
              <w:rPr>
                <w:noProof/>
                <w:webHidden/>
              </w:rPr>
              <w:fldChar w:fldCharType="begin"/>
            </w:r>
            <w:r w:rsidR="00CD7AAB">
              <w:rPr>
                <w:noProof/>
                <w:webHidden/>
              </w:rPr>
              <w:instrText xml:space="preserve"> PAGEREF _Toc511831042 \h </w:instrText>
            </w:r>
            <w:r>
              <w:rPr>
                <w:noProof/>
                <w:webHidden/>
              </w:rPr>
            </w:r>
            <w:r>
              <w:rPr>
                <w:noProof/>
                <w:webHidden/>
              </w:rPr>
              <w:fldChar w:fldCharType="separate"/>
            </w:r>
            <w:r w:rsidR="00E504F3">
              <w:rPr>
                <w:noProof/>
                <w:webHidden/>
              </w:rPr>
              <w:t>62</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1043" w:history="1">
            <w:r w:rsidR="00CD7AAB" w:rsidRPr="009011BB">
              <w:rPr>
                <w:rStyle w:val="Hiperhivatkozs"/>
                <w:rFonts w:eastAsia="Times New Roman"/>
                <w:noProof/>
                <w:lang w:eastAsia="hu-HU"/>
              </w:rPr>
              <w:t>Partnerkapcsolatok</w:t>
            </w:r>
            <w:r w:rsidR="00CD7AAB">
              <w:rPr>
                <w:noProof/>
                <w:webHidden/>
              </w:rPr>
              <w:tab/>
            </w:r>
            <w:r>
              <w:rPr>
                <w:noProof/>
                <w:webHidden/>
              </w:rPr>
              <w:fldChar w:fldCharType="begin"/>
            </w:r>
            <w:r w:rsidR="00CD7AAB">
              <w:rPr>
                <w:noProof/>
                <w:webHidden/>
              </w:rPr>
              <w:instrText xml:space="preserve"> PAGEREF _Toc511831043 \h </w:instrText>
            </w:r>
            <w:r>
              <w:rPr>
                <w:noProof/>
                <w:webHidden/>
              </w:rPr>
            </w:r>
            <w:r>
              <w:rPr>
                <w:noProof/>
                <w:webHidden/>
              </w:rPr>
              <w:fldChar w:fldCharType="separate"/>
            </w:r>
            <w:r w:rsidR="00E504F3">
              <w:rPr>
                <w:noProof/>
                <w:webHidden/>
              </w:rPr>
              <w:t>63</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1044" w:history="1">
            <w:r w:rsidR="00CD7AAB" w:rsidRPr="009011BB">
              <w:rPr>
                <w:rStyle w:val="Hiperhivatkozs"/>
                <w:rFonts w:eastAsia="Times New Roman"/>
                <w:noProof/>
                <w:lang w:eastAsia="hu-HU"/>
              </w:rPr>
              <w:t>Események, rendezvények</w:t>
            </w:r>
            <w:r w:rsidR="00CD7AAB">
              <w:rPr>
                <w:noProof/>
                <w:webHidden/>
              </w:rPr>
              <w:tab/>
            </w:r>
            <w:r>
              <w:rPr>
                <w:noProof/>
                <w:webHidden/>
              </w:rPr>
              <w:fldChar w:fldCharType="begin"/>
            </w:r>
            <w:r w:rsidR="00CD7AAB">
              <w:rPr>
                <w:noProof/>
                <w:webHidden/>
              </w:rPr>
              <w:instrText xml:space="preserve"> PAGEREF _Toc511831044 \h </w:instrText>
            </w:r>
            <w:r>
              <w:rPr>
                <w:noProof/>
                <w:webHidden/>
              </w:rPr>
            </w:r>
            <w:r>
              <w:rPr>
                <w:noProof/>
                <w:webHidden/>
              </w:rPr>
              <w:fldChar w:fldCharType="separate"/>
            </w:r>
            <w:r w:rsidR="00E504F3">
              <w:rPr>
                <w:noProof/>
                <w:webHidden/>
              </w:rPr>
              <w:t>63</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1045" w:history="1">
            <w:r w:rsidR="00CD7AAB" w:rsidRPr="009011BB">
              <w:rPr>
                <w:rStyle w:val="Hiperhivatkozs"/>
                <w:rFonts w:eastAsia="Times New Roman"/>
                <w:noProof/>
                <w:lang w:eastAsia="hu-HU"/>
              </w:rPr>
              <w:t>Gazdasági működés</w:t>
            </w:r>
            <w:r w:rsidR="00CD7AAB">
              <w:rPr>
                <w:noProof/>
                <w:webHidden/>
              </w:rPr>
              <w:tab/>
            </w:r>
            <w:r>
              <w:rPr>
                <w:noProof/>
                <w:webHidden/>
              </w:rPr>
              <w:fldChar w:fldCharType="begin"/>
            </w:r>
            <w:r w:rsidR="00CD7AAB">
              <w:rPr>
                <w:noProof/>
                <w:webHidden/>
              </w:rPr>
              <w:instrText xml:space="preserve"> PAGEREF _Toc511831045 \h </w:instrText>
            </w:r>
            <w:r>
              <w:rPr>
                <w:noProof/>
                <w:webHidden/>
              </w:rPr>
            </w:r>
            <w:r>
              <w:rPr>
                <w:noProof/>
                <w:webHidden/>
              </w:rPr>
              <w:fldChar w:fldCharType="separate"/>
            </w:r>
            <w:r w:rsidR="00E504F3">
              <w:rPr>
                <w:noProof/>
                <w:webHidden/>
              </w:rPr>
              <w:t>65</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1046" w:history="1">
            <w:r w:rsidR="00CD7AAB" w:rsidRPr="009011BB">
              <w:rPr>
                <w:rStyle w:val="Hiperhivatkozs"/>
                <w:rFonts w:eastAsia="Times New Roman"/>
                <w:noProof/>
                <w:lang w:eastAsia="hu-HU"/>
              </w:rPr>
              <w:t>Összegzés</w:t>
            </w:r>
            <w:r w:rsidR="00CD7AAB">
              <w:rPr>
                <w:noProof/>
                <w:webHidden/>
              </w:rPr>
              <w:tab/>
            </w:r>
            <w:r>
              <w:rPr>
                <w:noProof/>
                <w:webHidden/>
              </w:rPr>
              <w:fldChar w:fldCharType="begin"/>
            </w:r>
            <w:r w:rsidR="00CD7AAB">
              <w:rPr>
                <w:noProof/>
                <w:webHidden/>
              </w:rPr>
              <w:instrText xml:space="preserve"> PAGEREF _Toc511831046 \h </w:instrText>
            </w:r>
            <w:r>
              <w:rPr>
                <w:noProof/>
                <w:webHidden/>
              </w:rPr>
            </w:r>
            <w:r>
              <w:rPr>
                <w:noProof/>
                <w:webHidden/>
              </w:rPr>
              <w:fldChar w:fldCharType="separate"/>
            </w:r>
            <w:r w:rsidR="00E504F3">
              <w:rPr>
                <w:noProof/>
                <w:webHidden/>
              </w:rPr>
              <w:t>65</w:t>
            </w:r>
            <w:r>
              <w:rPr>
                <w:noProof/>
                <w:webHidden/>
              </w:rPr>
              <w:fldChar w:fldCharType="end"/>
            </w:r>
          </w:hyperlink>
        </w:p>
        <w:p w:rsidR="00CD7AAB" w:rsidRDefault="000B3F44">
          <w:pPr>
            <w:pStyle w:val="TJ1"/>
            <w:tabs>
              <w:tab w:val="right" w:leader="dot" w:pos="9062"/>
            </w:tabs>
            <w:rPr>
              <w:rFonts w:asciiTheme="minorHAnsi" w:eastAsiaTheme="minorEastAsia" w:hAnsiTheme="minorHAnsi" w:cstheme="minorBidi"/>
              <w:noProof/>
              <w:sz w:val="22"/>
              <w:szCs w:val="22"/>
              <w:lang w:eastAsia="hu-HU"/>
            </w:rPr>
          </w:pPr>
          <w:hyperlink w:anchor="_Toc511831047" w:history="1">
            <w:r w:rsidR="00CD7AAB" w:rsidRPr="009011BB">
              <w:rPr>
                <w:rStyle w:val="Hiperhivatkozs"/>
                <w:rFonts w:eastAsia="Times New Roman"/>
                <w:noProof/>
                <w:lang w:eastAsia="hu-HU"/>
              </w:rPr>
              <w:t>Munkaterv a Faludi Ferenc Könyvtár Intézményegység 2018. évi tevékenységére</w:t>
            </w:r>
            <w:r w:rsidR="00CD7AAB">
              <w:rPr>
                <w:noProof/>
                <w:webHidden/>
              </w:rPr>
              <w:tab/>
            </w:r>
            <w:r>
              <w:rPr>
                <w:noProof/>
                <w:webHidden/>
              </w:rPr>
              <w:fldChar w:fldCharType="begin"/>
            </w:r>
            <w:r w:rsidR="00CD7AAB">
              <w:rPr>
                <w:noProof/>
                <w:webHidden/>
              </w:rPr>
              <w:instrText xml:space="preserve"> PAGEREF _Toc511831047 \h </w:instrText>
            </w:r>
            <w:r>
              <w:rPr>
                <w:noProof/>
                <w:webHidden/>
              </w:rPr>
            </w:r>
            <w:r>
              <w:rPr>
                <w:noProof/>
                <w:webHidden/>
              </w:rPr>
              <w:fldChar w:fldCharType="separate"/>
            </w:r>
            <w:r w:rsidR="00E504F3">
              <w:rPr>
                <w:noProof/>
                <w:webHidden/>
              </w:rPr>
              <w:t>67</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1048" w:history="1">
            <w:r w:rsidR="00CD7AAB" w:rsidRPr="009011BB">
              <w:rPr>
                <w:rStyle w:val="Hiperhivatkozs"/>
                <w:rFonts w:eastAsia="Times New Roman"/>
                <w:noProof/>
                <w:lang w:eastAsia="hu-HU"/>
              </w:rPr>
              <w:t>Szabályalkotási tevékenység</w:t>
            </w:r>
            <w:r w:rsidR="00CD7AAB">
              <w:rPr>
                <w:noProof/>
                <w:webHidden/>
              </w:rPr>
              <w:tab/>
            </w:r>
            <w:r>
              <w:rPr>
                <w:noProof/>
                <w:webHidden/>
              </w:rPr>
              <w:fldChar w:fldCharType="begin"/>
            </w:r>
            <w:r w:rsidR="00CD7AAB">
              <w:rPr>
                <w:noProof/>
                <w:webHidden/>
              </w:rPr>
              <w:instrText xml:space="preserve"> PAGEREF _Toc511831048 \h </w:instrText>
            </w:r>
            <w:r>
              <w:rPr>
                <w:noProof/>
                <w:webHidden/>
              </w:rPr>
            </w:r>
            <w:r>
              <w:rPr>
                <w:noProof/>
                <w:webHidden/>
              </w:rPr>
              <w:fldChar w:fldCharType="separate"/>
            </w:r>
            <w:r w:rsidR="00E504F3">
              <w:rPr>
                <w:noProof/>
                <w:webHidden/>
              </w:rPr>
              <w:t>67</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1049" w:history="1">
            <w:r w:rsidR="00CD7AAB" w:rsidRPr="009011BB">
              <w:rPr>
                <w:rStyle w:val="Hiperhivatkozs"/>
                <w:rFonts w:eastAsia="Times New Roman"/>
                <w:noProof/>
                <w:lang w:eastAsia="hu-HU"/>
              </w:rPr>
              <w:t>Humán erőforrás</w:t>
            </w:r>
            <w:r w:rsidR="00CD7AAB">
              <w:rPr>
                <w:noProof/>
                <w:webHidden/>
              </w:rPr>
              <w:tab/>
            </w:r>
            <w:r>
              <w:rPr>
                <w:noProof/>
                <w:webHidden/>
              </w:rPr>
              <w:fldChar w:fldCharType="begin"/>
            </w:r>
            <w:r w:rsidR="00CD7AAB">
              <w:rPr>
                <w:noProof/>
                <w:webHidden/>
              </w:rPr>
              <w:instrText xml:space="preserve"> PAGEREF _Toc511831049 \h </w:instrText>
            </w:r>
            <w:r>
              <w:rPr>
                <w:noProof/>
                <w:webHidden/>
              </w:rPr>
            </w:r>
            <w:r>
              <w:rPr>
                <w:noProof/>
                <w:webHidden/>
              </w:rPr>
              <w:fldChar w:fldCharType="separate"/>
            </w:r>
            <w:r w:rsidR="00E504F3">
              <w:rPr>
                <w:noProof/>
                <w:webHidden/>
              </w:rPr>
              <w:t>67</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1050" w:history="1">
            <w:r w:rsidR="00CD7AAB" w:rsidRPr="009011BB">
              <w:rPr>
                <w:rStyle w:val="Hiperhivatkozs"/>
                <w:rFonts w:eastAsia="Times New Roman"/>
                <w:noProof/>
                <w:lang w:eastAsia="hu-HU"/>
              </w:rPr>
              <w:t>Szakmai tevékenység</w:t>
            </w:r>
            <w:r w:rsidR="00CD7AAB">
              <w:rPr>
                <w:noProof/>
                <w:webHidden/>
              </w:rPr>
              <w:tab/>
            </w:r>
            <w:r>
              <w:rPr>
                <w:noProof/>
                <w:webHidden/>
              </w:rPr>
              <w:fldChar w:fldCharType="begin"/>
            </w:r>
            <w:r w:rsidR="00CD7AAB">
              <w:rPr>
                <w:noProof/>
                <w:webHidden/>
              </w:rPr>
              <w:instrText xml:space="preserve"> PAGEREF _Toc511831050 \h </w:instrText>
            </w:r>
            <w:r>
              <w:rPr>
                <w:noProof/>
                <w:webHidden/>
              </w:rPr>
            </w:r>
            <w:r>
              <w:rPr>
                <w:noProof/>
                <w:webHidden/>
              </w:rPr>
              <w:fldChar w:fldCharType="separate"/>
            </w:r>
            <w:r w:rsidR="00E504F3">
              <w:rPr>
                <w:noProof/>
                <w:webHidden/>
              </w:rPr>
              <w:t>67</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1051" w:history="1">
            <w:r w:rsidR="00CD7AAB" w:rsidRPr="009011BB">
              <w:rPr>
                <w:rStyle w:val="Hiperhivatkozs"/>
                <w:rFonts w:eastAsia="Times New Roman"/>
                <w:noProof/>
                <w:lang w:eastAsia="hu-HU"/>
              </w:rPr>
              <w:t>Helyismereti gyűjtemény</w:t>
            </w:r>
            <w:r w:rsidR="00CD7AAB">
              <w:rPr>
                <w:noProof/>
                <w:webHidden/>
              </w:rPr>
              <w:tab/>
            </w:r>
            <w:r>
              <w:rPr>
                <w:noProof/>
                <w:webHidden/>
              </w:rPr>
              <w:fldChar w:fldCharType="begin"/>
            </w:r>
            <w:r w:rsidR="00CD7AAB">
              <w:rPr>
                <w:noProof/>
                <w:webHidden/>
              </w:rPr>
              <w:instrText xml:space="preserve"> PAGEREF _Toc511831051 \h </w:instrText>
            </w:r>
            <w:r>
              <w:rPr>
                <w:noProof/>
                <w:webHidden/>
              </w:rPr>
            </w:r>
            <w:r>
              <w:rPr>
                <w:noProof/>
                <w:webHidden/>
              </w:rPr>
              <w:fldChar w:fldCharType="separate"/>
            </w:r>
            <w:r w:rsidR="00E504F3">
              <w:rPr>
                <w:noProof/>
                <w:webHidden/>
              </w:rPr>
              <w:t>68</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1052" w:history="1">
            <w:r w:rsidR="00CD7AAB" w:rsidRPr="009011BB">
              <w:rPr>
                <w:rStyle w:val="Hiperhivatkozs"/>
                <w:rFonts w:eastAsia="Times New Roman"/>
                <w:noProof/>
                <w:lang w:eastAsia="hu-HU"/>
              </w:rPr>
              <w:t>Programok</w:t>
            </w:r>
            <w:r w:rsidR="00CD7AAB">
              <w:rPr>
                <w:noProof/>
                <w:webHidden/>
              </w:rPr>
              <w:tab/>
            </w:r>
            <w:r>
              <w:rPr>
                <w:noProof/>
                <w:webHidden/>
              </w:rPr>
              <w:fldChar w:fldCharType="begin"/>
            </w:r>
            <w:r w:rsidR="00CD7AAB">
              <w:rPr>
                <w:noProof/>
                <w:webHidden/>
              </w:rPr>
              <w:instrText xml:space="preserve"> PAGEREF _Toc511831052 \h </w:instrText>
            </w:r>
            <w:r>
              <w:rPr>
                <w:noProof/>
                <w:webHidden/>
              </w:rPr>
            </w:r>
            <w:r>
              <w:rPr>
                <w:noProof/>
                <w:webHidden/>
              </w:rPr>
              <w:fldChar w:fldCharType="separate"/>
            </w:r>
            <w:r w:rsidR="00E504F3">
              <w:rPr>
                <w:noProof/>
                <w:webHidden/>
              </w:rPr>
              <w:t>68</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1053" w:history="1">
            <w:r w:rsidR="00CD7AAB" w:rsidRPr="009011BB">
              <w:rPr>
                <w:rStyle w:val="Hiperhivatkozs"/>
                <w:rFonts w:eastAsia="Times New Roman"/>
                <w:noProof/>
                <w:lang w:eastAsia="hu-HU"/>
              </w:rPr>
              <w:t>Gazdasági működés</w:t>
            </w:r>
            <w:r w:rsidR="00CD7AAB">
              <w:rPr>
                <w:noProof/>
                <w:webHidden/>
              </w:rPr>
              <w:tab/>
            </w:r>
            <w:r>
              <w:rPr>
                <w:noProof/>
                <w:webHidden/>
              </w:rPr>
              <w:fldChar w:fldCharType="begin"/>
            </w:r>
            <w:r w:rsidR="00CD7AAB">
              <w:rPr>
                <w:noProof/>
                <w:webHidden/>
              </w:rPr>
              <w:instrText xml:space="preserve"> PAGEREF _Toc511831053 \h </w:instrText>
            </w:r>
            <w:r>
              <w:rPr>
                <w:noProof/>
                <w:webHidden/>
              </w:rPr>
            </w:r>
            <w:r>
              <w:rPr>
                <w:noProof/>
                <w:webHidden/>
              </w:rPr>
              <w:fldChar w:fldCharType="separate"/>
            </w:r>
            <w:r w:rsidR="00E504F3">
              <w:rPr>
                <w:noProof/>
                <w:webHidden/>
              </w:rPr>
              <w:t>71</w:t>
            </w:r>
            <w:r>
              <w:rPr>
                <w:noProof/>
                <w:webHidden/>
              </w:rPr>
              <w:fldChar w:fldCharType="end"/>
            </w:r>
          </w:hyperlink>
        </w:p>
        <w:p w:rsidR="00CD7AAB" w:rsidRDefault="000B3F44">
          <w:pPr>
            <w:pStyle w:val="TJ2"/>
            <w:tabs>
              <w:tab w:val="right" w:leader="dot" w:pos="9062"/>
            </w:tabs>
            <w:rPr>
              <w:rFonts w:asciiTheme="minorHAnsi" w:eastAsiaTheme="minorEastAsia" w:hAnsiTheme="minorHAnsi" w:cstheme="minorBidi"/>
              <w:noProof/>
              <w:sz w:val="22"/>
              <w:szCs w:val="22"/>
              <w:lang w:eastAsia="hu-HU"/>
            </w:rPr>
          </w:pPr>
          <w:hyperlink w:anchor="_Toc511831054" w:history="1">
            <w:r w:rsidR="00CD7AAB" w:rsidRPr="009011BB">
              <w:rPr>
                <w:rStyle w:val="Hiperhivatkozs"/>
                <w:rFonts w:eastAsia="Times New Roman"/>
                <w:noProof/>
                <w:lang w:eastAsia="hu-HU"/>
              </w:rPr>
              <w:t>Összegzés</w:t>
            </w:r>
            <w:r w:rsidR="00CD7AAB">
              <w:rPr>
                <w:noProof/>
                <w:webHidden/>
              </w:rPr>
              <w:tab/>
            </w:r>
            <w:r>
              <w:rPr>
                <w:noProof/>
                <w:webHidden/>
              </w:rPr>
              <w:fldChar w:fldCharType="begin"/>
            </w:r>
            <w:r w:rsidR="00CD7AAB">
              <w:rPr>
                <w:noProof/>
                <w:webHidden/>
              </w:rPr>
              <w:instrText xml:space="preserve"> PAGEREF _Toc511831054 \h </w:instrText>
            </w:r>
            <w:r>
              <w:rPr>
                <w:noProof/>
                <w:webHidden/>
              </w:rPr>
            </w:r>
            <w:r>
              <w:rPr>
                <w:noProof/>
                <w:webHidden/>
              </w:rPr>
              <w:fldChar w:fldCharType="separate"/>
            </w:r>
            <w:r w:rsidR="00E504F3">
              <w:rPr>
                <w:noProof/>
                <w:webHidden/>
              </w:rPr>
              <w:t>71</w:t>
            </w:r>
            <w:r>
              <w:rPr>
                <w:noProof/>
                <w:webHidden/>
              </w:rPr>
              <w:fldChar w:fldCharType="end"/>
            </w:r>
          </w:hyperlink>
        </w:p>
        <w:p w:rsidR="00EE144D" w:rsidRDefault="000B3F44">
          <w:r>
            <w:rPr>
              <w:b/>
              <w:bCs/>
            </w:rPr>
            <w:fldChar w:fldCharType="end"/>
          </w:r>
        </w:p>
      </w:sdtContent>
    </w:sdt>
    <w:p w:rsidR="005F2AC5" w:rsidRDefault="005F2AC5"/>
    <w:p w:rsidR="00EE7C33" w:rsidRDefault="00EE7C33" w:rsidP="009E6298">
      <w:pPr>
        <w:pStyle w:val="Cmsor1"/>
        <w:rPr>
          <w:rFonts w:eastAsia="Calibri"/>
        </w:rPr>
      </w:pPr>
      <w:bookmarkStart w:id="0" w:name="_Toc511830950"/>
      <w:bookmarkStart w:id="1" w:name="_Toc482713076"/>
      <w:bookmarkStart w:id="2" w:name="_Toc482797433"/>
      <w:bookmarkStart w:id="3" w:name="_Toc482797800"/>
      <w:bookmarkStart w:id="4" w:name="_Toc482797876"/>
      <w:bookmarkStart w:id="5" w:name="_Toc482799445"/>
      <w:r>
        <w:rPr>
          <w:rFonts w:eastAsia="Calibri"/>
        </w:rPr>
        <w:lastRenderedPageBreak/>
        <w:t>INTÉZMÉNYI SZAKMAI BESZÁMOLÓ</w:t>
      </w:r>
      <w:bookmarkEnd w:id="0"/>
    </w:p>
    <w:p w:rsidR="009E6298" w:rsidRPr="009E6298" w:rsidRDefault="009E6298" w:rsidP="009E6298"/>
    <w:p w:rsidR="00664A2D" w:rsidRPr="00B517C8" w:rsidRDefault="00BE4F8D" w:rsidP="009E6298">
      <w:pPr>
        <w:pStyle w:val="Cmsor2"/>
        <w:rPr>
          <w:rFonts w:eastAsia="Calibri"/>
        </w:rPr>
      </w:pPr>
      <w:bookmarkStart w:id="6" w:name="_Toc511830951"/>
      <w:r w:rsidRPr="00B517C8">
        <w:rPr>
          <w:rFonts w:eastAsia="Calibri"/>
        </w:rPr>
        <w:t>Áttekintés</w:t>
      </w:r>
      <w:bookmarkEnd w:id="1"/>
      <w:bookmarkEnd w:id="2"/>
      <w:bookmarkEnd w:id="3"/>
      <w:bookmarkEnd w:id="4"/>
      <w:bookmarkEnd w:id="5"/>
      <w:bookmarkEnd w:id="6"/>
    </w:p>
    <w:p w:rsidR="00664A2D" w:rsidRPr="00B517C8" w:rsidRDefault="00664A2D" w:rsidP="00664A2D">
      <w:pPr>
        <w:suppressAutoHyphens/>
        <w:jc w:val="both"/>
        <w:rPr>
          <w:rFonts w:eastAsia="Calibri"/>
          <w:color w:val="00000A"/>
        </w:rPr>
      </w:pPr>
    </w:p>
    <w:p w:rsidR="00664A2D" w:rsidRPr="00B517C8" w:rsidRDefault="00664A2D" w:rsidP="00664A2D">
      <w:pPr>
        <w:suppressAutoHyphens/>
        <w:jc w:val="both"/>
        <w:rPr>
          <w:rFonts w:eastAsia="Calibri"/>
          <w:color w:val="00000A"/>
        </w:rPr>
      </w:pPr>
      <w:r w:rsidRPr="00B517C8">
        <w:rPr>
          <w:rFonts w:eastAsia="Calibri"/>
          <w:color w:val="00000A"/>
        </w:rPr>
        <w:t xml:space="preserve">A Körmendi Kulturális Központ, Múzeum és Könyvtár a város kultúraközvetítő intézménye, amely közös igazgatás alatt, de három, egymástól alapjaiban eltérő szakmai terület feladatellátását végzi együttes közformáló, közművelődési céllal. Feladatait a 2001. évi LXIV. törvény a kulturális örökség védelméről, a 150/1992 (XI. 20) kormányrendelet a közalkalmazottak jogállásáról szóló 1992. évi XXXIII. törvény végrehajtásáról, az 1997. évi CXL. többször módosított törvény a muzeális intézményekről, a nyilvános könyvtár ellátásáról és a közművelődésről, valamint a helyi önkormányzati határozatok és rendeletek alapján látja el.  </w:t>
      </w:r>
    </w:p>
    <w:p w:rsidR="00664A2D" w:rsidRDefault="00664A2D" w:rsidP="00664A2D">
      <w:pPr>
        <w:suppressAutoHyphens/>
        <w:ind w:firstLine="708"/>
        <w:jc w:val="both"/>
        <w:rPr>
          <w:rFonts w:eastAsia="Calibri"/>
          <w:color w:val="00000A"/>
        </w:rPr>
      </w:pPr>
      <w:r w:rsidRPr="00B517C8">
        <w:rPr>
          <w:rFonts w:eastAsia="Calibri"/>
          <w:color w:val="00000A"/>
        </w:rPr>
        <w:t xml:space="preserve">Az intézmény szolgáltatásaihoz a település és a kistérség valamennyi lakója hozzáfér, minden korosztályt és társadalmi réteget beleértve, a múzeum a helyi identitás fejlesztésének eszköze is amellett, hogy a turizmus kiszolgálásában is aktív szerepe van. </w:t>
      </w:r>
    </w:p>
    <w:p w:rsidR="00664A2D" w:rsidRPr="00B517C8" w:rsidRDefault="00664A2D" w:rsidP="00664A2D">
      <w:pPr>
        <w:suppressAutoHyphens/>
        <w:ind w:firstLine="708"/>
        <w:jc w:val="both"/>
        <w:rPr>
          <w:rFonts w:eastAsia="Calibri"/>
          <w:color w:val="00000A"/>
        </w:rPr>
      </w:pPr>
      <w:r w:rsidRPr="00B517C8">
        <w:rPr>
          <w:rFonts w:eastAsia="Calibri"/>
          <w:color w:val="00000A"/>
        </w:rPr>
        <w:t>A könyvtár nyilvános könyvtárként működik, szolgáltatásai a pályázati forrásoknak köszönhetően egyre bővülnek. A korábban gyűjteményébe került archív anyag digitalizálása és internetes hozzáférése</w:t>
      </w:r>
      <w:r>
        <w:rPr>
          <w:rFonts w:eastAsia="Calibri"/>
          <w:color w:val="00000A"/>
        </w:rPr>
        <w:t xml:space="preserve"> folyamatosan bővül</w:t>
      </w:r>
      <w:r w:rsidRPr="00B517C8">
        <w:rPr>
          <w:rFonts w:eastAsia="Calibri"/>
          <w:color w:val="00000A"/>
        </w:rPr>
        <w:t xml:space="preserve">. Napi olvasószolgálati tevékenységén kívül </w:t>
      </w:r>
      <w:r>
        <w:rPr>
          <w:rFonts w:eastAsia="Calibri"/>
          <w:color w:val="00000A"/>
        </w:rPr>
        <w:t xml:space="preserve">a </w:t>
      </w:r>
      <w:r w:rsidRPr="00664A2D">
        <w:rPr>
          <w:rFonts w:eastAsia="Calibri"/>
          <w:color w:val="00000A"/>
        </w:rPr>
        <w:t xml:space="preserve">Vas Megyei Könyvtárellátási Szolgáltató Rendszer </w:t>
      </w:r>
      <w:r>
        <w:rPr>
          <w:rFonts w:eastAsia="Calibri"/>
          <w:color w:val="00000A"/>
        </w:rPr>
        <w:t xml:space="preserve">tagjaként </w:t>
      </w:r>
      <w:r w:rsidRPr="00B517C8">
        <w:rPr>
          <w:rFonts w:eastAsia="Calibri"/>
          <w:color w:val="00000A"/>
        </w:rPr>
        <w:t xml:space="preserve">ellátja a körmendi és őriszentpéteri kistérség települési letéti- és fiókkönyvtárainak ellátását is. A könyvtári állomány gyarapítása folyamatos, a helyi kultúra mediálásában és értékmegőrzésében óriási szerepe van a könyvtárpedagógiai foglalkozásoknak és a helyismereti gyűjtemény feltárásának és bővítésének. </w:t>
      </w:r>
    </w:p>
    <w:p w:rsidR="00664A2D" w:rsidRDefault="00664A2D" w:rsidP="00664A2D">
      <w:pPr>
        <w:suppressAutoHyphens/>
        <w:ind w:firstLine="708"/>
        <w:jc w:val="both"/>
        <w:rPr>
          <w:rFonts w:eastAsia="Calibri"/>
          <w:color w:val="00000A"/>
        </w:rPr>
      </w:pPr>
      <w:r w:rsidRPr="00B517C8">
        <w:rPr>
          <w:rFonts w:eastAsia="Calibri"/>
          <w:color w:val="00000A"/>
        </w:rPr>
        <w:t>A múzeum továbbra is területi múzeumként működik, amely nem pusztán rangot, hanem minőséget is jelent. Vonatkozik ez a tudományos feldolgozásra, a gyűjtemények gondozására valamint a múzeumpedagógiai szolgáltatásokra is azon felül, hogy a látogatókat maradéktalanul kiszolgálja. A város és a Batthyány család történetével foglalkozó állandó</w:t>
      </w:r>
      <w:r>
        <w:rPr>
          <w:rFonts w:eastAsia="Calibri"/>
          <w:color w:val="00000A"/>
        </w:rPr>
        <w:t xml:space="preserve"> kiállítása jelenleg is megújul</w:t>
      </w:r>
      <w:r w:rsidRPr="00B517C8">
        <w:rPr>
          <w:rFonts w:eastAsia="Calibri"/>
          <w:color w:val="00000A"/>
        </w:rPr>
        <w:t xml:space="preserve"> a Kubinyi P</w:t>
      </w:r>
      <w:r>
        <w:rPr>
          <w:rFonts w:eastAsia="Calibri"/>
          <w:color w:val="00000A"/>
        </w:rPr>
        <w:t>rogramból, ugyanebből a forrásból és Körmend Város Önkormányzata támogatásából megújult a</w:t>
      </w:r>
      <w:r w:rsidRPr="00B517C8">
        <w:rPr>
          <w:rFonts w:eastAsia="Calibri"/>
          <w:color w:val="00000A"/>
        </w:rPr>
        <w:t xml:space="preserve"> Cipőtörténeti Gyűjtemé</w:t>
      </w:r>
      <w:r>
        <w:rPr>
          <w:rFonts w:eastAsia="Calibri"/>
          <w:color w:val="00000A"/>
        </w:rPr>
        <w:t>ny és egy látogatói élményrész</w:t>
      </w:r>
      <w:r w:rsidRPr="00B517C8">
        <w:rPr>
          <w:rFonts w:eastAsia="Calibri"/>
          <w:color w:val="00000A"/>
        </w:rPr>
        <w:t xml:space="preserve">. </w:t>
      </w:r>
      <w:r w:rsidRPr="00664A2D">
        <w:rPr>
          <w:rFonts w:eastAsia="Calibri"/>
          <w:color w:val="00000A"/>
        </w:rPr>
        <w:t>Ugyancsak a múzeumi területet erősíti a volt parádésló istálló. Ez a tér elsősorban néprajzi kiállítások befogását szolgálja.</w:t>
      </w:r>
    </w:p>
    <w:p w:rsidR="00664A2D" w:rsidRDefault="00664A2D" w:rsidP="00664A2D">
      <w:pPr>
        <w:suppressAutoHyphens/>
        <w:ind w:firstLine="708"/>
        <w:jc w:val="both"/>
        <w:rPr>
          <w:rFonts w:eastAsia="Calibri"/>
          <w:color w:val="00000A"/>
        </w:rPr>
      </w:pPr>
      <w:r w:rsidRPr="00B517C8">
        <w:rPr>
          <w:rFonts w:eastAsia="Calibri"/>
          <w:color w:val="00000A"/>
        </w:rPr>
        <w:t xml:space="preserve">A Körmendi Kulturális Központ, Múzeum és Könyvtár színterei </w:t>
      </w:r>
      <w:r>
        <w:rPr>
          <w:rFonts w:eastAsia="Calibri"/>
          <w:color w:val="00000A"/>
        </w:rPr>
        <w:t>2017</w:t>
      </w:r>
      <w:r w:rsidRPr="00B517C8">
        <w:rPr>
          <w:rFonts w:eastAsia="Calibri"/>
          <w:color w:val="00000A"/>
        </w:rPr>
        <w:t>-ban az alábbiak voltak:</w:t>
      </w:r>
    </w:p>
    <w:p w:rsidR="007346E8" w:rsidRPr="00B517C8" w:rsidRDefault="007346E8" w:rsidP="00664A2D">
      <w:pPr>
        <w:suppressAutoHyphens/>
        <w:ind w:firstLine="708"/>
        <w:jc w:val="both"/>
        <w:rPr>
          <w:rFonts w:eastAsia="Calibri"/>
          <w:color w:val="00000A"/>
        </w:rPr>
      </w:pPr>
    </w:p>
    <w:p w:rsidR="00664A2D" w:rsidRDefault="00664A2D" w:rsidP="00664A2D">
      <w:pPr>
        <w:suppressAutoHyphens/>
        <w:ind w:firstLine="708"/>
        <w:jc w:val="both"/>
        <w:rPr>
          <w:rFonts w:eastAsia="Calibri"/>
          <w:color w:val="00000A"/>
        </w:rPr>
      </w:pPr>
      <w:r w:rsidRPr="00B517C8">
        <w:rPr>
          <w:rFonts w:eastAsia="Calibri"/>
          <w:color w:val="00000A"/>
        </w:rPr>
        <w:t xml:space="preserve">Igazgatóság: Berzsenyi u. 11. </w:t>
      </w:r>
    </w:p>
    <w:p w:rsidR="007346E8" w:rsidRPr="00B517C8" w:rsidRDefault="007346E8" w:rsidP="00664A2D">
      <w:pPr>
        <w:suppressAutoHyphens/>
        <w:ind w:firstLine="708"/>
        <w:jc w:val="both"/>
        <w:rPr>
          <w:rFonts w:eastAsia="Calibri"/>
          <w:color w:val="00000A"/>
        </w:rPr>
      </w:pPr>
    </w:p>
    <w:p w:rsidR="00664A2D" w:rsidRPr="00B517C8" w:rsidRDefault="00664A2D" w:rsidP="00664A2D">
      <w:pPr>
        <w:suppressAutoHyphens/>
        <w:ind w:firstLine="708"/>
        <w:jc w:val="both"/>
        <w:rPr>
          <w:rFonts w:eastAsia="Calibri"/>
          <w:color w:val="00000A"/>
        </w:rPr>
      </w:pPr>
      <w:r w:rsidRPr="00B517C8">
        <w:rPr>
          <w:rFonts w:eastAsia="Calibri"/>
          <w:color w:val="00000A"/>
        </w:rPr>
        <w:t>Közművelődési feladatellátás tekintetében:</w:t>
      </w:r>
    </w:p>
    <w:p w:rsidR="00664A2D" w:rsidRPr="00B517C8" w:rsidRDefault="00664A2D" w:rsidP="00664A2D">
      <w:pPr>
        <w:numPr>
          <w:ilvl w:val="0"/>
          <w:numId w:val="16"/>
        </w:numPr>
        <w:suppressAutoHyphens/>
        <w:spacing w:after="200" w:line="276" w:lineRule="auto"/>
        <w:contextualSpacing/>
        <w:jc w:val="both"/>
        <w:rPr>
          <w:rFonts w:eastAsia="Calibri"/>
          <w:color w:val="00000A"/>
        </w:rPr>
      </w:pPr>
      <w:r w:rsidRPr="00B517C8">
        <w:rPr>
          <w:rFonts w:eastAsia="Calibri"/>
          <w:color w:val="00000A"/>
        </w:rPr>
        <w:t>Művelődési Ház: 9900 Körmend, Berzsenyi u. 11. – klubok, nagyterem, kiszolgáló terek</w:t>
      </w:r>
    </w:p>
    <w:p w:rsidR="00664A2D" w:rsidRDefault="00664A2D" w:rsidP="00664A2D">
      <w:pPr>
        <w:numPr>
          <w:ilvl w:val="0"/>
          <w:numId w:val="16"/>
        </w:numPr>
        <w:suppressAutoHyphens/>
        <w:spacing w:after="200" w:line="276" w:lineRule="auto"/>
        <w:contextualSpacing/>
        <w:jc w:val="both"/>
        <w:rPr>
          <w:rFonts w:eastAsia="Calibri"/>
          <w:color w:val="00000A"/>
        </w:rPr>
      </w:pPr>
      <w:r w:rsidRPr="00B517C8">
        <w:rPr>
          <w:rFonts w:eastAsia="Calibri"/>
          <w:color w:val="00000A"/>
        </w:rPr>
        <w:t xml:space="preserve">Színház: 9900 Körmend, Batthyány-Strattmann László u. 7. </w:t>
      </w:r>
    </w:p>
    <w:p w:rsidR="007346E8" w:rsidRPr="00B517C8" w:rsidRDefault="007346E8" w:rsidP="00664A2D">
      <w:pPr>
        <w:numPr>
          <w:ilvl w:val="0"/>
          <w:numId w:val="16"/>
        </w:numPr>
        <w:suppressAutoHyphens/>
        <w:spacing w:after="200" w:line="276" w:lineRule="auto"/>
        <w:contextualSpacing/>
        <w:jc w:val="both"/>
        <w:rPr>
          <w:rFonts w:eastAsia="Calibri"/>
          <w:color w:val="00000A"/>
        </w:rPr>
      </w:pPr>
      <w:r>
        <w:rPr>
          <w:rFonts w:eastAsia="Calibri"/>
          <w:color w:val="00000A"/>
        </w:rPr>
        <w:t>Batthyány Örökségközpont Galériája</w:t>
      </w:r>
    </w:p>
    <w:p w:rsidR="00664A2D" w:rsidRPr="00B517C8" w:rsidRDefault="00664A2D" w:rsidP="00664A2D">
      <w:pPr>
        <w:numPr>
          <w:ilvl w:val="0"/>
          <w:numId w:val="16"/>
        </w:numPr>
        <w:suppressAutoHyphens/>
        <w:spacing w:after="200" w:line="276" w:lineRule="auto"/>
        <w:contextualSpacing/>
        <w:jc w:val="both"/>
        <w:rPr>
          <w:rFonts w:eastAsia="Calibri"/>
          <w:color w:val="00000A"/>
        </w:rPr>
      </w:pPr>
      <w:r w:rsidRPr="00B517C8">
        <w:rPr>
          <w:rFonts w:eastAsia="Calibri"/>
          <w:color w:val="00000A"/>
        </w:rPr>
        <w:t xml:space="preserve">Sala Terrena: 9900 Körmend, Batthyány-Strattmann László u. 7. </w:t>
      </w:r>
    </w:p>
    <w:p w:rsidR="00664A2D" w:rsidRPr="00B517C8" w:rsidRDefault="00664A2D" w:rsidP="00664A2D">
      <w:pPr>
        <w:numPr>
          <w:ilvl w:val="0"/>
          <w:numId w:val="16"/>
        </w:numPr>
        <w:suppressAutoHyphens/>
        <w:spacing w:after="200" w:line="276" w:lineRule="auto"/>
        <w:contextualSpacing/>
        <w:jc w:val="both"/>
        <w:rPr>
          <w:rFonts w:eastAsia="Calibri"/>
          <w:color w:val="00000A"/>
        </w:rPr>
      </w:pPr>
      <w:r w:rsidRPr="00B517C8">
        <w:rPr>
          <w:rFonts w:eastAsia="Calibri"/>
          <w:color w:val="00000A"/>
        </w:rPr>
        <w:t xml:space="preserve">Városi Kiállítóterem: 9900 Körmend, Batthyány-Strattmann László u. 7. </w:t>
      </w:r>
    </w:p>
    <w:p w:rsidR="00664A2D" w:rsidRPr="00B517C8" w:rsidRDefault="00664A2D" w:rsidP="00664A2D">
      <w:pPr>
        <w:numPr>
          <w:ilvl w:val="0"/>
          <w:numId w:val="16"/>
        </w:numPr>
        <w:suppressAutoHyphens/>
        <w:spacing w:after="200" w:line="276" w:lineRule="auto"/>
        <w:contextualSpacing/>
        <w:jc w:val="both"/>
        <w:rPr>
          <w:rFonts w:eastAsia="Calibri"/>
          <w:color w:val="00000A"/>
        </w:rPr>
      </w:pPr>
      <w:r w:rsidRPr="00B517C8">
        <w:rPr>
          <w:rFonts w:eastAsia="Calibri"/>
          <w:color w:val="00000A"/>
        </w:rPr>
        <w:t xml:space="preserve">Nádaljai Klub: 9900 Körmend, Nádaljai u. 19. </w:t>
      </w:r>
    </w:p>
    <w:p w:rsidR="00664A2D" w:rsidRPr="00B517C8" w:rsidRDefault="00664A2D" w:rsidP="00664A2D">
      <w:pPr>
        <w:numPr>
          <w:ilvl w:val="0"/>
          <w:numId w:val="16"/>
        </w:numPr>
        <w:suppressAutoHyphens/>
        <w:spacing w:after="200" w:line="276" w:lineRule="auto"/>
        <w:contextualSpacing/>
        <w:jc w:val="both"/>
        <w:rPr>
          <w:rFonts w:eastAsia="Calibri"/>
          <w:color w:val="00000A"/>
        </w:rPr>
      </w:pPr>
      <w:r w:rsidRPr="00B517C8">
        <w:rPr>
          <w:rFonts w:eastAsia="Calibri"/>
          <w:color w:val="00000A"/>
        </w:rPr>
        <w:t xml:space="preserve">Felsőberki Klub: 9900 Körmend, Berki u. 18. </w:t>
      </w:r>
    </w:p>
    <w:p w:rsidR="00664A2D" w:rsidRPr="00B517C8" w:rsidRDefault="00664A2D" w:rsidP="00664A2D">
      <w:pPr>
        <w:numPr>
          <w:ilvl w:val="0"/>
          <w:numId w:val="16"/>
        </w:numPr>
        <w:suppressAutoHyphens/>
        <w:spacing w:after="200" w:line="276" w:lineRule="auto"/>
        <w:contextualSpacing/>
        <w:jc w:val="both"/>
        <w:rPr>
          <w:rFonts w:eastAsia="Calibri"/>
          <w:color w:val="00000A"/>
        </w:rPr>
      </w:pPr>
      <w:r w:rsidRPr="00B517C8">
        <w:rPr>
          <w:rFonts w:eastAsia="Calibri"/>
          <w:color w:val="00000A"/>
        </w:rPr>
        <w:t>Mozi: 9900 Körmend, Kölcsey u. 4.</w:t>
      </w:r>
      <w:r>
        <w:rPr>
          <w:rFonts w:eastAsia="Calibri"/>
          <w:color w:val="00000A"/>
        </w:rPr>
        <w:t xml:space="preserve"> (üzemen kívül)</w:t>
      </w:r>
    </w:p>
    <w:p w:rsidR="00664A2D" w:rsidRPr="00B517C8" w:rsidRDefault="00664A2D" w:rsidP="00664A2D">
      <w:pPr>
        <w:numPr>
          <w:ilvl w:val="0"/>
          <w:numId w:val="16"/>
        </w:numPr>
        <w:suppressAutoHyphens/>
        <w:spacing w:after="200" w:line="276" w:lineRule="auto"/>
        <w:contextualSpacing/>
        <w:jc w:val="both"/>
        <w:rPr>
          <w:rFonts w:eastAsia="Calibri"/>
          <w:color w:val="00000A"/>
        </w:rPr>
      </w:pPr>
      <w:r w:rsidRPr="00B517C8">
        <w:rPr>
          <w:rFonts w:eastAsia="Calibri"/>
          <w:color w:val="00000A"/>
        </w:rPr>
        <w:t>Átmeneti tárolóhely – volt cipőgyári épületek.</w:t>
      </w:r>
    </w:p>
    <w:p w:rsidR="00664A2D" w:rsidRPr="00B517C8" w:rsidRDefault="00664A2D" w:rsidP="00664A2D">
      <w:pPr>
        <w:suppressAutoHyphens/>
        <w:ind w:left="708"/>
        <w:jc w:val="both"/>
        <w:rPr>
          <w:rFonts w:eastAsia="SimSun"/>
          <w:color w:val="00000A"/>
        </w:rPr>
      </w:pPr>
      <w:r w:rsidRPr="00B517C8">
        <w:rPr>
          <w:rFonts w:eastAsia="SimSun"/>
          <w:color w:val="00000A"/>
        </w:rPr>
        <w:t xml:space="preserve">Szabadtéri rendezvények, fesztiválok tekintetében: </w:t>
      </w:r>
    </w:p>
    <w:p w:rsidR="00664A2D" w:rsidRPr="00B517C8" w:rsidRDefault="00664A2D" w:rsidP="00664A2D">
      <w:pPr>
        <w:numPr>
          <w:ilvl w:val="0"/>
          <w:numId w:val="16"/>
        </w:numPr>
        <w:suppressAutoHyphens/>
        <w:spacing w:after="200" w:line="276" w:lineRule="auto"/>
        <w:contextualSpacing/>
        <w:jc w:val="both"/>
        <w:rPr>
          <w:rFonts w:eastAsia="Calibri"/>
          <w:color w:val="00000A"/>
        </w:rPr>
      </w:pPr>
      <w:r w:rsidRPr="00B517C8">
        <w:rPr>
          <w:rFonts w:eastAsia="Calibri"/>
          <w:color w:val="00000A"/>
        </w:rPr>
        <w:lastRenderedPageBreak/>
        <w:t>Szabadság tér – rendezvénytér</w:t>
      </w:r>
    </w:p>
    <w:p w:rsidR="00664A2D" w:rsidRPr="00B517C8" w:rsidRDefault="00664A2D" w:rsidP="00664A2D">
      <w:pPr>
        <w:numPr>
          <w:ilvl w:val="0"/>
          <w:numId w:val="16"/>
        </w:numPr>
        <w:suppressAutoHyphens/>
        <w:spacing w:after="200" w:line="276" w:lineRule="auto"/>
        <w:contextualSpacing/>
        <w:jc w:val="both"/>
        <w:rPr>
          <w:rFonts w:eastAsia="Calibri"/>
          <w:color w:val="00000A"/>
        </w:rPr>
      </w:pPr>
      <w:r w:rsidRPr="00B517C8">
        <w:rPr>
          <w:rFonts w:eastAsia="Calibri"/>
          <w:color w:val="00000A"/>
        </w:rPr>
        <w:t>Szabadság tér – Bor utca</w:t>
      </w:r>
    </w:p>
    <w:p w:rsidR="00664A2D" w:rsidRPr="00B517C8" w:rsidRDefault="00664A2D" w:rsidP="00664A2D">
      <w:pPr>
        <w:numPr>
          <w:ilvl w:val="0"/>
          <w:numId w:val="16"/>
        </w:numPr>
        <w:suppressAutoHyphens/>
        <w:spacing w:after="200" w:line="276" w:lineRule="auto"/>
        <w:contextualSpacing/>
        <w:jc w:val="both"/>
        <w:rPr>
          <w:rFonts w:eastAsia="Calibri"/>
          <w:color w:val="00000A"/>
        </w:rPr>
      </w:pPr>
      <w:r w:rsidRPr="00B517C8">
        <w:rPr>
          <w:rFonts w:eastAsia="Calibri"/>
          <w:color w:val="00000A"/>
        </w:rPr>
        <w:t>Szabadság tér – Polgármesteri Hivatal előtti parkolórészek</w:t>
      </w:r>
    </w:p>
    <w:p w:rsidR="00664A2D" w:rsidRPr="00B517C8" w:rsidRDefault="00664A2D" w:rsidP="00664A2D">
      <w:pPr>
        <w:numPr>
          <w:ilvl w:val="0"/>
          <w:numId w:val="16"/>
        </w:numPr>
        <w:suppressAutoHyphens/>
        <w:spacing w:after="200" w:line="276" w:lineRule="auto"/>
        <w:contextualSpacing/>
        <w:jc w:val="both"/>
        <w:rPr>
          <w:rFonts w:eastAsia="Calibri"/>
          <w:color w:val="00000A"/>
        </w:rPr>
      </w:pPr>
      <w:r w:rsidRPr="00B517C8">
        <w:rPr>
          <w:rFonts w:eastAsia="Calibri"/>
          <w:color w:val="00000A"/>
        </w:rPr>
        <w:t>Batthyány kastély udvara</w:t>
      </w:r>
    </w:p>
    <w:p w:rsidR="00664A2D" w:rsidRPr="00B517C8" w:rsidRDefault="00664A2D" w:rsidP="00664A2D">
      <w:pPr>
        <w:numPr>
          <w:ilvl w:val="0"/>
          <w:numId w:val="16"/>
        </w:numPr>
        <w:suppressAutoHyphens/>
        <w:spacing w:after="200" w:line="276" w:lineRule="auto"/>
        <w:contextualSpacing/>
        <w:jc w:val="both"/>
        <w:rPr>
          <w:rFonts w:eastAsia="Calibri"/>
          <w:color w:val="00000A"/>
        </w:rPr>
      </w:pPr>
      <w:r w:rsidRPr="00B517C8">
        <w:rPr>
          <w:rFonts w:eastAsia="Calibri"/>
          <w:color w:val="00000A"/>
        </w:rPr>
        <w:t>Batthyány kastély oldalkertje</w:t>
      </w:r>
    </w:p>
    <w:p w:rsidR="00664A2D" w:rsidRPr="00B517C8" w:rsidRDefault="00664A2D" w:rsidP="00664A2D">
      <w:pPr>
        <w:numPr>
          <w:ilvl w:val="0"/>
          <w:numId w:val="16"/>
        </w:numPr>
        <w:suppressAutoHyphens/>
        <w:spacing w:after="200" w:line="276" w:lineRule="auto"/>
        <w:contextualSpacing/>
        <w:jc w:val="both"/>
        <w:rPr>
          <w:rFonts w:eastAsia="Calibri"/>
          <w:color w:val="00000A"/>
        </w:rPr>
      </w:pPr>
      <w:r w:rsidRPr="00B517C8">
        <w:rPr>
          <w:rFonts w:eastAsia="Calibri"/>
          <w:color w:val="00000A"/>
        </w:rPr>
        <w:t>Rába-part</w:t>
      </w:r>
    </w:p>
    <w:p w:rsidR="00664A2D" w:rsidRPr="00B517C8" w:rsidRDefault="00664A2D" w:rsidP="00664A2D">
      <w:pPr>
        <w:numPr>
          <w:ilvl w:val="0"/>
          <w:numId w:val="16"/>
        </w:numPr>
        <w:suppressAutoHyphens/>
        <w:spacing w:after="200" w:line="276" w:lineRule="auto"/>
        <w:contextualSpacing/>
        <w:jc w:val="both"/>
        <w:rPr>
          <w:rFonts w:eastAsia="Calibri"/>
          <w:color w:val="00000A"/>
        </w:rPr>
      </w:pPr>
      <w:r w:rsidRPr="00B517C8">
        <w:rPr>
          <w:rFonts w:eastAsia="Calibri"/>
          <w:color w:val="00000A"/>
        </w:rPr>
        <w:t>Piactér</w:t>
      </w:r>
    </w:p>
    <w:p w:rsidR="00664A2D" w:rsidRPr="00B517C8" w:rsidRDefault="00664A2D" w:rsidP="00664A2D">
      <w:pPr>
        <w:suppressAutoHyphens/>
        <w:ind w:left="708"/>
        <w:jc w:val="both"/>
        <w:rPr>
          <w:rFonts w:eastAsia="SimSun"/>
          <w:color w:val="00000A"/>
        </w:rPr>
      </w:pPr>
    </w:p>
    <w:p w:rsidR="00664A2D" w:rsidRPr="00B517C8" w:rsidRDefault="00664A2D" w:rsidP="00664A2D">
      <w:pPr>
        <w:suppressAutoHyphens/>
        <w:ind w:left="708"/>
        <w:jc w:val="both"/>
        <w:rPr>
          <w:rFonts w:eastAsia="SimSun"/>
          <w:color w:val="00000A"/>
        </w:rPr>
      </w:pPr>
      <w:r w:rsidRPr="00B517C8">
        <w:rPr>
          <w:rFonts w:eastAsia="SimSun"/>
          <w:color w:val="00000A"/>
        </w:rPr>
        <w:t>Könyvtári feladatellátás tekintetében:</w:t>
      </w:r>
    </w:p>
    <w:p w:rsidR="00664A2D" w:rsidRPr="00B517C8" w:rsidRDefault="00664A2D" w:rsidP="00664A2D">
      <w:pPr>
        <w:suppressAutoHyphens/>
        <w:ind w:left="708"/>
        <w:jc w:val="both"/>
        <w:rPr>
          <w:rFonts w:eastAsia="SimSun"/>
          <w:color w:val="00000A"/>
        </w:rPr>
      </w:pPr>
    </w:p>
    <w:p w:rsidR="00664A2D" w:rsidRPr="00B517C8" w:rsidRDefault="00664A2D" w:rsidP="00664A2D">
      <w:pPr>
        <w:numPr>
          <w:ilvl w:val="0"/>
          <w:numId w:val="16"/>
        </w:numPr>
        <w:suppressAutoHyphens/>
        <w:spacing w:after="200" w:line="276" w:lineRule="auto"/>
        <w:contextualSpacing/>
        <w:jc w:val="both"/>
        <w:rPr>
          <w:rFonts w:eastAsia="Calibri"/>
          <w:color w:val="00000A"/>
        </w:rPr>
      </w:pPr>
      <w:r w:rsidRPr="00B517C8">
        <w:rPr>
          <w:rFonts w:eastAsia="Calibri"/>
          <w:color w:val="00000A"/>
        </w:rPr>
        <w:t xml:space="preserve">Faludi Ferenc Könyvtár: 9900 Körmend, Batthyány-Strattmann László u. 4. </w:t>
      </w:r>
    </w:p>
    <w:p w:rsidR="00664A2D" w:rsidRPr="00B517C8" w:rsidRDefault="00664A2D" w:rsidP="00664A2D">
      <w:pPr>
        <w:numPr>
          <w:ilvl w:val="0"/>
          <w:numId w:val="16"/>
        </w:numPr>
        <w:suppressAutoHyphens/>
        <w:spacing w:after="200" w:line="276" w:lineRule="auto"/>
        <w:contextualSpacing/>
        <w:jc w:val="both"/>
        <w:rPr>
          <w:rFonts w:eastAsia="Calibri"/>
          <w:color w:val="00000A"/>
        </w:rPr>
      </w:pPr>
      <w:r w:rsidRPr="00B517C8">
        <w:rPr>
          <w:rFonts w:eastAsia="Calibri"/>
          <w:color w:val="00000A"/>
        </w:rPr>
        <w:t xml:space="preserve">Gyermekkönyvtár: 9900 Körmend, Batthyány-Strattmann László u. 7. </w:t>
      </w:r>
    </w:p>
    <w:p w:rsidR="00664A2D" w:rsidRPr="00B517C8" w:rsidRDefault="00664A2D" w:rsidP="00664A2D">
      <w:pPr>
        <w:numPr>
          <w:ilvl w:val="0"/>
          <w:numId w:val="16"/>
        </w:numPr>
        <w:suppressAutoHyphens/>
        <w:spacing w:after="200" w:line="276" w:lineRule="auto"/>
        <w:contextualSpacing/>
        <w:jc w:val="both"/>
        <w:rPr>
          <w:rFonts w:eastAsia="Calibri"/>
          <w:color w:val="00000A"/>
        </w:rPr>
      </w:pPr>
      <w:r w:rsidRPr="00B517C8">
        <w:rPr>
          <w:rFonts w:eastAsia="Calibri"/>
          <w:color w:val="00000A"/>
        </w:rPr>
        <w:t xml:space="preserve">Nádaljai Fiókkönyvtár: 9900 Körmend, Nádaljai u. 19. </w:t>
      </w:r>
    </w:p>
    <w:p w:rsidR="00664A2D" w:rsidRPr="00B517C8" w:rsidRDefault="00664A2D" w:rsidP="00664A2D">
      <w:pPr>
        <w:numPr>
          <w:ilvl w:val="0"/>
          <w:numId w:val="16"/>
        </w:numPr>
        <w:suppressAutoHyphens/>
        <w:spacing w:after="200" w:line="276" w:lineRule="auto"/>
        <w:contextualSpacing/>
        <w:jc w:val="both"/>
        <w:rPr>
          <w:rFonts w:eastAsia="Calibri"/>
          <w:color w:val="00000A"/>
        </w:rPr>
      </w:pPr>
      <w:r w:rsidRPr="00B517C8">
        <w:rPr>
          <w:rFonts w:eastAsia="Calibri"/>
          <w:color w:val="00000A"/>
        </w:rPr>
        <w:t xml:space="preserve">Felsőberki fiókkönyvtár: 9900 Körmend, Berki u. 18. </w:t>
      </w:r>
    </w:p>
    <w:p w:rsidR="00664A2D" w:rsidRPr="00B517C8" w:rsidRDefault="00664A2D" w:rsidP="00664A2D">
      <w:pPr>
        <w:numPr>
          <w:ilvl w:val="0"/>
          <w:numId w:val="16"/>
        </w:numPr>
        <w:suppressAutoHyphens/>
        <w:spacing w:after="200" w:line="276" w:lineRule="auto"/>
        <w:contextualSpacing/>
        <w:jc w:val="both"/>
        <w:rPr>
          <w:rFonts w:eastAsia="Calibri"/>
          <w:color w:val="00000A"/>
        </w:rPr>
      </w:pPr>
      <w:r>
        <w:rPr>
          <w:rFonts w:eastAsia="Calibri"/>
          <w:color w:val="00000A"/>
        </w:rPr>
        <w:t xml:space="preserve">a </w:t>
      </w:r>
      <w:r w:rsidRPr="00664A2D">
        <w:rPr>
          <w:rFonts w:eastAsia="Calibri"/>
          <w:color w:val="00000A"/>
        </w:rPr>
        <w:t>Vas Megyei Könyvtárellátási Szolgáltató Rendszer</w:t>
      </w:r>
      <w:r>
        <w:rPr>
          <w:rFonts w:eastAsia="Calibri"/>
          <w:color w:val="00000A"/>
        </w:rPr>
        <w:t>ben</w:t>
      </w:r>
      <w:r w:rsidRPr="00B517C8">
        <w:rPr>
          <w:rFonts w:eastAsia="Calibri"/>
          <w:color w:val="00000A"/>
        </w:rPr>
        <w:t xml:space="preserve"> feladatellátási megállapodás alapján:</w:t>
      </w:r>
    </w:p>
    <w:p w:rsidR="00664A2D" w:rsidRPr="00B517C8" w:rsidRDefault="00664A2D" w:rsidP="00664A2D">
      <w:pPr>
        <w:suppressAutoHyphens/>
        <w:ind w:left="1068"/>
        <w:contextualSpacing/>
        <w:jc w:val="both"/>
        <w:rPr>
          <w:rFonts w:eastAsia="Calibri"/>
          <w:color w:val="00000A"/>
        </w:rPr>
      </w:pPr>
      <w:r w:rsidRPr="00B517C8">
        <w:rPr>
          <w:rFonts w:eastAsia="Calibri"/>
          <w:color w:val="00000A"/>
        </w:rPr>
        <w:t>Bajánsenye, Csákánydoroszló, Daraboshegy, Döbörhegy, Döröske, Egyházashollós, Egyházasrádóc, Felsőjánosfa, Felsőmarác, Halastó, Halogy, Harasztifalu, Hegyháthodász, Hegyhátsál, Hegyhátszentjakab, Hegyhátszentmárton, Ispánk, Ivánc, Katafa, Kemestaródfa, Kercaszomor, Kerkáskápolna, Kisrákos, Kondorfa, Magyarnádalja, Magyarszecsőd, Magyarszombatfa, Molnaszecsőd, Nagykölked, Nagymizdó, Nagyrákos, Nemesrempehollós, Őrimagyarósd, Pankasz, Pinkamindszent, Rádóckölked, Szaknyér, Szalafő, Szarvaskend, Szatta, Szőce (Szőce-Rimány), Vasalja, Velemér, Viszák.</w:t>
      </w:r>
    </w:p>
    <w:p w:rsidR="00664A2D" w:rsidRPr="00B517C8" w:rsidRDefault="00664A2D" w:rsidP="00664A2D">
      <w:pPr>
        <w:suppressAutoHyphens/>
        <w:jc w:val="both"/>
        <w:rPr>
          <w:rFonts w:eastAsia="SimSun"/>
          <w:color w:val="00000A"/>
        </w:rPr>
      </w:pPr>
    </w:p>
    <w:p w:rsidR="00664A2D" w:rsidRPr="00B517C8" w:rsidRDefault="00664A2D" w:rsidP="00664A2D">
      <w:pPr>
        <w:suppressAutoHyphens/>
        <w:ind w:firstLine="708"/>
        <w:jc w:val="both"/>
        <w:rPr>
          <w:rFonts w:eastAsia="SimSun"/>
          <w:color w:val="00000A"/>
        </w:rPr>
      </w:pPr>
      <w:r w:rsidRPr="00B517C8">
        <w:rPr>
          <w:rFonts w:eastAsia="SimSun"/>
          <w:color w:val="00000A"/>
        </w:rPr>
        <w:t>Múzeumi feladatellátás tekintetében:</w:t>
      </w:r>
    </w:p>
    <w:p w:rsidR="00664A2D" w:rsidRPr="00B517C8" w:rsidRDefault="00664A2D" w:rsidP="00664A2D">
      <w:pPr>
        <w:suppressAutoHyphens/>
        <w:ind w:firstLine="708"/>
        <w:jc w:val="both"/>
        <w:rPr>
          <w:rFonts w:eastAsia="SimSun"/>
          <w:color w:val="00000A"/>
        </w:rPr>
      </w:pPr>
    </w:p>
    <w:p w:rsidR="00664A2D" w:rsidRPr="00B517C8" w:rsidRDefault="00664A2D" w:rsidP="00664A2D">
      <w:pPr>
        <w:suppressAutoHyphens/>
        <w:ind w:firstLine="708"/>
        <w:jc w:val="both"/>
        <w:rPr>
          <w:rFonts w:eastAsia="SimSun"/>
          <w:color w:val="00000A"/>
        </w:rPr>
      </w:pPr>
      <w:r w:rsidRPr="00B517C8">
        <w:rPr>
          <w:rFonts w:eastAsia="SimSun"/>
          <w:color w:val="00000A"/>
        </w:rPr>
        <w:t>Dr. Batthyány-Strattmann László Múzeum</w:t>
      </w:r>
    </w:p>
    <w:p w:rsidR="00664A2D" w:rsidRPr="00B517C8" w:rsidRDefault="00664A2D" w:rsidP="00664A2D">
      <w:pPr>
        <w:numPr>
          <w:ilvl w:val="0"/>
          <w:numId w:val="16"/>
        </w:numPr>
        <w:suppressAutoHyphens/>
        <w:spacing w:after="200" w:line="276" w:lineRule="auto"/>
        <w:contextualSpacing/>
        <w:jc w:val="both"/>
        <w:rPr>
          <w:rFonts w:eastAsia="Calibri"/>
          <w:color w:val="00000A"/>
        </w:rPr>
      </w:pPr>
      <w:r w:rsidRPr="00B517C8">
        <w:rPr>
          <w:rFonts w:eastAsia="Calibri"/>
          <w:color w:val="00000A"/>
        </w:rPr>
        <w:t>Körmend és a Batthyányak története – Állandó kiállítás – Kastély főépület, I. emelet, nyugati szárny</w:t>
      </w:r>
    </w:p>
    <w:p w:rsidR="00664A2D" w:rsidRPr="00B517C8" w:rsidRDefault="00664A2D" w:rsidP="00664A2D">
      <w:pPr>
        <w:numPr>
          <w:ilvl w:val="0"/>
          <w:numId w:val="16"/>
        </w:numPr>
        <w:suppressAutoHyphens/>
        <w:spacing w:after="200" w:line="276" w:lineRule="auto"/>
        <w:contextualSpacing/>
        <w:jc w:val="both"/>
        <w:rPr>
          <w:rFonts w:eastAsia="Calibri"/>
          <w:color w:val="00000A"/>
        </w:rPr>
      </w:pPr>
      <w:r w:rsidRPr="00B517C8">
        <w:rPr>
          <w:rFonts w:eastAsia="Calibri"/>
          <w:color w:val="00000A"/>
        </w:rPr>
        <w:t>Cipőtörténeti Gyűjtemény – Állandó kiállítás (felújítás alatt) – Kastély főépület, I. emelet, déli szárny</w:t>
      </w:r>
    </w:p>
    <w:p w:rsidR="00664A2D" w:rsidRPr="00B517C8" w:rsidRDefault="00664A2D" w:rsidP="00664A2D">
      <w:pPr>
        <w:numPr>
          <w:ilvl w:val="0"/>
          <w:numId w:val="16"/>
        </w:numPr>
        <w:suppressAutoHyphens/>
        <w:spacing w:after="200" w:line="276" w:lineRule="auto"/>
        <w:contextualSpacing/>
        <w:jc w:val="both"/>
        <w:rPr>
          <w:rFonts w:eastAsia="Calibri"/>
          <w:color w:val="00000A"/>
        </w:rPr>
      </w:pPr>
      <w:r w:rsidRPr="00B517C8">
        <w:rPr>
          <w:rFonts w:eastAsia="Calibri"/>
          <w:color w:val="00000A"/>
        </w:rPr>
        <w:t>Kastélykápolna – Kastély főépület, Földszint, észak-nyugati sarokbástya</w:t>
      </w:r>
    </w:p>
    <w:p w:rsidR="00664A2D" w:rsidRPr="00B517C8" w:rsidRDefault="00664A2D" w:rsidP="00664A2D">
      <w:pPr>
        <w:numPr>
          <w:ilvl w:val="0"/>
          <w:numId w:val="16"/>
        </w:numPr>
        <w:suppressAutoHyphens/>
        <w:spacing w:after="200" w:line="276" w:lineRule="auto"/>
        <w:contextualSpacing/>
        <w:jc w:val="both"/>
        <w:rPr>
          <w:rFonts w:eastAsia="Calibri"/>
          <w:color w:val="00000A"/>
        </w:rPr>
      </w:pPr>
      <w:r w:rsidRPr="00B517C8">
        <w:rPr>
          <w:rFonts w:eastAsia="Calibri"/>
          <w:color w:val="00000A"/>
        </w:rPr>
        <w:t>Időszaki kiállítótér – Kastély főépület, Földszint, nyugati szárny, Parádésló Istálló.</w:t>
      </w:r>
    </w:p>
    <w:p w:rsidR="00664A2D" w:rsidRPr="00B517C8" w:rsidRDefault="00664A2D" w:rsidP="00664A2D">
      <w:pPr>
        <w:numPr>
          <w:ilvl w:val="0"/>
          <w:numId w:val="16"/>
        </w:numPr>
        <w:suppressAutoHyphens/>
        <w:spacing w:after="200" w:line="276" w:lineRule="auto"/>
        <w:contextualSpacing/>
        <w:jc w:val="both"/>
        <w:rPr>
          <w:rFonts w:eastAsia="Calibri"/>
          <w:color w:val="00000A"/>
        </w:rPr>
      </w:pPr>
      <w:r w:rsidRPr="00B517C8">
        <w:rPr>
          <w:rFonts w:eastAsia="Calibri"/>
          <w:color w:val="00000A"/>
        </w:rPr>
        <w:t>Néprajzi és történeti műtárgyraktárak – Kastély főépület, I. emelet, keleti szárny</w:t>
      </w:r>
    </w:p>
    <w:p w:rsidR="00664A2D" w:rsidRPr="00B517C8" w:rsidRDefault="00664A2D" w:rsidP="00664A2D">
      <w:pPr>
        <w:numPr>
          <w:ilvl w:val="0"/>
          <w:numId w:val="16"/>
        </w:numPr>
        <w:suppressAutoHyphens/>
        <w:spacing w:after="200" w:line="276" w:lineRule="auto"/>
        <w:contextualSpacing/>
        <w:jc w:val="both"/>
        <w:rPr>
          <w:rFonts w:eastAsia="Calibri"/>
          <w:color w:val="00000A"/>
        </w:rPr>
      </w:pPr>
      <w:r w:rsidRPr="00B517C8">
        <w:rPr>
          <w:rFonts w:eastAsia="Calibri"/>
          <w:color w:val="00000A"/>
        </w:rPr>
        <w:t>Történeti dokumentumgyűjtemény, adattár, irattár – Kastély Főépület, földszint, Dél-nyugati szárny</w:t>
      </w:r>
    </w:p>
    <w:p w:rsidR="00664A2D" w:rsidRDefault="00664A2D" w:rsidP="00664A2D">
      <w:pPr>
        <w:numPr>
          <w:ilvl w:val="0"/>
          <w:numId w:val="16"/>
        </w:numPr>
        <w:suppressAutoHyphens/>
        <w:spacing w:after="200" w:line="276" w:lineRule="auto"/>
        <w:rPr>
          <w:rFonts w:eastAsia="Calibri"/>
          <w:color w:val="00000A"/>
        </w:rPr>
      </w:pPr>
      <w:r w:rsidRPr="00B517C8">
        <w:rPr>
          <w:rFonts w:eastAsia="SimSun" w:cs="Calibri"/>
          <w:color w:val="00000A"/>
        </w:rPr>
        <w:t>Irodák –</w:t>
      </w:r>
      <w:r w:rsidRPr="00B517C8">
        <w:rPr>
          <w:rFonts w:eastAsia="Calibri"/>
          <w:color w:val="00000A"/>
        </w:rPr>
        <w:t>Kastély Főépület, földszint, Dél-nyugati szárny</w:t>
      </w:r>
    </w:p>
    <w:p w:rsidR="00664A2D" w:rsidRPr="00664A2D" w:rsidRDefault="00664A2D" w:rsidP="00664A2D">
      <w:pPr>
        <w:numPr>
          <w:ilvl w:val="0"/>
          <w:numId w:val="16"/>
        </w:numPr>
        <w:suppressAutoHyphens/>
        <w:spacing w:after="200" w:line="276" w:lineRule="auto"/>
        <w:rPr>
          <w:rFonts w:eastAsia="Calibri"/>
          <w:color w:val="00000A"/>
        </w:rPr>
      </w:pPr>
      <w:r>
        <w:rPr>
          <w:rFonts w:eastAsia="Calibri"/>
          <w:color w:val="00000A"/>
        </w:rPr>
        <w:t>Vadászlak – Körmend, Várkert</w:t>
      </w:r>
    </w:p>
    <w:p w:rsidR="00664A2D" w:rsidRPr="00B517C8" w:rsidRDefault="00664A2D" w:rsidP="00664A2D">
      <w:pPr>
        <w:suppressAutoHyphens/>
        <w:ind w:firstLine="708"/>
        <w:jc w:val="both"/>
        <w:rPr>
          <w:rFonts w:eastAsia="SimSun"/>
          <w:color w:val="00000A"/>
        </w:rPr>
      </w:pPr>
      <w:r w:rsidRPr="00B517C8">
        <w:rPr>
          <w:rFonts w:eastAsia="SimSun"/>
          <w:color w:val="00000A"/>
        </w:rPr>
        <w:t>Batthyány Örökségközpont működtetésének feladatellátása tekintetében:</w:t>
      </w:r>
    </w:p>
    <w:p w:rsidR="00664A2D" w:rsidRPr="00B517C8" w:rsidRDefault="00664A2D" w:rsidP="00664A2D">
      <w:pPr>
        <w:numPr>
          <w:ilvl w:val="0"/>
          <w:numId w:val="16"/>
        </w:numPr>
        <w:suppressAutoHyphens/>
        <w:spacing w:after="200" w:line="276" w:lineRule="auto"/>
        <w:ind w:left="708"/>
        <w:contextualSpacing/>
        <w:jc w:val="both"/>
        <w:rPr>
          <w:rFonts w:eastAsia="Calibri"/>
          <w:color w:val="00000A"/>
        </w:rPr>
      </w:pPr>
      <w:r w:rsidRPr="00B517C8">
        <w:rPr>
          <w:rFonts w:eastAsia="Calibri"/>
          <w:color w:val="00000A"/>
        </w:rPr>
        <w:t xml:space="preserve">Batthyány Örökségközpont, 9900 Körmend, Batthyány-Strattmann L. u. 7. </w:t>
      </w:r>
    </w:p>
    <w:p w:rsidR="00664A2D" w:rsidRPr="00B517C8" w:rsidRDefault="00664A2D" w:rsidP="00664A2D">
      <w:pPr>
        <w:suppressAutoHyphens/>
        <w:ind w:left="708"/>
        <w:contextualSpacing/>
        <w:jc w:val="both"/>
        <w:rPr>
          <w:rFonts w:eastAsia="Calibri"/>
          <w:color w:val="00000A"/>
        </w:rPr>
      </w:pPr>
    </w:p>
    <w:p w:rsidR="00664A2D" w:rsidRPr="00B517C8" w:rsidRDefault="00664A2D" w:rsidP="00664A2D">
      <w:pPr>
        <w:suppressAutoHyphens/>
        <w:ind w:left="708"/>
        <w:contextualSpacing/>
        <w:jc w:val="both"/>
        <w:rPr>
          <w:rFonts w:eastAsia="Calibri"/>
          <w:color w:val="00000A"/>
        </w:rPr>
      </w:pPr>
      <w:r w:rsidRPr="00B517C8">
        <w:rPr>
          <w:rFonts w:eastAsia="Calibri"/>
          <w:color w:val="00000A"/>
        </w:rPr>
        <w:t>Körmendi Csónakkikötő működtetése tekintetében:</w:t>
      </w:r>
    </w:p>
    <w:p w:rsidR="00664A2D" w:rsidRDefault="00664A2D" w:rsidP="00664A2D">
      <w:pPr>
        <w:numPr>
          <w:ilvl w:val="0"/>
          <w:numId w:val="16"/>
        </w:numPr>
        <w:suppressAutoHyphens/>
        <w:spacing w:after="200" w:line="276" w:lineRule="auto"/>
        <w:contextualSpacing/>
        <w:jc w:val="both"/>
        <w:rPr>
          <w:rFonts w:eastAsia="Calibri"/>
          <w:color w:val="00000A"/>
        </w:rPr>
      </w:pPr>
      <w:r w:rsidRPr="00B517C8">
        <w:rPr>
          <w:rFonts w:eastAsia="Calibri"/>
          <w:color w:val="00000A"/>
        </w:rPr>
        <w:t>Bárkaház, 9900 Körmend, Rába part, hrsz: 4672.</w:t>
      </w:r>
    </w:p>
    <w:p w:rsidR="007346E8" w:rsidRPr="00B517C8" w:rsidRDefault="007346E8" w:rsidP="009E6298">
      <w:pPr>
        <w:pStyle w:val="Cmsor2"/>
        <w:rPr>
          <w:rFonts w:eastAsia="Calibri"/>
        </w:rPr>
      </w:pPr>
      <w:bookmarkStart w:id="7" w:name="_Toc482708961"/>
      <w:bookmarkStart w:id="8" w:name="_Toc482713077"/>
      <w:bookmarkStart w:id="9" w:name="_Toc482797434"/>
      <w:bookmarkStart w:id="10" w:name="_Toc482797801"/>
      <w:bookmarkStart w:id="11" w:name="_Toc482797877"/>
      <w:bookmarkStart w:id="12" w:name="_Toc482799446"/>
      <w:bookmarkStart w:id="13" w:name="_Toc511830952"/>
      <w:r w:rsidRPr="00B517C8">
        <w:rPr>
          <w:rFonts w:eastAsia="Calibri"/>
        </w:rPr>
        <w:lastRenderedPageBreak/>
        <w:t>Személyi ellátottság</w:t>
      </w:r>
      <w:bookmarkEnd w:id="7"/>
      <w:bookmarkEnd w:id="8"/>
      <w:bookmarkEnd w:id="9"/>
      <w:bookmarkEnd w:id="10"/>
      <w:bookmarkEnd w:id="11"/>
      <w:bookmarkEnd w:id="12"/>
      <w:bookmarkEnd w:id="13"/>
    </w:p>
    <w:p w:rsidR="007346E8" w:rsidRPr="00B517C8" w:rsidRDefault="007346E8" w:rsidP="007346E8">
      <w:pPr>
        <w:suppressAutoHyphens/>
        <w:jc w:val="both"/>
        <w:rPr>
          <w:rFonts w:eastAsia="Calibri"/>
          <w:b/>
          <w:color w:val="00000A"/>
        </w:rPr>
      </w:pPr>
    </w:p>
    <w:p w:rsidR="007346E8" w:rsidRPr="00A87B18" w:rsidRDefault="007346E8" w:rsidP="007346E8">
      <w:pPr>
        <w:suppressAutoHyphens/>
        <w:ind w:firstLine="708"/>
        <w:jc w:val="both"/>
        <w:rPr>
          <w:rFonts w:eastAsia="Calibri"/>
          <w:color w:val="00000A"/>
        </w:rPr>
      </w:pPr>
      <w:r w:rsidRPr="00A87B18">
        <w:rPr>
          <w:rFonts w:eastAsia="Calibri"/>
          <w:color w:val="00000A"/>
        </w:rPr>
        <w:t>Összintézményi szinten a kinevezéssel, teljes munkaidőben foglalko</w:t>
      </w:r>
      <w:r w:rsidR="00A87B18" w:rsidRPr="00A87B18">
        <w:rPr>
          <w:rFonts w:eastAsia="Calibri"/>
          <w:color w:val="00000A"/>
        </w:rPr>
        <w:t>ztatottak száma havi átlagban 28 fő volt 2017-ben</w:t>
      </w:r>
      <w:r w:rsidRPr="00A87B18">
        <w:rPr>
          <w:rFonts w:eastAsia="Calibri"/>
          <w:color w:val="00000A"/>
        </w:rPr>
        <w:t xml:space="preserve">. </w:t>
      </w:r>
    </w:p>
    <w:p w:rsidR="00A87B18" w:rsidRDefault="00A87B18" w:rsidP="007346E8">
      <w:pPr>
        <w:suppressAutoHyphens/>
        <w:ind w:firstLine="708"/>
        <w:jc w:val="both"/>
        <w:rPr>
          <w:rFonts w:eastAsia="Calibri"/>
          <w:color w:val="00000A"/>
        </w:rPr>
      </w:pPr>
      <w:r w:rsidRPr="00A87B18">
        <w:rPr>
          <w:rFonts w:eastAsia="Calibri"/>
          <w:color w:val="00000A"/>
        </w:rPr>
        <w:t xml:space="preserve">Januárban </w:t>
      </w:r>
      <w:r w:rsidR="007346E8" w:rsidRPr="00A87B18">
        <w:rPr>
          <w:rFonts w:eastAsia="Calibri"/>
          <w:color w:val="00000A"/>
        </w:rPr>
        <w:t>a közművelőd</w:t>
      </w:r>
      <w:r w:rsidRPr="00A87B18">
        <w:rPr>
          <w:rFonts w:eastAsia="Calibri"/>
          <w:color w:val="00000A"/>
        </w:rPr>
        <w:t>ési szakterületen 12</w:t>
      </w:r>
      <w:r w:rsidR="000903DC">
        <w:rPr>
          <w:rFonts w:eastAsia="Calibri"/>
          <w:color w:val="00000A"/>
        </w:rPr>
        <w:t xml:space="preserve"> fő </w:t>
      </w:r>
      <w:r w:rsidR="007346E8" w:rsidRPr="00A87B18">
        <w:rPr>
          <w:rFonts w:eastAsia="Calibri"/>
          <w:color w:val="00000A"/>
        </w:rPr>
        <w:t>foglalkoztatott dolgozott.</w:t>
      </w:r>
      <w:r w:rsidRPr="00A87B18">
        <w:rPr>
          <w:rFonts w:eastAsia="Calibri"/>
          <w:color w:val="00000A"/>
        </w:rPr>
        <w:t xml:space="preserve"> Ekkor 1 fő felmondott, helyét többszöri pályáztatás után sem tudtuk betölteni. </w:t>
      </w:r>
      <w:r>
        <w:rPr>
          <w:rFonts w:eastAsia="Calibri"/>
          <w:color w:val="00000A"/>
        </w:rPr>
        <w:t xml:space="preserve">Júliusban egy kollégánk munkavégzés közben rosszul lett, majd néhány nap múlva elhunyt. Így a létszám 10 főre csökkent. Augusztusban sikerült 1 fő technikai alkalmazottat felvenni, szeptemberben 1 fő szakképzettség nélküli kulturális szervezőt, októberben pedig az elhunyt munkatárs helyére 1 fő takarítót. A jelenlegi engedélyezett létszám 14 fő, amelyből betöltve </w:t>
      </w:r>
      <w:r w:rsidR="007346E8" w:rsidRPr="00A87B18">
        <w:rPr>
          <w:rFonts w:eastAsia="Calibri"/>
          <w:color w:val="00000A"/>
        </w:rPr>
        <w:t xml:space="preserve">13 </w:t>
      </w:r>
      <w:r>
        <w:rPr>
          <w:rFonts w:eastAsia="Calibri"/>
          <w:color w:val="00000A"/>
        </w:rPr>
        <w:t xml:space="preserve">hely volt december 31-én. Ebből is 1 fő </w:t>
      </w:r>
      <w:r w:rsidR="007346E8" w:rsidRPr="00A87B18">
        <w:rPr>
          <w:rFonts w:eastAsia="Calibri"/>
          <w:color w:val="00000A"/>
        </w:rPr>
        <w:t xml:space="preserve">GyED-en van. </w:t>
      </w:r>
    </w:p>
    <w:p w:rsidR="00A87B18" w:rsidRDefault="007346E8" w:rsidP="007346E8">
      <w:pPr>
        <w:suppressAutoHyphens/>
        <w:ind w:firstLine="708"/>
        <w:jc w:val="both"/>
        <w:rPr>
          <w:rFonts w:eastAsia="Calibri"/>
          <w:color w:val="00000A"/>
        </w:rPr>
      </w:pPr>
      <w:r w:rsidRPr="00A87B18">
        <w:rPr>
          <w:rFonts w:eastAsia="Calibri"/>
          <w:color w:val="00000A"/>
        </w:rPr>
        <w:t xml:space="preserve">A könyvtár </w:t>
      </w:r>
      <w:r w:rsidR="00A87B18">
        <w:rPr>
          <w:rFonts w:eastAsia="Calibri"/>
          <w:color w:val="00000A"/>
        </w:rPr>
        <w:t>11</w:t>
      </w:r>
      <w:r w:rsidRPr="00A87B18">
        <w:rPr>
          <w:rFonts w:eastAsia="Calibri"/>
          <w:color w:val="00000A"/>
        </w:rPr>
        <w:t xml:space="preserve"> fő</w:t>
      </w:r>
      <w:r w:rsidR="000903DC">
        <w:rPr>
          <w:rFonts w:eastAsia="Calibri"/>
          <w:color w:val="00000A"/>
        </w:rPr>
        <w:t xml:space="preserve"> </w:t>
      </w:r>
      <w:r w:rsidRPr="00A87B18">
        <w:rPr>
          <w:rFonts w:eastAsia="Calibri"/>
          <w:color w:val="00000A"/>
        </w:rPr>
        <w:t>foglalkozottal dolgozott,</w:t>
      </w:r>
      <w:r w:rsidR="00A87B18">
        <w:rPr>
          <w:rFonts w:eastAsia="Calibri"/>
          <w:color w:val="00000A"/>
        </w:rPr>
        <w:t xml:space="preserve"> 9 hónapon át, majd októbertől 12 személy látta el a feladatokat, 1 fő engedélyezett létszámot nem sikerült 2017-ben betölteni</w:t>
      </w:r>
    </w:p>
    <w:p w:rsidR="007346E8" w:rsidRPr="00A87B18" w:rsidRDefault="00A87B18" w:rsidP="007346E8">
      <w:pPr>
        <w:suppressAutoHyphens/>
        <w:ind w:firstLine="708"/>
        <w:jc w:val="both"/>
        <w:rPr>
          <w:rFonts w:eastAsia="Calibri"/>
          <w:color w:val="00000A"/>
        </w:rPr>
      </w:pPr>
      <w:r>
        <w:rPr>
          <w:rFonts w:eastAsia="Calibri"/>
          <w:color w:val="00000A"/>
        </w:rPr>
        <w:t xml:space="preserve"> A múzeumban 4 fő volt a főfoglalkoztatott az első negyedévben, áprilistól 1, majd júliustól még egy fővel bővült a létszám a törvényi megfelelés és a feladatbővülés miatt. </w:t>
      </w:r>
    </w:p>
    <w:p w:rsidR="007346E8" w:rsidRPr="00A87B18" w:rsidRDefault="00CD7AAB" w:rsidP="007346E8">
      <w:pPr>
        <w:suppressAutoHyphens/>
        <w:ind w:firstLine="708"/>
        <w:jc w:val="both"/>
        <w:rPr>
          <w:rFonts w:eastAsia="Calibri"/>
          <w:color w:val="00000A"/>
        </w:rPr>
      </w:pPr>
      <w:r>
        <w:rPr>
          <w:rFonts w:eastAsia="Calibri"/>
          <w:color w:val="00000A"/>
        </w:rPr>
        <w:t>December hónapban összesen 31</w:t>
      </w:r>
      <w:r w:rsidR="007346E8" w:rsidRPr="00A87B18">
        <w:rPr>
          <w:rFonts w:eastAsia="Calibri"/>
          <w:color w:val="00000A"/>
        </w:rPr>
        <w:t xml:space="preserve"> fő a főfoglalkoztatottak száma. Ebből szakalkalmaz</w:t>
      </w:r>
      <w:r>
        <w:rPr>
          <w:rFonts w:eastAsia="Calibri"/>
          <w:color w:val="00000A"/>
        </w:rPr>
        <w:t>ott a közművelődési területen: 5</w:t>
      </w:r>
      <w:r w:rsidR="007346E8" w:rsidRPr="00A87B18">
        <w:rPr>
          <w:rFonts w:eastAsia="Calibri"/>
          <w:color w:val="00000A"/>
        </w:rPr>
        <w:t xml:space="preserve"> fő, a könyvtárban: 8 </w:t>
      </w:r>
      <w:r>
        <w:rPr>
          <w:rFonts w:eastAsia="Calibri"/>
          <w:color w:val="00000A"/>
        </w:rPr>
        <w:t>fő, a múzeumban: 4</w:t>
      </w:r>
      <w:r w:rsidR="007346E8" w:rsidRPr="00A87B18">
        <w:rPr>
          <w:rFonts w:eastAsia="Calibri"/>
          <w:color w:val="00000A"/>
        </w:rPr>
        <w:t xml:space="preserve"> fő. Ügyviteli alkalmazott a közművelődési-múzeumi területen összevontan: 1 fő, a könyvtárban: 1 fő. Műszaki szakalkalmaz</w:t>
      </w:r>
      <w:r>
        <w:rPr>
          <w:rFonts w:eastAsia="Calibri"/>
          <w:color w:val="00000A"/>
        </w:rPr>
        <w:t>ott a közművelődési területen: 2</w:t>
      </w:r>
      <w:r w:rsidR="007346E8" w:rsidRPr="00A87B18">
        <w:rPr>
          <w:rFonts w:eastAsia="Calibri"/>
          <w:color w:val="00000A"/>
        </w:rPr>
        <w:t xml:space="preserve"> fő. Karbantartó és gépkocsivezető a közművelődési-könyvtári-múzeumi szakterületen: 2 fő. Üzemviteli alkalmazott</w:t>
      </w:r>
      <w:r>
        <w:rPr>
          <w:rFonts w:eastAsia="Calibri"/>
          <w:color w:val="00000A"/>
        </w:rPr>
        <w:t xml:space="preserve"> a közművelődési szakterületen 3</w:t>
      </w:r>
      <w:r w:rsidR="007346E8" w:rsidRPr="00A87B18">
        <w:rPr>
          <w:rFonts w:eastAsia="Calibri"/>
          <w:color w:val="00000A"/>
        </w:rPr>
        <w:t xml:space="preserve"> fő, a könyvtári szakterületen: 2 fő, a múzeumban 1 fő. </w:t>
      </w:r>
    </w:p>
    <w:p w:rsidR="007346E8" w:rsidRPr="00A87B18" w:rsidRDefault="007346E8" w:rsidP="007346E8">
      <w:pPr>
        <w:suppressAutoHyphens/>
        <w:ind w:firstLine="708"/>
        <w:jc w:val="both"/>
        <w:rPr>
          <w:rFonts w:eastAsia="Calibri"/>
          <w:color w:val="00000A"/>
        </w:rPr>
      </w:pPr>
      <w:r w:rsidRPr="00A87B18">
        <w:rPr>
          <w:rFonts w:eastAsia="Calibri"/>
          <w:color w:val="00000A"/>
        </w:rPr>
        <w:t>Kulturális közfoglalkoz</w:t>
      </w:r>
      <w:r w:rsidR="00CD7AAB">
        <w:rPr>
          <w:rFonts w:eastAsia="Calibri"/>
          <w:color w:val="00000A"/>
        </w:rPr>
        <w:t>tatott 2017</w:t>
      </w:r>
      <w:r w:rsidRPr="00A87B18">
        <w:rPr>
          <w:rFonts w:eastAsia="Calibri"/>
          <w:color w:val="00000A"/>
        </w:rPr>
        <w:t>. december 31-ig 1 fő volt, valamint helyet biztosítottunk 1 fő területi koordinátornak. Nekik a Nemzeti Művelődési Intézet a munkáltatójuk.</w:t>
      </w:r>
    </w:p>
    <w:p w:rsidR="007346E8" w:rsidRPr="00A87B18" w:rsidRDefault="007346E8" w:rsidP="007346E8">
      <w:pPr>
        <w:suppressAutoHyphens/>
        <w:ind w:firstLine="708"/>
        <w:jc w:val="both"/>
        <w:rPr>
          <w:rFonts w:eastAsia="Calibri"/>
          <w:color w:val="00000A"/>
        </w:rPr>
      </w:pPr>
      <w:r w:rsidRPr="00A87B18">
        <w:rPr>
          <w:rFonts w:eastAsia="Calibri"/>
          <w:color w:val="00000A"/>
        </w:rPr>
        <w:t>Hosszabb idejű közfoglalkoztatásban részt vevőt alkalmaztunk 2016.</w:t>
      </w:r>
      <w:r w:rsidR="00CD7AAB">
        <w:rPr>
          <w:rFonts w:eastAsia="Calibri"/>
          <w:color w:val="00000A"/>
        </w:rPr>
        <w:t xml:space="preserve"> évről áthúzódóan januárban</w:t>
      </w:r>
      <w:r w:rsidRPr="00A87B18">
        <w:rPr>
          <w:rFonts w:eastAsia="Calibri"/>
          <w:color w:val="00000A"/>
        </w:rPr>
        <w:t xml:space="preserve"> 6 főt, </w:t>
      </w:r>
      <w:r w:rsidR="00CD7AAB">
        <w:rPr>
          <w:rFonts w:eastAsia="Calibri"/>
          <w:color w:val="00000A"/>
        </w:rPr>
        <w:t>majd májustól decemberig 1 főt folyamatosan, akihez átmenetileg – időnként csak 1-1 napra – kaptunk 1-1 főt. Ő</w:t>
      </w:r>
      <w:r w:rsidRPr="00A87B18">
        <w:rPr>
          <w:rFonts w:eastAsia="Calibri"/>
          <w:color w:val="00000A"/>
        </w:rPr>
        <w:t>k a takarítási teremőri és egyéb kisegítői feladatokat látták el. Sajnos nem tudjuk azt mondani, hogy a közfoglalkoztatottak egy-egy foglalkoztatási szakaszban folyamatosan jelen voltak, mert többen munkát találtak, de olyan is volt, aki nem bírta az intézményi igénybevételt.</w:t>
      </w:r>
    </w:p>
    <w:p w:rsidR="00CD7AAB" w:rsidRDefault="007346E8" w:rsidP="007346E8">
      <w:pPr>
        <w:suppressAutoHyphens/>
        <w:ind w:firstLine="708"/>
        <w:jc w:val="both"/>
        <w:rPr>
          <w:rFonts w:eastAsia="Calibri"/>
          <w:color w:val="00000A"/>
        </w:rPr>
      </w:pPr>
      <w:r w:rsidRPr="00A87B18">
        <w:rPr>
          <w:rFonts w:eastAsia="Calibri"/>
          <w:color w:val="00000A"/>
        </w:rPr>
        <w:t>Nyári diákmunka keretében 3-3 héten keresztül július é</w:t>
      </w:r>
      <w:r w:rsidR="00CD7AAB">
        <w:rPr>
          <w:rFonts w:eastAsia="Calibri"/>
          <w:color w:val="00000A"/>
        </w:rPr>
        <w:t>s augusztus hónapban összesen 12</w:t>
      </w:r>
      <w:r w:rsidRPr="00A87B18">
        <w:rPr>
          <w:rFonts w:eastAsia="Calibri"/>
          <w:color w:val="00000A"/>
        </w:rPr>
        <w:t xml:space="preserve"> főt foglalkoztattunk.</w:t>
      </w:r>
    </w:p>
    <w:p w:rsidR="007346E8" w:rsidRPr="00A87B18" w:rsidRDefault="00CD7AAB" w:rsidP="007346E8">
      <w:pPr>
        <w:suppressAutoHyphens/>
        <w:ind w:firstLine="708"/>
        <w:jc w:val="both"/>
        <w:rPr>
          <w:rFonts w:eastAsia="Calibri"/>
          <w:color w:val="00000A"/>
        </w:rPr>
      </w:pPr>
      <w:r>
        <w:rPr>
          <w:rFonts w:eastAsia="Calibri"/>
          <w:color w:val="00000A"/>
        </w:rPr>
        <w:t>Országos EFOP program támogatással júliustól 3 fő megváltozott munkaképességű munkavállalót foglalkoztattunk, jelentős részt pályázati támogatással. A rehabilitációs foglalkoztatottak között kettő olyan is van, akiket jelenleg határozott idejű</w:t>
      </w:r>
      <w:r w:rsidR="000903DC">
        <w:rPr>
          <w:rFonts w:eastAsia="Calibri"/>
          <w:color w:val="00000A"/>
        </w:rPr>
        <w:t xml:space="preserve"> </w:t>
      </w:r>
      <w:r>
        <w:rPr>
          <w:rFonts w:eastAsia="Calibri"/>
          <w:color w:val="00000A"/>
        </w:rPr>
        <w:t xml:space="preserve">közalkalmazotti kinevezéssel tovább foglalkoztatunk. Egyikük múzeumpedagógus, másikuk pedig múzeumi jegypénztáros – teremőr. </w:t>
      </w:r>
    </w:p>
    <w:p w:rsidR="007346E8" w:rsidRPr="00B517C8" w:rsidRDefault="007346E8" w:rsidP="007346E8">
      <w:pPr>
        <w:suppressAutoHyphens/>
        <w:ind w:firstLine="708"/>
        <w:jc w:val="both"/>
        <w:rPr>
          <w:rFonts w:eastAsia="Calibri"/>
          <w:color w:val="00000A"/>
        </w:rPr>
      </w:pPr>
      <w:r w:rsidRPr="00A87B18">
        <w:rPr>
          <w:rFonts w:eastAsia="Calibri"/>
          <w:color w:val="00000A"/>
        </w:rPr>
        <w:t>A foglalkoztatási programok esetén fontos hangsúlyozni, hogy ezek mindegyike a munkaügyi központon keresztül támogatott, minden esetben 100 %-os támogatást élvezünk.</w:t>
      </w:r>
    </w:p>
    <w:p w:rsidR="007346E8" w:rsidRPr="00B517C8" w:rsidRDefault="007346E8" w:rsidP="007346E8">
      <w:pPr>
        <w:suppressAutoHyphens/>
        <w:jc w:val="both"/>
        <w:rPr>
          <w:rFonts w:eastAsia="Calibri"/>
          <w:color w:val="00000A"/>
        </w:rPr>
      </w:pPr>
    </w:p>
    <w:p w:rsidR="007346E8" w:rsidRPr="00B517C8" w:rsidRDefault="007346E8" w:rsidP="000903DC">
      <w:pPr>
        <w:suppressAutoHyphens/>
        <w:jc w:val="both"/>
        <w:rPr>
          <w:rFonts w:eastAsia="Calibri"/>
          <w:color w:val="00000A"/>
        </w:rPr>
      </w:pPr>
      <w:r w:rsidRPr="00B517C8">
        <w:rPr>
          <w:rFonts w:eastAsia="Calibri"/>
          <w:color w:val="00000A"/>
        </w:rPr>
        <w:t xml:space="preserve"> A kulturális területek szakember ellátottsága egyre nehezebb. Ennek oka egyrészt a képzések hiánya, másrészt pedig a humánerőforrás igénybevételéhez és más foglalkoztatási területekhez képest alacsony bérezés. Az intézményen belül az elmúlt években nagy kihívást jelentett a szakképzett munkaerő pályaelhagyása, amelynek eredménye az is, hogy a kitartó, egyre korosodó, már a nyugdíjra készülő munkatársak száma növekszik.</w:t>
      </w:r>
    </w:p>
    <w:p w:rsidR="007346E8" w:rsidRPr="00B517C8" w:rsidRDefault="007346E8" w:rsidP="007346E8">
      <w:pPr>
        <w:suppressAutoHyphens/>
        <w:ind w:firstLine="708"/>
        <w:jc w:val="both"/>
        <w:rPr>
          <w:rFonts w:eastAsia="Calibri"/>
          <w:color w:val="00000A"/>
        </w:rPr>
      </w:pPr>
      <w:r w:rsidRPr="00B517C8">
        <w:rPr>
          <w:rFonts w:eastAsia="Calibri"/>
          <w:color w:val="00000A"/>
        </w:rPr>
        <w:t>A közművelődési terü</w:t>
      </w:r>
      <w:r>
        <w:rPr>
          <w:rFonts w:eastAsia="Calibri"/>
          <w:color w:val="00000A"/>
        </w:rPr>
        <w:t xml:space="preserve">leten a Batthyány Örökségközpont és Színház épületében alkalmazott műszaki-technikai megoldások </w:t>
      </w:r>
      <w:r w:rsidR="00E5580F">
        <w:rPr>
          <w:rFonts w:eastAsia="Calibri"/>
          <w:color w:val="00000A"/>
        </w:rPr>
        <w:t>felügyelete, karbantartása, gondozása, napi szintű ellenőrzése rendkívüli, nagyon hangsúlyos feladatokat jelent, amelynek átlátása, nyomon követése oly</w:t>
      </w:r>
      <w:r w:rsidR="000903DC">
        <w:rPr>
          <w:rFonts w:eastAsia="Calibri"/>
          <w:color w:val="00000A"/>
        </w:rPr>
        <w:t>an mértékű igénybevételt jelent</w:t>
      </w:r>
      <w:r w:rsidR="00E5580F">
        <w:rPr>
          <w:rFonts w:eastAsia="Calibri"/>
          <w:color w:val="00000A"/>
        </w:rPr>
        <w:t>.</w:t>
      </w:r>
      <w:r w:rsidR="00E07CA8">
        <w:rPr>
          <w:rFonts w:eastAsia="Calibri"/>
          <w:color w:val="00000A"/>
        </w:rPr>
        <w:t xml:space="preserve">Különösen nehezíti a helyzetet az, hogy az egy </w:t>
      </w:r>
      <w:r w:rsidR="00E07CA8">
        <w:rPr>
          <w:rFonts w:eastAsia="Calibri"/>
          <w:color w:val="00000A"/>
        </w:rPr>
        <w:lastRenderedPageBreak/>
        <w:t xml:space="preserve">elektrotechnikai szakemberünkön kívül nincs más ember ezekre a feladatokra, ő pedig 2018-ban nyugdíjba vonul. </w:t>
      </w:r>
      <w:r w:rsidRPr="00B517C8">
        <w:rPr>
          <w:rFonts w:eastAsia="Calibri"/>
          <w:color w:val="00000A"/>
        </w:rPr>
        <w:t>A színházterem átadása óta az igénybevétel jelentősen megnőtt. A napi feladatok ellátásán kívül rendkívüli feladatellátást igényel a rendezvények kiszolgálása.</w:t>
      </w:r>
    </w:p>
    <w:p w:rsidR="007346E8" w:rsidRPr="00B517C8" w:rsidRDefault="007346E8" w:rsidP="007346E8">
      <w:pPr>
        <w:suppressAutoHyphens/>
        <w:ind w:firstLine="708"/>
        <w:jc w:val="both"/>
        <w:rPr>
          <w:rFonts w:eastAsia="Calibri"/>
          <w:color w:val="00000A"/>
        </w:rPr>
      </w:pPr>
      <w:r w:rsidRPr="00B517C8">
        <w:rPr>
          <w:rFonts w:eastAsia="Calibri"/>
          <w:color w:val="00000A"/>
        </w:rPr>
        <w:t xml:space="preserve">A könyvtár esetében az elmúlt évek nem teltek eseménytelenül. Sokan elhagyták a pályát, a személyi változások folyamatosak voltak, egyes szakaszokban szakmai feladatellátás is veszélybe került. </w:t>
      </w:r>
      <w:r w:rsidR="00E07CA8">
        <w:rPr>
          <w:rFonts w:eastAsia="Calibri"/>
          <w:color w:val="00000A"/>
        </w:rPr>
        <w:t>Az év végre sikerült a létszámot feltölteni, minden szakmai feladat ellátására szakembert biztosítani.</w:t>
      </w:r>
    </w:p>
    <w:p w:rsidR="007724CB" w:rsidRDefault="007346E8" w:rsidP="007346E8">
      <w:pPr>
        <w:suppressAutoHyphens/>
        <w:ind w:firstLine="708"/>
        <w:jc w:val="both"/>
        <w:rPr>
          <w:rFonts w:eastAsia="Calibri"/>
          <w:color w:val="00000A"/>
        </w:rPr>
      </w:pPr>
      <w:r w:rsidRPr="00B517C8">
        <w:rPr>
          <w:rFonts w:eastAsia="Calibri"/>
          <w:color w:val="00000A"/>
        </w:rPr>
        <w:t>A</w:t>
      </w:r>
      <w:r w:rsidR="00E5580F">
        <w:rPr>
          <w:rFonts w:eastAsia="Calibri"/>
          <w:color w:val="00000A"/>
        </w:rPr>
        <w:t xml:space="preserve"> múzeum esetében az elmúlt esztendőben a megnövekedett feladatok elvárásainak megfelelően egy fő</w:t>
      </w:r>
      <w:r w:rsidRPr="00B517C8">
        <w:rPr>
          <w:rFonts w:eastAsia="Calibri"/>
          <w:color w:val="00000A"/>
        </w:rPr>
        <w:t xml:space="preserve"> létszámnövekedés</w:t>
      </w:r>
      <w:r w:rsidR="00E5580F">
        <w:rPr>
          <w:rFonts w:eastAsia="Calibri"/>
          <w:color w:val="00000A"/>
        </w:rPr>
        <w:t xml:space="preserve"> volt</w:t>
      </w:r>
      <w:r w:rsidRPr="00B517C8">
        <w:rPr>
          <w:rFonts w:eastAsia="Calibri"/>
          <w:color w:val="00000A"/>
        </w:rPr>
        <w:t>, amelyet elsősorban a területi múzeummal szembeni törvényi előírásoknak való megfelelés</w:t>
      </w:r>
      <w:r w:rsidR="00E5580F">
        <w:rPr>
          <w:rFonts w:eastAsia="Calibri"/>
          <w:color w:val="00000A"/>
        </w:rPr>
        <w:t xml:space="preserve"> indokolt. Ugyanakkor </w:t>
      </w:r>
      <w:r w:rsidR="007724CB">
        <w:rPr>
          <w:rFonts w:eastAsia="Calibri"/>
          <w:color w:val="00000A"/>
        </w:rPr>
        <w:t xml:space="preserve">teljeskörűen </w:t>
      </w:r>
      <w:r w:rsidR="00E5580F">
        <w:rPr>
          <w:rFonts w:eastAsia="Calibri"/>
          <w:color w:val="00000A"/>
        </w:rPr>
        <w:t>nem megoldott a</w:t>
      </w:r>
      <w:r w:rsidRPr="00B517C8">
        <w:rPr>
          <w:rFonts w:eastAsia="Calibri"/>
          <w:color w:val="00000A"/>
        </w:rPr>
        <w:t xml:space="preserve"> kormányrendeletbe foglalt kötelező nyitva tartás, hiszen figyelemmel kell lenni a műtárgyak folyamatos felügyeletére, a turizmusban résztvevők igényeinek kiszolgálására (pl. tárlatvezetés, tájékoztatás, bemutatás), valamint a munkaidőre vonatkozó előírásokra is. A személyi ellátottság hiányának orvoslására veszünk részt különböző közmunkaprogramokban, így intézményi foglalkoztatásban több közfoglalkoztatott dolgozott nálunk, a Nemzeti Művelődési Intézet foglalkoztatásában pedig kettő kulturális közfoglalkoztatott végezhetett nálunk munkát. A közfoglalkoztatási keret feltöltése egyre nagyobb nehézségekbe ütközik, hiszen – mindenki örömére – sokan tudnak visszakerülni a munkaerőpiacra és elhelyezkedni, akik pedig a rendszerben maradnak vagy alulképzettek, vagy pedig az alacsony bérezés miatt nem vállalják – az intézményi feladatellátás miatti gyakran hektikus – munkavégzést. </w:t>
      </w:r>
      <w:r w:rsidR="00E07CA8">
        <w:rPr>
          <w:rFonts w:eastAsia="Calibri"/>
          <w:color w:val="00000A"/>
        </w:rPr>
        <w:t xml:space="preserve">Itt kell kiemelni, hogy a megnövekedett bemutatótér folyamatos üzemeltetése (szezonban keddtől vasárnapig) minimum 6 fő jelenlétét igényli műszakonként. A jelenlegi 6 fő főfoglalkoztatottal ezt lehetetlen megoldani, mert nincs lehetőség pihenőnapok, kötelező hétvégi napok kiadására. </w:t>
      </w:r>
    </w:p>
    <w:p w:rsidR="007346E8" w:rsidRPr="00B517C8" w:rsidRDefault="007346E8" w:rsidP="007346E8">
      <w:pPr>
        <w:suppressAutoHyphens/>
        <w:ind w:firstLine="708"/>
        <w:jc w:val="both"/>
        <w:rPr>
          <w:rFonts w:eastAsia="Calibri"/>
          <w:color w:val="00000A"/>
        </w:rPr>
      </w:pPr>
      <w:r w:rsidRPr="00B517C8">
        <w:rPr>
          <w:rFonts w:eastAsia="Calibri"/>
          <w:color w:val="00000A"/>
        </w:rPr>
        <w:t xml:space="preserve">A fentiek ismeretében is bátran jelenthetjük ki, hogy sem a szolgáltatások, sem pedig a rendezvények nem csorbultak, maradéktalanul elvégeztünk minden feladatot, amelyet terveztünk, illetve </w:t>
      </w:r>
      <w:r w:rsidR="00E07CA8">
        <w:rPr>
          <w:rFonts w:eastAsia="Calibri"/>
          <w:color w:val="00000A"/>
        </w:rPr>
        <w:t>amelyeket számunkra kijelöltek még akkor is, ha ez a</w:t>
      </w:r>
      <w:r w:rsidR="00757256">
        <w:rPr>
          <w:rFonts w:eastAsia="Calibri"/>
          <w:color w:val="00000A"/>
        </w:rPr>
        <w:t xml:space="preserve"> közalkalmazottakra rendkívüli </w:t>
      </w:r>
      <w:r w:rsidR="00E07CA8">
        <w:rPr>
          <w:rFonts w:eastAsia="Calibri"/>
          <w:color w:val="00000A"/>
        </w:rPr>
        <w:t>terheket róttak.</w:t>
      </w:r>
    </w:p>
    <w:p w:rsidR="007346E8" w:rsidRPr="00B517C8" w:rsidRDefault="007346E8" w:rsidP="007346E8">
      <w:pPr>
        <w:suppressAutoHyphens/>
        <w:ind w:firstLine="708"/>
        <w:jc w:val="both"/>
        <w:rPr>
          <w:rFonts w:eastAsia="SimSun"/>
          <w:color w:val="00000A"/>
        </w:rPr>
      </w:pPr>
      <w:r w:rsidRPr="00B517C8">
        <w:rPr>
          <w:rFonts w:eastAsia="SimSun"/>
          <w:color w:val="00000A"/>
        </w:rPr>
        <w:t xml:space="preserve">Fontos hangsúlyozni, hogy az Önkormányzat támogató jelenléte nélkül nem tudnánk teljesíteni a törvényességet, valamint a különböző szakmapolitikai elvárásoknak való megfelelést. Ebből a szempontból rendkívül fontos számunkra, hogy mind a helyi rendeletben, mind pedig az alapító okiratunkban megfogalmazottak alapján teljesíteni tudjuk a velünk szemben támasztott elvárásokat még úgy is, hogy jelentős mennyiségű túlórát halmozott fel a főfoglalkoztatottak nagy része. </w:t>
      </w:r>
    </w:p>
    <w:p w:rsidR="00757256" w:rsidRDefault="007346E8" w:rsidP="007346E8">
      <w:pPr>
        <w:suppressAutoHyphens/>
        <w:ind w:firstLine="708"/>
        <w:jc w:val="both"/>
        <w:rPr>
          <w:rFonts w:eastAsia="Calibri"/>
          <w:color w:val="00000A"/>
        </w:rPr>
      </w:pPr>
      <w:r w:rsidRPr="00B517C8">
        <w:rPr>
          <w:rFonts w:eastAsia="Calibri"/>
          <w:color w:val="00000A"/>
        </w:rPr>
        <w:t xml:space="preserve">A műszaki-technikai területen továbbra is jelentős többletmunka és terhelés jelentkezik, amelynek uralásához többször kellett igénybe vennünk külső segítséget, így a Városgondnokságét is, valamint szolgáltatókat, hogy a feladatokat maradéktalanul el tudjuk végezni. A megnövekedett feladatok és azok minőségi ellátása egyre nagyobb terheket ró a dolgozókra. </w:t>
      </w:r>
    </w:p>
    <w:p w:rsidR="007346E8" w:rsidRPr="00B517C8" w:rsidRDefault="007346E8" w:rsidP="007346E8">
      <w:pPr>
        <w:suppressAutoHyphens/>
        <w:ind w:firstLine="708"/>
        <w:jc w:val="both"/>
        <w:rPr>
          <w:rFonts w:eastAsia="Calibri"/>
          <w:color w:val="00000A"/>
        </w:rPr>
      </w:pPr>
      <w:r w:rsidRPr="00B517C8">
        <w:rPr>
          <w:rFonts w:eastAsia="Calibri"/>
          <w:color w:val="00000A"/>
        </w:rPr>
        <w:t xml:space="preserve">Éppen ezért fontos, hogy a valamennyi dolgozónak megköszönjük a munkát, amelyet a város érdekében végez! </w:t>
      </w:r>
    </w:p>
    <w:p w:rsidR="00EE7C33" w:rsidRDefault="00EE7C33" w:rsidP="00806473">
      <w:pPr>
        <w:pStyle w:val="Cmsor1"/>
      </w:pPr>
      <w:bookmarkStart w:id="14" w:name="_Toc511830953"/>
      <w:r>
        <w:t>INTÉZMÉNYI MUNKATERV</w:t>
      </w:r>
      <w:bookmarkEnd w:id="14"/>
    </w:p>
    <w:p w:rsidR="00EE7C33" w:rsidRDefault="00EE7C33"/>
    <w:p w:rsidR="00EE7C33" w:rsidRDefault="00EE7C33" w:rsidP="00EE7C33">
      <w:pPr>
        <w:jc w:val="both"/>
        <w:rPr>
          <w:rFonts w:eastAsia="Calibri"/>
          <w:color w:val="00000A"/>
        </w:rPr>
      </w:pPr>
      <w:r w:rsidRPr="00CC7B5C">
        <w:rPr>
          <w:rFonts w:eastAsia="Calibri"/>
          <w:color w:val="00000A"/>
        </w:rPr>
        <w:t>Az országgyűlés</w:t>
      </w:r>
      <w:r>
        <w:rPr>
          <w:rFonts w:eastAsia="Calibri"/>
          <w:color w:val="00000A"/>
        </w:rPr>
        <w:t xml:space="preserve"> a 2017. évi LXVII. törvénnyel módosította a muzeális intézményekről, a nyilvános könyvtári ellátásról és a közművelődésről szóló 1197. évi CXL. törvényt és egyes kapcsolódó törvényeket, amelyek 2018. január 1-én léptek hatályba. </w:t>
      </w:r>
    </w:p>
    <w:p w:rsidR="00EE7C33" w:rsidRDefault="00EE7C33" w:rsidP="00EE7C33">
      <w:pPr>
        <w:jc w:val="both"/>
        <w:rPr>
          <w:rFonts w:eastAsia="Calibri"/>
          <w:color w:val="00000A"/>
        </w:rPr>
      </w:pPr>
      <w:r>
        <w:rPr>
          <w:rFonts w:eastAsia="Calibri"/>
          <w:color w:val="00000A"/>
        </w:rPr>
        <w:t xml:space="preserve">A Körmendi Kulturális Központ, Múzeum és Könyvtár valamennyi szakterületét és feladatellátását érintik a törvényi változások, így nem csak az intézményen belül kell </w:t>
      </w:r>
      <w:r>
        <w:rPr>
          <w:rFonts w:eastAsia="Calibri"/>
          <w:color w:val="00000A"/>
        </w:rPr>
        <w:lastRenderedPageBreak/>
        <w:t xml:space="preserve">megfelelőségeket kialakítani és harmonizálni, hanem több esetben önkormányzati döntésre is szükség lesz. Természetesen a Körmendi Kulturális Központ, Múzeum és Könyvtár vezetősége fokozottan figyelnek az intézményt érintő teendők megoldására, amelyek kapcsán többször kell a fenntartóval egyeztetni, állásfoglalásokat kérni. Mindez azonban nem akadályozhatja és nem befolyásolhatja a napi munkavégzést. </w:t>
      </w:r>
    </w:p>
    <w:p w:rsidR="00EE7C33" w:rsidRDefault="00EE7C33" w:rsidP="00EE7C33">
      <w:pPr>
        <w:jc w:val="both"/>
        <w:rPr>
          <w:rFonts w:eastAsia="Calibri"/>
          <w:color w:val="00000A"/>
        </w:rPr>
      </w:pPr>
    </w:p>
    <w:p w:rsidR="00EE7C33" w:rsidRDefault="00EE7C33" w:rsidP="00EE7C33">
      <w:pPr>
        <w:jc w:val="both"/>
        <w:rPr>
          <w:rFonts w:eastAsia="Calibri"/>
          <w:color w:val="00000A"/>
        </w:rPr>
      </w:pPr>
      <w:r>
        <w:rPr>
          <w:rFonts w:eastAsia="Calibri"/>
          <w:color w:val="00000A"/>
        </w:rPr>
        <w:t xml:space="preserve">Az első ilyen feladat, hogy a települési önkormányzat hagyja jóvá az intézmény munkatervét és beszámolóját, majd a törvényben meghatározott módon továbbítsa a területileg illetékes, kijelölt szakmai szolgáltató szervezetnek. </w:t>
      </w:r>
    </w:p>
    <w:p w:rsidR="00EE7C33" w:rsidRDefault="00EE7C33" w:rsidP="00EE7C33">
      <w:pPr>
        <w:jc w:val="both"/>
        <w:rPr>
          <w:rFonts w:eastAsia="Calibri"/>
          <w:color w:val="00000A"/>
        </w:rPr>
      </w:pPr>
    </w:p>
    <w:p w:rsidR="00EE7C33" w:rsidRDefault="00EE7C33" w:rsidP="00EE7C33">
      <w:pPr>
        <w:jc w:val="both"/>
        <w:rPr>
          <w:rFonts w:eastAsia="Calibri"/>
          <w:color w:val="00000A"/>
        </w:rPr>
      </w:pPr>
    </w:p>
    <w:p w:rsidR="00EE7C33" w:rsidRDefault="00EE7C33" w:rsidP="00EE7C33">
      <w:pPr>
        <w:jc w:val="both"/>
        <w:rPr>
          <w:rFonts w:eastAsia="Calibri"/>
          <w:color w:val="00000A"/>
        </w:rPr>
      </w:pPr>
      <w:r>
        <w:rPr>
          <w:rFonts w:eastAsia="Calibri"/>
          <w:color w:val="00000A"/>
        </w:rPr>
        <w:t>További törvényi kötelezettségek:</w:t>
      </w:r>
    </w:p>
    <w:p w:rsidR="00EE7C33" w:rsidRDefault="00EE7C33" w:rsidP="00EE7C33">
      <w:pPr>
        <w:pStyle w:val="Listaszerbekezds"/>
        <w:numPr>
          <w:ilvl w:val="0"/>
          <w:numId w:val="27"/>
        </w:numPr>
        <w:jc w:val="both"/>
        <w:rPr>
          <w:rFonts w:eastAsia="Calibri"/>
          <w:color w:val="00000A"/>
        </w:rPr>
      </w:pPr>
      <w:r>
        <w:rPr>
          <w:rFonts w:eastAsia="Calibri"/>
          <w:color w:val="00000A"/>
        </w:rPr>
        <w:t>Tisztázni kell az intézménytípus fogalmát a törvénynek megfelelően</w:t>
      </w:r>
    </w:p>
    <w:p w:rsidR="00EE7C33" w:rsidRDefault="00EE7C33" w:rsidP="00EE7C33">
      <w:pPr>
        <w:pStyle w:val="Listaszerbekezds"/>
        <w:numPr>
          <w:ilvl w:val="1"/>
          <w:numId w:val="27"/>
        </w:numPr>
        <w:jc w:val="both"/>
        <w:rPr>
          <w:rFonts w:eastAsia="Calibri"/>
          <w:color w:val="00000A"/>
        </w:rPr>
      </w:pPr>
      <w:r>
        <w:rPr>
          <w:rFonts w:eastAsia="Calibri"/>
          <w:color w:val="00000A"/>
        </w:rPr>
        <w:t xml:space="preserve">Ehhez meg kell határozni a az intézményegységenkénti </w:t>
      </w:r>
    </w:p>
    <w:p w:rsidR="00EE7C33" w:rsidRDefault="00EE7C33" w:rsidP="00EE7C33">
      <w:pPr>
        <w:pStyle w:val="Listaszerbekezds"/>
        <w:numPr>
          <w:ilvl w:val="2"/>
          <w:numId w:val="27"/>
        </w:numPr>
        <w:jc w:val="both"/>
        <w:rPr>
          <w:rFonts w:eastAsia="Calibri"/>
          <w:color w:val="00000A"/>
        </w:rPr>
      </w:pPr>
      <w:r>
        <w:rPr>
          <w:rFonts w:eastAsia="Calibri"/>
          <w:color w:val="00000A"/>
        </w:rPr>
        <w:t>alapszolgáltatások körét</w:t>
      </w:r>
      <w:bookmarkStart w:id="15" w:name="_GoBack"/>
      <w:bookmarkEnd w:id="15"/>
    </w:p>
    <w:p w:rsidR="00EE7C33" w:rsidRDefault="00EE7C33" w:rsidP="00EE7C33">
      <w:pPr>
        <w:pStyle w:val="Listaszerbekezds"/>
        <w:numPr>
          <w:ilvl w:val="2"/>
          <w:numId w:val="27"/>
        </w:numPr>
        <w:jc w:val="both"/>
        <w:rPr>
          <w:rFonts w:eastAsia="Calibri"/>
          <w:color w:val="00000A"/>
        </w:rPr>
      </w:pPr>
      <w:r>
        <w:rPr>
          <w:rFonts w:eastAsia="Calibri"/>
          <w:color w:val="00000A"/>
        </w:rPr>
        <w:t>a tevékenységek területi kiterjedését</w:t>
      </w:r>
    </w:p>
    <w:p w:rsidR="00EE7C33" w:rsidRPr="003A57DA" w:rsidRDefault="00EE7C33" w:rsidP="00EE7C33">
      <w:pPr>
        <w:pStyle w:val="Listaszerbekezds"/>
        <w:numPr>
          <w:ilvl w:val="1"/>
          <w:numId w:val="27"/>
        </w:numPr>
        <w:jc w:val="both"/>
        <w:rPr>
          <w:rFonts w:eastAsia="Calibri"/>
          <w:color w:val="00000A"/>
        </w:rPr>
      </w:pPr>
      <w:r>
        <w:rPr>
          <w:rFonts w:eastAsia="Calibri"/>
          <w:color w:val="00000A"/>
        </w:rPr>
        <w:t>Módosítani kell az Alapító Okiratot és a Törzskönyvi bejegyzést</w:t>
      </w:r>
    </w:p>
    <w:p w:rsidR="00EE7C33" w:rsidRDefault="00EE7C33" w:rsidP="00EE7C33">
      <w:pPr>
        <w:pStyle w:val="Listaszerbekezds"/>
        <w:numPr>
          <w:ilvl w:val="0"/>
          <w:numId w:val="27"/>
        </w:numPr>
        <w:jc w:val="both"/>
        <w:rPr>
          <w:rFonts w:eastAsia="Calibri"/>
          <w:color w:val="00000A"/>
        </w:rPr>
      </w:pPr>
      <w:r>
        <w:rPr>
          <w:rFonts w:eastAsia="Calibri"/>
          <w:color w:val="00000A"/>
        </w:rPr>
        <w:t>Újra kell alkotni az intézmény Szervezeti és Működési Szabályzatát, benne valamennyi szabályzattal, munkaköri leírásokkal</w:t>
      </w:r>
    </w:p>
    <w:p w:rsidR="00EE7C33" w:rsidRDefault="00EE7C33" w:rsidP="00EE7C33">
      <w:pPr>
        <w:pStyle w:val="Listaszerbekezds"/>
        <w:numPr>
          <w:ilvl w:val="0"/>
          <w:numId w:val="27"/>
        </w:numPr>
        <w:jc w:val="both"/>
        <w:rPr>
          <w:rFonts w:eastAsia="Calibri"/>
          <w:color w:val="00000A"/>
        </w:rPr>
      </w:pPr>
      <w:r>
        <w:rPr>
          <w:rFonts w:eastAsia="Calibri"/>
          <w:color w:val="00000A"/>
        </w:rPr>
        <w:t>Módosítani kell az önkormányzat közművelődési rendeletét</w:t>
      </w:r>
    </w:p>
    <w:p w:rsidR="00EE7C33" w:rsidRDefault="00EE7C33" w:rsidP="00EE7C33">
      <w:pPr>
        <w:pStyle w:val="Listaszerbekezds"/>
        <w:numPr>
          <w:ilvl w:val="0"/>
          <w:numId w:val="27"/>
        </w:numPr>
        <w:jc w:val="both"/>
        <w:rPr>
          <w:rFonts w:eastAsia="Calibri"/>
          <w:color w:val="00000A"/>
        </w:rPr>
      </w:pPr>
      <w:r>
        <w:rPr>
          <w:rFonts w:eastAsia="Calibri"/>
          <w:color w:val="00000A"/>
        </w:rPr>
        <w:t>Meg kell alapítani a közművelődési kerekasztalt, valamint annak intézményi együttműködését</w:t>
      </w:r>
    </w:p>
    <w:p w:rsidR="00EE7C33" w:rsidRDefault="00EE7C33" w:rsidP="00EE7C33">
      <w:pPr>
        <w:pStyle w:val="Listaszerbekezds"/>
        <w:numPr>
          <w:ilvl w:val="0"/>
          <w:numId w:val="27"/>
        </w:numPr>
        <w:jc w:val="both"/>
        <w:rPr>
          <w:rFonts w:eastAsia="Calibri"/>
          <w:color w:val="00000A"/>
        </w:rPr>
      </w:pPr>
      <w:r>
        <w:rPr>
          <w:rFonts w:eastAsia="Calibri"/>
          <w:color w:val="00000A"/>
        </w:rPr>
        <w:t>El kell készíteni az ötéves képzési tervet és évenként a beiskolázási tervet</w:t>
      </w:r>
    </w:p>
    <w:p w:rsidR="00EE7C33" w:rsidRDefault="00EE7C33" w:rsidP="00EE7C33">
      <w:pPr>
        <w:pStyle w:val="Listaszerbekezds"/>
        <w:numPr>
          <w:ilvl w:val="0"/>
          <w:numId w:val="27"/>
        </w:numPr>
        <w:jc w:val="both"/>
        <w:rPr>
          <w:rFonts w:eastAsia="Calibri"/>
          <w:color w:val="00000A"/>
        </w:rPr>
      </w:pPr>
      <w:r>
        <w:rPr>
          <w:rFonts w:eastAsia="Calibri"/>
          <w:color w:val="00000A"/>
        </w:rPr>
        <w:t>Amennyiben a miniszter ágazati irányító feladat- és hatáskörében kiadja a feladatellátás biztosításához szükséges szakmai irányelveket, állásfoglalásokat, annak értelmében felül kell vizsgálni a meglévő és fejlesztendő feltételeket. (Ezeket a 2017. évi LXVII. törvény már átfogóan tartalmazza!)</w:t>
      </w:r>
    </w:p>
    <w:p w:rsidR="00EE7C33" w:rsidRDefault="00EE7C33" w:rsidP="00EE7C33">
      <w:pPr>
        <w:jc w:val="both"/>
        <w:rPr>
          <w:rFonts w:eastAsia="Calibri"/>
          <w:color w:val="00000A"/>
        </w:rPr>
      </w:pPr>
    </w:p>
    <w:p w:rsidR="00EE7C33" w:rsidRDefault="00EE7C33" w:rsidP="00EE7C33">
      <w:pPr>
        <w:jc w:val="both"/>
        <w:rPr>
          <w:rFonts w:eastAsia="Calibri"/>
          <w:color w:val="00000A"/>
        </w:rPr>
      </w:pPr>
      <w:r>
        <w:rPr>
          <w:rFonts w:eastAsia="Calibri"/>
          <w:color w:val="00000A"/>
        </w:rPr>
        <w:t>Az egyes intézményi szakterületek munkatervét az adott intézményegységnél tárgyal</w:t>
      </w:r>
      <w:r w:rsidR="00757256">
        <w:rPr>
          <w:rFonts w:eastAsia="Calibri"/>
          <w:color w:val="00000A"/>
        </w:rPr>
        <w:t>t</w:t>
      </w:r>
      <w:r>
        <w:rPr>
          <w:rFonts w:eastAsia="Calibri"/>
          <w:color w:val="00000A"/>
        </w:rPr>
        <w:t xml:space="preserve"> fejezetek tartalmazzák.</w:t>
      </w:r>
    </w:p>
    <w:p w:rsidR="00077C83" w:rsidRDefault="00077C83">
      <w:r>
        <w:br w:type="page"/>
      </w:r>
    </w:p>
    <w:p w:rsidR="00077C83" w:rsidRDefault="00077C83" w:rsidP="00077C83">
      <w:pPr>
        <w:suppressAutoHyphens/>
        <w:jc w:val="center"/>
        <w:rPr>
          <w:rFonts w:eastAsia="Calibri"/>
          <w:b/>
          <w:color w:val="00000A"/>
          <w:sz w:val="32"/>
          <w:szCs w:val="32"/>
        </w:rPr>
      </w:pPr>
    </w:p>
    <w:p w:rsidR="00077C83" w:rsidRPr="00B517C8" w:rsidRDefault="00077C83" w:rsidP="00077C83">
      <w:pPr>
        <w:suppressAutoHyphens/>
        <w:jc w:val="center"/>
        <w:rPr>
          <w:rFonts w:eastAsia="Calibri"/>
          <w:b/>
          <w:color w:val="00000A"/>
          <w:sz w:val="32"/>
          <w:szCs w:val="32"/>
        </w:rPr>
      </w:pPr>
      <w:r>
        <w:rPr>
          <w:rFonts w:eastAsia="Calibri"/>
          <w:b/>
          <w:noProof/>
          <w:color w:val="00000A"/>
          <w:sz w:val="32"/>
          <w:szCs w:val="32"/>
          <w:lang w:eastAsia="hu-HU"/>
        </w:rPr>
        <w:drawing>
          <wp:inline distT="0" distB="0" distL="0" distR="0">
            <wp:extent cx="5755005" cy="3670300"/>
            <wp:effectExtent l="0" t="0" r="0" b="635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5005" cy="3670300"/>
                    </a:xfrm>
                    <a:prstGeom prst="rect">
                      <a:avLst/>
                    </a:prstGeom>
                    <a:noFill/>
                  </pic:spPr>
                </pic:pic>
              </a:graphicData>
            </a:graphic>
          </wp:inline>
        </w:drawing>
      </w:r>
    </w:p>
    <w:p w:rsidR="00077C83" w:rsidRPr="00056DAA" w:rsidRDefault="00077C83" w:rsidP="009E6298">
      <w:pPr>
        <w:pStyle w:val="Cmsor1"/>
        <w:jc w:val="center"/>
        <w:rPr>
          <w:rFonts w:eastAsia="Calibri"/>
        </w:rPr>
      </w:pPr>
      <w:bookmarkStart w:id="16" w:name="_Toc482708962"/>
      <w:bookmarkStart w:id="17" w:name="_Toc482713078"/>
      <w:bookmarkStart w:id="18" w:name="_Toc482797435"/>
      <w:bookmarkStart w:id="19" w:name="_Toc482797802"/>
      <w:bookmarkStart w:id="20" w:name="_Toc482797878"/>
      <w:bookmarkStart w:id="21" w:name="_Toc482799447"/>
      <w:bookmarkStart w:id="22" w:name="_Toc511830954"/>
      <w:r w:rsidRPr="00B517C8">
        <w:rPr>
          <w:rFonts w:eastAsia="Calibri"/>
        </w:rPr>
        <w:t>KÖRMENDI KULTUR</w:t>
      </w:r>
      <w:r>
        <w:rPr>
          <w:rFonts w:eastAsia="Calibri"/>
        </w:rPr>
        <w:t>ÁLIS KÖZPONT</w:t>
      </w:r>
      <w:r w:rsidR="003A4E87">
        <w:rPr>
          <w:rFonts w:eastAsia="Calibri"/>
        </w:rPr>
        <w:t xml:space="preserve"> – </w:t>
      </w:r>
      <w:r w:rsidRPr="00056DAA">
        <w:rPr>
          <w:rFonts w:eastAsia="Calibri"/>
        </w:rPr>
        <w:t>KÖZMŰVELŐDÉSI SZAKTERÜLET</w:t>
      </w:r>
      <w:bookmarkStart w:id="23" w:name="_Toc482708963"/>
      <w:bookmarkEnd w:id="16"/>
      <w:r w:rsidRPr="00056DAA">
        <w:rPr>
          <w:rFonts w:eastAsia="Times New Roman"/>
        </w:rPr>
        <w:t>2017. ÉVI</w:t>
      </w:r>
      <w:bookmarkStart w:id="24" w:name="_Toc482708964"/>
      <w:bookmarkEnd w:id="23"/>
      <w:r w:rsidRPr="00056DAA">
        <w:rPr>
          <w:rFonts w:eastAsia="Calibri"/>
        </w:rPr>
        <w:t>SZAKMAI BESZÁMOLÓJA</w:t>
      </w:r>
      <w:bookmarkEnd w:id="17"/>
      <w:bookmarkEnd w:id="18"/>
      <w:bookmarkEnd w:id="19"/>
      <w:bookmarkEnd w:id="20"/>
      <w:bookmarkEnd w:id="21"/>
      <w:bookmarkEnd w:id="22"/>
      <w:bookmarkEnd w:id="24"/>
    </w:p>
    <w:p w:rsidR="00056DAA" w:rsidRDefault="00056DAA">
      <w:pPr>
        <w:rPr>
          <w:rFonts w:eastAsia="Calibri"/>
          <w:color w:val="00000A"/>
        </w:rPr>
      </w:pPr>
      <w:r>
        <w:rPr>
          <w:rFonts w:eastAsia="Calibri"/>
          <w:color w:val="00000A"/>
        </w:rPr>
        <w:br w:type="page"/>
      </w:r>
    </w:p>
    <w:p w:rsidR="000550A7" w:rsidRDefault="000550A7" w:rsidP="009E6298">
      <w:pPr>
        <w:pStyle w:val="Cmsor2"/>
        <w:rPr>
          <w:rFonts w:eastAsia="Calibri"/>
        </w:rPr>
      </w:pPr>
      <w:bookmarkStart w:id="25" w:name="_Toc511830955"/>
      <w:r>
        <w:rPr>
          <w:rFonts w:eastAsia="Calibri"/>
        </w:rPr>
        <w:lastRenderedPageBreak/>
        <w:t>Vezetői összefoglaló</w:t>
      </w:r>
      <w:bookmarkEnd w:id="25"/>
    </w:p>
    <w:p w:rsidR="000550A7" w:rsidRDefault="000550A7" w:rsidP="00834EB4">
      <w:pPr>
        <w:jc w:val="both"/>
        <w:rPr>
          <w:rFonts w:eastAsia="Calibri"/>
          <w:color w:val="00000A"/>
        </w:rPr>
      </w:pPr>
    </w:p>
    <w:p w:rsidR="00E07CA8" w:rsidRPr="00E07CA8" w:rsidRDefault="00E07CA8" w:rsidP="00834EB4">
      <w:pPr>
        <w:jc w:val="both"/>
        <w:rPr>
          <w:rFonts w:eastAsia="Calibri"/>
          <w:color w:val="00000A"/>
        </w:rPr>
      </w:pPr>
      <w:r w:rsidRPr="00E07CA8">
        <w:rPr>
          <w:rFonts w:eastAsia="Calibri"/>
          <w:color w:val="00000A"/>
        </w:rPr>
        <w:t>A Kulturális Központ, Múzeum és Könyvtár szolgáltatásait valamennyi korosztály igénybe veszi, így az speciális rétegfeladatokat is ellát.</w:t>
      </w:r>
    </w:p>
    <w:p w:rsidR="00E07CA8" w:rsidRPr="00E07CA8" w:rsidRDefault="00E07CA8" w:rsidP="00834EB4">
      <w:pPr>
        <w:jc w:val="both"/>
        <w:rPr>
          <w:rFonts w:eastAsia="Calibri"/>
          <w:color w:val="00000A"/>
        </w:rPr>
      </w:pPr>
    </w:p>
    <w:p w:rsidR="00E07CA8" w:rsidRPr="00E07CA8" w:rsidRDefault="00834EB4" w:rsidP="00834EB4">
      <w:pPr>
        <w:jc w:val="both"/>
        <w:rPr>
          <w:rFonts w:eastAsia="Calibri"/>
          <w:color w:val="00000A"/>
        </w:rPr>
      </w:pPr>
      <w:r>
        <w:rPr>
          <w:rFonts w:eastAsia="Calibri"/>
          <w:color w:val="00000A"/>
        </w:rPr>
        <w:t>2017-be</w:t>
      </w:r>
      <w:r w:rsidR="00E07CA8" w:rsidRPr="00E07CA8">
        <w:rPr>
          <w:rFonts w:eastAsia="Calibri"/>
          <w:color w:val="00000A"/>
        </w:rPr>
        <w:t xml:space="preserve">n is, az előző évek gyakorlatának megfelelően koordináltuk (műsor összeállítás, technika, szállítás, plakátok, meghívók tervezése, postázása, stb.) a városi (nemzeti) és egyéb ünnepségeket. </w:t>
      </w:r>
    </w:p>
    <w:p w:rsidR="00E07CA8" w:rsidRPr="00E07CA8" w:rsidRDefault="00E07CA8" w:rsidP="00834EB4">
      <w:pPr>
        <w:jc w:val="both"/>
        <w:rPr>
          <w:rFonts w:eastAsia="Calibri"/>
          <w:color w:val="00000A"/>
        </w:rPr>
      </w:pPr>
      <w:r w:rsidRPr="00E07CA8">
        <w:rPr>
          <w:rFonts w:eastAsia="Calibri"/>
          <w:color w:val="00000A"/>
        </w:rPr>
        <w:t>Szakmai tevékenységi körünkbe tartozóan időszaki kiállításokat rendeztünk, valamint ismeretterjesztő előadásokat. Nem maradtak el, sőt óriási érdeklődés mutatkozott színházi előadásaink, koncertjeink iránt. Szinte minden napra jutott valamilyen rendezvény, amelynek teljes technikai kiszolgálása, nagy részének pedig szakmai hátterének biztosítása, szervezése is az intézmény erejéből történt, a résztvevők teljes megelégedésére.</w:t>
      </w:r>
    </w:p>
    <w:p w:rsidR="00E07CA8" w:rsidRPr="00E07CA8" w:rsidRDefault="00E07CA8" w:rsidP="00834EB4">
      <w:pPr>
        <w:jc w:val="both"/>
        <w:rPr>
          <w:rFonts w:eastAsia="Calibri"/>
          <w:color w:val="00000A"/>
        </w:rPr>
      </w:pPr>
      <w:r w:rsidRPr="00E07CA8">
        <w:rPr>
          <w:rFonts w:eastAsia="Calibri"/>
          <w:color w:val="00000A"/>
        </w:rPr>
        <w:t xml:space="preserve">Mint a város kulturális és közösségi életének központja, napi szinten állunk kapcsolatban iskolákkal, óvodákkal, intézményekkel, egyházakkal, pártokkal, egyesületekkel, magánszemélyekkel, akikkel közös projekteket valósítunk meg, vagy akiknek tevékenységét szakmai, technikai lehetőségeinkkel maximálisan segítjük. </w:t>
      </w:r>
    </w:p>
    <w:p w:rsidR="00E07CA8" w:rsidRPr="00E07CA8" w:rsidRDefault="00E07CA8" w:rsidP="00834EB4">
      <w:pPr>
        <w:jc w:val="both"/>
        <w:rPr>
          <w:rFonts w:eastAsia="Calibri"/>
          <w:color w:val="00000A"/>
        </w:rPr>
      </w:pPr>
      <w:r w:rsidRPr="00E07CA8">
        <w:rPr>
          <w:rFonts w:eastAsia="Calibri"/>
          <w:color w:val="00000A"/>
        </w:rPr>
        <w:t>A körmendi kistérség településeivel, intézményeivel is egyre szorosabb munkakapcsolatot ápolunk.</w:t>
      </w:r>
    </w:p>
    <w:p w:rsidR="00E07CA8" w:rsidRPr="00E07CA8" w:rsidRDefault="00E07CA8" w:rsidP="00834EB4">
      <w:pPr>
        <w:jc w:val="both"/>
        <w:rPr>
          <w:rFonts w:eastAsia="Calibri"/>
          <w:color w:val="00000A"/>
        </w:rPr>
      </w:pPr>
    </w:p>
    <w:p w:rsidR="00E07CA8" w:rsidRPr="00E07CA8" w:rsidRDefault="00E07CA8" w:rsidP="00834EB4">
      <w:pPr>
        <w:jc w:val="both"/>
        <w:rPr>
          <w:rFonts w:eastAsia="Calibri"/>
          <w:color w:val="00000A"/>
        </w:rPr>
      </w:pPr>
      <w:r w:rsidRPr="00E07CA8">
        <w:rPr>
          <w:rFonts w:eastAsia="Calibri"/>
          <w:color w:val="00000A"/>
        </w:rPr>
        <w:t xml:space="preserve">A Szabadság tér élettel való megtöltése immár ugyancsak rendszeressé és elvárttá vált. A hagyományos városi és nemzeti ünnepek mellé populárisabb, közösségformáló, identitáserősítő produkciókkal is előálltunk, amelyek fogadtatása a közönség, a városlakók és az ideérkezők részéről is egyértelmű sikerről tanúskodott. </w:t>
      </w:r>
    </w:p>
    <w:p w:rsidR="00E07CA8" w:rsidRPr="00E07CA8" w:rsidRDefault="00E07CA8" w:rsidP="00834EB4">
      <w:pPr>
        <w:jc w:val="both"/>
        <w:rPr>
          <w:rFonts w:eastAsia="Calibri"/>
          <w:color w:val="00000A"/>
        </w:rPr>
      </w:pPr>
      <w:r w:rsidRPr="00E07CA8">
        <w:rPr>
          <w:rFonts w:eastAsia="Calibri"/>
          <w:color w:val="00000A"/>
        </w:rPr>
        <w:t>Kiemelke</w:t>
      </w:r>
      <w:r w:rsidR="00834EB4">
        <w:rPr>
          <w:rFonts w:eastAsia="Calibri"/>
          <w:color w:val="00000A"/>
        </w:rPr>
        <w:t>dő érdeklődés kísérte az ötödik</w:t>
      </w:r>
      <w:r w:rsidRPr="00E07CA8">
        <w:rPr>
          <w:rFonts w:eastAsia="Calibri"/>
          <w:color w:val="00000A"/>
        </w:rPr>
        <w:t xml:space="preserve"> alkalommal megtarto</w:t>
      </w:r>
      <w:r w:rsidR="00834EB4">
        <w:rPr>
          <w:rFonts w:eastAsia="Calibri"/>
          <w:color w:val="00000A"/>
        </w:rPr>
        <w:t>tt Európa Napok és az ötvennégy</w:t>
      </w:r>
      <w:r w:rsidRPr="00E07CA8">
        <w:rPr>
          <w:rFonts w:eastAsia="Calibri"/>
          <w:color w:val="00000A"/>
        </w:rPr>
        <w:t xml:space="preserve"> esztendős hagyományokra alapuló, azonban az elmúlt</w:t>
      </w:r>
      <w:r w:rsidR="00834EB4">
        <w:rPr>
          <w:rFonts w:eastAsia="Calibri"/>
          <w:color w:val="00000A"/>
        </w:rPr>
        <w:t xml:space="preserve"> hat</w:t>
      </w:r>
      <w:r w:rsidRPr="00E07CA8">
        <w:rPr>
          <w:rFonts w:eastAsia="Calibri"/>
          <w:color w:val="00000A"/>
        </w:rPr>
        <w:t xml:space="preserve"> évben újfajta megközelítésben megrendezett Körmendi Napok rendezvényeit. Külön öröm számunkra, hogy a helyi identitás erősítésében jelentős szerepet betöltő Körmend Város Ünnepnapja alkalmából rendezett rendezvénysorozat rendkívüli sikereket mutatott.  A Körmendi Ádvent négy hétvégéjén szerzett tapasztalatok</w:t>
      </w:r>
      <w:r w:rsidR="00834EB4">
        <w:rPr>
          <w:rFonts w:eastAsia="Calibri"/>
          <w:color w:val="00000A"/>
        </w:rPr>
        <w:t xml:space="preserve">at hasznosítani kell, tanulnunk kell hibáinkból, lehetőség szerint át kell konstruálni a karácsonyváró időszakot. </w:t>
      </w:r>
      <w:r w:rsidRPr="00E07CA8">
        <w:rPr>
          <w:rFonts w:eastAsia="Calibri"/>
          <w:color w:val="00000A"/>
        </w:rPr>
        <w:t>A korábbi évek gyakorlatának megfelelően ebben az évben is végeztünk támogató szolgáltatást ún. külső szervek részére.</w:t>
      </w:r>
    </w:p>
    <w:p w:rsidR="00E07CA8" w:rsidRPr="00E07CA8" w:rsidRDefault="00E07CA8" w:rsidP="00834EB4">
      <w:pPr>
        <w:jc w:val="both"/>
        <w:rPr>
          <w:rFonts w:eastAsia="Calibri"/>
          <w:color w:val="00000A"/>
        </w:rPr>
      </w:pPr>
      <w:r w:rsidRPr="00E07CA8">
        <w:rPr>
          <w:rFonts w:eastAsia="Calibri"/>
          <w:color w:val="00000A"/>
        </w:rPr>
        <w:t xml:space="preserve">Tevékenységünkhöz tartozik még </w:t>
      </w:r>
      <w:r w:rsidR="00834EB4">
        <w:rPr>
          <w:rFonts w:eastAsia="Calibri"/>
          <w:color w:val="00000A"/>
        </w:rPr>
        <w:t xml:space="preserve">a Családi iroda működtetése is, ahol polgári esküvőket és temetéseket szervezünk, illetve bonyolítunk le. Megjegyzendő, hogy erre a feladatra külön képzett személy nincs, az esküvőket a munkatársak szervezik, a gyászszertartások előkészítéséhez, gyászbeszéd írásához, elmondásához volt, már nyugdíjas munkatársunkat hívjuk segítségül. </w:t>
      </w:r>
    </w:p>
    <w:p w:rsidR="00E07CA8" w:rsidRPr="00E07CA8" w:rsidRDefault="00E07CA8" w:rsidP="00834EB4">
      <w:pPr>
        <w:jc w:val="both"/>
        <w:rPr>
          <w:rFonts w:eastAsia="Calibri"/>
          <w:color w:val="00000A"/>
        </w:rPr>
      </w:pPr>
      <w:r w:rsidRPr="00E07CA8">
        <w:rPr>
          <w:rFonts w:eastAsia="Calibri"/>
          <w:color w:val="00000A"/>
        </w:rPr>
        <w:t xml:space="preserve">Közösségi tereinkben több civil társaság tartja összejöveteleit, foglalkozásait, próbáit. Ezek mindegyike valamilyen szintű előkészítést és rendelkezésre állást kíván meg tőlünk. </w:t>
      </w:r>
    </w:p>
    <w:p w:rsidR="00E07CA8" w:rsidRPr="00E07CA8" w:rsidRDefault="00E07CA8" w:rsidP="00834EB4">
      <w:pPr>
        <w:jc w:val="both"/>
        <w:rPr>
          <w:rFonts w:eastAsia="Calibri"/>
          <w:color w:val="00000A"/>
        </w:rPr>
      </w:pPr>
      <w:r w:rsidRPr="00E07CA8">
        <w:rPr>
          <w:rFonts w:eastAsia="Calibri"/>
          <w:color w:val="00000A"/>
        </w:rPr>
        <w:t xml:space="preserve">Az ingyenes, populáris rendezvények nagy érdeklődést mutatnak ugyan, de a magaskultúra közvetítése továbbra is kihívásokat jelent. Meggyőződésünk, hogy távlatokban csak úgy tudunk gondolkodni, ha most, a megszorítások közepette is hatékonyan működünk, a nagy publicitást és népes közönséget vonzó események minőségével pedig meghatározzuk a nívót. Ennek jelentősége manapság abban rejlik, hogy tudatosan szoktatjuk a fogyasztókat a kulturális igényességre, egyúttal – a szabadidős komfortérzés növelésével – érdekelté tesszük őket a részvételben. </w:t>
      </w:r>
    </w:p>
    <w:p w:rsidR="00E07CA8" w:rsidRPr="00E07CA8" w:rsidRDefault="00E07CA8" w:rsidP="00834EB4">
      <w:pPr>
        <w:jc w:val="both"/>
        <w:rPr>
          <w:rFonts w:eastAsia="Calibri"/>
          <w:color w:val="00000A"/>
        </w:rPr>
      </w:pPr>
    </w:p>
    <w:p w:rsidR="00E07CA8" w:rsidRPr="00E07CA8" w:rsidRDefault="00E07CA8" w:rsidP="00834EB4">
      <w:pPr>
        <w:jc w:val="both"/>
        <w:rPr>
          <w:rFonts w:eastAsia="Calibri"/>
          <w:color w:val="00000A"/>
        </w:rPr>
      </w:pPr>
      <w:r w:rsidRPr="00E07CA8">
        <w:rPr>
          <w:rFonts w:eastAsia="Calibri"/>
          <w:color w:val="00000A"/>
        </w:rPr>
        <w:t xml:space="preserve">Összegzésként megállapítható, hogy a rendelkezésünkre álló forrásokkal </w:t>
      </w:r>
      <w:r w:rsidR="00834EB4">
        <w:rPr>
          <w:rFonts w:eastAsia="Calibri"/>
          <w:color w:val="00000A"/>
        </w:rPr>
        <w:t xml:space="preserve">nehezen, de </w:t>
      </w:r>
      <w:r w:rsidRPr="00E07CA8">
        <w:rPr>
          <w:rFonts w:eastAsia="Calibri"/>
          <w:color w:val="00000A"/>
        </w:rPr>
        <w:t xml:space="preserve">jól gazdálkodtunk, hiszen a napi feladatok mellett több nagyrendezvényt is lebonyolítottunk úgy, hogy mellettük egyetlen célcsoport kulturális érdekei sem sérültek. </w:t>
      </w:r>
    </w:p>
    <w:p w:rsidR="00E07CA8" w:rsidRPr="00E07CA8" w:rsidRDefault="00E07CA8" w:rsidP="00834EB4">
      <w:pPr>
        <w:jc w:val="both"/>
        <w:rPr>
          <w:rFonts w:eastAsia="Calibri"/>
          <w:color w:val="00000A"/>
        </w:rPr>
      </w:pPr>
      <w:r w:rsidRPr="00E07CA8">
        <w:rPr>
          <w:rFonts w:eastAsia="Calibri"/>
          <w:color w:val="00000A"/>
        </w:rPr>
        <w:lastRenderedPageBreak/>
        <w:t xml:space="preserve">Nagyon fontos nemcsak az intézmény működése, hanem a város céljainak elérése szempontjából a falaink között folyó pályázati tevékenység. Ez nem csak azt jelenti, hogy saját rendezvényeink megvalósítására írunk pályázatokat, hanem az Önkormányzat pályázati tevékenységében is részt veszünk részint szakmai közreműködőként, vagy lebonyolítóként. </w:t>
      </w:r>
    </w:p>
    <w:p w:rsidR="00E07CA8" w:rsidRPr="00E07CA8" w:rsidRDefault="00E07CA8" w:rsidP="00834EB4">
      <w:pPr>
        <w:jc w:val="both"/>
        <w:rPr>
          <w:rFonts w:eastAsia="Calibri"/>
          <w:color w:val="00000A"/>
        </w:rPr>
      </w:pPr>
    </w:p>
    <w:p w:rsidR="00E07CA8" w:rsidRPr="00806473" w:rsidRDefault="00E07CA8" w:rsidP="00BE4F8D">
      <w:pPr>
        <w:pStyle w:val="Cmsor2"/>
      </w:pPr>
      <w:bookmarkStart w:id="26" w:name="_Toc511830956"/>
      <w:r w:rsidRPr="00806473">
        <w:t>Technikai körülmények</w:t>
      </w:r>
      <w:bookmarkEnd w:id="26"/>
    </w:p>
    <w:p w:rsidR="00E07CA8" w:rsidRPr="00E07CA8" w:rsidRDefault="00E07CA8" w:rsidP="00E07CA8">
      <w:pPr>
        <w:rPr>
          <w:rFonts w:eastAsia="Calibri"/>
          <w:color w:val="00000A"/>
        </w:rPr>
      </w:pPr>
    </w:p>
    <w:p w:rsidR="00E07CA8" w:rsidRPr="00E07CA8" w:rsidRDefault="00E07CA8" w:rsidP="00BE4F8D">
      <w:pPr>
        <w:pStyle w:val="Cmsor3"/>
        <w:rPr>
          <w:rFonts w:eastAsia="Calibri"/>
        </w:rPr>
      </w:pPr>
      <w:bookmarkStart w:id="27" w:name="_Toc511830957"/>
      <w:r w:rsidRPr="00E07CA8">
        <w:rPr>
          <w:rFonts w:eastAsia="Calibri"/>
        </w:rPr>
        <w:t>Létesítmények áttekintése (nem teljes körű)</w:t>
      </w:r>
      <w:bookmarkEnd w:id="27"/>
    </w:p>
    <w:p w:rsidR="00E07CA8" w:rsidRPr="00806473" w:rsidRDefault="00E07CA8" w:rsidP="00BE4F8D">
      <w:pPr>
        <w:pStyle w:val="Cmsor4"/>
      </w:pPr>
      <w:r w:rsidRPr="00806473">
        <w:t>Igazgatóság és Művelődési Ház</w:t>
      </w:r>
    </w:p>
    <w:p w:rsidR="00E07CA8" w:rsidRDefault="00E07CA8" w:rsidP="005341DA">
      <w:pPr>
        <w:jc w:val="both"/>
        <w:rPr>
          <w:rFonts w:eastAsia="Calibri"/>
          <w:color w:val="00000A"/>
        </w:rPr>
      </w:pPr>
      <w:r w:rsidRPr="00E07CA8">
        <w:rPr>
          <w:rFonts w:eastAsia="Calibri"/>
          <w:color w:val="00000A"/>
        </w:rPr>
        <w:t>Az épület a város egyik mellékutcájában található, több mint 100 esztendeje építették. Az utolsó átalakítások 1964-ben történtek, az akkor elvárt funkcióknak megfelelően. Az épület általános állapota rossz, felújítása elodázhatatlan. A vakolat omlik. a pinceklub a talajvízszint emelkedése miatt vizes, penészes, használhatatlan. A fűtési rendszer rekonstrukciója kiemelten fontos az elavult, régi, veszélyes kazánok cseréje.</w:t>
      </w:r>
    </w:p>
    <w:p w:rsidR="00834EB4" w:rsidRDefault="00834EB4" w:rsidP="005341DA">
      <w:pPr>
        <w:jc w:val="both"/>
        <w:rPr>
          <w:rFonts w:eastAsia="Calibri"/>
          <w:color w:val="00000A"/>
        </w:rPr>
      </w:pPr>
      <w:r>
        <w:rPr>
          <w:rFonts w:eastAsia="Calibri"/>
          <w:color w:val="00000A"/>
        </w:rPr>
        <w:t>Egy vihar utáni beázást követően derült ki, hogy a tetőszerkezet nagy mértékben károsodott, az elektromos hálózat pedig használhatatlanná vált. Az önkormányzat gyors, azonnali segítségnyújtásának köszönhetően az épület közösségi részei új héjazatot kaptak, valamint az elektromos hálózat cseréje is megtörtént. A munkálatok miatt átmenetileg hónapokig nem lehetett használni a művelődési házat, így nagy odafigyeléssel, sorozatos egyeztetésekkel és nehezen uralható ügyeleti renddel a színházba kényszerült minden közösségünk, csoportunk</w:t>
      </w:r>
      <w:r w:rsidR="005341DA">
        <w:rPr>
          <w:rFonts w:eastAsia="Calibri"/>
          <w:color w:val="00000A"/>
        </w:rPr>
        <w:t xml:space="preserve"> a téli időszakban</w:t>
      </w:r>
      <w:r>
        <w:rPr>
          <w:rFonts w:eastAsia="Calibri"/>
          <w:color w:val="00000A"/>
        </w:rPr>
        <w:t xml:space="preserve">. </w:t>
      </w:r>
    </w:p>
    <w:p w:rsidR="005341DA" w:rsidRPr="00E07CA8" w:rsidRDefault="005341DA" w:rsidP="005341DA">
      <w:pPr>
        <w:jc w:val="both"/>
        <w:rPr>
          <w:rFonts w:eastAsia="Calibri"/>
          <w:color w:val="00000A"/>
        </w:rPr>
      </w:pPr>
    </w:p>
    <w:p w:rsidR="00E07CA8" w:rsidRPr="00E07CA8" w:rsidRDefault="00E07CA8" w:rsidP="00BE4F8D">
      <w:pPr>
        <w:pStyle w:val="Cmsor4"/>
        <w:rPr>
          <w:rFonts w:eastAsia="Calibri"/>
        </w:rPr>
      </w:pPr>
      <w:r w:rsidRPr="00E07CA8">
        <w:rPr>
          <w:rFonts w:eastAsia="Calibri"/>
        </w:rPr>
        <w:t>Színház</w:t>
      </w:r>
    </w:p>
    <w:p w:rsidR="00E07CA8" w:rsidRPr="00E07CA8" w:rsidRDefault="00E07CA8" w:rsidP="005341DA">
      <w:pPr>
        <w:jc w:val="both"/>
        <w:rPr>
          <w:rFonts w:eastAsia="Calibri"/>
          <w:color w:val="00000A"/>
        </w:rPr>
      </w:pPr>
      <w:r w:rsidRPr="00E07CA8">
        <w:rPr>
          <w:rFonts w:eastAsia="Calibri"/>
          <w:color w:val="00000A"/>
        </w:rPr>
        <w:t xml:space="preserve">A befogadó színházat 2016. október 27-én adták át. Az épület minden szempontból megújult, kiemelkedő minőségű technikai eszközöket építettek be, igényes, többször díjazott teret alakítottak ki. </w:t>
      </w:r>
      <w:r w:rsidR="005341DA">
        <w:rPr>
          <w:rFonts w:eastAsia="Calibri"/>
          <w:color w:val="00000A"/>
        </w:rPr>
        <w:t xml:space="preserve">Kihasználtsága maximális, gyakorlatilag reggeltől késő estig zajlanak ott programok. A közalkalmazottak létszáma ehhez a mennyiséghez kevés, a feladatok torlódnak. </w:t>
      </w:r>
    </w:p>
    <w:p w:rsidR="005341DA" w:rsidRDefault="005341DA" w:rsidP="005341DA">
      <w:pPr>
        <w:jc w:val="both"/>
        <w:rPr>
          <w:rFonts w:eastAsia="Calibri"/>
          <w:color w:val="00000A"/>
        </w:rPr>
      </w:pPr>
    </w:p>
    <w:p w:rsidR="00E07CA8" w:rsidRPr="00E07CA8" w:rsidRDefault="00E07CA8" w:rsidP="00BE4F8D">
      <w:pPr>
        <w:pStyle w:val="Cmsor4"/>
        <w:rPr>
          <w:rFonts w:eastAsia="Calibri"/>
        </w:rPr>
      </w:pPr>
      <w:r w:rsidRPr="00E07CA8">
        <w:rPr>
          <w:rFonts w:eastAsia="Calibri"/>
        </w:rPr>
        <w:t>Városi Kiállítóterem</w:t>
      </w:r>
    </w:p>
    <w:p w:rsidR="00E07CA8" w:rsidRPr="00E07CA8" w:rsidRDefault="005341DA" w:rsidP="005341DA">
      <w:pPr>
        <w:jc w:val="both"/>
        <w:rPr>
          <w:rFonts w:eastAsia="Calibri"/>
          <w:color w:val="00000A"/>
        </w:rPr>
      </w:pPr>
      <w:r>
        <w:rPr>
          <w:rFonts w:eastAsia="Calibri"/>
          <w:color w:val="00000A"/>
        </w:rPr>
        <w:t>Felújítása megtörtént, átadása Körmend Város Ünnepnapjához kötődően 2017. október 28-án volt, így újra időszaki kiállítótérként működik</w:t>
      </w:r>
      <w:r w:rsidR="00E07CA8" w:rsidRPr="00E07CA8">
        <w:rPr>
          <w:rFonts w:eastAsia="Calibri"/>
          <w:color w:val="00000A"/>
        </w:rPr>
        <w:t>.</w:t>
      </w:r>
    </w:p>
    <w:p w:rsidR="00E07CA8" w:rsidRPr="00E07CA8" w:rsidRDefault="00E07CA8" w:rsidP="005341DA">
      <w:pPr>
        <w:jc w:val="both"/>
        <w:rPr>
          <w:rFonts w:eastAsia="Calibri"/>
          <w:color w:val="00000A"/>
        </w:rPr>
      </w:pPr>
    </w:p>
    <w:p w:rsidR="00E07CA8" w:rsidRPr="00E07CA8" w:rsidRDefault="00E07CA8" w:rsidP="00BE4F8D">
      <w:pPr>
        <w:pStyle w:val="Cmsor4"/>
        <w:rPr>
          <w:rFonts w:eastAsia="Calibri"/>
        </w:rPr>
      </w:pPr>
      <w:r w:rsidRPr="00E07CA8">
        <w:rPr>
          <w:rFonts w:eastAsia="Calibri"/>
        </w:rPr>
        <w:t>Mozi</w:t>
      </w:r>
    </w:p>
    <w:p w:rsidR="00E07CA8" w:rsidRDefault="00E07CA8" w:rsidP="005341DA">
      <w:pPr>
        <w:jc w:val="both"/>
        <w:rPr>
          <w:rFonts w:eastAsia="Calibri"/>
          <w:color w:val="00000A"/>
        </w:rPr>
      </w:pPr>
      <w:r w:rsidRPr="00E07CA8">
        <w:rPr>
          <w:rFonts w:eastAsia="Calibri"/>
          <w:color w:val="00000A"/>
        </w:rPr>
        <w:t>2011-ig üzemelt, azóta használaton kívül. Az ún. CLLD programban az épületre vonatkozó fejlesztési koncepció megfogalmazása történt, valamint az építészeti tervek is elkészült</w:t>
      </w:r>
      <w:r w:rsidR="005341DA">
        <w:rPr>
          <w:rFonts w:eastAsia="Calibri"/>
          <w:color w:val="00000A"/>
        </w:rPr>
        <w:t>ek. A pályázat sikeres volt, a költségvetés átstruktúrálása után helyi pályáztatás folyik a kivitelezésre</w:t>
      </w:r>
      <w:r w:rsidRPr="00E07CA8">
        <w:rPr>
          <w:rFonts w:eastAsia="Calibri"/>
          <w:color w:val="00000A"/>
        </w:rPr>
        <w:t xml:space="preserve">. </w:t>
      </w:r>
    </w:p>
    <w:p w:rsidR="005341DA" w:rsidRPr="00E07CA8" w:rsidRDefault="005341DA" w:rsidP="005341DA">
      <w:pPr>
        <w:jc w:val="both"/>
        <w:rPr>
          <w:rFonts w:eastAsia="Calibri"/>
          <w:color w:val="00000A"/>
        </w:rPr>
      </w:pPr>
    </w:p>
    <w:p w:rsidR="00E07CA8" w:rsidRPr="00E07CA8" w:rsidRDefault="00E07CA8" w:rsidP="00BE4F8D">
      <w:pPr>
        <w:pStyle w:val="Cmsor4"/>
        <w:rPr>
          <w:rFonts w:eastAsia="Calibri"/>
        </w:rPr>
      </w:pPr>
      <w:r w:rsidRPr="00E07CA8">
        <w:rPr>
          <w:rFonts w:eastAsia="Calibri"/>
        </w:rPr>
        <w:t>Sala Terrena</w:t>
      </w:r>
    </w:p>
    <w:p w:rsidR="00E07CA8" w:rsidRPr="00E07CA8" w:rsidRDefault="00E07CA8" w:rsidP="005341DA">
      <w:pPr>
        <w:jc w:val="both"/>
        <w:rPr>
          <w:rFonts w:eastAsia="Calibri"/>
          <w:color w:val="00000A"/>
        </w:rPr>
      </w:pPr>
      <w:r w:rsidRPr="00E07CA8">
        <w:rPr>
          <w:rFonts w:eastAsia="Calibri"/>
          <w:color w:val="00000A"/>
        </w:rPr>
        <w:t xml:space="preserve">Földszintjén időszaki kiállítótér, felső két szintje használaton kívül, 2014-óta átmenetileg az átalakításra kiürített színház felszerelései, eszközei raktározására szolgál.  </w:t>
      </w:r>
      <w:r w:rsidR="00924A46">
        <w:rPr>
          <w:rFonts w:eastAsia="Calibri"/>
          <w:color w:val="00000A"/>
        </w:rPr>
        <w:t>F</w:t>
      </w:r>
      <w:r w:rsidRPr="00E07CA8">
        <w:rPr>
          <w:rFonts w:eastAsia="Calibri"/>
          <w:color w:val="00000A"/>
        </w:rPr>
        <w:t xml:space="preserve">elújítása az elkövetkezendő évek feladata, a Batthyány kastély hasznosítási koncepciójában szerepel. </w:t>
      </w:r>
    </w:p>
    <w:p w:rsidR="005341DA" w:rsidRDefault="005341DA" w:rsidP="005341DA">
      <w:pPr>
        <w:jc w:val="both"/>
        <w:rPr>
          <w:rFonts w:eastAsia="Calibri"/>
          <w:color w:val="00000A"/>
        </w:rPr>
      </w:pPr>
    </w:p>
    <w:p w:rsidR="00E07CA8" w:rsidRPr="00E07CA8" w:rsidRDefault="00E07CA8" w:rsidP="00BE4F8D">
      <w:pPr>
        <w:pStyle w:val="Cmsor4"/>
        <w:rPr>
          <w:rFonts w:eastAsia="Calibri"/>
        </w:rPr>
      </w:pPr>
      <w:r w:rsidRPr="00E07CA8">
        <w:rPr>
          <w:rFonts w:eastAsia="Calibri"/>
        </w:rPr>
        <w:lastRenderedPageBreak/>
        <w:t>Bárkaház</w:t>
      </w:r>
    </w:p>
    <w:p w:rsidR="00E07CA8" w:rsidRPr="00E07CA8" w:rsidRDefault="00E07CA8" w:rsidP="005341DA">
      <w:pPr>
        <w:jc w:val="both"/>
        <w:rPr>
          <w:rFonts w:eastAsia="Calibri"/>
          <w:color w:val="00000A"/>
        </w:rPr>
      </w:pPr>
      <w:r w:rsidRPr="00E07CA8">
        <w:rPr>
          <w:rFonts w:eastAsia="Calibri"/>
          <w:color w:val="00000A"/>
        </w:rPr>
        <w:t>A Rába folyó partján, árterületen épült 2008-11. között. A Bárkaház a víziturizmust hivatott kiszolgálni, a közösségi épületen kívül – amelyben a vizesblokkok, konyha is található – kempingezésre van lehetőség. Jelenleg együttműködési megállapodás kereteiben a Bereki Bárkás Egylet Egyesület a gazdája.</w:t>
      </w:r>
    </w:p>
    <w:p w:rsidR="000550A7" w:rsidRDefault="000550A7" w:rsidP="00BE23C9">
      <w:pPr>
        <w:jc w:val="center"/>
        <w:rPr>
          <w:b/>
          <w:sz w:val="28"/>
          <w:szCs w:val="28"/>
        </w:rPr>
      </w:pPr>
    </w:p>
    <w:p w:rsidR="00BE23C9" w:rsidRDefault="00BE23C9" w:rsidP="00BE4F8D">
      <w:pPr>
        <w:pStyle w:val="Cmsor2"/>
      </w:pPr>
      <w:bookmarkStart w:id="28" w:name="_Toc511830958"/>
      <w:r w:rsidRPr="00345071">
        <w:t>Pénzügyi adatok</w:t>
      </w:r>
      <w:bookmarkEnd w:id="28"/>
    </w:p>
    <w:p w:rsidR="00806473" w:rsidRDefault="00806473" w:rsidP="00806473">
      <w:pPr>
        <w:jc w:val="both"/>
        <w:rPr>
          <w:b/>
        </w:rPr>
      </w:pPr>
    </w:p>
    <w:p w:rsidR="00BE23C9" w:rsidRDefault="00BE4F8D" w:rsidP="00BE4F8D">
      <w:pPr>
        <w:pStyle w:val="Cmsor3"/>
      </w:pPr>
      <w:bookmarkStart w:id="29" w:name="_Toc511830959"/>
      <w:r>
        <w:t>Bevétel  2017.</w:t>
      </w:r>
      <w:bookmarkEnd w:id="29"/>
    </w:p>
    <w:p w:rsidR="00BE23C9" w:rsidRDefault="00BE23C9" w:rsidP="00BE23C9">
      <w:pPr>
        <w:rPr>
          <w:b/>
        </w:rPr>
      </w:pPr>
    </w:p>
    <w:tbl>
      <w:tblPr>
        <w:tblW w:w="0" w:type="auto"/>
        <w:tblInd w:w="55" w:type="dxa"/>
        <w:tblCellMar>
          <w:left w:w="70" w:type="dxa"/>
          <w:right w:w="70" w:type="dxa"/>
        </w:tblCellMar>
        <w:tblLook w:val="04A0"/>
      </w:tblPr>
      <w:tblGrid>
        <w:gridCol w:w="4342"/>
        <w:gridCol w:w="1625"/>
        <w:gridCol w:w="1565"/>
        <w:gridCol w:w="1625"/>
      </w:tblGrid>
      <w:tr w:rsidR="00BE23C9" w:rsidTr="009E6298">
        <w:trPr>
          <w:trHeight w:val="465"/>
        </w:trPr>
        <w:tc>
          <w:tcPr>
            <w:tcW w:w="0" w:type="auto"/>
            <w:tcBorders>
              <w:top w:val="single" w:sz="4" w:space="0" w:color="auto"/>
              <w:left w:val="single" w:sz="4" w:space="0" w:color="auto"/>
              <w:bottom w:val="single" w:sz="4" w:space="0" w:color="auto"/>
              <w:right w:val="single" w:sz="4" w:space="0" w:color="auto"/>
            </w:tcBorders>
            <w:noWrap/>
            <w:vAlign w:val="center"/>
            <w:hideMark/>
          </w:tcPr>
          <w:p w:rsidR="00BE23C9" w:rsidRDefault="00BE23C9" w:rsidP="009E6298">
            <w:pPr>
              <w:rPr>
                <w:b/>
              </w:rPr>
            </w:pPr>
          </w:p>
        </w:tc>
        <w:tc>
          <w:tcPr>
            <w:tcW w:w="0" w:type="auto"/>
            <w:tcBorders>
              <w:top w:val="single" w:sz="4" w:space="0" w:color="auto"/>
              <w:left w:val="nil"/>
              <w:bottom w:val="single" w:sz="4" w:space="0" w:color="auto"/>
              <w:right w:val="single" w:sz="4" w:space="0" w:color="auto"/>
            </w:tcBorders>
            <w:noWrap/>
            <w:vAlign w:val="center"/>
            <w:hideMark/>
          </w:tcPr>
          <w:p w:rsidR="00BE23C9" w:rsidRDefault="00BE23C9" w:rsidP="009E6298">
            <w:pPr>
              <w:jc w:val="center"/>
              <w:rPr>
                <w:rFonts w:ascii="Calibri" w:eastAsia="Times New Roman" w:hAnsi="Calibri"/>
                <w:b/>
                <w:bCs/>
                <w:color w:val="000000"/>
                <w:lang w:eastAsia="hu-HU"/>
              </w:rPr>
            </w:pPr>
            <w:r>
              <w:rPr>
                <w:rFonts w:ascii="Calibri" w:eastAsia="Times New Roman" w:hAnsi="Calibri"/>
                <w:b/>
                <w:bCs/>
                <w:color w:val="000000"/>
                <w:lang w:eastAsia="hu-HU"/>
              </w:rPr>
              <w:t>EEI</w:t>
            </w:r>
          </w:p>
        </w:tc>
        <w:tc>
          <w:tcPr>
            <w:tcW w:w="0" w:type="auto"/>
            <w:tcBorders>
              <w:top w:val="single" w:sz="4" w:space="0" w:color="auto"/>
              <w:left w:val="nil"/>
              <w:bottom w:val="single" w:sz="4" w:space="0" w:color="auto"/>
              <w:right w:val="single" w:sz="4" w:space="0" w:color="auto"/>
            </w:tcBorders>
            <w:noWrap/>
            <w:vAlign w:val="center"/>
            <w:hideMark/>
          </w:tcPr>
          <w:p w:rsidR="00BE23C9" w:rsidRDefault="00BE23C9" w:rsidP="009E6298">
            <w:pPr>
              <w:jc w:val="center"/>
              <w:rPr>
                <w:rFonts w:ascii="Calibri" w:eastAsia="Times New Roman" w:hAnsi="Calibri"/>
                <w:b/>
                <w:bCs/>
                <w:color w:val="000000"/>
                <w:lang w:eastAsia="hu-HU"/>
              </w:rPr>
            </w:pPr>
            <w:r>
              <w:rPr>
                <w:rFonts w:ascii="Calibri" w:eastAsia="Times New Roman" w:hAnsi="Calibri"/>
                <w:b/>
                <w:bCs/>
                <w:color w:val="000000"/>
                <w:lang w:eastAsia="hu-HU"/>
              </w:rPr>
              <w:t>MÓD EI</w:t>
            </w:r>
          </w:p>
        </w:tc>
        <w:tc>
          <w:tcPr>
            <w:tcW w:w="0" w:type="auto"/>
            <w:tcBorders>
              <w:top w:val="single" w:sz="4" w:space="0" w:color="auto"/>
              <w:left w:val="nil"/>
              <w:bottom w:val="single" w:sz="4" w:space="0" w:color="auto"/>
              <w:right w:val="single" w:sz="4" w:space="0" w:color="auto"/>
            </w:tcBorders>
            <w:noWrap/>
            <w:vAlign w:val="center"/>
            <w:hideMark/>
          </w:tcPr>
          <w:p w:rsidR="00BE23C9" w:rsidRDefault="00BE23C9" w:rsidP="009E6298">
            <w:pPr>
              <w:jc w:val="center"/>
              <w:rPr>
                <w:rFonts w:ascii="Calibri" w:eastAsia="Times New Roman" w:hAnsi="Calibri"/>
                <w:b/>
                <w:bCs/>
                <w:color w:val="000000"/>
                <w:lang w:eastAsia="hu-HU"/>
              </w:rPr>
            </w:pPr>
            <w:r>
              <w:rPr>
                <w:rFonts w:ascii="Calibri" w:eastAsia="Times New Roman" w:hAnsi="Calibri"/>
                <w:b/>
                <w:bCs/>
                <w:color w:val="000000"/>
                <w:lang w:eastAsia="hu-HU"/>
              </w:rPr>
              <w:t>TELJESÍTÉS</w:t>
            </w:r>
          </w:p>
        </w:tc>
      </w:tr>
      <w:tr w:rsidR="00BE23C9" w:rsidTr="009E6298">
        <w:trPr>
          <w:trHeight w:val="600"/>
        </w:trPr>
        <w:tc>
          <w:tcPr>
            <w:tcW w:w="0" w:type="auto"/>
            <w:tcBorders>
              <w:top w:val="nil"/>
              <w:left w:val="single" w:sz="4" w:space="0" w:color="auto"/>
              <w:bottom w:val="single" w:sz="4" w:space="0" w:color="auto"/>
              <w:right w:val="single" w:sz="4" w:space="0" w:color="auto"/>
            </w:tcBorders>
            <w:vAlign w:val="center"/>
            <w:hideMark/>
          </w:tcPr>
          <w:p w:rsidR="00BE23C9" w:rsidRDefault="00BE23C9" w:rsidP="009E6298">
            <w:pPr>
              <w:rPr>
                <w:rFonts w:ascii="Calibri" w:eastAsia="Times New Roman" w:hAnsi="Calibri"/>
                <w:b/>
                <w:bCs/>
                <w:color w:val="000000"/>
                <w:lang w:eastAsia="hu-HU"/>
              </w:rPr>
            </w:pPr>
            <w:r>
              <w:rPr>
                <w:rFonts w:ascii="Calibri" w:eastAsia="Times New Roman" w:hAnsi="Calibri"/>
                <w:b/>
                <w:bCs/>
                <w:color w:val="000000"/>
                <w:lang w:eastAsia="hu-HU"/>
              </w:rPr>
              <w:t>Egyéb műk. c. támogatás elkülönített</w:t>
            </w:r>
          </w:p>
        </w:tc>
        <w:tc>
          <w:tcPr>
            <w:tcW w:w="0" w:type="auto"/>
            <w:tcBorders>
              <w:top w:val="nil"/>
              <w:left w:val="nil"/>
              <w:bottom w:val="single" w:sz="4" w:space="0" w:color="auto"/>
              <w:right w:val="single" w:sz="4" w:space="0" w:color="auto"/>
            </w:tcBorders>
            <w:noWrap/>
            <w:vAlign w:val="center"/>
            <w:hideMark/>
          </w:tcPr>
          <w:p w:rsidR="00BE23C9" w:rsidRDefault="00BE23C9" w:rsidP="009E6298">
            <w:pPr>
              <w:jc w:val="right"/>
              <w:rPr>
                <w:rFonts w:ascii="Calibri" w:eastAsia="Times New Roman" w:hAnsi="Calibri"/>
                <w:b/>
                <w:color w:val="000000"/>
                <w:lang w:eastAsia="hu-HU"/>
              </w:rPr>
            </w:pPr>
            <w:r>
              <w:rPr>
                <w:rFonts w:ascii="Calibri" w:eastAsia="Times New Roman" w:hAnsi="Calibri"/>
                <w:b/>
                <w:color w:val="000000"/>
                <w:lang w:eastAsia="hu-HU"/>
              </w:rPr>
              <w:t>0,- Ft</w:t>
            </w:r>
          </w:p>
        </w:tc>
        <w:tc>
          <w:tcPr>
            <w:tcW w:w="0" w:type="auto"/>
            <w:tcBorders>
              <w:top w:val="nil"/>
              <w:left w:val="nil"/>
              <w:bottom w:val="single" w:sz="4" w:space="0" w:color="auto"/>
              <w:right w:val="single" w:sz="4" w:space="0" w:color="auto"/>
            </w:tcBorders>
            <w:noWrap/>
            <w:vAlign w:val="center"/>
            <w:hideMark/>
          </w:tcPr>
          <w:p w:rsidR="00BE23C9" w:rsidRDefault="00BE23C9" w:rsidP="009E6298">
            <w:pPr>
              <w:jc w:val="right"/>
              <w:rPr>
                <w:rFonts w:ascii="Calibri" w:eastAsia="Times New Roman" w:hAnsi="Calibri"/>
                <w:b/>
                <w:color w:val="000000"/>
                <w:lang w:eastAsia="hu-HU"/>
              </w:rPr>
            </w:pPr>
            <w:r>
              <w:rPr>
                <w:rFonts w:ascii="Calibri" w:eastAsia="Times New Roman" w:hAnsi="Calibri"/>
                <w:b/>
                <w:color w:val="000000"/>
                <w:lang w:eastAsia="hu-HU"/>
              </w:rPr>
              <w:t>4.,490.575,- Ft</w:t>
            </w:r>
          </w:p>
        </w:tc>
        <w:tc>
          <w:tcPr>
            <w:tcW w:w="0" w:type="auto"/>
            <w:tcBorders>
              <w:top w:val="nil"/>
              <w:left w:val="nil"/>
              <w:bottom w:val="single" w:sz="4" w:space="0" w:color="auto"/>
              <w:right w:val="single" w:sz="4" w:space="0" w:color="auto"/>
            </w:tcBorders>
            <w:noWrap/>
            <w:vAlign w:val="center"/>
            <w:hideMark/>
          </w:tcPr>
          <w:p w:rsidR="00BE23C9" w:rsidRDefault="00BE23C9" w:rsidP="009E6298">
            <w:pPr>
              <w:jc w:val="right"/>
              <w:rPr>
                <w:rFonts w:ascii="Calibri" w:eastAsia="Times New Roman" w:hAnsi="Calibri"/>
                <w:b/>
                <w:color w:val="000000"/>
                <w:lang w:eastAsia="hu-HU"/>
              </w:rPr>
            </w:pPr>
            <w:r>
              <w:rPr>
                <w:rFonts w:ascii="Calibri" w:eastAsia="Times New Roman" w:hAnsi="Calibri"/>
                <w:b/>
                <w:color w:val="000000"/>
                <w:lang w:eastAsia="hu-HU"/>
              </w:rPr>
              <w:t>4.490.575,- Ft</w:t>
            </w:r>
          </w:p>
        </w:tc>
      </w:tr>
      <w:tr w:rsidR="00BE23C9" w:rsidTr="009E6298">
        <w:trPr>
          <w:trHeight w:val="900"/>
        </w:trPr>
        <w:tc>
          <w:tcPr>
            <w:tcW w:w="0" w:type="auto"/>
            <w:tcBorders>
              <w:top w:val="nil"/>
              <w:left w:val="single" w:sz="4" w:space="0" w:color="auto"/>
              <w:bottom w:val="single" w:sz="4" w:space="0" w:color="auto"/>
              <w:right w:val="single" w:sz="4" w:space="0" w:color="auto"/>
            </w:tcBorders>
            <w:vAlign w:val="center"/>
            <w:hideMark/>
          </w:tcPr>
          <w:p w:rsidR="00BE23C9" w:rsidRDefault="00BE23C9" w:rsidP="009E6298">
            <w:pPr>
              <w:rPr>
                <w:rFonts w:ascii="Calibri" w:eastAsia="Times New Roman" w:hAnsi="Calibri"/>
                <w:b/>
                <w:bCs/>
                <w:color w:val="000000"/>
                <w:lang w:eastAsia="hu-HU"/>
              </w:rPr>
            </w:pPr>
            <w:r>
              <w:rPr>
                <w:rFonts w:ascii="Calibri" w:eastAsia="Times New Roman" w:hAnsi="Calibri"/>
                <w:b/>
                <w:bCs/>
                <w:color w:val="000000"/>
                <w:lang w:eastAsia="hu-HU"/>
              </w:rPr>
              <w:t>Egyéb műk. c. pénzeszköz átvétel nonprofit szerv.</w:t>
            </w:r>
          </w:p>
        </w:tc>
        <w:tc>
          <w:tcPr>
            <w:tcW w:w="0" w:type="auto"/>
            <w:tcBorders>
              <w:top w:val="nil"/>
              <w:left w:val="nil"/>
              <w:bottom w:val="single" w:sz="4" w:space="0" w:color="auto"/>
              <w:right w:val="single" w:sz="4" w:space="0" w:color="auto"/>
            </w:tcBorders>
            <w:noWrap/>
            <w:vAlign w:val="center"/>
            <w:hideMark/>
          </w:tcPr>
          <w:p w:rsidR="00BE23C9" w:rsidRDefault="00BE23C9" w:rsidP="009E6298">
            <w:pPr>
              <w:jc w:val="right"/>
              <w:rPr>
                <w:rFonts w:ascii="Calibri" w:eastAsia="Times New Roman" w:hAnsi="Calibri"/>
                <w:b/>
                <w:color w:val="000000"/>
                <w:lang w:eastAsia="hu-HU"/>
              </w:rPr>
            </w:pPr>
            <w:r>
              <w:rPr>
                <w:rFonts w:ascii="Calibri" w:eastAsia="Times New Roman" w:hAnsi="Calibri"/>
                <w:b/>
                <w:color w:val="000000"/>
                <w:lang w:eastAsia="hu-HU"/>
              </w:rPr>
              <w:t>0</w:t>
            </w:r>
          </w:p>
        </w:tc>
        <w:tc>
          <w:tcPr>
            <w:tcW w:w="0" w:type="auto"/>
            <w:tcBorders>
              <w:top w:val="nil"/>
              <w:left w:val="nil"/>
              <w:bottom w:val="single" w:sz="4" w:space="0" w:color="auto"/>
              <w:right w:val="single" w:sz="4" w:space="0" w:color="auto"/>
            </w:tcBorders>
            <w:noWrap/>
            <w:vAlign w:val="center"/>
            <w:hideMark/>
          </w:tcPr>
          <w:p w:rsidR="00BE23C9" w:rsidRDefault="00BE23C9" w:rsidP="009E6298">
            <w:pPr>
              <w:jc w:val="right"/>
              <w:rPr>
                <w:rFonts w:ascii="Calibri" w:eastAsia="Times New Roman" w:hAnsi="Calibri"/>
                <w:b/>
                <w:color w:val="000000"/>
                <w:lang w:eastAsia="hu-HU"/>
              </w:rPr>
            </w:pPr>
            <w:r>
              <w:rPr>
                <w:rFonts w:ascii="Calibri" w:eastAsia="Times New Roman" w:hAnsi="Calibri"/>
                <w:b/>
                <w:color w:val="000000"/>
                <w:lang w:eastAsia="hu-HU"/>
              </w:rPr>
              <w:t>850.000,- Ft</w:t>
            </w:r>
          </w:p>
        </w:tc>
        <w:tc>
          <w:tcPr>
            <w:tcW w:w="0" w:type="auto"/>
            <w:tcBorders>
              <w:top w:val="nil"/>
              <w:left w:val="nil"/>
              <w:bottom w:val="single" w:sz="4" w:space="0" w:color="auto"/>
              <w:right w:val="single" w:sz="4" w:space="0" w:color="auto"/>
            </w:tcBorders>
            <w:noWrap/>
            <w:vAlign w:val="center"/>
            <w:hideMark/>
          </w:tcPr>
          <w:p w:rsidR="00BE23C9" w:rsidRDefault="00BE23C9" w:rsidP="009E6298">
            <w:pPr>
              <w:jc w:val="right"/>
              <w:rPr>
                <w:rFonts w:ascii="Calibri" w:eastAsia="Times New Roman" w:hAnsi="Calibri"/>
                <w:b/>
                <w:color w:val="000000"/>
                <w:lang w:eastAsia="hu-HU"/>
              </w:rPr>
            </w:pPr>
            <w:r>
              <w:rPr>
                <w:rFonts w:ascii="Calibri" w:eastAsia="Times New Roman" w:hAnsi="Calibri"/>
                <w:b/>
                <w:color w:val="000000"/>
                <w:lang w:eastAsia="hu-HU"/>
              </w:rPr>
              <w:t>850.000,- Ft</w:t>
            </w:r>
          </w:p>
        </w:tc>
      </w:tr>
      <w:tr w:rsidR="00BE23C9" w:rsidTr="009E6298">
        <w:trPr>
          <w:trHeight w:val="585"/>
        </w:trPr>
        <w:tc>
          <w:tcPr>
            <w:tcW w:w="0" w:type="auto"/>
            <w:tcBorders>
              <w:top w:val="nil"/>
              <w:left w:val="single" w:sz="4" w:space="0" w:color="auto"/>
              <w:bottom w:val="single" w:sz="4" w:space="0" w:color="auto"/>
              <w:right w:val="single" w:sz="4" w:space="0" w:color="auto"/>
            </w:tcBorders>
            <w:vAlign w:val="center"/>
            <w:hideMark/>
          </w:tcPr>
          <w:p w:rsidR="00BE23C9" w:rsidRDefault="00BE23C9" w:rsidP="009E6298">
            <w:pPr>
              <w:rPr>
                <w:rFonts w:ascii="Calibri" w:eastAsia="Times New Roman" w:hAnsi="Calibri"/>
                <w:b/>
                <w:bCs/>
                <w:color w:val="000000"/>
                <w:lang w:eastAsia="hu-HU"/>
              </w:rPr>
            </w:pPr>
            <w:r>
              <w:rPr>
                <w:rFonts w:ascii="Calibri" w:eastAsia="Times New Roman" w:hAnsi="Calibri"/>
                <w:b/>
                <w:bCs/>
                <w:color w:val="000000"/>
                <w:lang w:eastAsia="hu-HU"/>
              </w:rPr>
              <w:t>Intézményi műk. bevétel</w:t>
            </w:r>
          </w:p>
        </w:tc>
        <w:tc>
          <w:tcPr>
            <w:tcW w:w="0" w:type="auto"/>
            <w:tcBorders>
              <w:top w:val="nil"/>
              <w:left w:val="nil"/>
              <w:bottom w:val="single" w:sz="4" w:space="0" w:color="auto"/>
              <w:right w:val="single" w:sz="4" w:space="0" w:color="auto"/>
            </w:tcBorders>
            <w:noWrap/>
            <w:vAlign w:val="center"/>
            <w:hideMark/>
          </w:tcPr>
          <w:p w:rsidR="00BE23C9" w:rsidRDefault="00BE23C9" w:rsidP="009E6298">
            <w:pPr>
              <w:jc w:val="right"/>
              <w:rPr>
                <w:rFonts w:ascii="Calibri" w:eastAsia="Times New Roman" w:hAnsi="Calibri"/>
                <w:b/>
                <w:color w:val="000000"/>
                <w:lang w:eastAsia="hu-HU"/>
              </w:rPr>
            </w:pPr>
            <w:r>
              <w:rPr>
                <w:rFonts w:ascii="Calibri" w:eastAsia="Times New Roman" w:hAnsi="Calibri"/>
                <w:b/>
                <w:color w:val="000000"/>
                <w:lang w:eastAsia="hu-HU"/>
              </w:rPr>
              <w:t>11.000.000,- Ft</w:t>
            </w:r>
          </w:p>
        </w:tc>
        <w:tc>
          <w:tcPr>
            <w:tcW w:w="0" w:type="auto"/>
            <w:tcBorders>
              <w:top w:val="nil"/>
              <w:left w:val="nil"/>
              <w:bottom w:val="single" w:sz="4" w:space="0" w:color="auto"/>
              <w:right w:val="single" w:sz="4" w:space="0" w:color="auto"/>
            </w:tcBorders>
            <w:noWrap/>
            <w:vAlign w:val="center"/>
            <w:hideMark/>
          </w:tcPr>
          <w:p w:rsidR="00BE23C9" w:rsidRDefault="00BE23C9" w:rsidP="009E6298">
            <w:pPr>
              <w:jc w:val="right"/>
              <w:rPr>
                <w:rFonts w:ascii="Calibri" w:eastAsia="Times New Roman" w:hAnsi="Calibri"/>
                <w:b/>
                <w:color w:val="000000"/>
                <w:lang w:eastAsia="hu-HU"/>
              </w:rPr>
            </w:pPr>
            <w:r>
              <w:rPr>
                <w:rFonts w:ascii="Calibri" w:eastAsia="Times New Roman" w:hAnsi="Calibri"/>
                <w:b/>
                <w:color w:val="000000"/>
                <w:lang w:eastAsia="hu-HU"/>
              </w:rPr>
              <w:t>14.500.000 Ft</w:t>
            </w:r>
          </w:p>
        </w:tc>
        <w:tc>
          <w:tcPr>
            <w:tcW w:w="0" w:type="auto"/>
            <w:tcBorders>
              <w:top w:val="nil"/>
              <w:left w:val="nil"/>
              <w:bottom w:val="single" w:sz="4" w:space="0" w:color="auto"/>
              <w:right w:val="single" w:sz="4" w:space="0" w:color="auto"/>
            </w:tcBorders>
            <w:noWrap/>
            <w:vAlign w:val="center"/>
            <w:hideMark/>
          </w:tcPr>
          <w:p w:rsidR="00BE23C9" w:rsidRDefault="00BE23C9" w:rsidP="009E6298">
            <w:pPr>
              <w:jc w:val="right"/>
              <w:rPr>
                <w:rFonts w:ascii="Calibri" w:eastAsia="Times New Roman" w:hAnsi="Calibri"/>
                <w:b/>
                <w:color w:val="000000"/>
                <w:lang w:eastAsia="hu-HU"/>
              </w:rPr>
            </w:pPr>
            <w:r>
              <w:rPr>
                <w:rFonts w:ascii="Calibri" w:eastAsia="Times New Roman" w:hAnsi="Calibri"/>
                <w:b/>
                <w:color w:val="000000"/>
                <w:lang w:eastAsia="hu-HU"/>
              </w:rPr>
              <w:t>15.610.357,- Ft</w:t>
            </w:r>
          </w:p>
        </w:tc>
      </w:tr>
    </w:tbl>
    <w:p w:rsidR="00BE23C9" w:rsidRDefault="00BE23C9" w:rsidP="00BE23C9">
      <w:pPr>
        <w:rPr>
          <w:b/>
        </w:rPr>
      </w:pPr>
    </w:p>
    <w:p w:rsidR="00BE23C9" w:rsidRDefault="00BE23C9" w:rsidP="00BE23C9">
      <w:pPr>
        <w:rPr>
          <w:b/>
        </w:rPr>
      </w:pPr>
      <w:r>
        <w:rPr>
          <w:b/>
        </w:rPr>
        <w:t>Egyéb műk. c. támogatás elkülönített : 4.490.575,- Ft</w:t>
      </w:r>
    </w:p>
    <w:p w:rsidR="00BE23C9" w:rsidRDefault="00BE23C9" w:rsidP="00BE23C9">
      <w:r>
        <w:t xml:space="preserve">      -      NKA pályázati támogatás Körmendi Napok  II. része</w:t>
      </w:r>
    </w:p>
    <w:p w:rsidR="00BE23C9" w:rsidRDefault="00BE23C9" w:rsidP="00BE23C9">
      <w:r>
        <w:t xml:space="preserve">      -     Munkaügyi Központtól közfoglalkoztatás és nyári diákmunka programok bér </w:t>
      </w:r>
    </w:p>
    <w:p w:rsidR="00BE23C9" w:rsidRDefault="00BE23C9" w:rsidP="00BE23C9">
      <w:r>
        <w:t>és járuléktámogatása</w:t>
      </w:r>
    </w:p>
    <w:p w:rsidR="00BE23C9" w:rsidRDefault="00BE23C9" w:rsidP="00BE23C9">
      <w:pPr>
        <w:pStyle w:val="Listaszerbekezds"/>
        <w:numPr>
          <w:ilvl w:val="0"/>
          <w:numId w:val="15"/>
        </w:numPr>
        <w:suppressAutoHyphens w:val="0"/>
        <w:spacing w:before="240"/>
      </w:pPr>
      <w:r w:rsidRPr="00F62B1E">
        <w:t xml:space="preserve">Szociális és Gyermekvédelmi Főigazgatóságtól </w:t>
      </w:r>
      <w:r>
        <w:t>a megváltozott munkaképességűek bértámogatása</w:t>
      </w:r>
    </w:p>
    <w:p w:rsidR="00BE23C9" w:rsidRPr="00F62B1E" w:rsidRDefault="00BE23C9" w:rsidP="00BE23C9">
      <w:pPr>
        <w:pStyle w:val="Listaszerbekezds"/>
        <w:ind w:left="555"/>
      </w:pPr>
    </w:p>
    <w:p w:rsidR="00BE23C9" w:rsidRDefault="00BE23C9" w:rsidP="00BE23C9">
      <w:pPr>
        <w:rPr>
          <w:b/>
        </w:rPr>
      </w:pPr>
      <w:r>
        <w:rPr>
          <w:b/>
        </w:rPr>
        <w:t>Egyéb műk. c. pénzeszköz átvétel nonprofit szervezettől: 850,- Ft</w:t>
      </w:r>
    </w:p>
    <w:p w:rsidR="00BE23C9" w:rsidRDefault="00BE23C9" w:rsidP="00BE23C9">
      <w:pPr>
        <w:ind w:left="567" w:hanging="426"/>
      </w:pPr>
      <w:r>
        <w:t xml:space="preserve">   -  Körmend Múltja, Jelene, Jövője Alapítványtól Körmendi Napok és a Körmendi Advent     rendezvényeinek támogatása</w:t>
      </w:r>
    </w:p>
    <w:p w:rsidR="00BE23C9" w:rsidRDefault="00BE23C9" w:rsidP="00BE23C9"/>
    <w:p w:rsidR="00BE23C9" w:rsidRDefault="00BE23C9" w:rsidP="00BE23C9">
      <w:pPr>
        <w:rPr>
          <w:b/>
        </w:rPr>
      </w:pPr>
      <w:r>
        <w:rPr>
          <w:b/>
        </w:rPr>
        <w:t>Intézményi működési bevétel:  15.610.357,- Ft</w:t>
      </w:r>
    </w:p>
    <w:p w:rsidR="00BE23C9" w:rsidRDefault="00BE23C9" w:rsidP="00BE23C9">
      <w:r>
        <w:t xml:space="preserve">-  rendezvények  jegybevételei  </w:t>
      </w:r>
    </w:p>
    <w:p w:rsidR="00BE23C9" w:rsidRDefault="00BE23C9" w:rsidP="00BE23C9">
      <w:r>
        <w:t xml:space="preserve">        - ruhatári jegybevétel,</w:t>
      </w:r>
    </w:p>
    <w:p w:rsidR="00BE23C9" w:rsidRDefault="00BE23C9" w:rsidP="00BE23C9">
      <w:r>
        <w:t>-  művészeti tevékenység KASZT fellépései</w:t>
      </w:r>
    </w:p>
    <w:p w:rsidR="00BE23C9" w:rsidRDefault="00BE23C9" w:rsidP="00BE23C9">
      <w:r>
        <w:t>-  terembérletek</w:t>
      </w:r>
    </w:p>
    <w:p w:rsidR="00BE23C9" w:rsidRDefault="00BE23C9" w:rsidP="00BE23C9">
      <w:r>
        <w:t>-  közterület bérbeadások</w:t>
      </w:r>
    </w:p>
    <w:p w:rsidR="00BE23C9" w:rsidRDefault="00BE23C9" w:rsidP="00BE23C9">
      <w:r>
        <w:t xml:space="preserve">        -  kemping szolgáltatás ( Bárkaház )</w:t>
      </w:r>
    </w:p>
    <w:p w:rsidR="00BE23C9" w:rsidRDefault="00BE23C9" w:rsidP="00BE23C9">
      <w:r>
        <w:t>-  esküvői és polgári gyászszertartás szolgáltatások bevételei</w:t>
      </w:r>
    </w:p>
    <w:p w:rsidR="00BE23C9" w:rsidRDefault="00BE23C9" w:rsidP="00BE23C9">
      <w:r>
        <w:t>-  tagdíjak</w:t>
      </w:r>
    </w:p>
    <w:p w:rsidR="00BE23C9" w:rsidRDefault="00BE23C9" w:rsidP="00BE23C9">
      <w:r>
        <w:t>-  szállítási szolgáltatás ( Toyota  és VW Transporter gépkocsi)</w:t>
      </w:r>
    </w:p>
    <w:p w:rsidR="00BE23C9" w:rsidRDefault="00BE23C9" w:rsidP="00BE23C9">
      <w:r>
        <w:t>-  hangosítás</w:t>
      </w:r>
    </w:p>
    <w:p w:rsidR="00BE23C9" w:rsidRDefault="00BE23C9" w:rsidP="00BE23C9">
      <w:r>
        <w:t xml:space="preserve">        - eszköz bérbeadás</w:t>
      </w:r>
    </w:p>
    <w:p w:rsidR="00BE23C9" w:rsidRDefault="00BE23C9" w:rsidP="00BE23C9">
      <w:r>
        <w:t xml:space="preserve">        - rendezvény szervezés</w:t>
      </w:r>
    </w:p>
    <w:p w:rsidR="00BE23C9" w:rsidRDefault="00BE23C9" w:rsidP="00BE23C9">
      <w:r>
        <w:t xml:space="preserve">        - plakátkihelyezés      </w:t>
      </w:r>
    </w:p>
    <w:p w:rsidR="00BE23C9" w:rsidRDefault="00BE23C9" w:rsidP="00BE23C9"/>
    <w:p w:rsidR="00BE23C9" w:rsidRPr="00E45789" w:rsidRDefault="00BE23C9" w:rsidP="00BE23C9"/>
    <w:p w:rsidR="00BE23C9" w:rsidRPr="00E45789" w:rsidRDefault="00BE4F8D" w:rsidP="00BE4F8D">
      <w:pPr>
        <w:pStyle w:val="Cmsor3"/>
      </w:pPr>
      <w:bookmarkStart w:id="30" w:name="_Toc511830960"/>
      <w:r w:rsidRPr="00E45789">
        <w:lastRenderedPageBreak/>
        <w:t>Kiadás 2017.</w:t>
      </w:r>
      <w:bookmarkEnd w:id="30"/>
    </w:p>
    <w:p w:rsidR="00BE23C9" w:rsidRDefault="00BE23C9" w:rsidP="00BE23C9"/>
    <w:tbl>
      <w:tblPr>
        <w:tblW w:w="0" w:type="auto"/>
        <w:tblInd w:w="55" w:type="dxa"/>
        <w:tblLayout w:type="fixed"/>
        <w:tblCellMar>
          <w:left w:w="70" w:type="dxa"/>
          <w:right w:w="70" w:type="dxa"/>
        </w:tblCellMar>
        <w:tblLook w:val="04A0"/>
      </w:tblPr>
      <w:tblGrid>
        <w:gridCol w:w="1375"/>
        <w:gridCol w:w="1737"/>
        <w:gridCol w:w="1769"/>
        <w:gridCol w:w="1769"/>
      </w:tblGrid>
      <w:tr w:rsidR="00BE23C9" w:rsidTr="009E6298">
        <w:trPr>
          <w:trHeight w:val="453"/>
        </w:trPr>
        <w:tc>
          <w:tcPr>
            <w:tcW w:w="1375" w:type="dxa"/>
            <w:tcBorders>
              <w:top w:val="single" w:sz="4" w:space="0" w:color="auto"/>
              <w:left w:val="single" w:sz="4" w:space="0" w:color="auto"/>
              <w:bottom w:val="single" w:sz="4" w:space="0" w:color="auto"/>
              <w:right w:val="single" w:sz="4" w:space="0" w:color="auto"/>
            </w:tcBorders>
            <w:vAlign w:val="center"/>
            <w:hideMark/>
          </w:tcPr>
          <w:p w:rsidR="00BE23C9" w:rsidRDefault="00BE23C9" w:rsidP="009E6298"/>
        </w:tc>
        <w:tc>
          <w:tcPr>
            <w:tcW w:w="1737" w:type="dxa"/>
            <w:tcBorders>
              <w:top w:val="single" w:sz="4" w:space="0" w:color="auto"/>
              <w:left w:val="nil"/>
              <w:bottom w:val="single" w:sz="4" w:space="0" w:color="auto"/>
              <w:right w:val="single" w:sz="4" w:space="0" w:color="auto"/>
            </w:tcBorders>
            <w:noWrap/>
            <w:vAlign w:val="bottom"/>
            <w:hideMark/>
          </w:tcPr>
          <w:p w:rsidR="00BE23C9" w:rsidRDefault="00BE23C9" w:rsidP="009E6298">
            <w:pPr>
              <w:jc w:val="center"/>
              <w:rPr>
                <w:rFonts w:ascii="Calibri" w:eastAsia="Times New Roman" w:hAnsi="Calibri"/>
                <w:b/>
                <w:bCs/>
                <w:color w:val="000000"/>
                <w:lang w:eastAsia="hu-HU"/>
              </w:rPr>
            </w:pPr>
            <w:r>
              <w:rPr>
                <w:rFonts w:ascii="Calibri" w:eastAsia="Times New Roman" w:hAnsi="Calibri"/>
                <w:b/>
                <w:bCs/>
                <w:color w:val="000000"/>
                <w:lang w:eastAsia="hu-HU"/>
              </w:rPr>
              <w:t>EEI</w:t>
            </w:r>
          </w:p>
        </w:tc>
        <w:tc>
          <w:tcPr>
            <w:tcW w:w="1769" w:type="dxa"/>
            <w:tcBorders>
              <w:top w:val="single" w:sz="4" w:space="0" w:color="auto"/>
              <w:left w:val="nil"/>
              <w:bottom w:val="single" w:sz="4" w:space="0" w:color="auto"/>
              <w:right w:val="single" w:sz="4" w:space="0" w:color="auto"/>
            </w:tcBorders>
            <w:noWrap/>
            <w:vAlign w:val="bottom"/>
            <w:hideMark/>
          </w:tcPr>
          <w:p w:rsidR="00BE23C9" w:rsidRDefault="00BE23C9" w:rsidP="009E6298">
            <w:pPr>
              <w:jc w:val="center"/>
              <w:rPr>
                <w:rFonts w:ascii="Calibri" w:eastAsia="Times New Roman" w:hAnsi="Calibri"/>
                <w:b/>
                <w:bCs/>
                <w:color w:val="000000"/>
                <w:lang w:eastAsia="hu-HU"/>
              </w:rPr>
            </w:pPr>
            <w:r>
              <w:rPr>
                <w:rFonts w:ascii="Calibri" w:eastAsia="Times New Roman" w:hAnsi="Calibri"/>
                <w:b/>
                <w:bCs/>
                <w:color w:val="000000"/>
                <w:lang w:eastAsia="hu-HU"/>
              </w:rPr>
              <w:t>MÓD EI</w:t>
            </w:r>
          </w:p>
        </w:tc>
        <w:tc>
          <w:tcPr>
            <w:tcW w:w="1769" w:type="dxa"/>
            <w:tcBorders>
              <w:top w:val="single" w:sz="4" w:space="0" w:color="auto"/>
              <w:left w:val="nil"/>
              <w:bottom w:val="single" w:sz="4" w:space="0" w:color="auto"/>
              <w:right w:val="single" w:sz="4" w:space="0" w:color="auto"/>
            </w:tcBorders>
            <w:noWrap/>
            <w:vAlign w:val="bottom"/>
            <w:hideMark/>
          </w:tcPr>
          <w:p w:rsidR="00BE23C9" w:rsidRDefault="00BE23C9" w:rsidP="009E6298">
            <w:pPr>
              <w:jc w:val="center"/>
              <w:rPr>
                <w:rFonts w:ascii="Calibri" w:eastAsia="Times New Roman" w:hAnsi="Calibri"/>
                <w:b/>
                <w:bCs/>
                <w:color w:val="000000"/>
                <w:lang w:eastAsia="hu-HU"/>
              </w:rPr>
            </w:pPr>
            <w:r>
              <w:rPr>
                <w:rFonts w:ascii="Calibri" w:eastAsia="Times New Roman" w:hAnsi="Calibri"/>
                <w:b/>
                <w:bCs/>
                <w:color w:val="000000"/>
                <w:lang w:eastAsia="hu-HU"/>
              </w:rPr>
              <w:t>TELJESÍTÉS</w:t>
            </w:r>
          </w:p>
        </w:tc>
      </w:tr>
      <w:tr w:rsidR="00BE23C9" w:rsidTr="009E6298">
        <w:trPr>
          <w:trHeight w:val="453"/>
        </w:trPr>
        <w:tc>
          <w:tcPr>
            <w:tcW w:w="1375" w:type="dxa"/>
            <w:tcBorders>
              <w:top w:val="nil"/>
              <w:left w:val="single" w:sz="4" w:space="0" w:color="auto"/>
              <w:bottom w:val="single" w:sz="4" w:space="0" w:color="auto"/>
              <w:right w:val="single" w:sz="4" w:space="0" w:color="auto"/>
            </w:tcBorders>
            <w:vAlign w:val="center"/>
            <w:hideMark/>
          </w:tcPr>
          <w:p w:rsidR="00BE23C9" w:rsidRDefault="00BE23C9" w:rsidP="009E6298">
            <w:pPr>
              <w:rPr>
                <w:rFonts w:ascii="Calibri" w:eastAsia="Times New Roman" w:hAnsi="Calibri"/>
                <w:b/>
                <w:bCs/>
                <w:color w:val="000000"/>
                <w:lang w:eastAsia="hu-HU"/>
              </w:rPr>
            </w:pPr>
            <w:r>
              <w:rPr>
                <w:rFonts w:ascii="Calibri" w:eastAsia="Times New Roman" w:hAnsi="Calibri"/>
                <w:b/>
                <w:bCs/>
                <w:color w:val="000000"/>
                <w:lang w:eastAsia="hu-HU"/>
              </w:rPr>
              <w:t>Bér</w:t>
            </w:r>
          </w:p>
        </w:tc>
        <w:tc>
          <w:tcPr>
            <w:tcW w:w="1737" w:type="dxa"/>
            <w:tcBorders>
              <w:top w:val="nil"/>
              <w:left w:val="nil"/>
              <w:bottom w:val="single" w:sz="4" w:space="0" w:color="auto"/>
              <w:right w:val="single" w:sz="4" w:space="0" w:color="auto"/>
            </w:tcBorders>
            <w:noWrap/>
            <w:vAlign w:val="center"/>
            <w:hideMark/>
          </w:tcPr>
          <w:p w:rsidR="00BE23C9" w:rsidRDefault="00BE23C9" w:rsidP="009E6298">
            <w:pPr>
              <w:jc w:val="right"/>
              <w:rPr>
                <w:rFonts w:ascii="Calibri" w:eastAsia="Times New Roman" w:hAnsi="Calibri"/>
                <w:b/>
                <w:color w:val="000000"/>
                <w:lang w:eastAsia="hu-HU"/>
              </w:rPr>
            </w:pPr>
            <w:r>
              <w:rPr>
                <w:rFonts w:ascii="Calibri" w:eastAsia="Times New Roman" w:hAnsi="Calibri"/>
                <w:b/>
                <w:color w:val="000000"/>
                <w:lang w:eastAsia="hu-HU"/>
              </w:rPr>
              <w:t>30.945.000,- Ft</w:t>
            </w:r>
          </w:p>
        </w:tc>
        <w:tc>
          <w:tcPr>
            <w:tcW w:w="1769" w:type="dxa"/>
            <w:tcBorders>
              <w:top w:val="nil"/>
              <w:left w:val="nil"/>
              <w:bottom w:val="single" w:sz="4" w:space="0" w:color="auto"/>
              <w:right w:val="single" w:sz="4" w:space="0" w:color="auto"/>
            </w:tcBorders>
            <w:noWrap/>
            <w:vAlign w:val="center"/>
            <w:hideMark/>
          </w:tcPr>
          <w:p w:rsidR="00BE23C9" w:rsidRDefault="00BE23C9" w:rsidP="009E6298">
            <w:pPr>
              <w:jc w:val="right"/>
              <w:rPr>
                <w:rFonts w:ascii="Calibri" w:eastAsia="Times New Roman" w:hAnsi="Calibri"/>
                <w:b/>
                <w:color w:val="000000"/>
                <w:lang w:eastAsia="hu-HU"/>
              </w:rPr>
            </w:pPr>
            <w:r>
              <w:rPr>
                <w:rFonts w:ascii="Calibri" w:eastAsia="Times New Roman" w:hAnsi="Calibri"/>
                <w:b/>
                <w:color w:val="000000"/>
                <w:lang w:eastAsia="hu-HU"/>
              </w:rPr>
              <w:t>40.057.228,- Ft</w:t>
            </w:r>
          </w:p>
        </w:tc>
        <w:tc>
          <w:tcPr>
            <w:tcW w:w="1769" w:type="dxa"/>
            <w:tcBorders>
              <w:top w:val="nil"/>
              <w:left w:val="nil"/>
              <w:bottom w:val="single" w:sz="4" w:space="0" w:color="auto"/>
              <w:right w:val="single" w:sz="4" w:space="0" w:color="auto"/>
            </w:tcBorders>
            <w:noWrap/>
            <w:vAlign w:val="center"/>
            <w:hideMark/>
          </w:tcPr>
          <w:p w:rsidR="00BE23C9" w:rsidRDefault="00BE23C9" w:rsidP="009E6298">
            <w:pPr>
              <w:jc w:val="right"/>
              <w:rPr>
                <w:rFonts w:ascii="Calibri" w:eastAsia="Times New Roman" w:hAnsi="Calibri"/>
                <w:b/>
                <w:color w:val="000000"/>
                <w:lang w:eastAsia="hu-HU"/>
              </w:rPr>
            </w:pPr>
            <w:r>
              <w:rPr>
                <w:rFonts w:ascii="Calibri" w:eastAsia="Times New Roman" w:hAnsi="Calibri"/>
                <w:b/>
                <w:color w:val="000000"/>
                <w:lang w:eastAsia="hu-HU"/>
              </w:rPr>
              <w:t>39.007.817,- Ft</w:t>
            </w:r>
          </w:p>
        </w:tc>
      </w:tr>
      <w:tr w:rsidR="00BE23C9" w:rsidTr="009E6298">
        <w:trPr>
          <w:trHeight w:val="453"/>
        </w:trPr>
        <w:tc>
          <w:tcPr>
            <w:tcW w:w="1375" w:type="dxa"/>
            <w:tcBorders>
              <w:top w:val="nil"/>
              <w:left w:val="single" w:sz="4" w:space="0" w:color="auto"/>
              <w:bottom w:val="single" w:sz="4" w:space="0" w:color="auto"/>
              <w:right w:val="single" w:sz="4" w:space="0" w:color="auto"/>
            </w:tcBorders>
            <w:vAlign w:val="center"/>
            <w:hideMark/>
          </w:tcPr>
          <w:p w:rsidR="00BE23C9" w:rsidRDefault="00BE23C9" w:rsidP="009E6298">
            <w:pPr>
              <w:rPr>
                <w:rFonts w:ascii="Calibri" w:eastAsia="Times New Roman" w:hAnsi="Calibri"/>
                <w:b/>
                <w:bCs/>
                <w:color w:val="000000"/>
                <w:lang w:eastAsia="hu-HU"/>
              </w:rPr>
            </w:pPr>
            <w:r>
              <w:rPr>
                <w:rFonts w:ascii="Calibri" w:eastAsia="Times New Roman" w:hAnsi="Calibri"/>
                <w:b/>
                <w:bCs/>
                <w:color w:val="000000"/>
                <w:lang w:eastAsia="hu-HU"/>
              </w:rPr>
              <w:t>Járulék</w:t>
            </w:r>
          </w:p>
        </w:tc>
        <w:tc>
          <w:tcPr>
            <w:tcW w:w="1737" w:type="dxa"/>
            <w:tcBorders>
              <w:top w:val="nil"/>
              <w:left w:val="nil"/>
              <w:bottom w:val="single" w:sz="4" w:space="0" w:color="auto"/>
              <w:right w:val="single" w:sz="4" w:space="0" w:color="auto"/>
            </w:tcBorders>
            <w:noWrap/>
            <w:vAlign w:val="center"/>
            <w:hideMark/>
          </w:tcPr>
          <w:p w:rsidR="00BE23C9" w:rsidRDefault="00BE23C9" w:rsidP="009E6298">
            <w:pPr>
              <w:jc w:val="right"/>
              <w:rPr>
                <w:rFonts w:ascii="Calibri" w:eastAsia="Times New Roman" w:hAnsi="Calibri"/>
                <w:b/>
                <w:color w:val="000000"/>
                <w:lang w:eastAsia="hu-HU"/>
              </w:rPr>
            </w:pPr>
            <w:r>
              <w:rPr>
                <w:rFonts w:ascii="Calibri" w:eastAsia="Times New Roman" w:hAnsi="Calibri"/>
                <w:b/>
                <w:color w:val="000000"/>
                <w:lang w:eastAsia="hu-HU"/>
              </w:rPr>
              <w:t>6.853.000,- Ft</w:t>
            </w:r>
          </w:p>
        </w:tc>
        <w:tc>
          <w:tcPr>
            <w:tcW w:w="1769" w:type="dxa"/>
            <w:tcBorders>
              <w:top w:val="nil"/>
              <w:left w:val="nil"/>
              <w:bottom w:val="single" w:sz="4" w:space="0" w:color="auto"/>
              <w:right w:val="single" w:sz="4" w:space="0" w:color="auto"/>
            </w:tcBorders>
            <w:noWrap/>
            <w:vAlign w:val="center"/>
            <w:hideMark/>
          </w:tcPr>
          <w:p w:rsidR="00BE23C9" w:rsidRDefault="00BE23C9" w:rsidP="009E6298">
            <w:pPr>
              <w:jc w:val="right"/>
              <w:rPr>
                <w:rFonts w:ascii="Calibri" w:eastAsia="Times New Roman" w:hAnsi="Calibri"/>
                <w:b/>
                <w:color w:val="000000"/>
                <w:lang w:eastAsia="hu-HU"/>
              </w:rPr>
            </w:pPr>
            <w:r>
              <w:rPr>
                <w:rFonts w:ascii="Calibri" w:eastAsia="Times New Roman" w:hAnsi="Calibri"/>
                <w:b/>
                <w:color w:val="000000"/>
                <w:lang w:eastAsia="hu-HU"/>
              </w:rPr>
              <w:t>9.282.005,- Ft</w:t>
            </w:r>
          </w:p>
        </w:tc>
        <w:tc>
          <w:tcPr>
            <w:tcW w:w="1769" w:type="dxa"/>
            <w:tcBorders>
              <w:top w:val="nil"/>
              <w:left w:val="nil"/>
              <w:bottom w:val="single" w:sz="4" w:space="0" w:color="auto"/>
              <w:right w:val="single" w:sz="4" w:space="0" w:color="auto"/>
            </w:tcBorders>
            <w:noWrap/>
            <w:vAlign w:val="center"/>
            <w:hideMark/>
          </w:tcPr>
          <w:p w:rsidR="00BE23C9" w:rsidRDefault="00BE23C9" w:rsidP="009E6298">
            <w:pPr>
              <w:jc w:val="right"/>
              <w:rPr>
                <w:rFonts w:ascii="Calibri" w:eastAsia="Times New Roman" w:hAnsi="Calibri"/>
                <w:b/>
                <w:color w:val="000000"/>
                <w:lang w:eastAsia="hu-HU"/>
              </w:rPr>
            </w:pPr>
            <w:r>
              <w:rPr>
                <w:rFonts w:ascii="Calibri" w:eastAsia="Times New Roman" w:hAnsi="Calibri"/>
                <w:b/>
                <w:color w:val="000000"/>
                <w:lang w:eastAsia="hu-HU"/>
              </w:rPr>
              <w:t>8.764.252,- Ft</w:t>
            </w:r>
          </w:p>
        </w:tc>
      </w:tr>
      <w:tr w:rsidR="00BE23C9" w:rsidTr="009E6298">
        <w:trPr>
          <w:trHeight w:val="453"/>
        </w:trPr>
        <w:tc>
          <w:tcPr>
            <w:tcW w:w="1375" w:type="dxa"/>
            <w:tcBorders>
              <w:top w:val="nil"/>
              <w:left w:val="single" w:sz="4" w:space="0" w:color="auto"/>
              <w:bottom w:val="single" w:sz="4" w:space="0" w:color="auto"/>
              <w:right w:val="single" w:sz="4" w:space="0" w:color="auto"/>
            </w:tcBorders>
            <w:vAlign w:val="center"/>
            <w:hideMark/>
          </w:tcPr>
          <w:p w:rsidR="00BE23C9" w:rsidRDefault="00BE23C9" w:rsidP="009E6298">
            <w:pPr>
              <w:rPr>
                <w:rFonts w:ascii="Calibri" w:eastAsia="Times New Roman" w:hAnsi="Calibri"/>
                <w:b/>
                <w:bCs/>
                <w:color w:val="000000"/>
                <w:lang w:eastAsia="hu-HU"/>
              </w:rPr>
            </w:pPr>
            <w:r>
              <w:rPr>
                <w:rFonts w:ascii="Calibri" w:eastAsia="Times New Roman" w:hAnsi="Calibri"/>
                <w:b/>
                <w:bCs/>
                <w:color w:val="000000"/>
                <w:lang w:eastAsia="hu-HU"/>
              </w:rPr>
              <w:t>Dologi</w:t>
            </w:r>
          </w:p>
        </w:tc>
        <w:tc>
          <w:tcPr>
            <w:tcW w:w="1737" w:type="dxa"/>
            <w:tcBorders>
              <w:top w:val="nil"/>
              <w:left w:val="nil"/>
              <w:bottom w:val="single" w:sz="4" w:space="0" w:color="auto"/>
              <w:right w:val="single" w:sz="4" w:space="0" w:color="auto"/>
            </w:tcBorders>
            <w:noWrap/>
            <w:vAlign w:val="center"/>
            <w:hideMark/>
          </w:tcPr>
          <w:p w:rsidR="00BE23C9" w:rsidRDefault="00BE23C9" w:rsidP="009E6298">
            <w:pPr>
              <w:jc w:val="right"/>
              <w:rPr>
                <w:rFonts w:ascii="Calibri" w:eastAsia="Times New Roman" w:hAnsi="Calibri"/>
                <w:b/>
                <w:color w:val="000000"/>
                <w:lang w:eastAsia="hu-HU"/>
              </w:rPr>
            </w:pPr>
            <w:r>
              <w:rPr>
                <w:rFonts w:ascii="Calibri" w:eastAsia="Times New Roman" w:hAnsi="Calibri"/>
                <w:b/>
                <w:color w:val="000000"/>
                <w:lang w:eastAsia="hu-HU"/>
              </w:rPr>
              <w:t>42.400.000- Ft</w:t>
            </w:r>
          </w:p>
        </w:tc>
        <w:tc>
          <w:tcPr>
            <w:tcW w:w="1769" w:type="dxa"/>
            <w:tcBorders>
              <w:top w:val="nil"/>
              <w:left w:val="nil"/>
              <w:bottom w:val="single" w:sz="4" w:space="0" w:color="auto"/>
              <w:right w:val="single" w:sz="4" w:space="0" w:color="auto"/>
            </w:tcBorders>
            <w:noWrap/>
            <w:vAlign w:val="center"/>
            <w:hideMark/>
          </w:tcPr>
          <w:p w:rsidR="00BE23C9" w:rsidRDefault="00BE23C9" w:rsidP="009E6298">
            <w:pPr>
              <w:jc w:val="right"/>
              <w:rPr>
                <w:rFonts w:ascii="Calibri" w:eastAsia="Times New Roman" w:hAnsi="Calibri"/>
                <w:b/>
                <w:color w:val="000000"/>
                <w:lang w:eastAsia="hu-HU"/>
              </w:rPr>
            </w:pPr>
            <w:r>
              <w:rPr>
                <w:rFonts w:ascii="Calibri" w:eastAsia="Times New Roman" w:hAnsi="Calibri"/>
                <w:b/>
                <w:color w:val="000000"/>
                <w:lang w:eastAsia="hu-HU"/>
              </w:rPr>
              <w:t>58.189.300,- Ft</w:t>
            </w:r>
          </w:p>
        </w:tc>
        <w:tc>
          <w:tcPr>
            <w:tcW w:w="1769" w:type="dxa"/>
            <w:tcBorders>
              <w:top w:val="nil"/>
              <w:left w:val="nil"/>
              <w:bottom w:val="single" w:sz="4" w:space="0" w:color="auto"/>
              <w:right w:val="single" w:sz="4" w:space="0" w:color="auto"/>
            </w:tcBorders>
            <w:noWrap/>
            <w:vAlign w:val="center"/>
            <w:hideMark/>
          </w:tcPr>
          <w:p w:rsidR="00BE23C9" w:rsidRDefault="00BE23C9" w:rsidP="009E6298">
            <w:pPr>
              <w:jc w:val="right"/>
              <w:rPr>
                <w:rFonts w:ascii="Calibri" w:eastAsia="Times New Roman" w:hAnsi="Calibri"/>
                <w:b/>
                <w:color w:val="000000"/>
                <w:lang w:eastAsia="hu-HU"/>
              </w:rPr>
            </w:pPr>
            <w:r>
              <w:rPr>
                <w:rFonts w:ascii="Calibri" w:eastAsia="Times New Roman" w:hAnsi="Calibri"/>
                <w:b/>
                <w:color w:val="000000"/>
                <w:lang w:eastAsia="hu-HU"/>
              </w:rPr>
              <w:t>56.672.210,- Ft</w:t>
            </w:r>
          </w:p>
        </w:tc>
      </w:tr>
      <w:tr w:rsidR="00BE23C9" w:rsidTr="009E6298">
        <w:trPr>
          <w:trHeight w:val="453"/>
        </w:trPr>
        <w:tc>
          <w:tcPr>
            <w:tcW w:w="1375" w:type="dxa"/>
            <w:tcBorders>
              <w:top w:val="nil"/>
              <w:left w:val="single" w:sz="4" w:space="0" w:color="auto"/>
              <w:bottom w:val="single" w:sz="4" w:space="0" w:color="auto"/>
              <w:right w:val="single" w:sz="4" w:space="0" w:color="auto"/>
            </w:tcBorders>
            <w:vAlign w:val="center"/>
            <w:hideMark/>
          </w:tcPr>
          <w:p w:rsidR="00BE23C9" w:rsidRDefault="00BE23C9" w:rsidP="009E6298">
            <w:pPr>
              <w:rPr>
                <w:rFonts w:ascii="Calibri" w:eastAsia="Times New Roman" w:hAnsi="Calibri"/>
                <w:b/>
                <w:bCs/>
                <w:color w:val="000000"/>
                <w:lang w:eastAsia="hu-HU"/>
              </w:rPr>
            </w:pPr>
            <w:r>
              <w:rPr>
                <w:rFonts w:ascii="Calibri" w:eastAsia="Times New Roman" w:hAnsi="Calibri"/>
                <w:b/>
                <w:bCs/>
                <w:color w:val="000000"/>
                <w:lang w:eastAsia="hu-HU"/>
              </w:rPr>
              <w:t>Felhalmozási</w:t>
            </w:r>
          </w:p>
        </w:tc>
        <w:tc>
          <w:tcPr>
            <w:tcW w:w="1737" w:type="dxa"/>
            <w:tcBorders>
              <w:top w:val="nil"/>
              <w:left w:val="nil"/>
              <w:bottom w:val="single" w:sz="4" w:space="0" w:color="auto"/>
              <w:right w:val="single" w:sz="4" w:space="0" w:color="auto"/>
            </w:tcBorders>
            <w:noWrap/>
            <w:vAlign w:val="center"/>
            <w:hideMark/>
          </w:tcPr>
          <w:p w:rsidR="00BE23C9" w:rsidRDefault="00BE23C9" w:rsidP="009E6298">
            <w:pPr>
              <w:jc w:val="right"/>
              <w:rPr>
                <w:rFonts w:ascii="Calibri" w:eastAsia="Times New Roman" w:hAnsi="Calibri"/>
                <w:b/>
                <w:color w:val="000000"/>
                <w:lang w:eastAsia="hu-HU"/>
              </w:rPr>
            </w:pPr>
            <w:r>
              <w:rPr>
                <w:rFonts w:ascii="Calibri" w:eastAsia="Times New Roman" w:hAnsi="Calibri"/>
                <w:b/>
                <w:color w:val="000000"/>
                <w:lang w:eastAsia="hu-HU"/>
              </w:rPr>
              <w:t>0,- Ft</w:t>
            </w:r>
          </w:p>
        </w:tc>
        <w:tc>
          <w:tcPr>
            <w:tcW w:w="1769" w:type="dxa"/>
            <w:tcBorders>
              <w:top w:val="nil"/>
              <w:left w:val="nil"/>
              <w:bottom w:val="single" w:sz="4" w:space="0" w:color="auto"/>
              <w:right w:val="single" w:sz="4" w:space="0" w:color="auto"/>
            </w:tcBorders>
            <w:noWrap/>
            <w:vAlign w:val="center"/>
            <w:hideMark/>
          </w:tcPr>
          <w:p w:rsidR="00BE23C9" w:rsidRDefault="00BE23C9" w:rsidP="009E6298">
            <w:pPr>
              <w:jc w:val="right"/>
              <w:rPr>
                <w:rFonts w:ascii="Calibri" w:eastAsia="Times New Roman" w:hAnsi="Calibri"/>
                <w:b/>
                <w:color w:val="000000"/>
                <w:lang w:eastAsia="hu-HU"/>
              </w:rPr>
            </w:pPr>
            <w:r>
              <w:rPr>
                <w:rFonts w:ascii="Calibri" w:eastAsia="Times New Roman" w:hAnsi="Calibri"/>
                <w:b/>
                <w:color w:val="000000"/>
                <w:lang w:eastAsia="hu-HU"/>
              </w:rPr>
              <w:t>250.000,- Ft</w:t>
            </w:r>
          </w:p>
        </w:tc>
        <w:tc>
          <w:tcPr>
            <w:tcW w:w="1769" w:type="dxa"/>
            <w:tcBorders>
              <w:top w:val="nil"/>
              <w:left w:val="nil"/>
              <w:bottom w:val="single" w:sz="4" w:space="0" w:color="auto"/>
              <w:right w:val="single" w:sz="4" w:space="0" w:color="auto"/>
            </w:tcBorders>
            <w:noWrap/>
            <w:vAlign w:val="center"/>
            <w:hideMark/>
          </w:tcPr>
          <w:p w:rsidR="00BE23C9" w:rsidRDefault="00BE23C9" w:rsidP="009E6298">
            <w:pPr>
              <w:jc w:val="right"/>
              <w:rPr>
                <w:rFonts w:ascii="Calibri" w:eastAsia="Times New Roman" w:hAnsi="Calibri"/>
                <w:b/>
                <w:color w:val="000000"/>
                <w:lang w:eastAsia="hu-HU"/>
              </w:rPr>
            </w:pPr>
            <w:r>
              <w:rPr>
                <w:rFonts w:ascii="Calibri" w:eastAsia="Times New Roman" w:hAnsi="Calibri"/>
                <w:b/>
                <w:color w:val="000000"/>
                <w:lang w:eastAsia="hu-HU"/>
              </w:rPr>
              <w:t>202.348,- Ft</w:t>
            </w:r>
          </w:p>
        </w:tc>
      </w:tr>
      <w:tr w:rsidR="00BE23C9" w:rsidTr="009E6298">
        <w:trPr>
          <w:trHeight w:val="453"/>
        </w:trPr>
        <w:tc>
          <w:tcPr>
            <w:tcW w:w="1375" w:type="dxa"/>
            <w:tcBorders>
              <w:top w:val="single" w:sz="4" w:space="0" w:color="auto"/>
              <w:left w:val="single" w:sz="4" w:space="0" w:color="auto"/>
              <w:bottom w:val="single" w:sz="4" w:space="0" w:color="auto"/>
              <w:right w:val="single" w:sz="4" w:space="0" w:color="auto"/>
            </w:tcBorders>
            <w:vAlign w:val="center"/>
            <w:hideMark/>
          </w:tcPr>
          <w:p w:rsidR="00BE23C9" w:rsidRDefault="00BE23C9" w:rsidP="009E6298">
            <w:pPr>
              <w:rPr>
                <w:rFonts w:ascii="Calibri" w:eastAsia="Times New Roman" w:hAnsi="Calibri"/>
                <w:b/>
                <w:bCs/>
                <w:color w:val="000000"/>
                <w:lang w:eastAsia="hu-HU"/>
              </w:rPr>
            </w:pPr>
            <w:r>
              <w:rPr>
                <w:rFonts w:ascii="Calibri" w:eastAsia="Times New Roman" w:hAnsi="Calibri"/>
                <w:b/>
                <w:bCs/>
                <w:color w:val="000000"/>
                <w:lang w:eastAsia="hu-HU"/>
              </w:rPr>
              <w:t>Összesen:</w:t>
            </w:r>
          </w:p>
        </w:tc>
        <w:tc>
          <w:tcPr>
            <w:tcW w:w="1737" w:type="dxa"/>
            <w:tcBorders>
              <w:top w:val="single" w:sz="4" w:space="0" w:color="auto"/>
              <w:left w:val="nil"/>
              <w:bottom w:val="single" w:sz="4" w:space="0" w:color="auto"/>
              <w:right w:val="single" w:sz="4" w:space="0" w:color="auto"/>
            </w:tcBorders>
            <w:noWrap/>
            <w:vAlign w:val="center"/>
            <w:hideMark/>
          </w:tcPr>
          <w:p w:rsidR="00BE23C9" w:rsidRDefault="00BE23C9" w:rsidP="009E6298">
            <w:pPr>
              <w:jc w:val="right"/>
              <w:rPr>
                <w:rFonts w:ascii="Calibri" w:eastAsia="Times New Roman" w:hAnsi="Calibri"/>
                <w:b/>
                <w:color w:val="000000"/>
                <w:lang w:eastAsia="hu-HU"/>
              </w:rPr>
            </w:pPr>
            <w:r>
              <w:rPr>
                <w:rFonts w:ascii="Calibri" w:eastAsia="Times New Roman" w:hAnsi="Calibri"/>
                <w:b/>
                <w:color w:val="000000"/>
                <w:lang w:eastAsia="hu-HU"/>
              </w:rPr>
              <w:t>80.198.000,- Ft</w:t>
            </w:r>
          </w:p>
        </w:tc>
        <w:tc>
          <w:tcPr>
            <w:tcW w:w="1769" w:type="dxa"/>
            <w:tcBorders>
              <w:top w:val="single" w:sz="4" w:space="0" w:color="auto"/>
              <w:left w:val="nil"/>
              <w:bottom w:val="single" w:sz="4" w:space="0" w:color="auto"/>
              <w:right w:val="single" w:sz="4" w:space="0" w:color="auto"/>
            </w:tcBorders>
            <w:noWrap/>
            <w:vAlign w:val="center"/>
            <w:hideMark/>
          </w:tcPr>
          <w:p w:rsidR="00BE23C9" w:rsidRDefault="00BE23C9" w:rsidP="009E6298">
            <w:pPr>
              <w:jc w:val="right"/>
              <w:rPr>
                <w:rFonts w:ascii="Calibri" w:eastAsia="Times New Roman" w:hAnsi="Calibri"/>
                <w:b/>
                <w:color w:val="000000"/>
                <w:lang w:eastAsia="hu-HU"/>
              </w:rPr>
            </w:pPr>
            <w:r>
              <w:rPr>
                <w:rFonts w:ascii="Calibri" w:eastAsia="Times New Roman" w:hAnsi="Calibri"/>
                <w:b/>
                <w:color w:val="000000"/>
                <w:lang w:eastAsia="hu-HU"/>
              </w:rPr>
              <w:t>107.778.533,- Ft</w:t>
            </w:r>
          </w:p>
        </w:tc>
        <w:tc>
          <w:tcPr>
            <w:tcW w:w="1769" w:type="dxa"/>
            <w:tcBorders>
              <w:top w:val="single" w:sz="4" w:space="0" w:color="auto"/>
              <w:left w:val="nil"/>
              <w:bottom w:val="single" w:sz="4" w:space="0" w:color="auto"/>
              <w:right w:val="single" w:sz="4" w:space="0" w:color="auto"/>
            </w:tcBorders>
            <w:noWrap/>
            <w:vAlign w:val="center"/>
            <w:hideMark/>
          </w:tcPr>
          <w:p w:rsidR="00BE23C9" w:rsidRDefault="00BE23C9" w:rsidP="009E6298">
            <w:pPr>
              <w:jc w:val="right"/>
              <w:rPr>
                <w:rFonts w:ascii="Calibri" w:eastAsia="Times New Roman" w:hAnsi="Calibri"/>
                <w:b/>
                <w:color w:val="000000"/>
                <w:lang w:eastAsia="hu-HU"/>
              </w:rPr>
            </w:pPr>
            <w:r>
              <w:rPr>
                <w:rFonts w:ascii="Calibri" w:eastAsia="Times New Roman" w:hAnsi="Calibri"/>
                <w:b/>
                <w:color w:val="000000"/>
                <w:lang w:eastAsia="hu-HU"/>
              </w:rPr>
              <w:t>104.646.627,- Ft</w:t>
            </w:r>
          </w:p>
        </w:tc>
      </w:tr>
    </w:tbl>
    <w:p w:rsidR="00BE23C9" w:rsidRDefault="00BE23C9" w:rsidP="00BE23C9">
      <w:pPr>
        <w:rPr>
          <w:b/>
        </w:rPr>
      </w:pPr>
    </w:p>
    <w:p w:rsidR="00BE23C9" w:rsidRDefault="00BE23C9" w:rsidP="00BE23C9">
      <w:pPr>
        <w:rPr>
          <w:b/>
        </w:rPr>
      </w:pPr>
      <w:r>
        <w:rPr>
          <w:b/>
        </w:rPr>
        <w:t>Bér: 39.007.817,- Ft</w:t>
      </w:r>
    </w:p>
    <w:p w:rsidR="00BE23C9" w:rsidRDefault="00BE23C9" w:rsidP="00BE23C9">
      <w:r>
        <w:t>intézményben dolgozó főállású munkavállalók</w:t>
      </w:r>
    </w:p>
    <w:p w:rsidR="00BE23C9" w:rsidRDefault="00BE23C9" w:rsidP="00BE23C9">
      <w:r>
        <w:t>közfoglalkoztatottak</w:t>
      </w:r>
    </w:p>
    <w:p w:rsidR="00BE23C9" w:rsidRDefault="00BE23C9" w:rsidP="00BE23C9">
      <w:r>
        <w:t>nyári diákmunkaprogram keretében foglalkoztatottak</w:t>
      </w:r>
    </w:p>
    <w:p w:rsidR="00BE23C9" w:rsidRDefault="00BE23C9" w:rsidP="00BE23C9">
      <w:r>
        <w:t>megváltozott munkaképességű munkavállalók bére</w:t>
      </w:r>
    </w:p>
    <w:p w:rsidR="00BE23C9" w:rsidRDefault="00BE23C9" w:rsidP="00BE23C9">
      <w:r>
        <w:t>megbízási díjak (szakkörvezetők, esküvőkön és polgári gyászszertartásokon közreműködők )</w:t>
      </w:r>
    </w:p>
    <w:p w:rsidR="00BE23C9" w:rsidRPr="00787A28" w:rsidRDefault="00BE23C9" w:rsidP="00BE23C9">
      <w:r w:rsidRPr="00787A28">
        <w:t>útiköltség térítések munkába járással kapcsolatosan</w:t>
      </w:r>
    </w:p>
    <w:p w:rsidR="00BE23C9" w:rsidRDefault="00BE23C9" w:rsidP="00BE23C9">
      <w:r w:rsidRPr="00787A28">
        <w:t>napidíjak</w:t>
      </w:r>
    </w:p>
    <w:p w:rsidR="00BE23C9" w:rsidRPr="00787A28" w:rsidRDefault="00BE23C9" w:rsidP="00BE23C9">
      <w:pPr>
        <w:rPr>
          <w:b/>
        </w:rPr>
      </w:pPr>
      <w:r>
        <w:t>jubileumi jutalom</w:t>
      </w:r>
    </w:p>
    <w:p w:rsidR="00BE23C9" w:rsidRDefault="00BE23C9" w:rsidP="00BE23C9"/>
    <w:p w:rsidR="00BE23C9" w:rsidRDefault="00BE23C9" w:rsidP="00BE23C9"/>
    <w:p w:rsidR="00BE23C9" w:rsidRDefault="00BE23C9" w:rsidP="00BE23C9">
      <w:pPr>
        <w:rPr>
          <w:b/>
        </w:rPr>
      </w:pPr>
      <w:r>
        <w:rPr>
          <w:b/>
        </w:rPr>
        <w:t>Járulék:  8.764.252,- Ft</w:t>
      </w:r>
    </w:p>
    <w:p w:rsidR="00BE23C9" w:rsidRDefault="00BE23C9" w:rsidP="00BE23C9">
      <w:r>
        <w:t>a fenti bérek és jubileumi jutalom után</w:t>
      </w:r>
    </w:p>
    <w:p w:rsidR="00BE23C9" w:rsidRDefault="00BE23C9" w:rsidP="00BE23C9">
      <w:pPr>
        <w:pStyle w:val="Listaszerbekezds"/>
        <w:rPr>
          <w:sz w:val="22"/>
          <w:szCs w:val="22"/>
        </w:rPr>
      </w:pPr>
    </w:p>
    <w:p w:rsidR="00BE23C9" w:rsidRDefault="00BE23C9" w:rsidP="00BE23C9">
      <w:pPr>
        <w:pStyle w:val="Listaszerbekezds"/>
        <w:rPr>
          <w:sz w:val="22"/>
          <w:szCs w:val="22"/>
        </w:rPr>
      </w:pPr>
    </w:p>
    <w:p w:rsidR="00BE23C9" w:rsidRDefault="00BE23C9" w:rsidP="00BE23C9">
      <w:pPr>
        <w:rPr>
          <w:b/>
        </w:rPr>
      </w:pPr>
      <w:r>
        <w:rPr>
          <w:b/>
        </w:rPr>
        <w:t>Dologi kiadások : 56.672.210,- Ft</w:t>
      </w:r>
    </w:p>
    <w:p w:rsidR="00BE23C9" w:rsidRDefault="00BE23C9" w:rsidP="00BE23C9">
      <w:r>
        <w:t xml:space="preserve">      - közüzemi díjak</w:t>
      </w:r>
    </w:p>
    <w:p w:rsidR="00BE23C9" w:rsidRDefault="00BE23C9" w:rsidP="00BE23C9">
      <w:r>
        <w:t xml:space="preserve">      - rendezvények, kiállítások kiadásai</w:t>
      </w:r>
    </w:p>
    <w:p w:rsidR="00BE23C9" w:rsidRDefault="00BE23C9" w:rsidP="00BE23C9">
      <w:pPr>
        <w:ind w:left="426" w:hanging="426"/>
      </w:pPr>
      <w:r>
        <w:t xml:space="preserve">      - üzemeltetési kiadások ( BÖK- színház, művelődési ház, kiállítótermek,  mozi,  bárkaház Felsőberkifalu művelődési ház, faházak, intézményi gépkocsik)</w:t>
      </w:r>
    </w:p>
    <w:p w:rsidR="00BE23C9" w:rsidRDefault="00BE23C9" w:rsidP="00BE23C9">
      <w:pPr>
        <w:tabs>
          <w:tab w:val="left" w:pos="426"/>
        </w:tabs>
        <w:ind w:left="567" w:hanging="283"/>
      </w:pPr>
      <w:r>
        <w:t xml:space="preserve"> - önkormányzat kulturális, szociális pályázatain támogatott rendezvények, csoportok és egyéni pályázók kiadásai ( Kaszt, Vk klub, 3 Fk- Fotoklub,  Rózsa Miklós, Molnár Levente, Ulicska Tamás,)</w:t>
      </w:r>
    </w:p>
    <w:p w:rsidR="00BE23C9" w:rsidRDefault="00BE23C9" w:rsidP="00BE23C9">
      <w:pPr>
        <w:rPr>
          <w:b/>
        </w:rPr>
      </w:pPr>
    </w:p>
    <w:p w:rsidR="00BE23C9" w:rsidRDefault="00BE23C9" w:rsidP="00BE23C9">
      <w:pPr>
        <w:rPr>
          <w:b/>
        </w:rPr>
      </w:pPr>
      <w:r>
        <w:rPr>
          <w:b/>
        </w:rPr>
        <w:t>Felhalmozási kiadás: 202.348,- Ft</w:t>
      </w:r>
    </w:p>
    <w:p w:rsidR="00BE23C9" w:rsidRPr="002A45D4" w:rsidRDefault="00BE23C9" w:rsidP="00BE23C9">
      <w:pPr>
        <w:pStyle w:val="Listaszerbekezds"/>
        <w:numPr>
          <w:ilvl w:val="0"/>
          <w:numId w:val="14"/>
        </w:numPr>
        <w:suppressAutoHyphens w:val="0"/>
        <w:spacing w:before="240"/>
      </w:pPr>
      <w:r>
        <w:t xml:space="preserve"> számítógép konfiguráció</w:t>
      </w:r>
    </w:p>
    <w:p w:rsidR="00BE23C9" w:rsidRDefault="00BE23C9">
      <w:pPr>
        <w:rPr>
          <w:rFonts w:eastAsia="Calibri"/>
          <w:color w:val="00000A"/>
        </w:rPr>
      </w:pPr>
      <w:r>
        <w:rPr>
          <w:rFonts w:eastAsia="Calibri"/>
          <w:color w:val="00000A"/>
        </w:rPr>
        <w:br w:type="page"/>
      </w:r>
    </w:p>
    <w:p w:rsidR="00E07CA8" w:rsidRPr="00E07CA8" w:rsidRDefault="00E07CA8" w:rsidP="00E07CA8">
      <w:pPr>
        <w:rPr>
          <w:rFonts w:eastAsia="Calibri"/>
          <w:color w:val="00000A"/>
        </w:rPr>
      </w:pPr>
    </w:p>
    <w:p w:rsidR="00E07CA8" w:rsidRDefault="00E07CA8" w:rsidP="00BE4F8D">
      <w:pPr>
        <w:pStyle w:val="Cmsor2"/>
        <w:rPr>
          <w:rFonts w:eastAsia="Calibri"/>
        </w:rPr>
      </w:pPr>
      <w:bookmarkStart w:id="31" w:name="_Toc511830961"/>
      <w:r w:rsidRPr="00E07CA8">
        <w:rPr>
          <w:rFonts w:eastAsia="Calibri"/>
        </w:rPr>
        <w:t>Tárgyi feltételek</w:t>
      </w:r>
      <w:bookmarkEnd w:id="31"/>
    </w:p>
    <w:p w:rsidR="00C27227" w:rsidRPr="00E07CA8" w:rsidRDefault="00C27227" w:rsidP="00E07CA8">
      <w:pPr>
        <w:rPr>
          <w:rFonts w:eastAsia="Calibri"/>
          <w:color w:val="00000A"/>
        </w:rPr>
      </w:pPr>
    </w:p>
    <w:p w:rsidR="00E07CA8" w:rsidRPr="00E07CA8" w:rsidRDefault="00E07CA8" w:rsidP="00C27227">
      <w:pPr>
        <w:jc w:val="both"/>
        <w:rPr>
          <w:rFonts w:eastAsia="Calibri"/>
          <w:color w:val="00000A"/>
        </w:rPr>
      </w:pPr>
      <w:r w:rsidRPr="00E07CA8">
        <w:rPr>
          <w:rFonts w:eastAsia="Calibri"/>
          <w:color w:val="00000A"/>
        </w:rPr>
        <w:t>Az irodák felszereltsége elavult, a bútorok többsége az 1960-as 70-es évekből származik. A művelődési házban egyedül az igazgató irodája korszerűen berendezett. A számítógé</w:t>
      </w:r>
      <w:r w:rsidR="00C27227">
        <w:rPr>
          <w:rFonts w:eastAsia="Calibri"/>
          <w:color w:val="00000A"/>
        </w:rPr>
        <w:t>pparkot folyamatosan igyekszünk</w:t>
      </w:r>
      <w:r w:rsidRPr="00E07CA8">
        <w:rPr>
          <w:rFonts w:eastAsia="Calibri"/>
          <w:color w:val="00000A"/>
        </w:rPr>
        <w:t xml:space="preserve"> fejleszteni, de ez messze elmarad az elvárttól, így gyakori a fennakadás az adminisztratív feladatok ellátásában. A nyomtatók, </w:t>
      </w:r>
      <w:r w:rsidR="005341DA">
        <w:rPr>
          <w:rFonts w:eastAsia="Calibri"/>
          <w:color w:val="00000A"/>
        </w:rPr>
        <w:t xml:space="preserve">fénymásolók állapota kielégítő. </w:t>
      </w:r>
      <w:r w:rsidRPr="00E07CA8">
        <w:rPr>
          <w:rFonts w:eastAsia="Calibri"/>
          <w:color w:val="00000A"/>
        </w:rPr>
        <w:t xml:space="preserve">A közösségi terek bútorzata vegyes. A nagyterem berendezéséhez, valamint más, alkalmi tevékenységekhez szükséges mobilizálható székek és asztalok folyamatosan amortizálódnak, cseréjük korlátozottan lehetséges. </w:t>
      </w:r>
    </w:p>
    <w:p w:rsidR="00E07CA8" w:rsidRPr="00E07CA8" w:rsidRDefault="00E07CA8" w:rsidP="00C27227">
      <w:pPr>
        <w:jc w:val="both"/>
        <w:rPr>
          <w:rFonts w:eastAsia="Calibri"/>
          <w:color w:val="00000A"/>
        </w:rPr>
      </w:pPr>
      <w:r w:rsidRPr="00E07CA8">
        <w:rPr>
          <w:rFonts w:eastAsia="Calibri"/>
          <w:color w:val="00000A"/>
        </w:rPr>
        <w:t>A fesztiválok megrendezéséh</w:t>
      </w:r>
      <w:r w:rsidR="00C27227">
        <w:rPr>
          <w:rFonts w:eastAsia="Calibri"/>
          <w:color w:val="00000A"/>
        </w:rPr>
        <w:t>ez saját színpaddal rendelkezünk</w:t>
      </w:r>
      <w:r w:rsidRPr="00E07CA8">
        <w:rPr>
          <w:rFonts w:eastAsia="Calibri"/>
          <w:color w:val="00000A"/>
        </w:rPr>
        <w:t>, amely vas- és faszerkezetes. Rendkív</w:t>
      </w:r>
      <w:r w:rsidR="00C27227">
        <w:rPr>
          <w:rFonts w:eastAsia="Calibri"/>
          <w:color w:val="00000A"/>
        </w:rPr>
        <w:t>ül nehéz, egyes elemeinek nagysága</w:t>
      </w:r>
      <w:r w:rsidRPr="00E07CA8">
        <w:rPr>
          <w:rFonts w:eastAsia="Calibri"/>
          <w:color w:val="00000A"/>
        </w:rPr>
        <w:t xml:space="preserve"> nem teszi lehetővé a méretekkel való gazdálkodást. A rendezvényekre vonatkozó tűzvédelmi előírások miatt</w:t>
      </w:r>
      <w:r w:rsidR="00C27227">
        <w:rPr>
          <w:rFonts w:eastAsia="Calibri"/>
          <w:color w:val="00000A"/>
        </w:rPr>
        <w:t xml:space="preserve"> fontos, hogy TÜV tanúsítványa legyen</w:t>
      </w:r>
      <w:r w:rsidRPr="00E07CA8">
        <w:rPr>
          <w:rFonts w:eastAsia="Calibri"/>
          <w:color w:val="00000A"/>
        </w:rPr>
        <w:t>, ennek hiányában nem használható. Egy könnyű szerkezetes, mobil színpad beszerzése nagyon fontos és időszerű volna.</w:t>
      </w:r>
      <w:r w:rsidR="00C27227">
        <w:rPr>
          <w:rFonts w:eastAsia="Calibri"/>
          <w:color w:val="00000A"/>
        </w:rPr>
        <w:t xml:space="preserve"> Ehhez azonban a személyi feltételek sem adottak jelenleg.</w:t>
      </w:r>
    </w:p>
    <w:p w:rsidR="00C27227" w:rsidRDefault="00E07CA8" w:rsidP="00C27227">
      <w:pPr>
        <w:jc w:val="both"/>
        <w:rPr>
          <w:rFonts w:eastAsia="Calibri"/>
          <w:color w:val="00000A"/>
        </w:rPr>
      </w:pPr>
      <w:r w:rsidRPr="00E07CA8">
        <w:rPr>
          <w:rFonts w:eastAsia="Calibri"/>
          <w:color w:val="00000A"/>
        </w:rPr>
        <w:t>Az in</w:t>
      </w:r>
      <w:r w:rsidR="00C27227">
        <w:rPr>
          <w:rFonts w:eastAsia="Calibri"/>
          <w:color w:val="00000A"/>
        </w:rPr>
        <w:t xml:space="preserve">tézmény nincs felkészülve a </w:t>
      </w:r>
      <w:r w:rsidRPr="00E07CA8">
        <w:rPr>
          <w:rFonts w:eastAsia="Calibri"/>
          <w:color w:val="00000A"/>
        </w:rPr>
        <w:t xml:space="preserve">fesztiválok, vagy fesztivál jellegű események technikai igényeinek kiszolgálására, így ezekben az esetekben – évente több alkalommal – külső szolgáltatókkal végeztetik el ezeket a feladatokat. </w:t>
      </w:r>
    </w:p>
    <w:p w:rsidR="00C27227" w:rsidRDefault="00C27227" w:rsidP="00C27227">
      <w:pPr>
        <w:jc w:val="both"/>
        <w:rPr>
          <w:rFonts w:eastAsia="Calibri"/>
          <w:color w:val="00000A"/>
        </w:rPr>
      </w:pPr>
    </w:p>
    <w:p w:rsidR="00C27227" w:rsidRDefault="00C27227" w:rsidP="00C27227">
      <w:pPr>
        <w:jc w:val="both"/>
        <w:rPr>
          <w:rFonts w:eastAsia="Calibri"/>
          <w:color w:val="00000A"/>
        </w:rPr>
      </w:pPr>
    </w:p>
    <w:p w:rsidR="00C27227" w:rsidRDefault="00C27227" w:rsidP="00BE4F8D">
      <w:pPr>
        <w:pStyle w:val="Cmsor2"/>
        <w:rPr>
          <w:rFonts w:eastAsia="Calibri"/>
        </w:rPr>
      </w:pPr>
      <w:bookmarkStart w:id="32" w:name="_Toc511830962"/>
      <w:r>
        <w:rPr>
          <w:rFonts w:eastAsia="Calibri"/>
        </w:rPr>
        <w:t>Kihasználtság</w:t>
      </w:r>
      <w:bookmarkEnd w:id="32"/>
    </w:p>
    <w:p w:rsidR="00C27227" w:rsidRDefault="00C27227" w:rsidP="00C27227">
      <w:pPr>
        <w:jc w:val="both"/>
        <w:rPr>
          <w:rFonts w:eastAsia="Calibri"/>
          <w:color w:val="00000A"/>
        </w:rPr>
      </w:pPr>
    </w:p>
    <w:p w:rsidR="00C27227" w:rsidRDefault="00C27227" w:rsidP="00C27227">
      <w:pPr>
        <w:jc w:val="both"/>
        <w:rPr>
          <w:rFonts w:eastAsia="Calibri"/>
          <w:color w:val="00000A"/>
        </w:rPr>
      </w:pPr>
      <w:r>
        <w:rPr>
          <w:rFonts w:eastAsia="Calibri"/>
          <w:color w:val="00000A"/>
        </w:rPr>
        <w:t xml:space="preserve">A Körmendi Kulturális Központ közművelődési feladatellátásába tartozó közösségi színterek kihasználtsága maximumon van. Gyakorlatilag minden egyes napon – beleértve a hétköz-, munkaszüneti-, ünnepnapokat is – reggeltől estig foglaltak a termek, helyiségek. Az üzemóra megközelíti a heti százat, amely óriási kihívást és terhet jelent a jelenlegi személyi állománynak az ügyeletek megszervezésével, rendezvények kiszolgálásával, előkészítésével, az azonos körülmények biztosításával, a látens igények kielégítésével. </w:t>
      </w:r>
    </w:p>
    <w:p w:rsidR="00C27227" w:rsidRDefault="00C27227" w:rsidP="00C27227">
      <w:pPr>
        <w:jc w:val="both"/>
        <w:rPr>
          <w:rFonts w:eastAsia="Calibri"/>
          <w:color w:val="00000A"/>
        </w:rPr>
      </w:pPr>
      <w:r>
        <w:rPr>
          <w:rFonts w:eastAsia="Calibri"/>
          <w:color w:val="00000A"/>
        </w:rPr>
        <w:t xml:space="preserve">A következőkben bemutatott táblázatok jól tükrözik a fent leírtakat. </w:t>
      </w:r>
    </w:p>
    <w:p w:rsidR="00C27227" w:rsidRDefault="00C27227" w:rsidP="00C27227">
      <w:pPr>
        <w:jc w:val="both"/>
        <w:rPr>
          <w:rFonts w:eastAsia="Calibri"/>
          <w:color w:val="00000A"/>
        </w:rPr>
      </w:pPr>
    </w:p>
    <w:p w:rsidR="00C27227" w:rsidRPr="00C27227" w:rsidRDefault="00C27227" w:rsidP="00C27227">
      <w:pPr>
        <w:jc w:val="both"/>
        <w:rPr>
          <w:rFonts w:eastAsia="Calibri"/>
          <w:color w:val="00000A"/>
        </w:rPr>
      </w:pPr>
      <w:r w:rsidRPr="00C27227">
        <w:rPr>
          <w:rFonts w:eastAsia="Calibri"/>
          <w:color w:val="00000A"/>
        </w:rPr>
        <w:t xml:space="preserve">2017-ben összesen 1319 különböző jellegű rendezvény volt, amelyeken összesen 246733  fő vett részt. </w:t>
      </w:r>
    </w:p>
    <w:p w:rsidR="005F2AC5" w:rsidRDefault="00C27227" w:rsidP="00C27227">
      <w:pPr>
        <w:jc w:val="both"/>
        <w:rPr>
          <w:rFonts w:eastAsia="Calibri"/>
          <w:color w:val="00000A"/>
        </w:rPr>
      </w:pPr>
      <w:r w:rsidRPr="00C27227">
        <w:rPr>
          <w:rFonts w:eastAsia="Calibri"/>
          <w:color w:val="00000A"/>
        </w:rPr>
        <w:t xml:space="preserve">Ez azt jelenti, hogy év minden egyes napjára – 365 nap – átlagosan 3,6 aktivitás esik, amelyek átlagosan 676 fő részvételével zajlottak.                                                                                                              </w:t>
      </w:r>
      <w:r w:rsidR="005F2AC5">
        <w:rPr>
          <w:rFonts w:eastAsia="Calibri"/>
          <w:color w:val="00000A"/>
        </w:rPr>
        <w:br w:type="page"/>
      </w:r>
    </w:p>
    <w:p w:rsidR="005F2AC5" w:rsidRPr="005F2AC5" w:rsidRDefault="005F2AC5" w:rsidP="00BE4F8D">
      <w:pPr>
        <w:pStyle w:val="Cmsor2"/>
        <w:rPr>
          <w:rFonts w:eastAsia="Calibri"/>
        </w:rPr>
      </w:pPr>
      <w:bookmarkStart w:id="33" w:name="_Toc511830963"/>
      <w:r w:rsidRPr="005F2AC5">
        <w:rPr>
          <w:rFonts w:eastAsia="Calibri"/>
        </w:rPr>
        <w:lastRenderedPageBreak/>
        <w:t>Rendezvények a számok tükrében 2017.</w:t>
      </w:r>
      <w:bookmarkEnd w:id="33"/>
    </w:p>
    <w:p w:rsidR="005F2AC5" w:rsidRPr="005F2AC5" w:rsidRDefault="005F2AC5" w:rsidP="005F2AC5">
      <w:pPr>
        <w:jc w:val="both"/>
        <w:rPr>
          <w:rFonts w:eastAsia="Calibri"/>
          <w:b/>
          <w:color w:val="00000A"/>
        </w:rPr>
      </w:pPr>
    </w:p>
    <w:p w:rsidR="005F2AC5" w:rsidRPr="005F2AC5" w:rsidRDefault="00BE4F8D" w:rsidP="00BE4F8D">
      <w:pPr>
        <w:pStyle w:val="Cmsor3"/>
        <w:rPr>
          <w:rFonts w:eastAsia="Calibri"/>
        </w:rPr>
      </w:pPr>
      <w:bookmarkStart w:id="34" w:name="_Toc511830964"/>
      <w:r w:rsidRPr="005F2AC5">
        <w:rPr>
          <w:rFonts w:eastAsia="Calibri"/>
        </w:rPr>
        <w:t>Ismeretterjesztés</w:t>
      </w:r>
      <w:bookmarkEnd w:id="34"/>
    </w:p>
    <w:p w:rsidR="005F2AC5" w:rsidRPr="005F2AC5" w:rsidRDefault="005F2AC5" w:rsidP="005F2AC5">
      <w:pPr>
        <w:suppressAutoHyphens/>
        <w:jc w:val="both"/>
        <w:rPr>
          <w:rFonts w:eastAsia="Calibri"/>
          <w:b/>
          <w:color w:val="00000A"/>
        </w:rPr>
      </w:pPr>
    </w:p>
    <w:tbl>
      <w:tblPr>
        <w:tblW w:w="0" w:type="auto"/>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tblPr>
      <w:tblGrid>
        <w:gridCol w:w="1020"/>
        <w:gridCol w:w="4473"/>
        <w:gridCol w:w="1276"/>
        <w:gridCol w:w="1275"/>
        <w:gridCol w:w="1212"/>
      </w:tblGrid>
      <w:tr w:rsidR="005F2AC5" w:rsidRPr="005F2AC5" w:rsidTr="00664A2D">
        <w:tc>
          <w:tcPr>
            <w:tcW w:w="102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Sor-</w:t>
            </w:r>
          </w:p>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szám</w:t>
            </w:r>
          </w:p>
        </w:tc>
        <w:tc>
          <w:tcPr>
            <w:tcW w:w="447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Műfaj</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Előadások száma</w:t>
            </w:r>
          </w:p>
        </w:tc>
        <w:tc>
          <w:tcPr>
            <w:tcW w:w="127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Résztvevők száma</w:t>
            </w:r>
          </w:p>
        </w:tc>
        <w:tc>
          <w:tcPr>
            <w:tcW w:w="121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Átlag</w:t>
            </w:r>
          </w:p>
        </w:tc>
      </w:tr>
      <w:tr w:rsidR="005F2AC5" w:rsidRPr="005F2AC5" w:rsidTr="00664A2D">
        <w:tc>
          <w:tcPr>
            <w:tcW w:w="102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w:t>
            </w:r>
          </w:p>
        </w:tc>
        <w:tc>
          <w:tcPr>
            <w:tcW w:w="447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Előadás</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54</w:t>
            </w:r>
          </w:p>
        </w:tc>
        <w:tc>
          <w:tcPr>
            <w:tcW w:w="127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1663</w:t>
            </w:r>
          </w:p>
        </w:tc>
        <w:tc>
          <w:tcPr>
            <w:tcW w:w="121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31</w:t>
            </w:r>
          </w:p>
        </w:tc>
      </w:tr>
      <w:tr w:rsidR="005F2AC5" w:rsidRPr="005F2AC5" w:rsidTr="00664A2D">
        <w:tc>
          <w:tcPr>
            <w:tcW w:w="102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2.</w:t>
            </w:r>
          </w:p>
        </w:tc>
        <w:tc>
          <w:tcPr>
            <w:tcW w:w="447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Filmvetítés / vetítettképes előadás</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11</w:t>
            </w:r>
          </w:p>
        </w:tc>
        <w:tc>
          <w:tcPr>
            <w:tcW w:w="127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120</w:t>
            </w:r>
          </w:p>
        </w:tc>
        <w:tc>
          <w:tcPr>
            <w:tcW w:w="121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11</w:t>
            </w:r>
          </w:p>
        </w:tc>
      </w:tr>
      <w:tr w:rsidR="005F2AC5" w:rsidRPr="005F2AC5" w:rsidTr="00664A2D">
        <w:tc>
          <w:tcPr>
            <w:tcW w:w="102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 xml:space="preserve">3. </w:t>
            </w:r>
          </w:p>
        </w:tc>
        <w:tc>
          <w:tcPr>
            <w:tcW w:w="447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Komplex rendezvény</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37</w:t>
            </w:r>
          </w:p>
        </w:tc>
        <w:tc>
          <w:tcPr>
            <w:tcW w:w="127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1372</w:t>
            </w:r>
          </w:p>
        </w:tc>
        <w:tc>
          <w:tcPr>
            <w:tcW w:w="121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37</w:t>
            </w:r>
          </w:p>
        </w:tc>
      </w:tr>
      <w:tr w:rsidR="005F2AC5" w:rsidRPr="005F2AC5" w:rsidTr="00664A2D">
        <w:tc>
          <w:tcPr>
            <w:tcW w:w="102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p>
        </w:tc>
        <w:tc>
          <w:tcPr>
            <w:tcW w:w="447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Összesen</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102</w:t>
            </w:r>
          </w:p>
        </w:tc>
        <w:tc>
          <w:tcPr>
            <w:tcW w:w="127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3155</w:t>
            </w:r>
          </w:p>
        </w:tc>
        <w:tc>
          <w:tcPr>
            <w:tcW w:w="121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32</w:t>
            </w:r>
          </w:p>
        </w:tc>
      </w:tr>
      <w:tr w:rsidR="005F2AC5" w:rsidRPr="005F2AC5" w:rsidTr="00664A2D">
        <w:tc>
          <w:tcPr>
            <w:tcW w:w="102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i/>
                <w:color w:val="00000A"/>
                <w:sz w:val="22"/>
                <w:szCs w:val="22"/>
              </w:rPr>
            </w:pPr>
            <w:r w:rsidRPr="005F2AC5">
              <w:rPr>
                <w:rFonts w:eastAsia="Calibri"/>
                <w:i/>
                <w:color w:val="00000A"/>
                <w:sz w:val="22"/>
                <w:szCs w:val="22"/>
              </w:rPr>
              <w:t>Ebből</w:t>
            </w:r>
          </w:p>
        </w:tc>
        <w:tc>
          <w:tcPr>
            <w:tcW w:w="447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i/>
                <w:color w:val="00000A"/>
                <w:sz w:val="22"/>
                <w:szCs w:val="22"/>
              </w:rPr>
            </w:pPr>
            <w:r w:rsidRPr="005F2AC5">
              <w:rPr>
                <w:rFonts w:eastAsia="Calibri"/>
                <w:i/>
                <w:color w:val="00000A"/>
                <w:sz w:val="22"/>
                <w:szCs w:val="22"/>
              </w:rPr>
              <w:t>Természettudományi</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i/>
                <w:color w:val="00000A"/>
                <w:sz w:val="22"/>
                <w:szCs w:val="22"/>
              </w:rPr>
            </w:pPr>
            <w:r w:rsidRPr="005F2AC5">
              <w:rPr>
                <w:rFonts w:eastAsia="Calibri"/>
                <w:i/>
                <w:color w:val="00000A"/>
                <w:sz w:val="22"/>
                <w:szCs w:val="22"/>
              </w:rPr>
              <w:t>44</w:t>
            </w:r>
          </w:p>
        </w:tc>
        <w:tc>
          <w:tcPr>
            <w:tcW w:w="127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i/>
                <w:color w:val="00000A"/>
                <w:sz w:val="22"/>
                <w:szCs w:val="22"/>
              </w:rPr>
            </w:pPr>
            <w:r w:rsidRPr="005F2AC5">
              <w:rPr>
                <w:rFonts w:eastAsia="Calibri"/>
                <w:i/>
                <w:color w:val="00000A"/>
                <w:sz w:val="22"/>
                <w:szCs w:val="22"/>
              </w:rPr>
              <w:t>1421</w:t>
            </w:r>
          </w:p>
        </w:tc>
        <w:tc>
          <w:tcPr>
            <w:tcW w:w="121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i/>
                <w:color w:val="00000A"/>
                <w:sz w:val="22"/>
                <w:szCs w:val="22"/>
              </w:rPr>
            </w:pPr>
            <w:r w:rsidRPr="005F2AC5">
              <w:rPr>
                <w:rFonts w:eastAsia="Calibri"/>
                <w:i/>
                <w:color w:val="00000A"/>
                <w:sz w:val="22"/>
                <w:szCs w:val="22"/>
              </w:rPr>
              <w:t>32</w:t>
            </w:r>
          </w:p>
        </w:tc>
      </w:tr>
      <w:tr w:rsidR="005F2AC5" w:rsidRPr="005F2AC5" w:rsidTr="00664A2D">
        <w:tc>
          <w:tcPr>
            <w:tcW w:w="102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i/>
                <w:color w:val="00000A"/>
                <w:sz w:val="22"/>
                <w:szCs w:val="22"/>
              </w:rPr>
            </w:pPr>
          </w:p>
        </w:tc>
        <w:tc>
          <w:tcPr>
            <w:tcW w:w="447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i/>
                <w:color w:val="00000A"/>
                <w:sz w:val="22"/>
                <w:szCs w:val="22"/>
              </w:rPr>
            </w:pPr>
            <w:r w:rsidRPr="005F2AC5">
              <w:rPr>
                <w:rFonts w:eastAsia="Calibri"/>
                <w:i/>
                <w:color w:val="00000A"/>
                <w:sz w:val="22"/>
                <w:szCs w:val="22"/>
              </w:rPr>
              <w:t>Társadalomtudományi</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i/>
                <w:color w:val="00000A"/>
                <w:sz w:val="22"/>
                <w:szCs w:val="22"/>
              </w:rPr>
            </w:pPr>
            <w:r w:rsidRPr="005F2AC5">
              <w:rPr>
                <w:rFonts w:eastAsia="Calibri"/>
                <w:i/>
                <w:color w:val="00000A"/>
                <w:sz w:val="22"/>
                <w:szCs w:val="22"/>
              </w:rPr>
              <w:t>35</w:t>
            </w:r>
          </w:p>
        </w:tc>
        <w:tc>
          <w:tcPr>
            <w:tcW w:w="127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i/>
                <w:color w:val="00000A"/>
                <w:sz w:val="22"/>
                <w:szCs w:val="22"/>
              </w:rPr>
            </w:pPr>
            <w:r w:rsidRPr="005F2AC5">
              <w:rPr>
                <w:rFonts w:eastAsia="Calibri"/>
                <w:i/>
                <w:color w:val="00000A"/>
                <w:sz w:val="22"/>
                <w:szCs w:val="22"/>
              </w:rPr>
              <w:t>1180</w:t>
            </w:r>
          </w:p>
        </w:tc>
        <w:tc>
          <w:tcPr>
            <w:tcW w:w="121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i/>
                <w:color w:val="00000A"/>
                <w:sz w:val="22"/>
                <w:szCs w:val="22"/>
              </w:rPr>
            </w:pPr>
            <w:r w:rsidRPr="005F2AC5">
              <w:rPr>
                <w:rFonts w:eastAsia="Calibri"/>
                <w:i/>
                <w:color w:val="00000A"/>
                <w:sz w:val="22"/>
                <w:szCs w:val="22"/>
              </w:rPr>
              <w:t>34</w:t>
            </w:r>
          </w:p>
        </w:tc>
      </w:tr>
      <w:tr w:rsidR="005F2AC5" w:rsidRPr="005F2AC5" w:rsidTr="00664A2D">
        <w:tc>
          <w:tcPr>
            <w:tcW w:w="1020" w:type="dxa"/>
            <w:tcBorders>
              <w:top w:val="nil"/>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i/>
                <w:color w:val="00000A"/>
                <w:sz w:val="22"/>
                <w:szCs w:val="22"/>
              </w:rPr>
            </w:pPr>
          </w:p>
        </w:tc>
        <w:tc>
          <w:tcPr>
            <w:tcW w:w="4473" w:type="dxa"/>
            <w:tcBorders>
              <w:top w:val="nil"/>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SimSun"/>
                <w:i/>
                <w:color w:val="00000A"/>
                <w:sz w:val="22"/>
                <w:szCs w:val="22"/>
              </w:rPr>
            </w:pPr>
            <w:r w:rsidRPr="005F2AC5">
              <w:rPr>
                <w:rFonts w:eastAsia="SimSun"/>
                <w:i/>
                <w:color w:val="00000A"/>
                <w:sz w:val="22"/>
                <w:szCs w:val="22"/>
              </w:rPr>
              <w:t>Vegyes</w:t>
            </w:r>
          </w:p>
        </w:tc>
        <w:tc>
          <w:tcPr>
            <w:tcW w:w="1276" w:type="dxa"/>
            <w:tcBorders>
              <w:top w:val="nil"/>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SimSun"/>
                <w:i/>
                <w:color w:val="00000A"/>
                <w:sz w:val="22"/>
                <w:szCs w:val="22"/>
              </w:rPr>
            </w:pPr>
            <w:r w:rsidRPr="005F2AC5">
              <w:rPr>
                <w:rFonts w:eastAsia="SimSun"/>
                <w:i/>
                <w:color w:val="00000A"/>
                <w:sz w:val="22"/>
                <w:szCs w:val="22"/>
              </w:rPr>
              <w:t>23</w:t>
            </w:r>
          </w:p>
        </w:tc>
        <w:tc>
          <w:tcPr>
            <w:tcW w:w="1274" w:type="dxa"/>
            <w:tcBorders>
              <w:top w:val="nil"/>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SimSun"/>
                <w:i/>
                <w:color w:val="00000A"/>
                <w:sz w:val="22"/>
                <w:szCs w:val="22"/>
              </w:rPr>
            </w:pPr>
            <w:r w:rsidRPr="005F2AC5">
              <w:rPr>
                <w:rFonts w:eastAsia="SimSun"/>
                <w:i/>
                <w:color w:val="00000A"/>
                <w:sz w:val="22"/>
                <w:szCs w:val="22"/>
              </w:rPr>
              <w:t>554</w:t>
            </w:r>
          </w:p>
        </w:tc>
        <w:tc>
          <w:tcPr>
            <w:tcW w:w="1212" w:type="dxa"/>
            <w:tcBorders>
              <w:top w:val="nil"/>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SimSun"/>
                <w:i/>
                <w:color w:val="00000A"/>
                <w:sz w:val="22"/>
                <w:szCs w:val="22"/>
              </w:rPr>
            </w:pPr>
            <w:r w:rsidRPr="005F2AC5">
              <w:rPr>
                <w:rFonts w:eastAsia="SimSun"/>
                <w:i/>
                <w:color w:val="00000A"/>
                <w:sz w:val="22"/>
                <w:szCs w:val="22"/>
              </w:rPr>
              <w:t>24</w:t>
            </w:r>
          </w:p>
        </w:tc>
      </w:tr>
    </w:tbl>
    <w:p w:rsidR="005F2AC5" w:rsidRPr="005F2AC5" w:rsidRDefault="005F2AC5" w:rsidP="005F2AC5">
      <w:pPr>
        <w:suppressAutoHyphens/>
        <w:jc w:val="both"/>
        <w:rPr>
          <w:rFonts w:eastAsia="Calibri"/>
          <w:color w:val="00000A"/>
          <w:sz w:val="22"/>
          <w:szCs w:val="22"/>
        </w:rPr>
      </w:pPr>
    </w:p>
    <w:p w:rsidR="005F2AC5" w:rsidRPr="005F2AC5" w:rsidRDefault="005F2AC5" w:rsidP="005F2AC5">
      <w:pPr>
        <w:suppressAutoHyphens/>
        <w:jc w:val="both"/>
        <w:rPr>
          <w:rFonts w:eastAsia="Calibri"/>
          <w:color w:val="00000A"/>
          <w:sz w:val="22"/>
          <w:szCs w:val="22"/>
        </w:rPr>
      </w:pPr>
    </w:p>
    <w:p w:rsidR="005F2AC5" w:rsidRPr="005F2AC5" w:rsidRDefault="00BE4F8D" w:rsidP="00BE4F8D">
      <w:pPr>
        <w:pStyle w:val="Cmsor3"/>
        <w:rPr>
          <w:rFonts w:eastAsia="Calibri"/>
        </w:rPr>
      </w:pPr>
      <w:bookmarkStart w:id="35" w:name="_Toc511830965"/>
      <w:r w:rsidRPr="005F2AC5">
        <w:rPr>
          <w:rFonts w:eastAsia="Calibri"/>
        </w:rPr>
        <w:t>Műsorok</w:t>
      </w:r>
      <w:bookmarkEnd w:id="35"/>
    </w:p>
    <w:p w:rsidR="005F2AC5" w:rsidRPr="005F2AC5" w:rsidRDefault="005F2AC5" w:rsidP="005F2AC5">
      <w:pPr>
        <w:suppressAutoHyphens/>
        <w:jc w:val="both"/>
        <w:rPr>
          <w:rFonts w:eastAsia="Calibri"/>
          <w:b/>
          <w:color w:val="00000A"/>
          <w:sz w:val="22"/>
          <w:szCs w:val="22"/>
        </w:rPr>
      </w:pPr>
    </w:p>
    <w:tbl>
      <w:tblPr>
        <w:tblW w:w="0" w:type="auto"/>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tblPr>
      <w:tblGrid>
        <w:gridCol w:w="1034"/>
        <w:gridCol w:w="4506"/>
        <w:gridCol w:w="1276"/>
        <w:gridCol w:w="1275"/>
        <w:gridCol w:w="1166"/>
      </w:tblGrid>
      <w:tr w:rsidR="005F2AC5" w:rsidRPr="005F2AC5" w:rsidTr="00664A2D">
        <w:tc>
          <w:tcPr>
            <w:tcW w:w="103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Sor-</w:t>
            </w:r>
          </w:p>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szám</w:t>
            </w:r>
          </w:p>
        </w:tc>
        <w:tc>
          <w:tcPr>
            <w:tcW w:w="450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Műfaj</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Előadások száma</w:t>
            </w:r>
          </w:p>
        </w:tc>
        <w:tc>
          <w:tcPr>
            <w:tcW w:w="127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Résztvevők száma</w:t>
            </w:r>
          </w:p>
        </w:tc>
        <w:tc>
          <w:tcPr>
            <w:tcW w:w="116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Átlag</w:t>
            </w:r>
          </w:p>
        </w:tc>
      </w:tr>
      <w:tr w:rsidR="005F2AC5" w:rsidRPr="005F2AC5" w:rsidTr="00664A2D">
        <w:tc>
          <w:tcPr>
            <w:tcW w:w="103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1.</w:t>
            </w:r>
          </w:p>
        </w:tc>
        <w:tc>
          <w:tcPr>
            <w:tcW w:w="450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Színházi előadás</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28</w:t>
            </w:r>
          </w:p>
        </w:tc>
        <w:tc>
          <w:tcPr>
            <w:tcW w:w="127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7690</w:t>
            </w:r>
          </w:p>
        </w:tc>
        <w:tc>
          <w:tcPr>
            <w:tcW w:w="116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275</w:t>
            </w:r>
          </w:p>
        </w:tc>
      </w:tr>
      <w:tr w:rsidR="005F2AC5" w:rsidRPr="005F2AC5" w:rsidTr="00664A2D">
        <w:tc>
          <w:tcPr>
            <w:tcW w:w="103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Ebből</w:t>
            </w:r>
          </w:p>
        </w:tc>
        <w:tc>
          <w:tcPr>
            <w:tcW w:w="450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Felnőtt</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16</w:t>
            </w:r>
          </w:p>
        </w:tc>
        <w:tc>
          <w:tcPr>
            <w:tcW w:w="127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4190</w:t>
            </w:r>
          </w:p>
        </w:tc>
        <w:tc>
          <w:tcPr>
            <w:tcW w:w="116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262</w:t>
            </w:r>
          </w:p>
        </w:tc>
      </w:tr>
      <w:tr w:rsidR="005F2AC5" w:rsidRPr="005F2AC5" w:rsidTr="00664A2D">
        <w:tc>
          <w:tcPr>
            <w:tcW w:w="103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p>
        </w:tc>
        <w:tc>
          <w:tcPr>
            <w:tcW w:w="450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Gyermek</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12</w:t>
            </w:r>
          </w:p>
        </w:tc>
        <w:tc>
          <w:tcPr>
            <w:tcW w:w="127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3500</w:t>
            </w:r>
          </w:p>
        </w:tc>
        <w:tc>
          <w:tcPr>
            <w:tcW w:w="116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292</w:t>
            </w:r>
          </w:p>
        </w:tc>
      </w:tr>
      <w:tr w:rsidR="005F2AC5" w:rsidRPr="005F2AC5" w:rsidTr="00664A2D">
        <w:tc>
          <w:tcPr>
            <w:tcW w:w="103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Ebből</w:t>
            </w:r>
          </w:p>
        </w:tc>
        <w:tc>
          <w:tcPr>
            <w:tcW w:w="450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Kaszt</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7</w:t>
            </w:r>
          </w:p>
        </w:tc>
        <w:tc>
          <w:tcPr>
            <w:tcW w:w="127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1420</w:t>
            </w:r>
          </w:p>
        </w:tc>
        <w:tc>
          <w:tcPr>
            <w:tcW w:w="116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203</w:t>
            </w:r>
          </w:p>
        </w:tc>
      </w:tr>
      <w:tr w:rsidR="005F2AC5" w:rsidRPr="005F2AC5" w:rsidTr="00664A2D">
        <w:tc>
          <w:tcPr>
            <w:tcW w:w="103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2.</w:t>
            </w:r>
          </w:p>
        </w:tc>
        <w:tc>
          <w:tcPr>
            <w:tcW w:w="450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Irodalmi est</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4</w:t>
            </w:r>
          </w:p>
        </w:tc>
        <w:tc>
          <w:tcPr>
            <w:tcW w:w="127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950</w:t>
            </w:r>
          </w:p>
        </w:tc>
        <w:tc>
          <w:tcPr>
            <w:tcW w:w="116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238</w:t>
            </w:r>
          </w:p>
        </w:tc>
      </w:tr>
      <w:tr w:rsidR="005F2AC5" w:rsidRPr="005F2AC5" w:rsidTr="00664A2D">
        <w:tc>
          <w:tcPr>
            <w:tcW w:w="103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3.</w:t>
            </w:r>
          </w:p>
        </w:tc>
        <w:tc>
          <w:tcPr>
            <w:tcW w:w="450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Hangverseny, koncert</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73</w:t>
            </w:r>
          </w:p>
        </w:tc>
        <w:tc>
          <w:tcPr>
            <w:tcW w:w="127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101900</w:t>
            </w:r>
          </w:p>
        </w:tc>
        <w:tc>
          <w:tcPr>
            <w:tcW w:w="116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1396</w:t>
            </w:r>
          </w:p>
        </w:tc>
      </w:tr>
      <w:tr w:rsidR="005F2AC5" w:rsidRPr="005F2AC5" w:rsidTr="00664A2D">
        <w:tc>
          <w:tcPr>
            <w:tcW w:w="103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Ebből</w:t>
            </w:r>
          </w:p>
        </w:tc>
        <w:tc>
          <w:tcPr>
            <w:tcW w:w="450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Komolyzenei, népzenei,  jazz</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25</w:t>
            </w:r>
          </w:p>
        </w:tc>
        <w:tc>
          <w:tcPr>
            <w:tcW w:w="127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19700</w:t>
            </w:r>
          </w:p>
        </w:tc>
        <w:tc>
          <w:tcPr>
            <w:tcW w:w="116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788</w:t>
            </w:r>
          </w:p>
        </w:tc>
      </w:tr>
      <w:tr w:rsidR="005F2AC5" w:rsidRPr="005F2AC5" w:rsidTr="00664A2D">
        <w:tc>
          <w:tcPr>
            <w:tcW w:w="103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p>
        </w:tc>
        <w:tc>
          <w:tcPr>
            <w:tcW w:w="450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Könnyűzenei</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48</w:t>
            </w:r>
          </w:p>
        </w:tc>
        <w:tc>
          <w:tcPr>
            <w:tcW w:w="127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82200</w:t>
            </w:r>
          </w:p>
        </w:tc>
        <w:tc>
          <w:tcPr>
            <w:tcW w:w="116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1713</w:t>
            </w:r>
          </w:p>
        </w:tc>
      </w:tr>
      <w:tr w:rsidR="005F2AC5" w:rsidRPr="005F2AC5" w:rsidTr="00664A2D">
        <w:tc>
          <w:tcPr>
            <w:tcW w:w="103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4.</w:t>
            </w:r>
          </w:p>
        </w:tc>
        <w:tc>
          <w:tcPr>
            <w:tcW w:w="450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Egyéb (film, humor, tánc, gála)</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23</w:t>
            </w:r>
          </w:p>
        </w:tc>
        <w:tc>
          <w:tcPr>
            <w:tcW w:w="127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19130</w:t>
            </w:r>
          </w:p>
        </w:tc>
        <w:tc>
          <w:tcPr>
            <w:tcW w:w="116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832</w:t>
            </w:r>
          </w:p>
        </w:tc>
      </w:tr>
      <w:tr w:rsidR="005F2AC5" w:rsidRPr="005F2AC5" w:rsidTr="00664A2D">
        <w:tc>
          <w:tcPr>
            <w:tcW w:w="103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5.</w:t>
            </w:r>
          </w:p>
        </w:tc>
        <w:tc>
          <w:tcPr>
            <w:tcW w:w="450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Néptánc</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11</w:t>
            </w:r>
          </w:p>
        </w:tc>
        <w:tc>
          <w:tcPr>
            <w:tcW w:w="127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18200</w:t>
            </w:r>
          </w:p>
        </w:tc>
        <w:tc>
          <w:tcPr>
            <w:tcW w:w="116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1655</w:t>
            </w:r>
          </w:p>
        </w:tc>
      </w:tr>
      <w:tr w:rsidR="005F2AC5" w:rsidRPr="005F2AC5" w:rsidTr="00664A2D">
        <w:tc>
          <w:tcPr>
            <w:tcW w:w="103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p>
        </w:tc>
        <w:tc>
          <w:tcPr>
            <w:tcW w:w="450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Összesen</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139</w:t>
            </w:r>
          </w:p>
        </w:tc>
        <w:tc>
          <w:tcPr>
            <w:tcW w:w="127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147870</w:t>
            </w:r>
          </w:p>
        </w:tc>
        <w:tc>
          <w:tcPr>
            <w:tcW w:w="116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1064</w:t>
            </w:r>
          </w:p>
        </w:tc>
      </w:tr>
    </w:tbl>
    <w:p w:rsidR="005F2AC5" w:rsidRPr="005F2AC5" w:rsidRDefault="005F2AC5" w:rsidP="005F2AC5">
      <w:pPr>
        <w:suppressAutoHyphens/>
        <w:jc w:val="both"/>
        <w:rPr>
          <w:rFonts w:eastAsia="Calibri"/>
          <w:b/>
          <w:color w:val="00000A"/>
          <w:sz w:val="22"/>
          <w:szCs w:val="22"/>
        </w:rPr>
      </w:pPr>
    </w:p>
    <w:p w:rsidR="005F2AC5" w:rsidRPr="005F2AC5" w:rsidRDefault="00BE4F8D" w:rsidP="00BE4F8D">
      <w:pPr>
        <w:pStyle w:val="Cmsor3"/>
        <w:rPr>
          <w:rFonts w:eastAsia="Calibri"/>
        </w:rPr>
      </w:pPr>
      <w:bookmarkStart w:id="36" w:name="_Toc511830966"/>
      <w:r w:rsidRPr="005F2AC5">
        <w:rPr>
          <w:rFonts w:eastAsia="Calibri"/>
        </w:rPr>
        <w:t>Táncos Rendezvények</w:t>
      </w:r>
      <w:bookmarkEnd w:id="36"/>
    </w:p>
    <w:p w:rsidR="005F2AC5" w:rsidRPr="005F2AC5" w:rsidRDefault="005F2AC5" w:rsidP="005F2AC5">
      <w:pPr>
        <w:suppressAutoHyphens/>
        <w:jc w:val="both"/>
        <w:rPr>
          <w:rFonts w:eastAsia="Calibri"/>
          <w:b/>
          <w:color w:val="00000A"/>
          <w:sz w:val="22"/>
          <w:szCs w:val="22"/>
        </w:rPr>
      </w:pPr>
    </w:p>
    <w:tbl>
      <w:tblPr>
        <w:tblW w:w="0" w:type="auto"/>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tblPr>
      <w:tblGrid>
        <w:gridCol w:w="731"/>
        <w:gridCol w:w="4744"/>
        <w:gridCol w:w="1279"/>
        <w:gridCol w:w="1371"/>
        <w:gridCol w:w="1163"/>
      </w:tblGrid>
      <w:tr w:rsidR="005F2AC5" w:rsidRPr="005F2AC5" w:rsidTr="00664A2D">
        <w:tc>
          <w:tcPr>
            <w:tcW w:w="7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Sor-szám</w:t>
            </w:r>
          </w:p>
        </w:tc>
        <w:tc>
          <w:tcPr>
            <w:tcW w:w="474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Rendezvény jellege</w:t>
            </w:r>
          </w:p>
        </w:tc>
        <w:tc>
          <w:tcPr>
            <w:tcW w:w="127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Előadások száma</w:t>
            </w:r>
          </w:p>
        </w:tc>
        <w:tc>
          <w:tcPr>
            <w:tcW w:w="137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Résztvevők száma</w:t>
            </w:r>
          </w:p>
        </w:tc>
        <w:tc>
          <w:tcPr>
            <w:tcW w:w="116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Átlag</w:t>
            </w:r>
          </w:p>
        </w:tc>
      </w:tr>
      <w:tr w:rsidR="005F2AC5" w:rsidRPr="005F2AC5" w:rsidTr="00664A2D">
        <w:tc>
          <w:tcPr>
            <w:tcW w:w="7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w:t>
            </w:r>
          </w:p>
        </w:tc>
        <w:tc>
          <w:tcPr>
            <w:tcW w:w="474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Táncház</w:t>
            </w:r>
          </w:p>
        </w:tc>
        <w:tc>
          <w:tcPr>
            <w:tcW w:w="127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3</w:t>
            </w:r>
          </w:p>
        </w:tc>
        <w:tc>
          <w:tcPr>
            <w:tcW w:w="137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250</w:t>
            </w:r>
          </w:p>
        </w:tc>
        <w:tc>
          <w:tcPr>
            <w:tcW w:w="116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83</w:t>
            </w:r>
          </w:p>
        </w:tc>
      </w:tr>
      <w:tr w:rsidR="005F2AC5" w:rsidRPr="005F2AC5" w:rsidTr="00664A2D">
        <w:tc>
          <w:tcPr>
            <w:tcW w:w="7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2.</w:t>
            </w:r>
          </w:p>
        </w:tc>
        <w:tc>
          <w:tcPr>
            <w:tcW w:w="474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Utcabál</w:t>
            </w:r>
          </w:p>
        </w:tc>
        <w:tc>
          <w:tcPr>
            <w:tcW w:w="127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3</w:t>
            </w:r>
          </w:p>
        </w:tc>
        <w:tc>
          <w:tcPr>
            <w:tcW w:w="137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3300</w:t>
            </w:r>
          </w:p>
        </w:tc>
        <w:tc>
          <w:tcPr>
            <w:tcW w:w="116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1100</w:t>
            </w:r>
          </w:p>
        </w:tc>
      </w:tr>
      <w:tr w:rsidR="005F2AC5" w:rsidRPr="005F2AC5" w:rsidTr="00664A2D">
        <w:tc>
          <w:tcPr>
            <w:tcW w:w="7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3.</w:t>
            </w:r>
          </w:p>
        </w:tc>
        <w:tc>
          <w:tcPr>
            <w:tcW w:w="474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Egyéb</w:t>
            </w:r>
          </w:p>
        </w:tc>
        <w:tc>
          <w:tcPr>
            <w:tcW w:w="127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8</w:t>
            </w:r>
          </w:p>
        </w:tc>
        <w:tc>
          <w:tcPr>
            <w:tcW w:w="137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1030</w:t>
            </w:r>
          </w:p>
        </w:tc>
        <w:tc>
          <w:tcPr>
            <w:tcW w:w="116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129</w:t>
            </w:r>
          </w:p>
        </w:tc>
      </w:tr>
      <w:tr w:rsidR="005F2AC5" w:rsidRPr="005F2AC5" w:rsidTr="00664A2D">
        <w:tc>
          <w:tcPr>
            <w:tcW w:w="7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p>
        </w:tc>
        <w:tc>
          <w:tcPr>
            <w:tcW w:w="474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Összesen</w:t>
            </w:r>
          </w:p>
        </w:tc>
        <w:tc>
          <w:tcPr>
            <w:tcW w:w="127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14</w:t>
            </w:r>
          </w:p>
        </w:tc>
        <w:tc>
          <w:tcPr>
            <w:tcW w:w="137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4580</w:t>
            </w:r>
          </w:p>
        </w:tc>
        <w:tc>
          <w:tcPr>
            <w:tcW w:w="116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327</w:t>
            </w:r>
          </w:p>
        </w:tc>
      </w:tr>
    </w:tbl>
    <w:p w:rsidR="005F2AC5" w:rsidRPr="005F2AC5" w:rsidRDefault="005F2AC5" w:rsidP="005F2AC5">
      <w:pPr>
        <w:suppressAutoHyphens/>
        <w:jc w:val="both"/>
        <w:rPr>
          <w:rFonts w:eastAsia="Calibri"/>
          <w:color w:val="00000A"/>
          <w:sz w:val="22"/>
          <w:szCs w:val="22"/>
        </w:rPr>
      </w:pPr>
    </w:p>
    <w:p w:rsidR="005F2AC5" w:rsidRPr="005F2AC5" w:rsidRDefault="00BE4F8D" w:rsidP="00BE4F8D">
      <w:pPr>
        <w:pStyle w:val="Cmsor3"/>
        <w:rPr>
          <w:rFonts w:eastAsia="Calibri"/>
        </w:rPr>
      </w:pPr>
      <w:bookmarkStart w:id="37" w:name="_Toc511830967"/>
      <w:r w:rsidRPr="005F2AC5">
        <w:rPr>
          <w:rFonts w:eastAsia="Calibri"/>
        </w:rPr>
        <w:t>Egyéb Művelődési És Szórakozási Alkalmak</w:t>
      </w:r>
      <w:bookmarkEnd w:id="37"/>
    </w:p>
    <w:p w:rsidR="005F2AC5" w:rsidRPr="005F2AC5" w:rsidRDefault="005F2AC5" w:rsidP="005F2AC5">
      <w:pPr>
        <w:suppressAutoHyphens/>
        <w:jc w:val="both"/>
        <w:rPr>
          <w:rFonts w:eastAsia="Calibri"/>
          <w:b/>
          <w:color w:val="00000A"/>
          <w:sz w:val="22"/>
          <w:szCs w:val="22"/>
        </w:rPr>
      </w:pPr>
    </w:p>
    <w:tbl>
      <w:tblPr>
        <w:tblW w:w="0" w:type="auto"/>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tblPr>
      <w:tblGrid>
        <w:gridCol w:w="688"/>
        <w:gridCol w:w="4618"/>
        <w:gridCol w:w="1568"/>
        <w:gridCol w:w="1275"/>
        <w:gridCol w:w="1139"/>
      </w:tblGrid>
      <w:tr w:rsidR="005F2AC5" w:rsidRPr="005F2AC5" w:rsidTr="00664A2D">
        <w:tc>
          <w:tcPr>
            <w:tcW w:w="67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Sor-szám</w:t>
            </w:r>
          </w:p>
        </w:tc>
        <w:tc>
          <w:tcPr>
            <w:tcW w:w="465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Rendezvény jellege</w:t>
            </w:r>
          </w:p>
        </w:tc>
        <w:tc>
          <w:tcPr>
            <w:tcW w:w="153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Rendezvények száma</w:t>
            </w:r>
          </w:p>
        </w:tc>
        <w:tc>
          <w:tcPr>
            <w:tcW w:w="127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Résztvevők száma</w:t>
            </w:r>
          </w:p>
        </w:tc>
        <w:tc>
          <w:tcPr>
            <w:tcW w:w="114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Átlag</w:t>
            </w:r>
          </w:p>
        </w:tc>
      </w:tr>
      <w:tr w:rsidR="005F2AC5" w:rsidRPr="005F2AC5" w:rsidTr="00664A2D">
        <w:tc>
          <w:tcPr>
            <w:tcW w:w="67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w:t>
            </w:r>
          </w:p>
        </w:tc>
        <w:tc>
          <w:tcPr>
            <w:tcW w:w="465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Ünnepi megemlékezések</w:t>
            </w:r>
          </w:p>
        </w:tc>
        <w:tc>
          <w:tcPr>
            <w:tcW w:w="153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13</w:t>
            </w:r>
          </w:p>
        </w:tc>
        <w:tc>
          <w:tcPr>
            <w:tcW w:w="127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9590</w:t>
            </w:r>
          </w:p>
        </w:tc>
        <w:tc>
          <w:tcPr>
            <w:tcW w:w="114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738</w:t>
            </w:r>
          </w:p>
        </w:tc>
      </w:tr>
      <w:tr w:rsidR="005F2AC5" w:rsidRPr="005F2AC5" w:rsidTr="00664A2D">
        <w:tc>
          <w:tcPr>
            <w:tcW w:w="67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2.</w:t>
            </w:r>
          </w:p>
        </w:tc>
        <w:tc>
          <w:tcPr>
            <w:tcW w:w="465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Vásárok, népünnepélyek</w:t>
            </w:r>
          </w:p>
        </w:tc>
        <w:tc>
          <w:tcPr>
            <w:tcW w:w="153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12</w:t>
            </w:r>
          </w:p>
        </w:tc>
        <w:tc>
          <w:tcPr>
            <w:tcW w:w="127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12100</w:t>
            </w:r>
          </w:p>
        </w:tc>
        <w:tc>
          <w:tcPr>
            <w:tcW w:w="114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1008</w:t>
            </w:r>
          </w:p>
        </w:tc>
      </w:tr>
      <w:tr w:rsidR="005F2AC5" w:rsidRPr="005F2AC5" w:rsidTr="00664A2D">
        <w:tc>
          <w:tcPr>
            <w:tcW w:w="67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3.</w:t>
            </w:r>
          </w:p>
        </w:tc>
        <w:tc>
          <w:tcPr>
            <w:tcW w:w="465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Bemutatók, egyéb</w:t>
            </w:r>
          </w:p>
        </w:tc>
        <w:tc>
          <w:tcPr>
            <w:tcW w:w="153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20</w:t>
            </w:r>
          </w:p>
        </w:tc>
        <w:tc>
          <w:tcPr>
            <w:tcW w:w="127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9890</w:t>
            </w:r>
          </w:p>
        </w:tc>
        <w:tc>
          <w:tcPr>
            <w:tcW w:w="114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495</w:t>
            </w:r>
          </w:p>
        </w:tc>
      </w:tr>
      <w:tr w:rsidR="005F2AC5" w:rsidRPr="005F2AC5" w:rsidTr="00664A2D">
        <w:tc>
          <w:tcPr>
            <w:tcW w:w="67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4.</w:t>
            </w:r>
          </w:p>
        </w:tc>
        <w:tc>
          <w:tcPr>
            <w:tcW w:w="465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Játszóház</w:t>
            </w:r>
          </w:p>
        </w:tc>
        <w:tc>
          <w:tcPr>
            <w:tcW w:w="153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16</w:t>
            </w:r>
          </w:p>
        </w:tc>
        <w:tc>
          <w:tcPr>
            <w:tcW w:w="127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2800</w:t>
            </w:r>
          </w:p>
        </w:tc>
        <w:tc>
          <w:tcPr>
            <w:tcW w:w="114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175</w:t>
            </w:r>
          </w:p>
        </w:tc>
      </w:tr>
      <w:tr w:rsidR="005F2AC5" w:rsidRPr="005F2AC5" w:rsidTr="00664A2D">
        <w:tc>
          <w:tcPr>
            <w:tcW w:w="67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p>
        </w:tc>
        <w:tc>
          <w:tcPr>
            <w:tcW w:w="465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Összesen</w:t>
            </w:r>
          </w:p>
        </w:tc>
        <w:tc>
          <w:tcPr>
            <w:tcW w:w="153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61</w:t>
            </w:r>
          </w:p>
        </w:tc>
        <w:tc>
          <w:tcPr>
            <w:tcW w:w="127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34380</w:t>
            </w:r>
          </w:p>
        </w:tc>
        <w:tc>
          <w:tcPr>
            <w:tcW w:w="114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564</w:t>
            </w:r>
          </w:p>
        </w:tc>
      </w:tr>
    </w:tbl>
    <w:p w:rsidR="005F2AC5" w:rsidRPr="005F2AC5" w:rsidRDefault="005F2AC5" w:rsidP="005F2AC5">
      <w:pPr>
        <w:suppressAutoHyphens/>
        <w:jc w:val="both"/>
        <w:rPr>
          <w:rFonts w:eastAsia="SimSun"/>
          <w:b/>
          <w:color w:val="00000A"/>
        </w:rPr>
      </w:pPr>
    </w:p>
    <w:p w:rsidR="005F2AC5" w:rsidRPr="005F2AC5" w:rsidRDefault="005F2AC5" w:rsidP="005F2AC5">
      <w:pPr>
        <w:suppressAutoHyphens/>
        <w:rPr>
          <w:rFonts w:eastAsia="SimSun"/>
          <w:b/>
          <w:color w:val="00000A"/>
        </w:rPr>
      </w:pPr>
    </w:p>
    <w:p w:rsidR="005F2AC5" w:rsidRPr="005F2AC5" w:rsidRDefault="00BE4F8D" w:rsidP="00BE4F8D">
      <w:pPr>
        <w:pStyle w:val="Cmsor3"/>
        <w:rPr>
          <w:rFonts w:eastAsia="SimSun"/>
        </w:rPr>
      </w:pPr>
      <w:bookmarkStart w:id="38" w:name="_Toc511830968"/>
      <w:r w:rsidRPr="005F2AC5">
        <w:rPr>
          <w:rFonts w:eastAsia="SimSun"/>
        </w:rPr>
        <w:t>Kiállítások</w:t>
      </w:r>
      <w:bookmarkEnd w:id="38"/>
    </w:p>
    <w:p w:rsidR="005F2AC5" w:rsidRPr="005F2AC5" w:rsidRDefault="005F2AC5" w:rsidP="005F2AC5">
      <w:pPr>
        <w:suppressAutoHyphens/>
        <w:rPr>
          <w:rFonts w:eastAsia="SimSun"/>
          <w:b/>
          <w:color w:val="00000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
        <w:gridCol w:w="4605"/>
        <w:gridCol w:w="1553"/>
        <w:gridCol w:w="1376"/>
        <w:gridCol w:w="1017"/>
      </w:tblGrid>
      <w:tr w:rsidR="005F2AC5" w:rsidRPr="005F2AC5" w:rsidTr="00BE4F8D">
        <w:tc>
          <w:tcPr>
            <w:tcW w:w="675" w:type="dxa"/>
          </w:tcPr>
          <w:p w:rsidR="005F2AC5" w:rsidRPr="005F2AC5" w:rsidRDefault="005F2AC5" w:rsidP="00BE4F8D">
            <w:pPr>
              <w:rPr>
                <w:rFonts w:eastAsia="Calibri"/>
                <w:b/>
                <w:color w:val="00000A"/>
              </w:rPr>
            </w:pPr>
            <w:r w:rsidRPr="005F2AC5">
              <w:rPr>
                <w:rFonts w:eastAsia="Calibri"/>
                <w:b/>
                <w:color w:val="00000A"/>
              </w:rPr>
              <w:t>Sor-szám</w:t>
            </w:r>
          </w:p>
        </w:tc>
        <w:tc>
          <w:tcPr>
            <w:tcW w:w="4678" w:type="dxa"/>
          </w:tcPr>
          <w:p w:rsidR="005F2AC5" w:rsidRPr="005F2AC5" w:rsidRDefault="005F2AC5" w:rsidP="00BE4F8D">
            <w:pPr>
              <w:jc w:val="center"/>
              <w:rPr>
                <w:rFonts w:eastAsia="Calibri"/>
                <w:b/>
                <w:color w:val="00000A"/>
              </w:rPr>
            </w:pPr>
            <w:r w:rsidRPr="005F2AC5">
              <w:rPr>
                <w:rFonts w:eastAsia="Calibri"/>
                <w:b/>
                <w:color w:val="00000A"/>
              </w:rPr>
              <w:t>A kiállítás jellege</w:t>
            </w:r>
          </w:p>
        </w:tc>
        <w:tc>
          <w:tcPr>
            <w:tcW w:w="1559" w:type="dxa"/>
          </w:tcPr>
          <w:p w:rsidR="005F2AC5" w:rsidRPr="005F2AC5" w:rsidRDefault="005F2AC5" w:rsidP="00BE4F8D">
            <w:pPr>
              <w:rPr>
                <w:rFonts w:eastAsia="Calibri"/>
                <w:b/>
                <w:color w:val="00000A"/>
              </w:rPr>
            </w:pPr>
            <w:r w:rsidRPr="005F2AC5">
              <w:rPr>
                <w:rFonts w:eastAsia="Calibri"/>
                <w:b/>
                <w:color w:val="00000A"/>
              </w:rPr>
              <w:t>Kiállítások száma</w:t>
            </w:r>
          </w:p>
        </w:tc>
        <w:tc>
          <w:tcPr>
            <w:tcW w:w="1276" w:type="dxa"/>
          </w:tcPr>
          <w:p w:rsidR="005F2AC5" w:rsidRPr="005F2AC5" w:rsidRDefault="005F2AC5" w:rsidP="00BE4F8D">
            <w:pPr>
              <w:rPr>
                <w:rFonts w:eastAsia="Calibri"/>
                <w:b/>
                <w:color w:val="00000A"/>
              </w:rPr>
            </w:pPr>
            <w:r w:rsidRPr="005F2AC5">
              <w:rPr>
                <w:rFonts w:eastAsia="Calibri"/>
                <w:b/>
                <w:color w:val="00000A"/>
              </w:rPr>
              <w:t>Résztvevők száma</w:t>
            </w:r>
          </w:p>
        </w:tc>
        <w:tc>
          <w:tcPr>
            <w:tcW w:w="1024" w:type="dxa"/>
          </w:tcPr>
          <w:p w:rsidR="005F2AC5" w:rsidRPr="005F2AC5" w:rsidRDefault="005F2AC5" w:rsidP="00BE4F8D">
            <w:pPr>
              <w:rPr>
                <w:rFonts w:eastAsia="Calibri"/>
                <w:b/>
                <w:color w:val="00000A"/>
              </w:rPr>
            </w:pPr>
            <w:r w:rsidRPr="005F2AC5">
              <w:rPr>
                <w:rFonts w:eastAsia="Calibri"/>
                <w:b/>
                <w:color w:val="00000A"/>
              </w:rPr>
              <w:t>Átlag</w:t>
            </w:r>
          </w:p>
        </w:tc>
      </w:tr>
      <w:tr w:rsidR="005F2AC5" w:rsidRPr="005F2AC5" w:rsidTr="00BE4F8D">
        <w:tc>
          <w:tcPr>
            <w:tcW w:w="675" w:type="dxa"/>
          </w:tcPr>
          <w:p w:rsidR="005F2AC5" w:rsidRPr="005F2AC5" w:rsidRDefault="005F2AC5" w:rsidP="00BE4F8D">
            <w:pPr>
              <w:jc w:val="center"/>
              <w:rPr>
                <w:rFonts w:eastAsia="SimSun"/>
                <w:color w:val="00000A"/>
              </w:rPr>
            </w:pPr>
            <w:r w:rsidRPr="005F2AC5">
              <w:rPr>
                <w:rFonts w:eastAsia="SimSun"/>
                <w:color w:val="00000A"/>
              </w:rPr>
              <w:t>1.</w:t>
            </w:r>
          </w:p>
        </w:tc>
        <w:tc>
          <w:tcPr>
            <w:tcW w:w="4678" w:type="dxa"/>
          </w:tcPr>
          <w:p w:rsidR="005F2AC5" w:rsidRPr="005F2AC5" w:rsidRDefault="005F2AC5" w:rsidP="00BE4F8D">
            <w:pPr>
              <w:rPr>
                <w:rFonts w:eastAsia="SimSun"/>
                <w:color w:val="00000A"/>
              </w:rPr>
            </w:pPr>
            <w:r w:rsidRPr="005F2AC5">
              <w:rPr>
                <w:rFonts w:eastAsia="SimSun"/>
                <w:color w:val="00000A"/>
              </w:rPr>
              <w:t>Képző- és iparművészeti</w:t>
            </w:r>
          </w:p>
        </w:tc>
        <w:tc>
          <w:tcPr>
            <w:tcW w:w="1559" w:type="dxa"/>
          </w:tcPr>
          <w:p w:rsidR="005F2AC5" w:rsidRPr="005F2AC5" w:rsidRDefault="005F2AC5" w:rsidP="00BE4F8D">
            <w:pPr>
              <w:jc w:val="right"/>
              <w:rPr>
                <w:rFonts w:eastAsia="SimSun"/>
                <w:color w:val="00000A"/>
              </w:rPr>
            </w:pPr>
            <w:r w:rsidRPr="005F2AC5">
              <w:rPr>
                <w:rFonts w:eastAsia="SimSun"/>
                <w:color w:val="00000A"/>
              </w:rPr>
              <w:t>4</w:t>
            </w:r>
          </w:p>
        </w:tc>
        <w:tc>
          <w:tcPr>
            <w:tcW w:w="1276" w:type="dxa"/>
          </w:tcPr>
          <w:p w:rsidR="005F2AC5" w:rsidRPr="005F2AC5" w:rsidRDefault="005F2AC5" w:rsidP="00BE4F8D">
            <w:pPr>
              <w:jc w:val="right"/>
              <w:rPr>
                <w:rFonts w:eastAsia="SimSun"/>
                <w:color w:val="00000A"/>
              </w:rPr>
            </w:pPr>
            <w:r w:rsidRPr="005F2AC5">
              <w:rPr>
                <w:rFonts w:eastAsia="SimSun"/>
                <w:color w:val="00000A"/>
              </w:rPr>
              <w:t>1160</w:t>
            </w:r>
          </w:p>
        </w:tc>
        <w:tc>
          <w:tcPr>
            <w:tcW w:w="1024" w:type="dxa"/>
          </w:tcPr>
          <w:p w:rsidR="005F2AC5" w:rsidRPr="005F2AC5" w:rsidRDefault="005F2AC5" w:rsidP="00BE4F8D">
            <w:pPr>
              <w:jc w:val="right"/>
              <w:rPr>
                <w:rFonts w:eastAsia="SimSun"/>
                <w:color w:val="00000A"/>
              </w:rPr>
            </w:pPr>
            <w:r w:rsidRPr="005F2AC5">
              <w:rPr>
                <w:rFonts w:eastAsia="SimSun"/>
                <w:color w:val="00000A"/>
              </w:rPr>
              <w:t>290</w:t>
            </w:r>
          </w:p>
        </w:tc>
      </w:tr>
      <w:tr w:rsidR="005F2AC5" w:rsidRPr="005F2AC5" w:rsidTr="00BE4F8D">
        <w:tc>
          <w:tcPr>
            <w:tcW w:w="675" w:type="dxa"/>
          </w:tcPr>
          <w:p w:rsidR="005F2AC5" w:rsidRPr="005F2AC5" w:rsidRDefault="005F2AC5" w:rsidP="00BE4F8D">
            <w:pPr>
              <w:jc w:val="center"/>
              <w:rPr>
                <w:rFonts w:eastAsia="SimSun"/>
                <w:color w:val="00000A"/>
              </w:rPr>
            </w:pPr>
            <w:r w:rsidRPr="005F2AC5">
              <w:rPr>
                <w:rFonts w:eastAsia="SimSun"/>
                <w:color w:val="00000A"/>
              </w:rPr>
              <w:t>2.</w:t>
            </w:r>
          </w:p>
        </w:tc>
        <w:tc>
          <w:tcPr>
            <w:tcW w:w="4678" w:type="dxa"/>
          </w:tcPr>
          <w:p w:rsidR="005F2AC5" w:rsidRPr="005F2AC5" w:rsidRDefault="005F2AC5" w:rsidP="00BE4F8D">
            <w:pPr>
              <w:rPr>
                <w:rFonts w:eastAsia="SimSun"/>
                <w:color w:val="00000A"/>
              </w:rPr>
            </w:pPr>
            <w:r w:rsidRPr="005F2AC5">
              <w:rPr>
                <w:rFonts w:eastAsia="SimSun"/>
                <w:color w:val="00000A"/>
              </w:rPr>
              <w:t>Fotó</w:t>
            </w:r>
          </w:p>
        </w:tc>
        <w:tc>
          <w:tcPr>
            <w:tcW w:w="1559" w:type="dxa"/>
          </w:tcPr>
          <w:p w:rsidR="005F2AC5" w:rsidRPr="005F2AC5" w:rsidRDefault="005F2AC5" w:rsidP="00BE4F8D">
            <w:pPr>
              <w:jc w:val="right"/>
              <w:rPr>
                <w:rFonts w:eastAsia="SimSun"/>
                <w:color w:val="00000A"/>
              </w:rPr>
            </w:pPr>
            <w:r w:rsidRPr="005F2AC5">
              <w:rPr>
                <w:rFonts w:eastAsia="SimSun"/>
                <w:color w:val="00000A"/>
              </w:rPr>
              <w:t>4</w:t>
            </w:r>
          </w:p>
        </w:tc>
        <w:tc>
          <w:tcPr>
            <w:tcW w:w="1276" w:type="dxa"/>
          </w:tcPr>
          <w:p w:rsidR="005F2AC5" w:rsidRPr="005F2AC5" w:rsidRDefault="005F2AC5" w:rsidP="00BE4F8D">
            <w:pPr>
              <w:jc w:val="right"/>
              <w:rPr>
                <w:rFonts w:eastAsia="SimSun"/>
                <w:color w:val="00000A"/>
              </w:rPr>
            </w:pPr>
            <w:r w:rsidRPr="005F2AC5">
              <w:rPr>
                <w:rFonts w:eastAsia="SimSun"/>
                <w:color w:val="00000A"/>
              </w:rPr>
              <w:t>990</w:t>
            </w:r>
          </w:p>
        </w:tc>
        <w:tc>
          <w:tcPr>
            <w:tcW w:w="1024" w:type="dxa"/>
          </w:tcPr>
          <w:p w:rsidR="005F2AC5" w:rsidRPr="005F2AC5" w:rsidRDefault="005F2AC5" w:rsidP="00BE4F8D">
            <w:pPr>
              <w:jc w:val="right"/>
              <w:rPr>
                <w:rFonts w:eastAsia="SimSun"/>
                <w:color w:val="00000A"/>
              </w:rPr>
            </w:pPr>
            <w:r w:rsidRPr="005F2AC5">
              <w:rPr>
                <w:rFonts w:eastAsia="SimSun"/>
                <w:color w:val="00000A"/>
              </w:rPr>
              <w:t>248</w:t>
            </w:r>
          </w:p>
        </w:tc>
      </w:tr>
      <w:tr w:rsidR="005F2AC5" w:rsidRPr="005F2AC5" w:rsidTr="00BE4F8D">
        <w:tc>
          <w:tcPr>
            <w:tcW w:w="675" w:type="dxa"/>
          </w:tcPr>
          <w:p w:rsidR="005F2AC5" w:rsidRPr="005F2AC5" w:rsidRDefault="005F2AC5" w:rsidP="00BE4F8D">
            <w:pPr>
              <w:jc w:val="center"/>
              <w:rPr>
                <w:rFonts w:eastAsia="SimSun"/>
                <w:color w:val="00000A"/>
              </w:rPr>
            </w:pPr>
            <w:r w:rsidRPr="005F2AC5">
              <w:rPr>
                <w:rFonts w:eastAsia="SimSun"/>
                <w:color w:val="00000A"/>
              </w:rPr>
              <w:t>3.</w:t>
            </w:r>
          </w:p>
        </w:tc>
        <w:tc>
          <w:tcPr>
            <w:tcW w:w="4678" w:type="dxa"/>
          </w:tcPr>
          <w:p w:rsidR="005F2AC5" w:rsidRPr="005F2AC5" w:rsidRDefault="005F2AC5" w:rsidP="00BE4F8D">
            <w:pPr>
              <w:rPr>
                <w:rFonts w:eastAsia="SimSun"/>
                <w:color w:val="00000A"/>
              </w:rPr>
            </w:pPr>
            <w:r w:rsidRPr="005F2AC5">
              <w:rPr>
                <w:rFonts w:eastAsia="SimSun"/>
                <w:color w:val="00000A"/>
              </w:rPr>
              <w:t>Népművészeti</w:t>
            </w:r>
          </w:p>
        </w:tc>
        <w:tc>
          <w:tcPr>
            <w:tcW w:w="1559" w:type="dxa"/>
          </w:tcPr>
          <w:p w:rsidR="005F2AC5" w:rsidRPr="005F2AC5" w:rsidRDefault="005F2AC5" w:rsidP="00BE4F8D">
            <w:pPr>
              <w:jc w:val="right"/>
              <w:rPr>
                <w:rFonts w:eastAsia="SimSun"/>
                <w:color w:val="00000A"/>
              </w:rPr>
            </w:pPr>
            <w:r w:rsidRPr="005F2AC5">
              <w:rPr>
                <w:rFonts w:eastAsia="SimSun"/>
                <w:color w:val="00000A"/>
              </w:rPr>
              <w:t>2</w:t>
            </w:r>
          </w:p>
        </w:tc>
        <w:tc>
          <w:tcPr>
            <w:tcW w:w="1276" w:type="dxa"/>
          </w:tcPr>
          <w:p w:rsidR="005F2AC5" w:rsidRPr="005F2AC5" w:rsidRDefault="005F2AC5" w:rsidP="00BE4F8D">
            <w:pPr>
              <w:jc w:val="right"/>
              <w:rPr>
                <w:rFonts w:eastAsia="SimSun"/>
                <w:color w:val="00000A"/>
              </w:rPr>
            </w:pPr>
            <w:r w:rsidRPr="005F2AC5">
              <w:rPr>
                <w:rFonts w:eastAsia="SimSun"/>
                <w:color w:val="00000A"/>
              </w:rPr>
              <w:t>1210</w:t>
            </w:r>
          </w:p>
        </w:tc>
        <w:tc>
          <w:tcPr>
            <w:tcW w:w="1024" w:type="dxa"/>
          </w:tcPr>
          <w:p w:rsidR="005F2AC5" w:rsidRPr="005F2AC5" w:rsidRDefault="005F2AC5" w:rsidP="00BE4F8D">
            <w:pPr>
              <w:jc w:val="right"/>
              <w:rPr>
                <w:rFonts w:eastAsia="SimSun"/>
                <w:color w:val="00000A"/>
              </w:rPr>
            </w:pPr>
            <w:r w:rsidRPr="005F2AC5">
              <w:rPr>
                <w:rFonts w:eastAsia="SimSun"/>
                <w:color w:val="00000A"/>
              </w:rPr>
              <w:t>605</w:t>
            </w:r>
          </w:p>
        </w:tc>
      </w:tr>
      <w:tr w:rsidR="005F2AC5" w:rsidRPr="005F2AC5" w:rsidTr="00BE4F8D">
        <w:tc>
          <w:tcPr>
            <w:tcW w:w="675" w:type="dxa"/>
          </w:tcPr>
          <w:p w:rsidR="005F2AC5" w:rsidRPr="005F2AC5" w:rsidRDefault="005F2AC5" w:rsidP="00BE4F8D">
            <w:pPr>
              <w:jc w:val="center"/>
              <w:rPr>
                <w:rFonts w:eastAsia="SimSun"/>
                <w:color w:val="00000A"/>
              </w:rPr>
            </w:pPr>
            <w:r w:rsidRPr="005F2AC5">
              <w:rPr>
                <w:rFonts w:eastAsia="SimSun"/>
                <w:color w:val="00000A"/>
              </w:rPr>
              <w:t>4.</w:t>
            </w:r>
          </w:p>
        </w:tc>
        <w:tc>
          <w:tcPr>
            <w:tcW w:w="4678" w:type="dxa"/>
          </w:tcPr>
          <w:p w:rsidR="005F2AC5" w:rsidRPr="005F2AC5" w:rsidRDefault="005F2AC5" w:rsidP="00BE4F8D">
            <w:pPr>
              <w:rPr>
                <w:rFonts w:eastAsia="SimSun"/>
                <w:color w:val="00000A"/>
              </w:rPr>
            </w:pPr>
            <w:r w:rsidRPr="005F2AC5">
              <w:rPr>
                <w:rFonts w:eastAsia="SimSun"/>
                <w:color w:val="00000A"/>
              </w:rPr>
              <w:t>Technikatörténeti</w:t>
            </w:r>
          </w:p>
        </w:tc>
        <w:tc>
          <w:tcPr>
            <w:tcW w:w="1559" w:type="dxa"/>
          </w:tcPr>
          <w:p w:rsidR="005F2AC5" w:rsidRPr="005F2AC5" w:rsidRDefault="005F2AC5" w:rsidP="00BE4F8D">
            <w:pPr>
              <w:jc w:val="right"/>
              <w:rPr>
                <w:rFonts w:eastAsia="SimSun"/>
                <w:color w:val="00000A"/>
              </w:rPr>
            </w:pPr>
            <w:r w:rsidRPr="005F2AC5">
              <w:rPr>
                <w:rFonts w:eastAsia="SimSun"/>
                <w:color w:val="00000A"/>
              </w:rPr>
              <w:t>1</w:t>
            </w:r>
          </w:p>
        </w:tc>
        <w:tc>
          <w:tcPr>
            <w:tcW w:w="1276" w:type="dxa"/>
          </w:tcPr>
          <w:p w:rsidR="005F2AC5" w:rsidRPr="005F2AC5" w:rsidRDefault="005F2AC5" w:rsidP="00BE4F8D">
            <w:pPr>
              <w:jc w:val="right"/>
              <w:rPr>
                <w:rFonts w:eastAsia="SimSun"/>
                <w:color w:val="00000A"/>
              </w:rPr>
            </w:pPr>
            <w:r w:rsidRPr="005F2AC5">
              <w:rPr>
                <w:rFonts w:eastAsia="SimSun"/>
                <w:color w:val="00000A"/>
              </w:rPr>
              <w:t>700</w:t>
            </w:r>
          </w:p>
        </w:tc>
        <w:tc>
          <w:tcPr>
            <w:tcW w:w="1024" w:type="dxa"/>
          </w:tcPr>
          <w:p w:rsidR="005F2AC5" w:rsidRPr="005F2AC5" w:rsidRDefault="005F2AC5" w:rsidP="00BE4F8D">
            <w:pPr>
              <w:jc w:val="right"/>
              <w:rPr>
                <w:rFonts w:eastAsia="SimSun"/>
                <w:color w:val="00000A"/>
              </w:rPr>
            </w:pPr>
            <w:r w:rsidRPr="005F2AC5">
              <w:rPr>
                <w:rFonts w:eastAsia="SimSun"/>
                <w:color w:val="00000A"/>
              </w:rPr>
              <w:t>700</w:t>
            </w:r>
          </w:p>
        </w:tc>
      </w:tr>
      <w:tr w:rsidR="005F2AC5" w:rsidRPr="005F2AC5" w:rsidTr="00BE4F8D">
        <w:tc>
          <w:tcPr>
            <w:tcW w:w="675" w:type="dxa"/>
          </w:tcPr>
          <w:p w:rsidR="005F2AC5" w:rsidRPr="005F2AC5" w:rsidRDefault="005F2AC5" w:rsidP="00BE4F8D">
            <w:pPr>
              <w:jc w:val="center"/>
              <w:rPr>
                <w:rFonts w:eastAsia="SimSun"/>
                <w:color w:val="00000A"/>
              </w:rPr>
            </w:pPr>
            <w:r w:rsidRPr="005F2AC5">
              <w:rPr>
                <w:rFonts w:eastAsia="SimSun"/>
                <w:color w:val="00000A"/>
              </w:rPr>
              <w:t>5.</w:t>
            </w:r>
          </w:p>
        </w:tc>
        <w:tc>
          <w:tcPr>
            <w:tcW w:w="4678" w:type="dxa"/>
          </w:tcPr>
          <w:p w:rsidR="005F2AC5" w:rsidRPr="005F2AC5" w:rsidRDefault="005F2AC5" w:rsidP="00BE4F8D">
            <w:pPr>
              <w:rPr>
                <w:rFonts w:eastAsia="SimSun"/>
                <w:color w:val="00000A"/>
              </w:rPr>
            </w:pPr>
            <w:r w:rsidRPr="005F2AC5">
              <w:rPr>
                <w:rFonts w:eastAsia="SimSun"/>
                <w:color w:val="00000A"/>
              </w:rPr>
              <w:t>Dokumentum</w:t>
            </w:r>
          </w:p>
        </w:tc>
        <w:tc>
          <w:tcPr>
            <w:tcW w:w="1559" w:type="dxa"/>
          </w:tcPr>
          <w:p w:rsidR="005F2AC5" w:rsidRPr="005F2AC5" w:rsidRDefault="005F2AC5" w:rsidP="00BE4F8D">
            <w:pPr>
              <w:jc w:val="right"/>
              <w:rPr>
                <w:rFonts w:eastAsia="SimSun"/>
                <w:color w:val="00000A"/>
              </w:rPr>
            </w:pPr>
            <w:r w:rsidRPr="005F2AC5">
              <w:rPr>
                <w:rFonts w:eastAsia="SimSun"/>
                <w:color w:val="00000A"/>
              </w:rPr>
              <w:t>2</w:t>
            </w:r>
          </w:p>
        </w:tc>
        <w:tc>
          <w:tcPr>
            <w:tcW w:w="1276" w:type="dxa"/>
          </w:tcPr>
          <w:p w:rsidR="005F2AC5" w:rsidRPr="005F2AC5" w:rsidRDefault="005F2AC5" w:rsidP="00BE4F8D">
            <w:pPr>
              <w:jc w:val="right"/>
              <w:rPr>
                <w:rFonts w:eastAsia="SimSun"/>
                <w:color w:val="00000A"/>
              </w:rPr>
            </w:pPr>
            <w:r w:rsidRPr="005F2AC5">
              <w:rPr>
                <w:rFonts w:eastAsia="SimSun"/>
                <w:color w:val="00000A"/>
              </w:rPr>
              <w:t>790</w:t>
            </w:r>
          </w:p>
        </w:tc>
        <w:tc>
          <w:tcPr>
            <w:tcW w:w="1024" w:type="dxa"/>
          </w:tcPr>
          <w:p w:rsidR="005F2AC5" w:rsidRPr="005F2AC5" w:rsidRDefault="005F2AC5" w:rsidP="00BE4F8D">
            <w:pPr>
              <w:jc w:val="right"/>
              <w:rPr>
                <w:rFonts w:eastAsia="SimSun"/>
                <w:color w:val="00000A"/>
              </w:rPr>
            </w:pPr>
            <w:r w:rsidRPr="005F2AC5">
              <w:rPr>
                <w:rFonts w:eastAsia="SimSun"/>
                <w:color w:val="00000A"/>
              </w:rPr>
              <w:t>395</w:t>
            </w:r>
          </w:p>
        </w:tc>
      </w:tr>
      <w:tr w:rsidR="005F2AC5" w:rsidRPr="005F2AC5" w:rsidTr="00BE4F8D">
        <w:tc>
          <w:tcPr>
            <w:tcW w:w="675" w:type="dxa"/>
          </w:tcPr>
          <w:p w:rsidR="005F2AC5" w:rsidRPr="005F2AC5" w:rsidRDefault="005F2AC5" w:rsidP="00BE4F8D">
            <w:pPr>
              <w:jc w:val="center"/>
              <w:rPr>
                <w:rFonts w:eastAsia="SimSun"/>
                <w:b/>
                <w:color w:val="00000A"/>
              </w:rPr>
            </w:pPr>
          </w:p>
        </w:tc>
        <w:tc>
          <w:tcPr>
            <w:tcW w:w="4678" w:type="dxa"/>
          </w:tcPr>
          <w:p w:rsidR="005F2AC5" w:rsidRPr="005F2AC5" w:rsidRDefault="005F2AC5" w:rsidP="00BE4F8D">
            <w:pPr>
              <w:rPr>
                <w:rFonts w:eastAsia="SimSun"/>
                <w:b/>
                <w:color w:val="00000A"/>
              </w:rPr>
            </w:pPr>
            <w:r w:rsidRPr="005F2AC5">
              <w:rPr>
                <w:rFonts w:eastAsia="SimSun"/>
                <w:b/>
                <w:color w:val="00000A"/>
              </w:rPr>
              <w:t>Összesen</w:t>
            </w:r>
          </w:p>
        </w:tc>
        <w:tc>
          <w:tcPr>
            <w:tcW w:w="1559" w:type="dxa"/>
          </w:tcPr>
          <w:p w:rsidR="005F2AC5" w:rsidRPr="005F2AC5" w:rsidRDefault="005F2AC5" w:rsidP="00BE4F8D">
            <w:pPr>
              <w:jc w:val="right"/>
              <w:rPr>
                <w:rFonts w:eastAsia="SimSun"/>
                <w:b/>
                <w:color w:val="00000A"/>
              </w:rPr>
            </w:pPr>
            <w:r w:rsidRPr="005F2AC5">
              <w:rPr>
                <w:rFonts w:eastAsia="SimSun"/>
                <w:b/>
                <w:color w:val="00000A"/>
              </w:rPr>
              <w:t>13</w:t>
            </w:r>
          </w:p>
        </w:tc>
        <w:tc>
          <w:tcPr>
            <w:tcW w:w="1276" w:type="dxa"/>
          </w:tcPr>
          <w:p w:rsidR="005F2AC5" w:rsidRPr="005F2AC5" w:rsidRDefault="005F2AC5" w:rsidP="00BE4F8D">
            <w:pPr>
              <w:jc w:val="right"/>
              <w:rPr>
                <w:rFonts w:eastAsia="SimSun"/>
                <w:b/>
                <w:color w:val="00000A"/>
              </w:rPr>
            </w:pPr>
            <w:r w:rsidRPr="005F2AC5">
              <w:rPr>
                <w:rFonts w:eastAsia="SimSun"/>
                <w:b/>
                <w:color w:val="00000A"/>
              </w:rPr>
              <w:t>4850</w:t>
            </w:r>
          </w:p>
        </w:tc>
        <w:tc>
          <w:tcPr>
            <w:tcW w:w="1024" w:type="dxa"/>
          </w:tcPr>
          <w:p w:rsidR="005F2AC5" w:rsidRPr="005F2AC5" w:rsidRDefault="005F2AC5" w:rsidP="00BE4F8D">
            <w:pPr>
              <w:jc w:val="right"/>
              <w:rPr>
                <w:rFonts w:eastAsia="SimSun"/>
                <w:b/>
                <w:color w:val="00000A"/>
              </w:rPr>
            </w:pPr>
            <w:r w:rsidRPr="005F2AC5">
              <w:rPr>
                <w:rFonts w:eastAsia="SimSun"/>
                <w:b/>
                <w:color w:val="00000A"/>
              </w:rPr>
              <w:t>373</w:t>
            </w:r>
          </w:p>
        </w:tc>
      </w:tr>
    </w:tbl>
    <w:p w:rsidR="005F2AC5" w:rsidRPr="005F2AC5" w:rsidRDefault="005F2AC5" w:rsidP="005F2AC5">
      <w:pPr>
        <w:suppressAutoHyphens/>
        <w:rPr>
          <w:rFonts w:eastAsia="SimSun"/>
          <w:b/>
          <w:color w:val="00000A"/>
        </w:rPr>
      </w:pPr>
    </w:p>
    <w:p w:rsidR="005F2AC5" w:rsidRPr="005F2AC5" w:rsidRDefault="005F2AC5" w:rsidP="005F2AC5">
      <w:pPr>
        <w:suppressAutoHyphens/>
        <w:rPr>
          <w:rFonts w:eastAsia="SimSun"/>
          <w:b/>
          <w:color w:val="00000A"/>
        </w:rPr>
      </w:pPr>
    </w:p>
    <w:p w:rsidR="005F2AC5" w:rsidRPr="005F2AC5" w:rsidRDefault="00BE4F8D" w:rsidP="00BE4F8D">
      <w:pPr>
        <w:pStyle w:val="Cmsor3"/>
        <w:rPr>
          <w:rFonts w:eastAsia="Calibri"/>
        </w:rPr>
      </w:pPr>
      <w:bookmarkStart w:id="39" w:name="_Toc511830969"/>
      <w:r w:rsidRPr="005F2AC5">
        <w:rPr>
          <w:rFonts w:eastAsia="Calibri"/>
        </w:rPr>
        <w:t xml:space="preserve">Alkotó művelődési közösségek, </w:t>
      </w:r>
      <w:r>
        <w:rPr>
          <w:rFonts w:eastAsia="Calibri"/>
        </w:rPr>
        <w:t>r</w:t>
      </w:r>
      <w:r w:rsidRPr="005F2AC5">
        <w:rPr>
          <w:rFonts w:eastAsia="Calibri"/>
        </w:rPr>
        <w:t>endszeres művelődési formák</w:t>
      </w:r>
      <w:bookmarkEnd w:id="39"/>
    </w:p>
    <w:p w:rsidR="005F2AC5" w:rsidRPr="005F2AC5" w:rsidRDefault="005F2AC5" w:rsidP="005F2AC5">
      <w:pPr>
        <w:suppressAutoHyphens/>
        <w:jc w:val="both"/>
        <w:rPr>
          <w:rFonts w:eastAsia="Calibri"/>
          <w:b/>
          <w:color w:val="00000A"/>
          <w:sz w:val="22"/>
          <w:szCs w:val="22"/>
        </w:rPr>
      </w:pPr>
    </w:p>
    <w:tbl>
      <w:tblPr>
        <w:tblW w:w="0" w:type="auto"/>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tblPr>
      <w:tblGrid>
        <w:gridCol w:w="689"/>
        <w:gridCol w:w="2829"/>
        <w:gridCol w:w="1554"/>
        <w:gridCol w:w="1558"/>
        <w:gridCol w:w="1555"/>
        <w:gridCol w:w="1103"/>
      </w:tblGrid>
      <w:tr w:rsidR="005F2AC5" w:rsidRPr="005F2AC5" w:rsidTr="00664A2D">
        <w:tc>
          <w:tcPr>
            <w:tcW w:w="67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Sor-szám</w:t>
            </w:r>
          </w:p>
        </w:tc>
        <w:tc>
          <w:tcPr>
            <w:tcW w:w="283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Név</w:t>
            </w:r>
          </w:p>
        </w:tc>
        <w:tc>
          <w:tcPr>
            <w:tcW w:w="155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Tagok száma</w:t>
            </w:r>
          </w:p>
        </w:tc>
        <w:tc>
          <w:tcPr>
            <w:tcW w:w="155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 xml:space="preserve">Foglalkozások </w:t>
            </w:r>
          </w:p>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száma</w:t>
            </w:r>
          </w:p>
        </w:tc>
        <w:tc>
          <w:tcPr>
            <w:tcW w:w="155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Összes résztvevő</w:t>
            </w:r>
          </w:p>
        </w:tc>
        <w:tc>
          <w:tcPr>
            <w:tcW w:w="110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Átlag résztvevő</w:t>
            </w:r>
          </w:p>
        </w:tc>
      </w:tr>
      <w:tr w:rsidR="005F2AC5" w:rsidRPr="005F2AC5" w:rsidTr="00664A2D">
        <w:tc>
          <w:tcPr>
            <w:tcW w:w="67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w:t>
            </w:r>
          </w:p>
        </w:tc>
        <w:tc>
          <w:tcPr>
            <w:tcW w:w="283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Szövő szakkör</w:t>
            </w:r>
          </w:p>
        </w:tc>
        <w:tc>
          <w:tcPr>
            <w:tcW w:w="155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4</w:t>
            </w:r>
          </w:p>
        </w:tc>
        <w:tc>
          <w:tcPr>
            <w:tcW w:w="155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43</w:t>
            </w:r>
          </w:p>
        </w:tc>
        <w:tc>
          <w:tcPr>
            <w:tcW w:w="155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144</w:t>
            </w:r>
          </w:p>
        </w:tc>
        <w:tc>
          <w:tcPr>
            <w:tcW w:w="110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3</w:t>
            </w:r>
          </w:p>
        </w:tc>
      </w:tr>
      <w:tr w:rsidR="005F2AC5" w:rsidRPr="005F2AC5" w:rsidTr="00664A2D">
        <w:tc>
          <w:tcPr>
            <w:tcW w:w="67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2.</w:t>
            </w:r>
          </w:p>
        </w:tc>
        <w:tc>
          <w:tcPr>
            <w:tcW w:w="283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Díszítőművész kör</w:t>
            </w:r>
          </w:p>
        </w:tc>
        <w:tc>
          <w:tcPr>
            <w:tcW w:w="155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11</w:t>
            </w:r>
          </w:p>
        </w:tc>
        <w:tc>
          <w:tcPr>
            <w:tcW w:w="155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37</w:t>
            </w:r>
          </w:p>
        </w:tc>
        <w:tc>
          <w:tcPr>
            <w:tcW w:w="155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359</w:t>
            </w:r>
          </w:p>
        </w:tc>
        <w:tc>
          <w:tcPr>
            <w:tcW w:w="110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10</w:t>
            </w:r>
          </w:p>
        </w:tc>
      </w:tr>
      <w:tr w:rsidR="005F2AC5" w:rsidRPr="005F2AC5" w:rsidTr="00664A2D">
        <w:tc>
          <w:tcPr>
            <w:tcW w:w="67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3.</w:t>
            </w:r>
          </w:p>
        </w:tc>
        <w:tc>
          <w:tcPr>
            <w:tcW w:w="283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Foltosok klubja</w:t>
            </w:r>
          </w:p>
        </w:tc>
        <w:tc>
          <w:tcPr>
            <w:tcW w:w="155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7</w:t>
            </w:r>
          </w:p>
        </w:tc>
        <w:tc>
          <w:tcPr>
            <w:tcW w:w="155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33</w:t>
            </w:r>
          </w:p>
        </w:tc>
        <w:tc>
          <w:tcPr>
            <w:tcW w:w="155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170</w:t>
            </w:r>
          </w:p>
        </w:tc>
        <w:tc>
          <w:tcPr>
            <w:tcW w:w="110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5</w:t>
            </w:r>
          </w:p>
        </w:tc>
      </w:tr>
      <w:tr w:rsidR="005F2AC5" w:rsidRPr="005F2AC5" w:rsidTr="00664A2D">
        <w:tc>
          <w:tcPr>
            <w:tcW w:w="67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4.</w:t>
            </w:r>
          </w:p>
        </w:tc>
        <w:tc>
          <w:tcPr>
            <w:tcW w:w="283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Hölgyek Népfőiskolája</w:t>
            </w:r>
          </w:p>
        </w:tc>
        <w:tc>
          <w:tcPr>
            <w:tcW w:w="155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4</w:t>
            </w:r>
          </w:p>
        </w:tc>
        <w:tc>
          <w:tcPr>
            <w:tcW w:w="155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12</w:t>
            </w:r>
          </w:p>
        </w:tc>
        <w:tc>
          <w:tcPr>
            <w:tcW w:w="155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38</w:t>
            </w:r>
          </w:p>
        </w:tc>
        <w:tc>
          <w:tcPr>
            <w:tcW w:w="110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3</w:t>
            </w:r>
          </w:p>
        </w:tc>
      </w:tr>
      <w:tr w:rsidR="005F2AC5" w:rsidRPr="005F2AC5" w:rsidTr="00664A2D">
        <w:tc>
          <w:tcPr>
            <w:tcW w:w="67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5.</w:t>
            </w:r>
          </w:p>
        </w:tc>
        <w:tc>
          <w:tcPr>
            <w:tcW w:w="283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Kastélyszínház Társulat</w:t>
            </w:r>
          </w:p>
        </w:tc>
        <w:tc>
          <w:tcPr>
            <w:tcW w:w="155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6</w:t>
            </w:r>
          </w:p>
        </w:tc>
        <w:tc>
          <w:tcPr>
            <w:tcW w:w="155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23</w:t>
            </w:r>
          </w:p>
        </w:tc>
        <w:tc>
          <w:tcPr>
            <w:tcW w:w="155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110</w:t>
            </w:r>
          </w:p>
        </w:tc>
        <w:tc>
          <w:tcPr>
            <w:tcW w:w="110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5</w:t>
            </w:r>
          </w:p>
        </w:tc>
      </w:tr>
      <w:tr w:rsidR="005F2AC5" w:rsidRPr="005F2AC5" w:rsidTr="00664A2D">
        <w:tc>
          <w:tcPr>
            <w:tcW w:w="67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6.</w:t>
            </w:r>
          </w:p>
        </w:tc>
        <w:tc>
          <w:tcPr>
            <w:tcW w:w="283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Kaszt Stúdió</w:t>
            </w:r>
          </w:p>
        </w:tc>
        <w:tc>
          <w:tcPr>
            <w:tcW w:w="155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22</w:t>
            </w:r>
          </w:p>
        </w:tc>
        <w:tc>
          <w:tcPr>
            <w:tcW w:w="155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70</w:t>
            </w:r>
          </w:p>
        </w:tc>
        <w:tc>
          <w:tcPr>
            <w:tcW w:w="155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1232</w:t>
            </w:r>
          </w:p>
        </w:tc>
        <w:tc>
          <w:tcPr>
            <w:tcW w:w="110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17</w:t>
            </w:r>
          </w:p>
        </w:tc>
      </w:tr>
      <w:tr w:rsidR="005F2AC5" w:rsidRPr="005F2AC5" w:rsidTr="00664A2D">
        <w:tc>
          <w:tcPr>
            <w:tcW w:w="67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7.</w:t>
            </w:r>
          </w:p>
        </w:tc>
        <w:tc>
          <w:tcPr>
            <w:tcW w:w="283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Vk. Nyugdíjas klub</w:t>
            </w:r>
          </w:p>
        </w:tc>
        <w:tc>
          <w:tcPr>
            <w:tcW w:w="155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320</w:t>
            </w:r>
          </w:p>
        </w:tc>
        <w:tc>
          <w:tcPr>
            <w:tcW w:w="155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3</w:t>
            </w:r>
          </w:p>
        </w:tc>
        <w:tc>
          <w:tcPr>
            <w:tcW w:w="155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670</w:t>
            </w:r>
          </w:p>
        </w:tc>
        <w:tc>
          <w:tcPr>
            <w:tcW w:w="110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223</w:t>
            </w:r>
          </w:p>
        </w:tc>
      </w:tr>
      <w:tr w:rsidR="005F2AC5" w:rsidRPr="005F2AC5" w:rsidTr="00664A2D">
        <w:tc>
          <w:tcPr>
            <w:tcW w:w="67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8.</w:t>
            </w:r>
          </w:p>
        </w:tc>
        <w:tc>
          <w:tcPr>
            <w:tcW w:w="283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Vk. Nyugdíjas traccsklub</w:t>
            </w:r>
          </w:p>
        </w:tc>
        <w:tc>
          <w:tcPr>
            <w:tcW w:w="155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80</w:t>
            </w:r>
          </w:p>
        </w:tc>
        <w:tc>
          <w:tcPr>
            <w:tcW w:w="155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9</w:t>
            </w:r>
          </w:p>
        </w:tc>
        <w:tc>
          <w:tcPr>
            <w:tcW w:w="155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562</w:t>
            </w:r>
          </w:p>
        </w:tc>
        <w:tc>
          <w:tcPr>
            <w:tcW w:w="110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62</w:t>
            </w:r>
          </w:p>
        </w:tc>
      </w:tr>
      <w:tr w:rsidR="005F2AC5" w:rsidRPr="005F2AC5" w:rsidTr="00664A2D">
        <w:tc>
          <w:tcPr>
            <w:tcW w:w="67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9.</w:t>
            </w:r>
          </w:p>
        </w:tc>
        <w:tc>
          <w:tcPr>
            <w:tcW w:w="283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3FK fotóklub</w:t>
            </w:r>
          </w:p>
        </w:tc>
        <w:tc>
          <w:tcPr>
            <w:tcW w:w="155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8</w:t>
            </w:r>
          </w:p>
        </w:tc>
        <w:tc>
          <w:tcPr>
            <w:tcW w:w="155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19</w:t>
            </w:r>
          </w:p>
        </w:tc>
        <w:tc>
          <w:tcPr>
            <w:tcW w:w="155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140</w:t>
            </w:r>
          </w:p>
        </w:tc>
        <w:tc>
          <w:tcPr>
            <w:tcW w:w="110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7</w:t>
            </w:r>
          </w:p>
        </w:tc>
      </w:tr>
      <w:tr w:rsidR="005F2AC5" w:rsidRPr="005F2AC5" w:rsidTr="00664A2D">
        <w:tc>
          <w:tcPr>
            <w:tcW w:w="67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 xml:space="preserve">10. </w:t>
            </w:r>
          </w:p>
        </w:tc>
        <w:tc>
          <w:tcPr>
            <w:tcW w:w="283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Fészek kör</w:t>
            </w:r>
          </w:p>
        </w:tc>
        <w:tc>
          <w:tcPr>
            <w:tcW w:w="155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20</w:t>
            </w:r>
          </w:p>
        </w:tc>
        <w:tc>
          <w:tcPr>
            <w:tcW w:w="155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17</w:t>
            </w:r>
          </w:p>
        </w:tc>
        <w:tc>
          <w:tcPr>
            <w:tcW w:w="155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272</w:t>
            </w:r>
          </w:p>
        </w:tc>
        <w:tc>
          <w:tcPr>
            <w:tcW w:w="110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16</w:t>
            </w:r>
          </w:p>
        </w:tc>
      </w:tr>
      <w:tr w:rsidR="005F2AC5" w:rsidRPr="005F2AC5" w:rsidTr="00664A2D">
        <w:tc>
          <w:tcPr>
            <w:tcW w:w="67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11.</w:t>
            </w:r>
          </w:p>
        </w:tc>
        <w:tc>
          <w:tcPr>
            <w:tcW w:w="283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Ispotály kör</w:t>
            </w:r>
          </w:p>
        </w:tc>
        <w:tc>
          <w:tcPr>
            <w:tcW w:w="155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22</w:t>
            </w:r>
          </w:p>
        </w:tc>
        <w:tc>
          <w:tcPr>
            <w:tcW w:w="155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35</w:t>
            </w:r>
          </w:p>
        </w:tc>
        <w:tc>
          <w:tcPr>
            <w:tcW w:w="155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616</w:t>
            </w:r>
          </w:p>
        </w:tc>
        <w:tc>
          <w:tcPr>
            <w:tcW w:w="110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17</w:t>
            </w:r>
          </w:p>
        </w:tc>
      </w:tr>
      <w:tr w:rsidR="005F2AC5" w:rsidRPr="005F2AC5" w:rsidTr="00664A2D">
        <w:tc>
          <w:tcPr>
            <w:tcW w:w="67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p>
        </w:tc>
        <w:tc>
          <w:tcPr>
            <w:tcW w:w="283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Összesen</w:t>
            </w:r>
          </w:p>
        </w:tc>
        <w:tc>
          <w:tcPr>
            <w:tcW w:w="155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504</w:t>
            </w:r>
          </w:p>
        </w:tc>
        <w:tc>
          <w:tcPr>
            <w:tcW w:w="155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301</w:t>
            </w:r>
          </w:p>
        </w:tc>
        <w:tc>
          <w:tcPr>
            <w:tcW w:w="155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4313</w:t>
            </w:r>
          </w:p>
        </w:tc>
        <w:tc>
          <w:tcPr>
            <w:tcW w:w="110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14</w:t>
            </w:r>
          </w:p>
        </w:tc>
      </w:tr>
    </w:tbl>
    <w:p w:rsidR="005F2AC5" w:rsidRPr="005F2AC5" w:rsidRDefault="005F2AC5" w:rsidP="005F2AC5">
      <w:pPr>
        <w:suppressAutoHyphens/>
        <w:jc w:val="both"/>
        <w:rPr>
          <w:rFonts w:eastAsia="Calibri"/>
          <w:color w:val="00000A"/>
          <w:sz w:val="22"/>
          <w:szCs w:val="22"/>
        </w:rPr>
      </w:pPr>
    </w:p>
    <w:p w:rsidR="005F2AC5" w:rsidRPr="005F2AC5" w:rsidRDefault="005F2AC5" w:rsidP="005F2AC5">
      <w:pPr>
        <w:suppressAutoHyphens/>
        <w:jc w:val="both"/>
        <w:rPr>
          <w:rFonts w:eastAsia="Calibri"/>
          <w:color w:val="00000A"/>
          <w:sz w:val="22"/>
          <w:szCs w:val="22"/>
        </w:rPr>
      </w:pPr>
    </w:p>
    <w:p w:rsidR="005F2AC5" w:rsidRPr="005F2AC5" w:rsidRDefault="00BE4F8D" w:rsidP="00BE4F8D">
      <w:pPr>
        <w:pStyle w:val="Cmsor3"/>
        <w:rPr>
          <w:rFonts w:eastAsia="Calibri"/>
        </w:rPr>
      </w:pPr>
      <w:bookmarkStart w:id="40" w:name="_Toc511830970"/>
      <w:r w:rsidRPr="005F2AC5">
        <w:rPr>
          <w:rFonts w:eastAsia="Calibri"/>
        </w:rPr>
        <w:t>Külső szervek rendezvényei</w:t>
      </w:r>
      <w:bookmarkEnd w:id="40"/>
    </w:p>
    <w:p w:rsidR="005F2AC5" w:rsidRPr="005F2AC5" w:rsidRDefault="005F2AC5" w:rsidP="005F2AC5">
      <w:pPr>
        <w:suppressAutoHyphens/>
        <w:jc w:val="both"/>
        <w:rPr>
          <w:rFonts w:eastAsia="Calibri"/>
          <w:b/>
          <w:color w:val="00000A"/>
          <w:sz w:val="22"/>
          <w:szCs w:val="22"/>
        </w:rPr>
      </w:pPr>
    </w:p>
    <w:tbl>
      <w:tblPr>
        <w:tblW w:w="0" w:type="auto"/>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tblPr>
      <w:tblGrid>
        <w:gridCol w:w="876"/>
        <w:gridCol w:w="3679"/>
        <w:gridCol w:w="2331"/>
        <w:gridCol w:w="1371"/>
        <w:gridCol w:w="1031"/>
      </w:tblGrid>
      <w:tr w:rsidR="005F2AC5" w:rsidRPr="005F2AC5" w:rsidTr="00664A2D">
        <w:tc>
          <w:tcPr>
            <w:tcW w:w="87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Sor-szám</w:t>
            </w:r>
          </w:p>
        </w:tc>
        <w:tc>
          <w:tcPr>
            <w:tcW w:w="367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Rendezvény jellege</w:t>
            </w:r>
          </w:p>
        </w:tc>
        <w:tc>
          <w:tcPr>
            <w:tcW w:w="23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Rendezvények száma</w:t>
            </w:r>
          </w:p>
        </w:tc>
        <w:tc>
          <w:tcPr>
            <w:tcW w:w="137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Résztvevők száma</w:t>
            </w:r>
          </w:p>
        </w:tc>
        <w:tc>
          <w:tcPr>
            <w:tcW w:w="10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Átlag</w:t>
            </w:r>
          </w:p>
        </w:tc>
      </w:tr>
      <w:tr w:rsidR="005F2AC5" w:rsidRPr="005F2AC5" w:rsidTr="00664A2D">
        <w:tc>
          <w:tcPr>
            <w:tcW w:w="87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w:t>
            </w:r>
          </w:p>
        </w:tc>
        <w:tc>
          <w:tcPr>
            <w:tcW w:w="367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Művelődési célú rendezvények</w:t>
            </w:r>
          </w:p>
        </w:tc>
        <w:tc>
          <w:tcPr>
            <w:tcW w:w="23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27</w:t>
            </w:r>
          </w:p>
        </w:tc>
        <w:tc>
          <w:tcPr>
            <w:tcW w:w="137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5640</w:t>
            </w:r>
          </w:p>
        </w:tc>
        <w:tc>
          <w:tcPr>
            <w:tcW w:w="10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209</w:t>
            </w:r>
          </w:p>
        </w:tc>
      </w:tr>
      <w:tr w:rsidR="005F2AC5" w:rsidRPr="005F2AC5" w:rsidTr="00664A2D">
        <w:tc>
          <w:tcPr>
            <w:tcW w:w="87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2.</w:t>
            </w:r>
          </w:p>
        </w:tc>
        <w:tc>
          <w:tcPr>
            <w:tcW w:w="367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Szórakoztató rendezvények</w:t>
            </w:r>
          </w:p>
        </w:tc>
        <w:tc>
          <w:tcPr>
            <w:tcW w:w="23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6</w:t>
            </w:r>
          </w:p>
        </w:tc>
        <w:tc>
          <w:tcPr>
            <w:tcW w:w="137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3550</w:t>
            </w:r>
          </w:p>
        </w:tc>
        <w:tc>
          <w:tcPr>
            <w:tcW w:w="10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592</w:t>
            </w:r>
          </w:p>
        </w:tc>
      </w:tr>
      <w:tr w:rsidR="005F2AC5" w:rsidRPr="005F2AC5" w:rsidTr="00664A2D">
        <w:tc>
          <w:tcPr>
            <w:tcW w:w="87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3.</w:t>
            </w:r>
          </w:p>
        </w:tc>
        <w:tc>
          <w:tcPr>
            <w:tcW w:w="367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Közigazgatási célú igénybevétel</w:t>
            </w:r>
          </w:p>
        </w:tc>
        <w:tc>
          <w:tcPr>
            <w:tcW w:w="23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w:t>
            </w:r>
          </w:p>
        </w:tc>
        <w:tc>
          <w:tcPr>
            <w:tcW w:w="137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350</w:t>
            </w:r>
          </w:p>
        </w:tc>
        <w:tc>
          <w:tcPr>
            <w:tcW w:w="10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350</w:t>
            </w:r>
          </w:p>
        </w:tc>
      </w:tr>
      <w:tr w:rsidR="005F2AC5" w:rsidRPr="005F2AC5" w:rsidTr="00664A2D">
        <w:tc>
          <w:tcPr>
            <w:tcW w:w="87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4.</w:t>
            </w:r>
          </w:p>
        </w:tc>
        <w:tc>
          <w:tcPr>
            <w:tcW w:w="367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Egészségügyi célú igénybevétel</w:t>
            </w:r>
          </w:p>
        </w:tc>
        <w:tc>
          <w:tcPr>
            <w:tcW w:w="23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58</w:t>
            </w:r>
          </w:p>
        </w:tc>
        <w:tc>
          <w:tcPr>
            <w:tcW w:w="137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1793</w:t>
            </w:r>
          </w:p>
        </w:tc>
        <w:tc>
          <w:tcPr>
            <w:tcW w:w="10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31</w:t>
            </w:r>
          </w:p>
        </w:tc>
      </w:tr>
      <w:tr w:rsidR="005F2AC5" w:rsidRPr="005F2AC5" w:rsidTr="00664A2D">
        <w:tc>
          <w:tcPr>
            <w:tcW w:w="87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5.</w:t>
            </w:r>
          </w:p>
        </w:tc>
        <w:tc>
          <w:tcPr>
            <w:tcW w:w="367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Oktatási célú igénybevétel</w:t>
            </w:r>
          </w:p>
        </w:tc>
        <w:tc>
          <w:tcPr>
            <w:tcW w:w="23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261</w:t>
            </w:r>
          </w:p>
        </w:tc>
        <w:tc>
          <w:tcPr>
            <w:tcW w:w="137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9147</w:t>
            </w:r>
          </w:p>
        </w:tc>
        <w:tc>
          <w:tcPr>
            <w:tcW w:w="10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35</w:t>
            </w:r>
          </w:p>
        </w:tc>
      </w:tr>
      <w:tr w:rsidR="005F2AC5" w:rsidRPr="005F2AC5" w:rsidTr="00664A2D">
        <w:tc>
          <w:tcPr>
            <w:tcW w:w="87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6.</w:t>
            </w:r>
          </w:p>
        </w:tc>
        <w:tc>
          <w:tcPr>
            <w:tcW w:w="367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Gyűlések, értekezletek</w:t>
            </w:r>
          </w:p>
        </w:tc>
        <w:tc>
          <w:tcPr>
            <w:tcW w:w="23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12</w:t>
            </w:r>
          </w:p>
        </w:tc>
        <w:tc>
          <w:tcPr>
            <w:tcW w:w="137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515</w:t>
            </w:r>
          </w:p>
        </w:tc>
        <w:tc>
          <w:tcPr>
            <w:tcW w:w="10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43</w:t>
            </w:r>
          </w:p>
        </w:tc>
      </w:tr>
      <w:tr w:rsidR="005F2AC5" w:rsidRPr="005F2AC5" w:rsidTr="00664A2D">
        <w:tc>
          <w:tcPr>
            <w:tcW w:w="87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7.</w:t>
            </w:r>
          </w:p>
        </w:tc>
        <w:tc>
          <w:tcPr>
            <w:tcW w:w="367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Politikai célú igénybevétel</w:t>
            </w:r>
          </w:p>
        </w:tc>
        <w:tc>
          <w:tcPr>
            <w:tcW w:w="23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5</w:t>
            </w:r>
          </w:p>
        </w:tc>
        <w:tc>
          <w:tcPr>
            <w:tcW w:w="137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1460</w:t>
            </w:r>
          </w:p>
        </w:tc>
        <w:tc>
          <w:tcPr>
            <w:tcW w:w="10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292</w:t>
            </w:r>
          </w:p>
        </w:tc>
      </w:tr>
      <w:tr w:rsidR="005F2AC5" w:rsidRPr="005F2AC5" w:rsidTr="00664A2D">
        <w:tc>
          <w:tcPr>
            <w:tcW w:w="87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7.</w:t>
            </w:r>
          </w:p>
        </w:tc>
        <w:tc>
          <w:tcPr>
            <w:tcW w:w="367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Egyéb (vásár, termékbemutató, hangosítás)</w:t>
            </w:r>
          </w:p>
        </w:tc>
        <w:tc>
          <w:tcPr>
            <w:tcW w:w="23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274</w:t>
            </w:r>
          </w:p>
        </w:tc>
        <w:tc>
          <w:tcPr>
            <w:tcW w:w="137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19415</w:t>
            </w:r>
          </w:p>
        </w:tc>
        <w:tc>
          <w:tcPr>
            <w:tcW w:w="10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color w:val="00000A"/>
                <w:sz w:val="22"/>
                <w:szCs w:val="22"/>
              </w:rPr>
            </w:pPr>
            <w:r w:rsidRPr="005F2AC5">
              <w:rPr>
                <w:rFonts w:eastAsia="Calibri"/>
                <w:color w:val="00000A"/>
                <w:sz w:val="22"/>
                <w:szCs w:val="22"/>
              </w:rPr>
              <w:t>71</w:t>
            </w:r>
          </w:p>
        </w:tc>
      </w:tr>
      <w:tr w:rsidR="005F2AC5" w:rsidRPr="005F2AC5" w:rsidTr="00664A2D">
        <w:tc>
          <w:tcPr>
            <w:tcW w:w="87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p>
        </w:tc>
        <w:tc>
          <w:tcPr>
            <w:tcW w:w="367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both"/>
              <w:rPr>
                <w:rFonts w:eastAsia="Calibri"/>
                <w:b/>
                <w:color w:val="00000A"/>
                <w:sz w:val="22"/>
                <w:szCs w:val="22"/>
              </w:rPr>
            </w:pPr>
            <w:r w:rsidRPr="005F2AC5">
              <w:rPr>
                <w:rFonts w:eastAsia="Calibri"/>
                <w:b/>
                <w:color w:val="00000A"/>
                <w:sz w:val="22"/>
                <w:szCs w:val="22"/>
              </w:rPr>
              <w:t>Összesen</w:t>
            </w:r>
          </w:p>
        </w:tc>
        <w:tc>
          <w:tcPr>
            <w:tcW w:w="23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644</w:t>
            </w:r>
          </w:p>
        </w:tc>
        <w:tc>
          <w:tcPr>
            <w:tcW w:w="137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41870</w:t>
            </w:r>
          </w:p>
        </w:tc>
        <w:tc>
          <w:tcPr>
            <w:tcW w:w="10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F2AC5" w:rsidRPr="005F2AC5" w:rsidRDefault="005F2AC5" w:rsidP="005F2AC5">
            <w:pPr>
              <w:suppressAutoHyphens/>
              <w:jc w:val="right"/>
              <w:rPr>
                <w:rFonts w:eastAsia="Calibri"/>
                <w:b/>
                <w:color w:val="00000A"/>
                <w:sz w:val="22"/>
                <w:szCs w:val="22"/>
              </w:rPr>
            </w:pPr>
            <w:r w:rsidRPr="005F2AC5">
              <w:rPr>
                <w:rFonts w:eastAsia="Calibri"/>
                <w:b/>
                <w:color w:val="00000A"/>
                <w:sz w:val="22"/>
                <w:szCs w:val="22"/>
              </w:rPr>
              <w:t>65</w:t>
            </w:r>
          </w:p>
        </w:tc>
      </w:tr>
    </w:tbl>
    <w:p w:rsidR="005F2AC5" w:rsidRPr="005F2AC5" w:rsidRDefault="005F2AC5" w:rsidP="005F2AC5">
      <w:pPr>
        <w:suppressAutoHyphens/>
        <w:jc w:val="both"/>
        <w:rPr>
          <w:rFonts w:eastAsia="Calibri"/>
          <w:b/>
          <w:color w:val="00000A"/>
          <w:sz w:val="22"/>
          <w:szCs w:val="22"/>
        </w:rPr>
      </w:pPr>
    </w:p>
    <w:p w:rsidR="00BE23C9" w:rsidRDefault="00BE23C9" w:rsidP="005F2AC5">
      <w:pPr>
        <w:suppressAutoHyphens/>
        <w:jc w:val="both"/>
        <w:rPr>
          <w:rFonts w:eastAsia="Calibri"/>
          <w:b/>
          <w:color w:val="00000A"/>
          <w:sz w:val="22"/>
          <w:szCs w:val="22"/>
        </w:rPr>
      </w:pPr>
    </w:p>
    <w:p w:rsidR="005F2AC5" w:rsidRPr="005F2AC5" w:rsidRDefault="00BE4F8D" w:rsidP="005F2AC5">
      <w:pPr>
        <w:suppressAutoHyphens/>
        <w:jc w:val="both"/>
        <w:rPr>
          <w:rFonts w:eastAsia="Calibri"/>
          <w:b/>
          <w:color w:val="00000A"/>
          <w:sz w:val="22"/>
          <w:szCs w:val="22"/>
        </w:rPr>
      </w:pPr>
      <w:bookmarkStart w:id="41" w:name="_Toc511830971"/>
      <w:r w:rsidRPr="00BE4F8D">
        <w:rPr>
          <w:rStyle w:val="Cmsor3Char"/>
        </w:rPr>
        <w:t>Családi események</w:t>
      </w:r>
      <w:bookmarkEnd w:id="41"/>
      <w:r w:rsidRPr="00BE4F8D">
        <w:rPr>
          <w:rStyle w:val="Cmsor3Char"/>
        </w:rPr>
        <w:tab/>
      </w:r>
      <w:r w:rsidR="005F2AC5" w:rsidRPr="00806473">
        <w:rPr>
          <w:rStyle w:val="Cmsor2Char"/>
        </w:rPr>
        <w:tab/>
      </w:r>
      <w:r w:rsidR="005F2AC5" w:rsidRPr="005F2AC5">
        <w:rPr>
          <w:rFonts w:eastAsia="Calibri"/>
          <w:b/>
          <w:color w:val="00000A"/>
          <w:sz w:val="22"/>
          <w:szCs w:val="22"/>
        </w:rPr>
        <w:tab/>
      </w:r>
      <w:r w:rsidR="005F2AC5" w:rsidRPr="005F2AC5">
        <w:rPr>
          <w:rFonts w:eastAsia="Calibri"/>
          <w:b/>
          <w:color w:val="00000A"/>
          <w:sz w:val="22"/>
          <w:szCs w:val="22"/>
        </w:rPr>
        <w:tab/>
        <w:t xml:space="preserve">                          45</w:t>
      </w:r>
      <w:r w:rsidR="005F2AC5" w:rsidRPr="005F2AC5">
        <w:rPr>
          <w:rFonts w:eastAsia="Calibri"/>
          <w:b/>
          <w:color w:val="00000A"/>
          <w:sz w:val="22"/>
          <w:szCs w:val="22"/>
        </w:rPr>
        <w:tab/>
        <w:t>5715              127</w:t>
      </w:r>
    </w:p>
    <w:p w:rsidR="005F2AC5" w:rsidRPr="005F2AC5" w:rsidRDefault="005F2AC5" w:rsidP="005F2AC5">
      <w:pPr>
        <w:suppressAutoHyphens/>
        <w:jc w:val="both"/>
        <w:rPr>
          <w:rFonts w:eastAsia="Calibri"/>
          <w:color w:val="00000A"/>
          <w:sz w:val="22"/>
          <w:szCs w:val="22"/>
        </w:rPr>
      </w:pPr>
      <w:r w:rsidRPr="005F2AC5">
        <w:rPr>
          <w:rFonts w:eastAsia="Calibri"/>
          <w:color w:val="00000A"/>
          <w:sz w:val="22"/>
          <w:szCs w:val="22"/>
        </w:rPr>
        <w:t>Esküvő 24                                        Temetés</w:t>
      </w:r>
      <w:r w:rsidRPr="005F2AC5">
        <w:rPr>
          <w:rFonts w:eastAsia="Calibri"/>
          <w:color w:val="00000A"/>
          <w:sz w:val="22"/>
          <w:szCs w:val="22"/>
        </w:rPr>
        <w:tab/>
        <w:t>21</w:t>
      </w:r>
    </w:p>
    <w:p w:rsidR="00791BD1" w:rsidRDefault="00791BD1" w:rsidP="002215A4">
      <w:pPr>
        <w:rPr>
          <w:rFonts w:ascii="Calibri" w:eastAsia="Calibri" w:hAnsi="Calibri"/>
          <w:b/>
          <w:sz w:val="22"/>
          <w:szCs w:val="22"/>
          <w:lang w:eastAsia="zh-CN"/>
        </w:rPr>
        <w:sectPr w:rsidR="00791BD1" w:rsidSect="009E6298">
          <w:footerReference w:type="default" r:id="rId9"/>
          <w:pgSz w:w="11906" w:h="16838"/>
          <w:pgMar w:top="1417" w:right="1417" w:bottom="1417" w:left="1417" w:header="708" w:footer="708" w:gutter="0"/>
          <w:cols w:space="708"/>
          <w:titlePg/>
          <w:docGrid w:linePitch="360"/>
        </w:sectPr>
      </w:pPr>
    </w:p>
    <w:p w:rsidR="00A4278C" w:rsidRPr="00A4278C" w:rsidRDefault="00A4278C" w:rsidP="00BE4F8D">
      <w:pPr>
        <w:pStyle w:val="Cmsor2"/>
        <w:rPr>
          <w:rFonts w:eastAsia="Calibri"/>
          <w:lang w:eastAsia="zh-CN"/>
        </w:rPr>
      </w:pPr>
      <w:bookmarkStart w:id="42" w:name="_Toc511830972"/>
      <w:r w:rsidRPr="00A4278C">
        <w:rPr>
          <w:rFonts w:eastAsia="Calibri"/>
          <w:lang w:eastAsia="zh-CN"/>
        </w:rPr>
        <w:lastRenderedPageBreak/>
        <w:t>Megvalósult rendezvények  – Körmendi Kulturális Központ 2017.</w:t>
      </w:r>
      <w:bookmarkEnd w:id="42"/>
    </w:p>
    <w:p w:rsidR="00A4278C" w:rsidRPr="00A4278C" w:rsidRDefault="00A4278C" w:rsidP="00A4278C">
      <w:pPr>
        <w:suppressAutoHyphens/>
        <w:rPr>
          <w:rFonts w:ascii="Calibri" w:eastAsia="Calibri" w:hAnsi="Calibri"/>
          <w:sz w:val="22"/>
          <w:szCs w:val="22"/>
          <w:lang w:eastAsia="zh-CN"/>
        </w:rPr>
      </w:pPr>
    </w:p>
    <w:p w:rsidR="00A4278C" w:rsidRPr="00A4278C" w:rsidRDefault="00A4278C" w:rsidP="00A4278C">
      <w:pPr>
        <w:pBdr>
          <w:bottom w:val="single" w:sz="4" w:space="1" w:color="000000"/>
        </w:pBdr>
        <w:suppressAutoHyphens/>
        <w:rPr>
          <w:rFonts w:ascii="Calibri" w:eastAsia="Calibri" w:hAnsi="Calibri"/>
          <w:sz w:val="22"/>
          <w:szCs w:val="22"/>
          <w:lang w:eastAsia="zh-CN"/>
        </w:rPr>
      </w:pPr>
      <w:r w:rsidRPr="00A4278C">
        <w:rPr>
          <w:rFonts w:ascii="Calibri" w:eastAsia="Calibri" w:hAnsi="Calibri"/>
          <w:b/>
          <w:sz w:val="22"/>
          <w:szCs w:val="22"/>
          <w:lang w:eastAsia="zh-CN"/>
        </w:rPr>
        <w:t>Dátum</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t>Program</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t>Rendező</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t>Helyszín</w:t>
      </w:r>
      <w:r w:rsidRPr="00A4278C">
        <w:rPr>
          <w:rFonts w:ascii="Calibri" w:eastAsia="Calibri" w:hAnsi="Calibri"/>
          <w:b/>
          <w:sz w:val="22"/>
          <w:szCs w:val="22"/>
          <w:lang w:eastAsia="zh-CN"/>
        </w:rPr>
        <w:tab/>
      </w:r>
    </w:p>
    <w:p w:rsidR="00A4278C" w:rsidRPr="00A4278C" w:rsidRDefault="00A4278C" w:rsidP="00A4278C">
      <w:pPr>
        <w:suppressAutoHyphens/>
        <w:rPr>
          <w:rFonts w:ascii="Calibri" w:eastAsia="Calibri" w:hAnsi="Calibri" w:cs="Calibri"/>
          <w:sz w:val="22"/>
          <w:szCs w:val="22"/>
          <w:lang w:eastAsia="zh-CN"/>
        </w:rPr>
      </w:pPr>
      <w:r w:rsidRPr="00A4278C">
        <w:rPr>
          <w:rFonts w:ascii="Calibri" w:eastAsia="Calibri" w:hAnsi="Calibri"/>
          <w:b/>
          <w:sz w:val="22"/>
          <w:szCs w:val="22"/>
          <w:lang w:eastAsia="zh-CN"/>
        </w:rPr>
        <w:t>Január</w:t>
      </w:r>
      <w:r w:rsidRPr="00A4278C">
        <w:rPr>
          <w:rFonts w:ascii="Calibri" w:eastAsia="Calibri" w:hAnsi="Calibri"/>
          <w:b/>
          <w:sz w:val="22"/>
          <w:szCs w:val="22"/>
          <w:lang w:eastAsia="zh-CN"/>
        </w:rPr>
        <w:tab/>
      </w:r>
    </w:p>
    <w:p w:rsidR="00A4278C" w:rsidRPr="00A4278C" w:rsidRDefault="00A4278C" w:rsidP="00A4278C">
      <w:pPr>
        <w:suppressAutoHyphens/>
        <w:rPr>
          <w:rFonts w:ascii="Calibri" w:eastAsia="Calibri" w:hAnsi="Calibri" w:cs="Calibri"/>
          <w:sz w:val="22"/>
          <w:szCs w:val="22"/>
          <w:lang w:eastAsia="zh-CN"/>
        </w:rPr>
      </w:pPr>
      <w:r w:rsidRPr="00A4278C">
        <w:rPr>
          <w:rFonts w:ascii="Calibri" w:eastAsia="Calibri" w:hAnsi="Calibri" w:cs="Calibri"/>
          <w:sz w:val="22"/>
          <w:szCs w:val="22"/>
          <w:lang w:eastAsia="zh-CN"/>
        </w:rPr>
        <w:t>14. Szo</w:t>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t>Újévi hangverseny</w:t>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t>KVÖ, KKK, VFZ</w:t>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t>Sportcsarnok</w:t>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r>
      <w:r w:rsidRPr="00A4278C">
        <w:rPr>
          <w:rFonts w:ascii="Calibri" w:eastAsia="Calibri" w:hAnsi="Calibri" w:cs="Calibri"/>
          <w:i/>
          <w:sz w:val="22"/>
          <w:szCs w:val="22"/>
          <w:lang w:eastAsia="zh-CN"/>
        </w:rPr>
        <w:t>Köszöntő: Bebes István polgármester</w:t>
      </w:r>
    </w:p>
    <w:p w:rsidR="00A4278C" w:rsidRPr="00A4278C" w:rsidRDefault="00A4278C" w:rsidP="00A4278C">
      <w:pPr>
        <w:suppressAutoHyphens/>
        <w:rPr>
          <w:rFonts w:ascii="Calibri" w:eastAsia="Calibri" w:hAnsi="Calibri" w:cs="Calibri"/>
          <w:i/>
          <w:sz w:val="22"/>
          <w:szCs w:val="22"/>
          <w:lang w:eastAsia="zh-CN"/>
        </w:rPr>
      </w:pPr>
      <w:r w:rsidRPr="00A4278C">
        <w:rPr>
          <w:rFonts w:ascii="Calibri" w:eastAsia="Calibri" w:hAnsi="Calibri" w:cs="Calibri"/>
          <w:i/>
          <w:sz w:val="22"/>
          <w:szCs w:val="22"/>
          <w:lang w:eastAsia="zh-CN"/>
        </w:rPr>
        <w:tab/>
      </w:r>
      <w:r w:rsidRPr="00A4278C">
        <w:rPr>
          <w:rFonts w:ascii="Calibri" w:eastAsia="Calibri" w:hAnsi="Calibri" w:cs="Calibri"/>
          <w:i/>
          <w:sz w:val="22"/>
          <w:szCs w:val="22"/>
          <w:lang w:eastAsia="zh-CN"/>
        </w:rPr>
        <w:tab/>
        <w:t>Műsor: Városi Fúvószenekar</w:t>
      </w:r>
    </w:p>
    <w:p w:rsidR="00A4278C" w:rsidRPr="00A4278C" w:rsidRDefault="00A4278C" w:rsidP="00A4278C">
      <w:pPr>
        <w:suppressAutoHyphens/>
        <w:rPr>
          <w:rFonts w:ascii="Calibri" w:eastAsia="Calibri" w:hAnsi="Calibri" w:cs="Calibri"/>
          <w:sz w:val="22"/>
          <w:szCs w:val="22"/>
          <w:lang w:eastAsia="zh-CN"/>
        </w:rPr>
      </w:pPr>
      <w:r w:rsidRPr="00A4278C">
        <w:rPr>
          <w:rFonts w:ascii="Calibri" w:eastAsia="Calibri" w:hAnsi="Calibri" w:cs="Calibri"/>
          <w:sz w:val="22"/>
          <w:szCs w:val="22"/>
          <w:lang w:eastAsia="zh-CN"/>
        </w:rPr>
        <w:t>18. Sz</w:t>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t>Kulturális Műhely rendezvény</w:t>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t>KKM</w:t>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t>BÖK aula</w:t>
      </w:r>
    </w:p>
    <w:p w:rsidR="00A4278C" w:rsidRPr="00A4278C" w:rsidRDefault="00A4278C" w:rsidP="00A4278C">
      <w:pPr>
        <w:suppressAutoHyphens/>
        <w:rPr>
          <w:rFonts w:ascii="Calibri" w:eastAsia="Calibri" w:hAnsi="Calibri"/>
          <w:i/>
          <w:sz w:val="22"/>
          <w:szCs w:val="22"/>
          <w:lang w:eastAsia="zh-CN"/>
        </w:rPr>
      </w:pPr>
      <w:r w:rsidRPr="00A4278C">
        <w:rPr>
          <w:rFonts w:ascii="Calibri" w:eastAsia="Calibri" w:hAnsi="Calibri"/>
          <w:sz w:val="22"/>
          <w:szCs w:val="22"/>
          <w:lang w:eastAsia="zh-CN"/>
        </w:rPr>
        <w:t>20. P</w:t>
      </w:r>
      <w:r w:rsidRPr="00A4278C">
        <w:rPr>
          <w:rFonts w:ascii="Calibri" w:eastAsia="Calibri" w:hAnsi="Calibri"/>
          <w:sz w:val="22"/>
          <w:szCs w:val="22"/>
          <w:lang w:eastAsia="zh-CN"/>
        </w:rPr>
        <w:tab/>
      </w:r>
      <w:r w:rsidRPr="00A4278C">
        <w:rPr>
          <w:rFonts w:ascii="Calibri" w:eastAsia="Calibri" w:hAnsi="Calibri"/>
          <w:sz w:val="22"/>
          <w:szCs w:val="22"/>
          <w:lang w:eastAsia="zh-CN"/>
        </w:rPr>
        <w:tab/>
        <w:t>Magyar Kultúra Napja</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KKK, KFG</w:t>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i/>
          <w:sz w:val="22"/>
          <w:szCs w:val="22"/>
          <w:lang w:eastAsia="zh-CN"/>
        </w:rPr>
      </w:pPr>
      <w:r w:rsidRPr="00A4278C">
        <w:rPr>
          <w:rFonts w:ascii="Calibri" w:eastAsia="Calibri" w:hAnsi="Calibri"/>
          <w:i/>
          <w:sz w:val="22"/>
          <w:szCs w:val="22"/>
          <w:lang w:eastAsia="zh-CN"/>
        </w:rPr>
        <w:tab/>
      </w:r>
      <w:r w:rsidRPr="00A4278C">
        <w:rPr>
          <w:rFonts w:ascii="Calibri" w:eastAsia="Calibri" w:hAnsi="Calibri"/>
          <w:i/>
          <w:sz w:val="22"/>
          <w:szCs w:val="22"/>
          <w:lang w:eastAsia="zh-CN"/>
        </w:rPr>
        <w:tab/>
        <w:t>Ünnepi beszéd: Fodor István Szombathelyi Tankerület igazgató</w:t>
      </w:r>
    </w:p>
    <w:p w:rsidR="00A4278C" w:rsidRPr="00A4278C" w:rsidRDefault="00A4278C" w:rsidP="00A4278C">
      <w:pPr>
        <w:suppressAutoHyphens/>
        <w:rPr>
          <w:rFonts w:ascii="Calibri" w:eastAsia="Calibri" w:hAnsi="Calibri"/>
          <w:i/>
          <w:sz w:val="22"/>
          <w:szCs w:val="22"/>
          <w:lang w:eastAsia="zh-CN"/>
        </w:rPr>
      </w:pPr>
      <w:r w:rsidRPr="00A4278C">
        <w:rPr>
          <w:rFonts w:ascii="Calibri" w:eastAsia="Calibri" w:hAnsi="Calibri"/>
          <w:i/>
          <w:sz w:val="22"/>
          <w:szCs w:val="22"/>
          <w:lang w:eastAsia="zh-CN"/>
        </w:rPr>
        <w:tab/>
      </w:r>
      <w:r w:rsidRPr="00A4278C">
        <w:rPr>
          <w:rFonts w:ascii="Calibri" w:eastAsia="Calibri" w:hAnsi="Calibri"/>
          <w:i/>
          <w:sz w:val="22"/>
          <w:szCs w:val="22"/>
          <w:lang w:eastAsia="zh-CN"/>
        </w:rPr>
        <w:tab/>
        <w:t>Műsor: „Nézd a világ apró rebbenéseit!” - Lévai Tímea – Poppre Ádám színész-zenész duó</w:t>
      </w:r>
    </w:p>
    <w:p w:rsidR="00A4278C" w:rsidRPr="00A4278C" w:rsidRDefault="00A4278C" w:rsidP="00A4278C">
      <w:pPr>
        <w:suppressAutoHyphens/>
        <w:rPr>
          <w:rFonts w:ascii="Calibri" w:eastAsia="Calibri" w:hAnsi="Calibri"/>
          <w:i/>
          <w:sz w:val="22"/>
          <w:szCs w:val="22"/>
          <w:lang w:eastAsia="zh-CN"/>
        </w:rPr>
      </w:pPr>
      <w:r w:rsidRPr="00A4278C">
        <w:rPr>
          <w:rFonts w:ascii="Calibri" w:eastAsia="Calibri" w:hAnsi="Calibri"/>
          <w:i/>
          <w:sz w:val="22"/>
          <w:szCs w:val="22"/>
          <w:lang w:eastAsia="zh-CN"/>
        </w:rPr>
        <w:tab/>
      </w:r>
      <w:r w:rsidRPr="00A4278C">
        <w:rPr>
          <w:rFonts w:ascii="Calibri" w:eastAsia="Calibri" w:hAnsi="Calibri"/>
          <w:i/>
          <w:sz w:val="22"/>
          <w:szCs w:val="22"/>
          <w:lang w:eastAsia="zh-CN"/>
        </w:rPr>
        <w:tab/>
        <w:t>Kölcsey Ferenc szobrának koszorúzása</w:t>
      </w:r>
      <w:r w:rsidRPr="00A4278C">
        <w:rPr>
          <w:rFonts w:ascii="Calibri" w:eastAsia="Calibri" w:hAnsi="Calibri"/>
          <w:i/>
          <w:sz w:val="22"/>
          <w:szCs w:val="22"/>
          <w:lang w:eastAsia="zh-CN"/>
        </w:rPr>
        <w:tab/>
      </w:r>
      <w:r w:rsidRPr="00A4278C">
        <w:rPr>
          <w:rFonts w:ascii="Calibri" w:eastAsia="Calibri" w:hAnsi="Calibri"/>
          <w:i/>
          <w:sz w:val="22"/>
          <w:szCs w:val="22"/>
          <w:lang w:eastAsia="zh-CN"/>
        </w:rPr>
        <w:tab/>
      </w:r>
      <w:r w:rsidRPr="00A4278C">
        <w:rPr>
          <w:rFonts w:ascii="Calibri" w:eastAsia="Calibri" w:hAnsi="Calibri"/>
          <w:i/>
          <w:sz w:val="22"/>
          <w:szCs w:val="22"/>
          <w:lang w:eastAsia="zh-CN"/>
        </w:rPr>
        <w:tab/>
      </w:r>
      <w:r w:rsidRPr="00A4278C">
        <w:rPr>
          <w:rFonts w:ascii="Calibri" w:eastAsia="Calibri" w:hAnsi="Calibri"/>
          <w:i/>
          <w:sz w:val="22"/>
          <w:szCs w:val="22"/>
          <w:lang w:eastAsia="zh-CN"/>
        </w:rPr>
        <w:tab/>
      </w:r>
      <w:r w:rsidRPr="00A4278C">
        <w:rPr>
          <w:rFonts w:ascii="Calibri" w:eastAsia="Calibri" w:hAnsi="Calibri"/>
          <w:i/>
          <w:sz w:val="22"/>
          <w:szCs w:val="22"/>
          <w:lang w:eastAsia="zh-CN"/>
        </w:rPr>
        <w:tab/>
      </w:r>
      <w:r w:rsidRPr="00A4278C">
        <w:rPr>
          <w:rFonts w:ascii="Calibri" w:eastAsia="Calibri" w:hAnsi="Calibri"/>
          <w:i/>
          <w:sz w:val="22"/>
          <w:szCs w:val="22"/>
          <w:lang w:eastAsia="zh-CN"/>
        </w:rPr>
        <w:tab/>
      </w:r>
      <w:r w:rsidRPr="00A4278C">
        <w:rPr>
          <w:rFonts w:ascii="Calibri" w:eastAsia="Calibri" w:hAnsi="Calibri"/>
          <w:i/>
          <w:sz w:val="22"/>
          <w:szCs w:val="22"/>
          <w:lang w:eastAsia="zh-CN"/>
        </w:rPr>
        <w:tab/>
      </w:r>
      <w:r w:rsidRPr="00A4278C">
        <w:rPr>
          <w:rFonts w:ascii="Calibri" w:eastAsia="Calibri" w:hAnsi="Calibri"/>
          <w:i/>
          <w:sz w:val="22"/>
          <w:szCs w:val="22"/>
          <w:lang w:eastAsia="zh-CN"/>
        </w:rPr>
        <w:tab/>
      </w:r>
      <w:r w:rsidRPr="00A4278C">
        <w:rPr>
          <w:rFonts w:ascii="Calibri" w:eastAsia="Calibri" w:hAnsi="Calibri"/>
          <w:i/>
          <w:sz w:val="22"/>
          <w:szCs w:val="22"/>
          <w:lang w:eastAsia="zh-CN"/>
        </w:rPr>
        <w:tab/>
      </w:r>
      <w:r w:rsidRPr="00A4278C">
        <w:rPr>
          <w:rFonts w:ascii="Calibri" w:eastAsia="Calibri" w:hAnsi="Calibri"/>
          <w:i/>
          <w:sz w:val="22"/>
          <w:szCs w:val="22"/>
          <w:lang w:eastAsia="zh-CN"/>
        </w:rPr>
        <w:tab/>
      </w:r>
      <w:r w:rsidRPr="00A4278C">
        <w:rPr>
          <w:rFonts w:ascii="Calibri" w:eastAsia="Calibri" w:hAnsi="Calibri"/>
          <w:i/>
          <w:sz w:val="22"/>
          <w:szCs w:val="22"/>
          <w:lang w:eastAsia="zh-CN"/>
        </w:rPr>
        <w:tab/>
      </w:r>
      <w:r w:rsidRPr="00A4278C">
        <w:rPr>
          <w:rFonts w:ascii="Calibri" w:eastAsia="Calibri" w:hAnsi="Calibri"/>
          <w:i/>
          <w:sz w:val="22"/>
          <w:szCs w:val="22"/>
          <w:lang w:eastAsia="zh-CN"/>
        </w:rPr>
        <w:tab/>
      </w:r>
      <w:r w:rsidRPr="00A4278C">
        <w:rPr>
          <w:rFonts w:ascii="Calibri" w:eastAsia="Calibri" w:hAnsi="Calibri"/>
          <w:sz w:val="22"/>
          <w:szCs w:val="22"/>
          <w:lang w:eastAsia="zh-CN"/>
        </w:rPr>
        <w:t>KFG</w:t>
      </w:r>
    </w:p>
    <w:p w:rsidR="00A4278C" w:rsidRPr="00A4278C" w:rsidRDefault="00A4278C" w:rsidP="00A4278C">
      <w:pPr>
        <w:suppressAutoHyphens/>
        <w:ind w:left="708" w:firstLine="708"/>
        <w:rPr>
          <w:rFonts w:ascii="Calibri" w:eastAsia="Calibri" w:hAnsi="Calibri"/>
          <w:i/>
          <w:sz w:val="22"/>
          <w:szCs w:val="22"/>
          <w:lang w:eastAsia="zh-CN"/>
        </w:rPr>
      </w:pPr>
      <w:r w:rsidRPr="00A4278C">
        <w:rPr>
          <w:rFonts w:ascii="Calibri" w:eastAsia="Calibri" w:hAnsi="Calibri"/>
          <w:i/>
          <w:sz w:val="22"/>
          <w:szCs w:val="22"/>
          <w:lang w:eastAsia="zh-CN"/>
        </w:rPr>
        <w:t>„Lencsevégen 2” – 3F-K Fotóklub 6.  városi kiállítása - Megnyitó: Bebes István polgármester</w:t>
      </w:r>
      <w:r w:rsidRPr="00A4278C">
        <w:rPr>
          <w:rFonts w:ascii="Calibri" w:eastAsia="Calibri" w:hAnsi="Calibri"/>
          <w:i/>
          <w:sz w:val="22"/>
          <w:szCs w:val="22"/>
          <w:lang w:eastAsia="zh-CN"/>
        </w:rPr>
        <w:tab/>
      </w:r>
      <w:r w:rsidRPr="00A4278C">
        <w:rPr>
          <w:rFonts w:ascii="Calibri" w:eastAsia="Calibri" w:hAnsi="Calibri"/>
          <w:i/>
          <w:sz w:val="22"/>
          <w:szCs w:val="22"/>
          <w:lang w:eastAsia="zh-CN"/>
        </w:rPr>
        <w:tab/>
      </w:r>
      <w:r w:rsidRPr="00A4278C">
        <w:rPr>
          <w:rFonts w:ascii="Calibri" w:eastAsia="Calibri" w:hAnsi="Calibri"/>
          <w:i/>
          <w:sz w:val="22"/>
          <w:szCs w:val="22"/>
          <w:lang w:eastAsia="zh-CN"/>
        </w:rPr>
        <w:tab/>
      </w:r>
      <w:r w:rsidRPr="00A4278C">
        <w:rPr>
          <w:rFonts w:ascii="Calibri" w:eastAsia="Calibri" w:hAnsi="Calibri"/>
          <w:i/>
          <w:sz w:val="22"/>
          <w:szCs w:val="22"/>
          <w:lang w:eastAsia="zh-CN"/>
        </w:rPr>
        <w:tab/>
      </w:r>
      <w:r w:rsidRPr="00A4278C">
        <w:rPr>
          <w:rFonts w:ascii="Calibri" w:eastAsia="Calibri" w:hAnsi="Calibri"/>
          <w:i/>
          <w:sz w:val="22"/>
          <w:szCs w:val="22"/>
          <w:lang w:eastAsia="zh-CN"/>
        </w:rPr>
        <w:tab/>
      </w:r>
      <w:r w:rsidRPr="00A4278C">
        <w:rPr>
          <w:rFonts w:ascii="Calibri" w:eastAsia="Calibri" w:hAnsi="Calibri"/>
          <w:sz w:val="22"/>
          <w:szCs w:val="22"/>
          <w:lang w:eastAsia="zh-CN"/>
        </w:rPr>
        <w:t>KFG galéria</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21-22. Szo-V</w:t>
      </w:r>
      <w:r w:rsidRPr="00A4278C">
        <w:rPr>
          <w:rFonts w:ascii="Calibri" w:eastAsia="Calibri" w:hAnsi="Calibri"/>
          <w:sz w:val="22"/>
          <w:szCs w:val="22"/>
          <w:lang w:eastAsia="zh-CN"/>
        </w:rPr>
        <w:tab/>
        <w:t>Magyar Snapszer Bajnokság</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aula</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27. P</w:t>
      </w:r>
      <w:r w:rsidRPr="00A4278C">
        <w:rPr>
          <w:rFonts w:ascii="Calibri" w:eastAsia="Calibri" w:hAnsi="Calibri"/>
          <w:sz w:val="22"/>
          <w:szCs w:val="22"/>
          <w:lang w:eastAsia="zh-CN"/>
        </w:rPr>
        <w:tab/>
      </w:r>
      <w:r w:rsidRPr="00A4278C">
        <w:rPr>
          <w:rFonts w:ascii="Calibri" w:eastAsia="Calibri" w:hAnsi="Calibri"/>
          <w:sz w:val="22"/>
          <w:szCs w:val="22"/>
          <w:lang w:eastAsia="zh-CN"/>
        </w:rPr>
        <w:tab/>
        <w:t xml:space="preserve">„A rákbetegségek megelőzése, szűrése és komplex terápiája” – Prof. Dr. Kásler Miklós, </w:t>
      </w:r>
    </w:p>
    <w:p w:rsidR="00A4278C" w:rsidRPr="00A4278C" w:rsidRDefault="00A4278C" w:rsidP="00A4278C">
      <w:pPr>
        <w:suppressAutoHyphens/>
        <w:ind w:left="708" w:firstLine="708"/>
        <w:rPr>
          <w:rFonts w:ascii="Calibri" w:eastAsia="Calibri" w:hAnsi="Calibri"/>
          <w:i/>
          <w:sz w:val="22"/>
          <w:szCs w:val="22"/>
          <w:lang w:eastAsia="zh-CN"/>
        </w:rPr>
      </w:pPr>
      <w:r w:rsidRPr="00A4278C">
        <w:rPr>
          <w:rFonts w:ascii="Calibri" w:eastAsia="Calibri" w:hAnsi="Calibri"/>
          <w:sz w:val="22"/>
          <w:szCs w:val="22"/>
          <w:lang w:eastAsia="zh-CN"/>
        </w:rPr>
        <w:t>az Országos Onkológiai Intézet  főigazgató főorvosa előadása</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 xml:space="preserve">KVÖ, KKK </w:t>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cs="Calibri"/>
          <w:sz w:val="22"/>
          <w:szCs w:val="22"/>
          <w:lang w:eastAsia="zh-CN"/>
        </w:rPr>
      </w:pPr>
      <w:r w:rsidRPr="00A4278C">
        <w:rPr>
          <w:rFonts w:ascii="Calibri" w:eastAsia="Calibri" w:hAnsi="Calibri"/>
          <w:b/>
          <w:sz w:val="22"/>
          <w:szCs w:val="22"/>
          <w:lang w:eastAsia="zh-CN"/>
        </w:rPr>
        <w:t>Február</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cs="Calibri"/>
          <w:sz w:val="22"/>
          <w:szCs w:val="22"/>
          <w:lang w:eastAsia="zh-CN"/>
        </w:rPr>
        <w:t xml:space="preserve">  3</w:t>
      </w:r>
      <w:r w:rsidRPr="00A4278C">
        <w:rPr>
          <w:rFonts w:ascii="Calibri" w:eastAsia="Calibri" w:hAnsi="Calibri"/>
          <w:sz w:val="22"/>
          <w:szCs w:val="22"/>
          <w:lang w:eastAsia="zh-CN"/>
        </w:rPr>
        <w:t>. P</w:t>
      </w:r>
      <w:r w:rsidRPr="00A4278C">
        <w:rPr>
          <w:rFonts w:ascii="Calibri" w:eastAsia="Calibri" w:hAnsi="Calibri"/>
          <w:sz w:val="22"/>
          <w:szCs w:val="22"/>
          <w:lang w:eastAsia="zh-CN"/>
        </w:rPr>
        <w:tab/>
      </w:r>
      <w:r w:rsidRPr="00A4278C">
        <w:rPr>
          <w:rFonts w:ascii="Calibri" w:eastAsia="Calibri" w:hAnsi="Calibri"/>
          <w:sz w:val="22"/>
          <w:szCs w:val="22"/>
          <w:lang w:eastAsia="zh-CN"/>
        </w:rPr>
        <w:tab/>
        <w:t>Ganxsta Zolee és  a Kartel</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ARKft</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MIK</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 xml:space="preserve">  6. H</w:t>
      </w:r>
      <w:r w:rsidRPr="00A4278C">
        <w:rPr>
          <w:rFonts w:ascii="Calibri" w:eastAsia="Calibri" w:hAnsi="Calibri"/>
          <w:sz w:val="22"/>
          <w:szCs w:val="22"/>
          <w:lang w:eastAsia="zh-CN"/>
        </w:rPr>
        <w:tab/>
      </w:r>
      <w:r w:rsidRPr="00A4278C">
        <w:rPr>
          <w:rFonts w:ascii="Calibri" w:eastAsia="Calibri" w:hAnsi="Calibri"/>
          <w:sz w:val="22"/>
          <w:szCs w:val="22"/>
          <w:lang w:eastAsia="zh-CN"/>
        </w:rPr>
        <w:tab/>
        <w:t>Vk. Nyugdíjas klub – „Temetkezési célú megtakarítási lehetőségek a Magyar Postánál”</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NyK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MIK</w:t>
      </w:r>
    </w:p>
    <w:p w:rsidR="00A4278C" w:rsidRPr="00A4278C" w:rsidRDefault="00A4278C" w:rsidP="00A4278C">
      <w:pPr>
        <w:suppressAutoHyphens/>
        <w:rPr>
          <w:rFonts w:ascii="Calibri" w:eastAsia="Calibri" w:hAnsi="Calibri"/>
          <w:b/>
          <w:sz w:val="22"/>
          <w:szCs w:val="22"/>
          <w:lang w:eastAsia="zh-CN"/>
        </w:rPr>
      </w:pPr>
      <w:r w:rsidRPr="00A4278C">
        <w:rPr>
          <w:rFonts w:ascii="Calibri" w:eastAsia="Calibri" w:hAnsi="Calibri"/>
          <w:b/>
          <w:sz w:val="22"/>
          <w:szCs w:val="22"/>
          <w:lang w:eastAsia="zh-CN"/>
        </w:rPr>
        <w:t>10-11-12.</w:t>
      </w:r>
      <w:r w:rsidRPr="00A4278C">
        <w:rPr>
          <w:rFonts w:ascii="Calibri" w:eastAsia="Calibri" w:hAnsi="Calibri"/>
          <w:b/>
          <w:sz w:val="22"/>
          <w:szCs w:val="22"/>
          <w:lang w:eastAsia="zh-CN"/>
        </w:rPr>
        <w:tab/>
        <w:t>KHÉN – Kultúrházak Éjjel-Nappal országos rendezvénysorozat</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10. P</w:t>
      </w:r>
      <w:r w:rsidRPr="00A4278C">
        <w:rPr>
          <w:rFonts w:ascii="Calibri" w:eastAsia="Calibri" w:hAnsi="Calibri"/>
          <w:sz w:val="22"/>
          <w:szCs w:val="22"/>
          <w:lang w:eastAsia="zh-CN"/>
        </w:rPr>
        <w:tab/>
      </w:r>
      <w:r w:rsidRPr="00A4278C">
        <w:rPr>
          <w:rFonts w:ascii="Calibri" w:eastAsia="Calibri" w:hAnsi="Calibri"/>
          <w:sz w:val="22"/>
          <w:szCs w:val="22"/>
          <w:lang w:eastAsia="zh-CN"/>
        </w:rPr>
        <w:tab/>
        <w:t>Neil Simon: Női furcsa pár – Veres 1 Színház előadása</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11. Szo</w:t>
      </w:r>
      <w:r w:rsidRPr="00A4278C">
        <w:rPr>
          <w:rFonts w:ascii="Calibri" w:eastAsia="Calibri" w:hAnsi="Calibri"/>
          <w:sz w:val="22"/>
          <w:szCs w:val="22"/>
          <w:lang w:eastAsia="zh-CN"/>
        </w:rPr>
        <w:tab/>
      </w:r>
      <w:r w:rsidRPr="00A4278C">
        <w:rPr>
          <w:rFonts w:ascii="Calibri" w:eastAsia="Calibri" w:hAnsi="Calibri"/>
          <w:sz w:val="22"/>
          <w:szCs w:val="22"/>
          <w:lang w:eastAsia="zh-CN"/>
        </w:rPr>
        <w:tab/>
        <w:t>Civil fórum a 2017. évi tervekről – Bebes István polgármester</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Városi Fúvószenekar nyilvános próbája</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Kaszt előadás: A banya</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Senior táncház</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3F-K Fotóklub kiállítás</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Alkotó közösségek nyilvános foglalkozásai</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Technikai háttér bemutatása a közönségnek</w:t>
      </w:r>
    </w:p>
    <w:p w:rsidR="00A4278C" w:rsidRPr="00A4278C" w:rsidRDefault="00A4278C" w:rsidP="00A4278C">
      <w:pPr>
        <w:suppressAutoHyphens/>
        <w:rPr>
          <w:rFonts w:ascii="Calibri" w:eastAsia="Calibri" w:hAnsi="Calibri"/>
          <w:b/>
          <w:sz w:val="22"/>
          <w:szCs w:val="22"/>
          <w:lang w:eastAsia="zh-CN"/>
        </w:rPr>
      </w:pPr>
      <w:r w:rsidRPr="00A4278C">
        <w:rPr>
          <w:rFonts w:ascii="Calibri" w:eastAsia="Calibri" w:hAnsi="Calibri"/>
          <w:b/>
          <w:sz w:val="22"/>
          <w:szCs w:val="22"/>
          <w:lang w:eastAsia="zh-CN"/>
        </w:rPr>
        <w:t xml:space="preserve">17-18. </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t>„Házasság Hete” országos rendezvénysorozat</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t>KKK, ReMa</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t>BÖK</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17. P</w:t>
      </w:r>
      <w:r w:rsidRPr="00A4278C">
        <w:rPr>
          <w:rFonts w:ascii="Calibri" w:eastAsia="Calibri" w:hAnsi="Calibri"/>
          <w:sz w:val="22"/>
          <w:szCs w:val="22"/>
          <w:lang w:eastAsia="zh-CN"/>
        </w:rPr>
        <w:tab/>
      </w:r>
      <w:r w:rsidRPr="00A4278C">
        <w:rPr>
          <w:rFonts w:ascii="Calibri" w:eastAsia="Calibri" w:hAnsi="Calibri"/>
          <w:sz w:val="22"/>
          <w:szCs w:val="22"/>
          <w:lang w:eastAsia="zh-CN"/>
        </w:rPr>
        <w:tab/>
        <w:t>Lehet-e megújítani a házasságot? – Előadás és beszélgetés Szabó György és felesége</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KKK, ReMa</w:t>
      </w:r>
      <w:r w:rsidRPr="00A4278C">
        <w:rPr>
          <w:rFonts w:ascii="Calibri" w:eastAsia="Calibri" w:hAnsi="Calibri"/>
          <w:sz w:val="22"/>
          <w:szCs w:val="22"/>
          <w:lang w:eastAsia="zh-CN"/>
        </w:rPr>
        <w:tab/>
      </w:r>
      <w:r w:rsidRPr="00A4278C">
        <w:rPr>
          <w:rFonts w:ascii="Calibri" w:eastAsia="Calibri" w:hAnsi="Calibri"/>
          <w:sz w:val="22"/>
          <w:szCs w:val="22"/>
          <w:lang w:eastAsia="zh-CN"/>
        </w:rPr>
        <w:tab/>
        <w:t>BÖK aula</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18. Szo</w:t>
      </w:r>
      <w:r w:rsidRPr="00A4278C">
        <w:rPr>
          <w:rFonts w:ascii="Calibri" w:eastAsia="Calibri" w:hAnsi="Calibri"/>
          <w:sz w:val="22"/>
          <w:szCs w:val="22"/>
          <w:lang w:eastAsia="zh-CN"/>
        </w:rPr>
        <w:tab/>
      </w:r>
      <w:r w:rsidRPr="00A4278C">
        <w:rPr>
          <w:rFonts w:ascii="Calibri" w:eastAsia="Calibri" w:hAnsi="Calibri"/>
          <w:sz w:val="22"/>
          <w:szCs w:val="22"/>
          <w:lang w:eastAsia="zh-CN"/>
        </w:rPr>
        <w:tab/>
        <w:t>Ádám és Éva – stand up – Benedek Zalán</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KKK, ReMa</w:t>
      </w:r>
      <w:r w:rsidRPr="00A4278C">
        <w:rPr>
          <w:rFonts w:ascii="Calibri" w:eastAsia="Calibri" w:hAnsi="Calibri"/>
          <w:sz w:val="22"/>
          <w:szCs w:val="22"/>
          <w:lang w:eastAsia="zh-CN"/>
        </w:rPr>
        <w:tab/>
      </w:r>
      <w:r w:rsidRPr="00A4278C">
        <w:rPr>
          <w:rFonts w:ascii="Calibri" w:eastAsia="Calibri" w:hAnsi="Calibri"/>
          <w:sz w:val="22"/>
          <w:szCs w:val="22"/>
          <w:lang w:eastAsia="zh-CN"/>
        </w:rPr>
        <w:tab/>
        <w:t>BÖK</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20. H</w:t>
      </w:r>
      <w:r w:rsidRPr="00A4278C">
        <w:rPr>
          <w:rFonts w:ascii="Calibri" w:eastAsia="Calibri" w:hAnsi="Calibri"/>
          <w:sz w:val="22"/>
          <w:szCs w:val="22"/>
          <w:lang w:eastAsia="zh-CN"/>
        </w:rPr>
        <w:tab/>
      </w:r>
      <w:r w:rsidRPr="00A4278C">
        <w:rPr>
          <w:rFonts w:ascii="Calibri" w:eastAsia="Calibri" w:hAnsi="Calibri"/>
          <w:sz w:val="22"/>
          <w:szCs w:val="22"/>
          <w:lang w:eastAsia="zh-CN"/>
        </w:rPr>
        <w:tab/>
        <w:t>Filharmónia előadás – Savaria Szimfonikus Zenekar</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FKHT, KKK</w:t>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22. Sz</w:t>
      </w:r>
      <w:r w:rsidRPr="00A4278C">
        <w:rPr>
          <w:rFonts w:ascii="Calibri" w:eastAsia="Calibri" w:hAnsi="Calibri"/>
          <w:sz w:val="22"/>
          <w:szCs w:val="22"/>
          <w:lang w:eastAsia="zh-CN"/>
        </w:rPr>
        <w:tab/>
      </w:r>
      <w:r w:rsidRPr="00A4278C">
        <w:rPr>
          <w:rFonts w:ascii="Calibri" w:eastAsia="Calibri" w:hAnsi="Calibri"/>
          <w:sz w:val="22"/>
          <w:szCs w:val="22"/>
          <w:lang w:eastAsia="zh-CN"/>
        </w:rPr>
        <w:tab/>
        <w:t>Rigócsőr király – Nektár Színház (2 ea. gyermekeknek)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27. H</w:t>
      </w:r>
      <w:r w:rsidRPr="00A4278C">
        <w:rPr>
          <w:rFonts w:ascii="Calibri" w:eastAsia="Calibri" w:hAnsi="Calibri"/>
          <w:sz w:val="22"/>
          <w:szCs w:val="22"/>
          <w:lang w:eastAsia="zh-CN"/>
        </w:rPr>
        <w:tab/>
      </w:r>
      <w:r w:rsidRPr="00A4278C">
        <w:rPr>
          <w:rFonts w:ascii="Calibri" w:eastAsia="Calibri" w:hAnsi="Calibri"/>
          <w:sz w:val="22"/>
          <w:szCs w:val="22"/>
          <w:lang w:eastAsia="zh-CN"/>
        </w:rPr>
        <w:tab/>
        <w:t>A lovasíjász – Portréfilm Kassai Lajosról</w:t>
      </w:r>
      <w:r w:rsidRPr="00A4278C">
        <w:rPr>
          <w:rFonts w:ascii="Calibri" w:eastAsia="Calibri" w:hAnsi="Calibri"/>
          <w:sz w:val="22"/>
          <w:szCs w:val="22"/>
          <w:lang w:eastAsia="zh-CN"/>
        </w:rPr>
        <w:tab/>
        <w:t>(1 vetítés)</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IK, 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28. K</w:t>
      </w:r>
      <w:r w:rsidRPr="00A4278C">
        <w:rPr>
          <w:rFonts w:ascii="Calibri" w:eastAsia="Calibri" w:hAnsi="Calibri"/>
          <w:sz w:val="22"/>
          <w:szCs w:val="22"/>
          <w:lang w:eastAsia="zh-CN"/>
        </w:rPr>
        <w:tab/>
      </w:r>
      <w:r w:rsidRPr="00A4278C">
        <w:rPr>
          <w:rFonts w:ascii="Calibri" w:eastAsia="Calibri" w:hAnsi="Calibri"/>
          <w:sz w:val="22"/>
          <w:szCs w:val="22"/>
          <w:lang w:eastAsia="zh-CN"/>
        </w:rPr>
        <w:tab/>
        <w:t>A lovasíjász – Portréfilm Kassai Lajosról (3 vetítés)</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IK, 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p>
    <w:p w:rsidR="00A4278C" w:rsidRPr="00A4278C" w:rsidRDefault="00A4278C" w:rsidP="00A4278C">
      <w:pPr>
        <w:suppressAutoHyphens/>
        <w:rPr>
          <w:rFonts w:ascii="Calibri" w:eastAsia="Calibri" w:hAnsi="Calibri"/>
          <w:sz w:val="22"/>
          <w:szCs w:val="22"/>
          <w:lang w:eastAsia="zh-CN"/>
        </w:rPr>
      </w:pPr>
    </w:p>
    <w:p w:rsidR="00A4278C" w:rsidRPr="00A4278C" w:rsidRDefault="00A4278C" w:rsidP="00A4278C">
      <w:pPr>
        <w:pBdr>
          <w:bottom w:val="single" w:sz="4" w:space="1" w:color="000000"/>
        </w:pBdr>
        <w:suppressAutoHyphens/>
        <w:rPr>
          <w:rFonts w:ascii="Calibri" w:eastAsia="Calibri" w:hAnsi="Calibri"/>
          <w:sz w:val="22"/>
          <w:szCs w:val="22"/>
          <w:lang w:eastAsia="zh-CN"/>
        </w:rPr>
      </w:pPr>
      <w:r w:rsidRPr="00A4278C">
        <w:rPr>
          <w:rFonts w:ascii="Calibri" w:eastAsia="Calibri" w:hAnsi="Calibri"/>
          <w:b/>
          <w:sz w:val="22"/>
          <w:szCs w:val="22"/>
          <w:lang w:eastAsia="zh-CN"/>
        </w:rPr>
        <w:t>Dátum</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t>Program</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t>Rendező</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t>Helyszín</w:t>
      </w:r>
      <w:r w:rsidRPr="00A4278C">
        <w:rPr>
          <w:rFonts w:ascii="Calibri" w:eastAsia="Calibri" w:hAnsi="Calibri"/>
          <w:b/>
          <w:sz w:val="22"/>
          <w:szCs w:val="22"/>
          <w:lang w:eastAsia="zh-CN"/>
        </w:rPr>
        <w:tab/>
      </w:r>
    </w:p>
    <w:p w:rsidR="00A4278C" w:rsidRPr="00A4278C" w:rsidRDefault="00A4278C" w:rsidP="00A4278C">
      <w:pPr>
        <w:pBdr>
          <w:bottom w:val="single" w:sz="4" w:space="1" w:color="000000"/>
        </w:pBdr>
        <w:suppressAutoHyphens/>
        <w:rPr>
          <w:rFonts w:ascii="Calibri" w:eastAsia="Calibri" w:hAnsi="Calibri"/>
          <w:sz w:val="22"/>
          <w:szCs w:val="22"/>
          <w:lang w:eastAsia="zh-CN"/>
        </w:rPr>
      </w:pPr>
    </w:p>
    <w:p w:rsidR="00A4278C" w:rsidRPr="00A4278C" w:rsidRDefault="00A4278C" w:rsidP="00A4278C">
      <w:pPr>
        <w:suppressAutoHyphens/>
        <w:rPr>
          <w:rFonts w:ascii="Calibri" w:eastAsia="Calibri" w:hAnsi="Calibri"/>
          <w:b/>
          <w:sz w:val="22"/>
          <w:szCs w:val="22"/>
          <w:lang w:eastAsia="zh-CN"/>
        </w:rPr>
      </w:pPr>
    </w:p>
    <w:p w:rsidR="00A4278C" w:rsidRPr="00A4278C" w:rsidRDefault="00A4278C" w:rsidP="00A4278C">
      <w:pPr>
        <w:suppressAutoHyphens/>
        <w:rPr>
          <w:rFonts w:ascii="Calibri" w:eastAsia="Calibri" w:hAnsi="Calibri" w:cs="Calibri"/>
          <w:sz w:val="22"/>
          <w:szCs w:val="22"/>
          <w:lang w:eastAsia="zh-CN"/>
        </w:rPr>
      </w:pPr>
      <w:r w:rsidRPr="00A4278C">
        <w:rPr>
          <w:rFonts w:ascii="Calibri" w:eastAsia="Calibri" w:hAnsi="Calibri"/>
          <w:b/>
          <w:sz w:val="22"/>
          <w:szCs w:val="22"/>
          <w:lang w:eastAsia="zh-CN"/>
        </w:rPr>
        <w:t>Március</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1.Sz</w:t>
      </w:r>
      <w:r w:rsidRPr="00A4278C">
        <w:rPr>
          <w:rFonts w:ascii="Calibri" w:eastAsia="Calibri" w:hAnsi="Calibri"/>
          <w:sz w:val="22"/>
          <w:szCs w:val="22"/>
          <w:lang w:eastAsia="zh-CN"/>
        </w:rPr>
        <w:tab/>
      </w:r>
      <w:r w:rsidRPr="00A4278C">
        <w:rPr>
          <w:rFonts w:ascii="Calibri" w:eastAsia="Calibri" w:hAnsi="Calibri"/>
          <w:sz w:val="22"/>
          <w:szCs w:val="22"/>
          <w:lang w:eastAsia="zh-CN"/>
        </w:rPr>
        <w:tab/>
        <w:t>A lovasíjász – Portréfilm Kassai Lajosról (3 vetítés)</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IK, 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 xml:space="preserve"> 6. H</w:t>
      </w:r>
      <w:r w:rsidRPr="00A4278C">
        <w:rPr>
          <w:rFonts w:ascii="Calibri" w:eastAsia="Calibri" w:hAnsi="Calibri"/>
          <w:sz w:val="22"/>
          <w:szCs w:val="22"/>
          <w:lang w:eastAsia="zh-CN"/>
        </w:rPr>
        <w:tab/>
      </w:r>
      <w:r w:rsidRPr="00A4278C">
        <w:rPr>
          <w:rFonts w:ascii="Calibri" w:eastAsia="Calibri" w:hAnsi="Calibri"/>
          <w:sz w:val="22"/>
          <w:szCs w:val="22"/>
          <w:lang w:eastAsia="zh-CN"/>
        </w:rPr>
        <w:tab/>
        <w:t>Vk. Nyugdíjas klub – Farsang</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NyK, KKK</w:t>
      </w:r>
      <w:r w:rsidRPr="00A4278C">
        <w:rPr>
          <w:rFonts w:ascii="Calibri" w:eastAsia="Calibri" w:hAnsi="Calibri"/>
          <w:sz w:val="22"/>
          <w:szCs w:val="22"/>
          <w:lang w:eastAsia="zh-CN"/>
        </w:rPr>
        <w:tab/>
      </w:r>
      <w:r w:rsidRPr="00A4278C">
        <w:rPr>
          <w:rFonts w:ascii="Calibri" w:eastAsia="Calibri" w:hAnsi="Calibri"/>
          <w:sz w:val="22"/>
          <w:szCs w:val="22"/>
          <w:lang w:eastAsia="zh-CN"/>
        </w:rPr>
        <w:tab/>
        <w:t>MIK</w:t>
      </w:r>
    </w:p>
    <w:p w:rsidR="00A4278C" w:rsidRPr="00A4278C" w:rsidRDefault="00A4278C" w:rsidP="00A4278C">
      <w:pPr>
        <w:suppressAutoHyphens/>
        <w:rPr>
          <w:rFonts w:ascii="Calibri" w:eastAsia="Calibri" w:hAnsi="Calibri"/>
          <w:i/>
          <w:sz w:val="22"/>
          <w:szCs w:val="22"/>
          <w:lang w:eastAsia="zh-CN"/>
        </w:rPr>
      </w:pPr>
      <w:r w:rsidRPr="00A4278C">
        <w:rPr>
          <w:rFonts w:ascii="Calibri" w:eastAsia="Calibri" w:hAnsi="Calibri"/>
          <w:sz w:val="22"/>
          <w:szCs w:val="22"/>
          <w:lang w:eastAsia="zh-CN"/>
        </w:rPr>
        <w:t xml:space="preserve"> 8. Sz</w:t>
      </w:r>
      <w:r w:rsidRPr="00A4278C">
        <w:rPr>
          <w:rFonts w:ascii="Calibri" w:eastAsia="Calibri" w:hAnsi="Calibri"/>
          <w:sz w:val="22"/>
          <w:szCs w:val="22"/>
          <w:lang w:eastAsia="zh-CN"/>
        </w:rPr>
        <w:tab/>
      </w:r>
      <w:r w:rsidRPr="00A4278C">
        <w:rPr>
          <w:rFonts w:ascii="Calibri" w:eastAsia="Calibri" w:hAnsi="Calibri"/>
          <w:sz w:val="22"/>
          <w:szCs w:val="22"/>
          <w:lang w:eastAsia="zh-CN"/>
        </w:rPr>
        <w:tab/>
        <w:t>Vk. Nyugdíjas klub – Városi nőnapi ünnepség</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KVÖ, KKK, NyK</w:t>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i/>
          <w:sz w:val="22"/>
          <w:szCs w:val="22"/>
          <w:lang w:eastAsia="zh-CN"/>
        </w:rPr>
      </w:pPr>
      <w:r w:rsidRPr="00A4278C">
        <w:rPr>
          <w:rFonts w:ascii="Calibri" w:eastAsia="Calibri" w:hAnsi="Calibri"/>
          <w:i/>
          <w:sz w:val="22"/>
          <w:szCs w:val="22"/>
          <w:lang w:eastAsia="zh-CN"/>
        </w:rPr>
        <w:tab/>
      </w:r>
      <w:r w:rsidRPr="00A4278C">
        <w:rPr>
          <w:rFonts w:ascii="Calibri" w:eastAsia="Calibri" w:hAnsi="Calibri"/>
          <w:i/>
          <w:sz w:val="22"/>
          <w:szCs w:val="22"/>
          <w:lang w:eastAsia="zh-CN"/>
        </w:rPr>
        <w:tab/>
        <w:t xml:space="preserve">Köszöntő: Bebes István polgármester </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i/>
          <w:sz w:val="22"/>
          <w:szCs w:val="22"/>
          <w:lang w:eastAsia="zh-CN"/>
        </w:rPr>
        <w:tab/>
      </w:r>
      <w:r w:rsidRPr="00A4278C">
        <w:rPr>
          <w:rFonts w:ascii="Calibri" w:eastAsia="Calibri" w:hAnsi="Calibri"/>
          <w:i/>
          <w:sz w:val="22"/>
          <w:szCs w:val="22"/>
          <w:lang w:eastAsia="zh-CN"/>
        </w:rPr>
        <w:tab/>
        <w:t>Műsor: Rázsó Imre SzKI</w:t>
      </w:r>
    </w:p>
    <w:p w:rsidR="00A4278C" w:rsidRPr="00A4278C" w:rsidRDefault="00A4278C" w:rsidP="00A4278C">
      <w:pPr>
        <w:suppressAutoHyphens/>
        <w:rPr>
          <w:rFonts w:ascii="Calibri" w:eastAsia="Calibri" w:hAnsi="Calibri" w:cs="Calibri"/>
          <w:sz w:val="22"/>
          <w:szCs w:val="22"/>
          <w:lang w:eastAsia="zh-CN"/>
        </w:rPr>
      </w:pPr>
      <w:r w:rsidRPr="00A4278C">
        <w:rPr>
          <w:rFonts w:ascii="Calibri" w:eastAsia="Calibri" w:hAnsi="Calibri" w:cs="Calibri"/>
          <w:sz w:val="22"/>
          <w:szCs w:val="22"/>
          <w:lang w:eastAsia="zh-CN"/>
        </w:rPr>
        <w:t>14. K</w:t>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t>Iskolai ünnepi műsorok – 1848/49-es forradalom és szabadságharc</w:t>
      </w:r>
    </w:p>
    <w:p w:rsidR="00A4278C" w:rsidRPr="00A4278C" w:rsidRDefault="00A4278C" w:rsidP="00A4278C">
      <w:pPr>
        <w:suppressAutoHyphens/>
        <w:rPr>
          <w:rFonts w:ascii="Calibri" w:eastAsia="Calibri" w:hAnsi="Calibri" w:cs="Calibri"/>
          <w:sz w:val="22"/>
          <w:szCs w:val="22"/>
          <w:lang w:eastAsia="zh-CN"/>
        </w:rPr>
      </w:pP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t>Rázsó Imre Szakgimnázium, Olcsai-Kiss Zoltán ÁI, Kölcsey Utcai ÁI</w:t>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t>RISzG, OKZI, KAMI</w:t>
      </w:r>
      <w:r w:rsidRPr="00A4278C">
        <w:rPr>
          <w:rFonts w:ascii="Calibri" w:eastAsia="Calibri" w:hAnsi="Calibri" w:cs="Calibri"/>
          <w:sz w:val="22"/>
          <w:szCs w:val="22"/>
          <w:lang w:eastAsia="zh-CN"/>
        </w:rPr>
        <w:tab/>
        <w:t>BÖK színházterem</w:t>
      </w:r>
    </w:p>
    <w:p w:rsidR="00A4278C" w:rsidRPr="00A4278C" w:rsidRDefault="00A4278C" w:rsidP="00A4278C">
      <w:pPr>
        <w:suppressAutoHyphens/>
        <w:rPr>
          <w:rFonts w:ascii="Calibri" w:eastAsia="Calibri" w:hAnsi="Calibri"/>
          <w:i/>
          <w:sz w:val="22"/>
          <w:szCs w:val="22"/>
          <w:lang w:eastAsia="zh-CN"/>
        </w:rPr>
      </w:pPr>
      <w:r w:rsidRPr="00A4278C">
        <w:rPr>
          <w:rFonts w:ascii="Calibri" w:eastAsia="Calibri" w:hAnsi="Calibri"/>
          <w:sz w:val="22"/>
          <w:szCs w:val="22"/>
          <w:lang w:eastAsia="zh-CN"/>
        </w:rPr>
        <w:t>15. Sz</w:t>
      </w:r>
      <w:r w:rsidRPr="00A4278C">
        <w:rPr>
          <w:rFonts w:ascii="Calibri" w:eastAsia="Calibri" w:hAnsi="Calibri"/>
          <w:sz w:val="22"/>
          <w:szCs w:val="22"/>
          <w:lang w:eastAsia="zh-CN"/>
        </w:rPr>
        <w:tab/>
      </w:r>
      <w:r w:rsidRPr="00A4278C">
        <w:rPr>
          <w:rFonts w:ascii="Calibri" w:eastAsia="Calibri" w:hAnsi="Calibri"/>
          <w:sz w:val="22"/>
          <w:szCs w:val="22"/>
          <w:lang w:eastAsia="zh-CN"/>
        </w:rPr>
        <w:tab/>
        <w:t>Nemzeti ünnep</w:t>
      </w:r>
      <w:r w:rsidRPr="00A4278C">
        <w:rPr>
          <w:rFonts w:ascii="Calibri" w:eastAsia="Calibri" w:hAnsi="Calibri"/>
          <w:sz w:val="22"/>
          <w:szCs w:val="22"/>
          <w:lang w:eastAsia="zh-CN"/>
        </w:rPr>
        <w:tab/>
        <w:t>- Az 1848/49-es forradalom és szabadságharc 169. évfordulója - Városi ünnepség</w:t>
      </w:r>
      <w:r w:rsidRPr="00A4278C">
        <w:rPr>
          <w:rFonts w:ascii="Calibri" w:eastAsia="Calibri" w:hAnsi="Calibri"/>
          <w:sz w:val="22"/>
          <w:szCs w:val="22"/>
          <w:lang w:eastAsia="zh-CN"/>
        </w:rPr>
        <w:tab/>
        <w:t>KVÖ, KKK</w:t>
      </w:r>
      <w:r w:rsidRPr="00A4278C">
        <w:rPr>
          <w:rFonts w:ascii="Calibri" w:eastAsia="Calibri" w:hAnsi="Calibri"/>
          <w:sz w:val="22"/>
          <w:szCs w:val="22"/>
          <w:lang w:eastAsia="zh-CN"/>
        </w:rPr>
        <w:tab/>
      </w:r>
      <w:r w:rsidRPr="00A4278C">
        <w:rPr>
          <w:rFonts w:ascii="Calibri" w:eastAsia="Calibri" w:hAnsi="Calibri"/>
          <w:sz w:val="22"/>
          <w:szCs w:val="22"/>
          <w:lang w:eastAsia="zh-CN"/>
        </w:rPr>
        <w:tab/>
        <w:t>Szabadság tér</w:t>
      </w:r>
      <w:r w:rsidRPr="00A4278C">
        <w:rPr>
          <w:rFonts w:ascii="Calibri" w:eastAsia="Calibri" w:hAnsi="Calibri"/>
          <w:sz w:val="22"/>
          <w:szCs w:val="22"/>
          <w:lang w:eastAsia="zh-CN"/>
        </w:rPr>
        <w:tab/>
      </w:r>
    </w:p>
    <w:p w:rsidR="00A4278C" w:rsidRPr="00A4278C" w:rsidRDefault="00A4278C" w:rsidP="00A4278C">
      <w:pPr>
        <w:suppressAutoHyphens/>
        <w:rPr>
          <w:rFonts w:ascii="Calibri" w:eastAsia="Calibri" w:hAnsi="Calibri"/>
          <w:i/>
          <w:sz w:val="22"/>
          <w:szCs w:val="22"/>
          <w:lang w:eastAsia="zh-CN"/>
        </w:rPr>
      </w:pPr>
      <w:r w:rsidRPr="00A4278C">
        <w:rPr>
          <w:rFonts w:ascii="Calibri" w:eastAsia="Calibri" w:hAnsi="Calibri"/>
          <w:i/>
          <w:sz w:val="22"/>
          <w:szCs w:val="22"/>
          <w:lang w:eastAsia="zh-CN"/>
        </w:rPr>
        <w:tab/>
      </w:r>
      <w:r w:rsidRPr="00A4278C">
        <w:rPr>
          <w:rFonts w:ascii="Calibri" w:eastAsia="Calibri" w:hAnsi="Calibri"/>
          <w:i/>
          <w:sz w:val="22"/>
          <w:szCs w:val="22"/>
          <w:lang w:eastAsia="zh-CN"/>
        </w:rPr>
        <w:tab/>
        <w:t>Ünnepi beszéd: Bebes István polgármester</w:t>
      </w:r>
    </w:p>
    <w:p w:rsidR="00A4278C" w:rsidRPr="00A4278C" w:rsidRDefault="00A4278C" w:rsidP="00A4278C">
      <w:pPr>
        <w:suppressAutoHyphens/>
        <w:rPr>
          <w:rFonts w:ascii="Calibri" w:eastAsia="Calibri" w:hAnsi="Calibri"/>
          <w:i/>
          <w:sz w:val="22"/>
          <w:szCs w:val="22"/>
          <w:lang w:eastAsia="zh-CN"/>
        </w:rPr>
      </w:pPr>
      <w:r w:rsidRPr="00A4278C">
        <w:rPr>
          <w:rFonts w:ascii="Calibri" w:eastAsia="Calibri" w:hAnsi="Calibri"/>
          <w:i/>
          <w:sz w:val="22"/>
          <w:szCs w:val="22"/>
          <w:lang w:eastAsia="zh-CN"/>
        </w:rPr>
        <w:tab/>
      </w:r>
      <w:r w:rsidRPr="00A4278C">
        <w:rPr>
          <w:rFonts w:ascii="Calibri" w:eastAsia="Calibri" w:hAnsi="Calibri"/>
          <w:i/>
          <w:sz w:val="22"/>
          <w:szCs w:val="22"/>
          <w:lang w:eastAsia="zh-CN"/>
        </w:rPr>
        <w:tab/>
        <w:t>Műsor: Kölcsey Ferenc Gimnázium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i/>
          <w:sz w:val="22"/>
          <w:szCs w:val="22"/>
          <w:lang w:eastAsia="zh-CN"/>
        </w:rPr>
        <w:tab/>
      </w:r>
      <w:r w:rsidRPr="00A4278C">
        <w:rPr>
          <w:rFonts w:ascii="Calibri" w:eastAsia="Calibri" w:hAnsi="Calibri"/>
          <w:i/>
          <w:sz w:val="22"/>
          <w:szCs w:val="22"/>
          <w:lang w:eastAsia="zh-CN"/>
        </w:rPr>
        <w:tab/>
        <w:t>Nemzeti játszóház</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Vasparipa Egylet kiállítása (04.09-ig)</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VE, 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Sala Terrena Galéria</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16. Cs</w:t>
      </w:r>
      <w:r w:rsidRPr="00A4278C">
        <w:rPr>
          <w:rFonts w:ascii="Calibri" w:eastAsia="Calibri" w:hAnsi="Calibri"/>
          <w:sz w:val="22"/>
          <w:szCs w:val="22"/>
          <w:lang w:eastAsia="zh-CN"/>
        </w:rPr>
        <w:tab/>
      </w:r>
      <w:r w:rsidRPr="00A4278C">
        <w:rPr>
          <w:rFonts w:ascii="Calibri" w:eastAsia="Calibri" w:hAnsi="Calibri"/>
          <w:sz w:val="22"/>
          <w:szCs w:val="22"/>
          <w:lang w:eastAsia="zh-CN"/>
        </w:rPr>
        <w:tab/>
        <w:t>Zeneiskolai hangverseny</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ZI, 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17. P</w:t>
      </w:r>
      <w:r w:rsidRPr="00A4278C">
        <w:rPr>
          <w:rFonts w:ascii="Calibri" w:eastAsia="Calibri" w:hAnsi="Calibri"/>
          <w:sz w:val="22"/>
          <w:szCs w:val="22"/>
          <w:lang w:eastAsia="zh-CN"/>
        </w:rPr>
        <w:tab/>
      </w:r>
      <w:r w:rsidRPr="00A4278C">
        <w:rPr>
          <w:rFonts w:ascii="Calibri" w:eastAsia="Calibri" w:hAnsi="Calibri"/>
          <w:sz w:val="22"/>
          <w:szCs w:val="22"/>
          <w:lang w:eastAsia="zh-CN"/>
        </w:rPr>
        <w:tab/>
        <w:t>A balek – vígjáték – Fogi Színháza</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18. Szo</w:t>
      </w:r>
      <w:r w:rsidRPr="00A4278C">
        <w:rPr>
          <w:rFonts w:ascii="Calibri" w:eastAsia="Calibri" w:hAnsi="Calibri"/>
          <w:sz w:val="22"/>
          <w:szCs w:val="22"/>
          <w:lang w:eastAsia="zh-CN"/>
        </w:rPr>
        <w:tab/>
      </w:r>
      <w:r w:rsidRPr="00A4278C">
        <w:rPr>
          <w:rFonts w:ascii="Calibri" w:eastAsia="Calibri" w:hAnsi="Calibri"/>
          <w:sz w:val="22"/>
          <w:szCs w:val="22"/>
          <w:lang w:eastAsia="zh-CN"/>
        </w:rPr>
        <w:tab/>
        <w:t>Tavaszünnep</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RHŐE</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aula, Várkert</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Berecz András mesemondó</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21. K</w:t>
      </w:r>
      <w:r w:rsidRPr="00A4278C">
        <w:rPr>
          <w:rFonts w:ascii="Calibri" w:eastAsia="Calibri" w:hAnsi="Calibri"/>
          <w:sz w:val="22"/>
          <w:szCs w:val="22"/>
          <w:lang w:eastAsia="zh-CN"/>
        </w:rPr>
        <w:tab/>
      </w:r>
      <w:r w:rsidRPr="00A4278C">
        <w:rPr>
          <w:rFonts w:ascii="Calibri" w:eastAsia="Calibri" w:hAnsi="Calibri"/>
          <w:sz w:val="22"/>
          <w:szCs w:val="22"/>
          <w:lang w:eastAsia="zh-CN"/>
        </w:rPr>
        <w:tab/>
        <w:t xml:space="preserve">Víz Világnapja </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BBE, KKK</w:t>
      </w:r>
      <w:r w:rsidRPr="00A4278C">
        <w:rPr>
          <w:rFonts w:ascii="Calibri" w:eastAsia="Calibri" w:hAnsi="Calibri"/>
          <w:sz w:val="22"/>
          <w:szCs w:val="22"/>
          <w:lang w:eastAsia="zh-CN"/>
        </w:rPr>
        <w:tab/>
      </w:r>
      <w:r w:rsidRPr="00A4278C">
        <w:rPr>
          <w:rFonts w:ascii="Calibri" w:eastAsia="Calibri" w:hAnsi="Calibri"/>
          <w:sz w:val="22"/>
          <w:szCs w:val="22"/>
          <w:lang w:eastAsia="zh-CN"/>
        </w:rPr>
        <w:tab/>
        <w:t>Bárkaház</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22. Sz</w:t>
      </w:r>
      <w:r w:rsidRPr="00A4278C">
        <w:rPr>
          <w:rFonts w:ascii="Calibri" w:eastAsia="Calibri" w:hAnsi="Calibri"/>
          <w:sz w:val="22"/>
          <w:szCs w:val="22"/>
          <w:lang w:eastAsia="zh-CN"/>
        </w:rPr>
        <w:tab/>
      </w:r>
      <w:r w:rsidRPr="00A4278C">
        <w:rPr>
          <w:rFonts w:ascii="Calibri" w:eastAsia="Calibri" w:hAnsi="Calibri"/>
          <w:sz w:val="22"/>
          <w:szCs w:val="22"/>
          <w:lang w:eastAsia="zh-CN"/>
        </w:rPr>
        <w:tab/>
        <w:t>Mese Mátyás királyról – 2 előadás gyermekeknek – Tihanyi Vándorszínpad</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23. Cs</w:t>
      </w:r>
      <w:r w:rsidRPr="00A4278C">
        <w:rPr>
          <w:rFonts w:ascii="Calibri" w:eastAsia="Calibri" w:hAnsi="Calibri"/>
          <w:sz w:val="22"/>
          <w:szCs w:val="22"/>
          <w:lang w:eastAsia="zh-CN"/>
        </w:rPr>
        <w:tab/>
      </w:r>
      <w:r w:rsidRPr="00A4278C">
        <w:rPr>
          <w:rFonts w:ascii="Calibri" w:eastAsia="Calibri" w:hAnsi="Calibri"/>
          <w:sz w:val="22"/>
          <w:szCs w:val="22"/>
          <w:lang w:eastAsia="zh-CN"/>
        </w:rPr>
        <w:tab/>
        <w:t>Dumaszínház – Kiss Ádám stand up</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29. Sz</w:t>
      </w:r>
      <w:r w:rsidRPr="00A4278C">
        <w:rPr>
          <w:rFonts w:ascii="Calibri" w:eastAsia="Calibri" w:hAnsi="Calibri"/>
          <w:sz w:val="22"/>
          <w:szCs w:val="22"/>
          <w:lang w:eastAsia="zh-CN"/>
        </w:rPr>
        <w:tab/>
      </w:r>
      <w:r w:rsidRPr="00A4278C">
        <w:rPr>
          <w:rFonts w:ascii="Calibri" w:eastAsia="Calibri" w:hAnsi="Calibri"/>
          <w:sz w:val="22"/>
          <w:szCs w:val="22"/>
          <w:lang w:eastAsia="zh-CN"/>
        </w:rPr>
        <w:tab/>
        <w:t>Csecsemőápolási vetélkedő</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VK, 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MIK</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30. Cs</w:t>
      </w:r>
      <w:r w:rsidRPr="00A4278C">
        <w:rPr>
          <w:rFonts w:ascii="Calibri" w:eastAsia="Calibri" w:hAnsi="Calibri"/>
          <w:sz w:val="22"/>
          <w:szCs w:val="22"/>
          <w:lang w:eastAsia="zh-CN"/>
        </w:rPr>
        <w:tab/>
      </w:r>
      <w:r w:rsidRPr="00A4278C">
        <w:rPr>
          <w:rFonts w:ascii="Calibri" w:eastAsia="Calibri" w:hAnsi="Calibri"/>
          <w:sz w:val="22"/>
          <w:szCs w:val="22"/>
          <w:lang w:eastAsia="zh-CN"/>
        </w:rPr>
        <w:tab/>
        <w:t>Tanári koncert</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ZI, 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31. P</w:t>
      </w:r>
      <w:r w:rsidRPr="00A4278C">
        <w:rPr>
          <w:rFonts w:ascii="Calibri" w:eastAsia="Calibri" w:hAnsi="Calibri"/>
          <w:sz w:val="22"/>
          <w:szCs w:val="22"/>
          <w:lang w:eastAsia="zh-CN"/>
        </w:rPr>
        <w:tab/>
      </w:r>
      <w:r w:rsidRPr="00A4278C">
        <w:rPr>
          <w:rFonts w:ascii="Calibri" w:eastAsia="Calibri" w:hAnsi="Calibri"/>
          <w:sz w:val="22"/>
          <w:szCs w:val="22"/>
          <w:lang w:eastAsia="zh-CN"/>
        </w:rPr>
        <w:tab/>
        <w:t>Olcsai-Kiss Zoltán ÁI kulturális gálaműsora</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OKZI</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p>
    <w:p w:rsidR="00A4278C" w:rsidRPr="00A4278C" w:rsidRDefault="00A4278C" w:rsidP="00A4278C">
      <w:pPr>
        <w:suppressAutoHyphens/>
        <w:rPr>
          <w:rFonts w:ascii="Calibri" w:eastAsia="Calibri" w:hAnsi="Calibri"/>
          <w:sz w:val="22"/>
          <w:szCs w:val="22"/>
          <w:lang w:eastAsia="zh-CN"/>
        </w:rPr>
      </w:pPr>
    </w:p>
    <w:p w:rsidR="00A4278C" w:rsidRPr="00A4278C" w:rsidRDefault="00A4278C" w:rsidP="00A4278C">
      <w:pPr>
        <w:suppressAutoHyphens/>
        <w:rPr>
          <w:rFonts w:ascii="Calibri" w:eastAsia="Calibri" w:hAnsi="Calibri"/>
          <w:sz w:val="22"/>
          <w:szCs w:val="22"/>
          <w:lang w:eastAsia="zh-CN"/>
        </w:rPr>
      </w:pPr>
    </w:p>
    <w:p w:rsidR="00A4278C" w:rsidRPr="00A4278C" w:rsidRDefault="00A4278C" w:rsidP="00A4278C">
      <w:pPr>
        <w:suppressAutoHyphens/>
        <w:rPr>
          <w:rFonts w:ascii="Calibri" w:eastAsia="Calibri" w:hAnsi="Calibri"/>
          <w:sz w:val="22"/>
          <w:szCs w:val="22"/>
          <w:lang w:eastAsia="zh-CN"/>
        </w:rPr>
      </w:pPr>
    </w:p>
    <w:p w:rsidR="00A4278C" w:rsidRPr="00A4278C" w:rsidRDefault="00A4278C" w:rsidP="00A4278C">
      <w:pPr>
        <w:suppressAutoHyphens/>
        <w:rPr>
          <w:rFonts w:ascii="Calibri" w:eastAsia="Calibri" w:hAnsi="Calibri"/>
          <w:sz w:val="22"/>
          <w:szCs w:val="22"/>
          <w:lang w:eastAsia="zh-CN"/>
        </w:rPr>
      </w:pPr>
    </w:p>
    <w:p w:rsidR="00A4278C" w:rsidRPr="00A4278C" w:rsidRDefault="00A4278C" w:rsidP="00A4278C">
      <w:pPr>
        <w:suppressAutoHyphens/>
        <w:rPr>
          <w:rFonts w:ascii="Calibri" w:eastAsia="Calibri" w:hAnsi="Calibri"/>
          <w:sz w:val="22"/>
          <w:szCs w:val="22"/>
          <w:lang w:eastAsia="zh-CN"/>
        </w:rPr>
      </w:pPr>
    </w:p>
    <w:p w:rsidR="00A4278C" w:rsidRDefault="00A4278C" w:rsidP="00A4278C">
      <w:pPr>
        <w:suppressAutoHyphens/>
        <w:rPr>
          <w:rFonts w:ascii="Calibri" w:eastAsia="Calibri" w:hAnsi="Calibri"/>
          <w:sz w:val="22"/>
          <w:szCs w:val="22"/>
          <w:lang w:eastAsia="zh-CN"/>
        </w:rPr>
      </w:pPr>
    </w:p>
    <w:p w:rsidR="00BE4F8D" w:rsidRDefault="00BE4F8D" w:rsidP="00A4278C">
      <w:pPr>
        <w:suppressAutoHyphens/>
        <w:rPr>
          <w:rFonts w:ascii="Calibri" w:eastAsia="Calibri" w:hAnsi="Calibri"/>
          <w:sz w:val="22"/>
          <w:szCs w:val="22"/>
          <w:lang w:eastAsia="zh-CN"/>
        </w:rPr>
      </w:pPr>
    </w:p>
    <w:p w:rsidR="00806473" w:rsidRPr="00A4278C" w:rsidRDefault="00806473" w:rsidP="00A4278C">
      <w:pPr>
        <w:suppressAutoHyphens/>
        <w:rPr>
          <w:rFonts w:ascii="Calibri" w:eastAsia="Calibri" w:hAnsi="Calibri"/>
          <w:sz w:val="22"/>
          <w:szCs w:val="22"/>
          <w:lang w:eastAsia="zh-CN"/>
        </w:rPr>
      </w:pPr>
    </w:p>
    <w:p w:rsidR="00A4278C" w:rsidRPr="00A4278C" w:rsidRDefault="00A4278C" w:rsidP="00A4278C">
      <w:pPr>
        <w:suppressAutoHyphens/>
        <w:rPr>
          <w:rFonts w:ascii="Calibri" w:eastAsia="Calibri" w:hAnsi="Calibri"/>
          <w:sz w:val="22"/>
          <w:szCs w:val="22"/>
          <w:lang w:eastAsia="zh-CN"/>
        </w:rPr>
      </w:pPr>
    </w:p>
    <w:p w:rsidR="00A4278C" w:rsidRPr="00A4278C" w:rsidRDefault="00A4278C" w:rsidP="00A4278C">
      <w:pPr>
        <w:pBdr>
          <w:bottom w:val="single" w:sz="4" w:space="1" w:color="000000"/>
        </w:pBdr>
        <w:suppressAutoHyphens/>
        <w:rPr>
          <w:rFonts w:ascii="Calibri" w:eastAsia="Calibri" w:hAnsi="Calibri"/>
          <w:sz w:val="22"/>
          <w:szCs w:val="22"/>
          <w:lang w:eastAsia="zh-CN"/>
        </w:rPr>
      </w:pPr>
      <w:r w:rsidRPr="00A4278C">
        <w:rPr>
          <w:rFonts w:ascii="Calibri" w:eastAsia="Calibri" w:hAnsi="Calibri"/>
          <w:b/>
          <w:sz w:val="22"/>
          <w:szCs w:val="22"/>
          <w:lang w:eastAsia="zh-CN"/>
        </w:rPr>
        <w:lastRenderedPageBreak/>
        <w:t>Dátum</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t>Program</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t>Rendező</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t>Helyszín</w:t>
      </w:r>
      <w:r w:rsidRPr="00A4278C">
        <w:rPr>
          <w:rFonts w:ascii="Calibri" w:eastAsia="Calibri" w:hAnsi="Calibri"/>
          <w:b/>
          <w:sz w:val="22"/>
          <w:szCs w:val="22"/>
          <w:lang w:eastAsia="zh-CN"/>
        </w:rPr>
        <w:tab/>
      </w:r>
    </w:p>
    <w:p w:rsidR="00A4278C" w:rsidRPr="00A4278C" w:rsidRDefault="00A4278C" w:rsidP="00A4278C">
      <w:pPr>
        <w:suppressAutoHyphens/>
        <w:rPr>
          <w:rFonts w:ascii="Calibri" w:eastAsia="Calibri" w:hAnsi="Calibri"/>
          <w:b/>
          <w:sz w:val="22"/>
          <w:szCs w:val="22"/>
          <w:lang w:eastAsia="zh-CN"/>
        </w:rPr>
      </w:pPr>
    </w:p>
    <w:p w:rsidR="00A4278C" w:rsidRPr="00A4278C" w:rsidRDefault="00A4278C" w:rsidP="00A4278C">
      <w:pPr>
        <w:suppressAutoHyphens/>
        <w:rPr>
          <w:rFonts w:ascii="Calibri" w:eastAsia="Calibri" w:hAnsi="Calibri" w:cs="Calibri"/>
          <w:sz w:val="22"/>
          <w:szCs w:val="22"/>
          <w:lang w:eastAsia="zh-CN"/>
        </w:rPr>
      </w:pPr>
      <w:r w:rsidRPr="00A4278C">
        <w:rPr>
          <w:rFonts w:ascii="Calibri" w:eastAsia="Calibri" w:hAnsi="Calibri"/>
          <w:b/>
          <w:sz w:val="22"/>
          <w:szCs w:val="22"/>
          <w:lang w:eastAsia="zh-CN"/>
        </w:rPr>
        <w:t>Április</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 xml:space="preserve">  3. H</w:t>
      </w:r>
      <w:r w:rsidRPr="00A4278C">
        <w:rPr>
          <w:rFonts w:ascii="Calibri" w:eastAsia="Calibri" w:hAnsi="Calibri"/>
          <w:sz w:val="22"/>
          <w:szCs w:val="22"/>
          <w:lang w:eastAsia="zh-CN"/>
        </w:rPr>
        <w:tab/>
      </w:r>
      <w:r w:rsidRPr="00A4278C">
        <w:rPr>
          <w:rFonts w:ascii="Calibri" w:eastAsia="Calibri" w:hAnsi="Calibri"/>
          <w:sz w:val="22"/>
          <w:szCs w:val="22"/>
          <w:lang w:eastAsia="zh-CN"/>
        </w:rPr>
        <w:tab/>
        <w:t>Vk. Nyugdíjas klub - Fiúnap</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VkNy, KKK</w:t>
      </w:r>
      <w:r w:rsidRPr="00A4278C">
        <w:rPr>
          <w:rFonts w:ascii="Calibri" w:eastAsia="Calibri" w:hAnsi="Calibri"/>
          <w:sz w:val="22"/>
          <w:szCs w:val="22"/>
          <w:lang w:eastAsia="zh-CN"/>
        </w:rPr>
        <w:tab/>
      </w:r>
      <w:r w:rsidRPr="00A4278C">
        <w:rPr>
          <w:rFonts w:ascii="Calibri" w:eastAsia="Calibri" w:hAnsi="Calibri"/>
          <w:sz w:val="22"/>
          <w:szCs w:val="22"/>
          <w:lang w:eastAsia="zh-CN"/>
        </w:rPr>
        <w:tab/>
        <w:t>MIK</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 xml:space="preserve">  5. Sz</w:t>
      </w:r>
      <w:r w:rsidRPr="00A4278C">
        <w:rPr>
          <w:rFonts w:ascii="Calibri" w:eastAsia="Calibri" w:hAnsi="Calibri"/>
          <w:sz w:val="22"/>
          <w:szCs w:val="22"/>
          <w:lang w:eastAsia="zh-CN"/>
        </w:rPr>
        <w:tab/>
      </w:r>
      <w:r w:rsidRPr="00A4278C">
        <w:rPr>
          <w:rFonts w:ascii="Calibri" w:eastAsia="Calibri" w:hAnsi="Calibri"/>
          <w:sz w:val="22"/>
          <w:szCs w:val="22"/>
          <w:lang w:eastAsia="zh-CN"/>
        </w:rPr>
        <w:tab/>
        <w:t>Elsősegélynyújtó vetélkedő</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Vk, 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MIK</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 xml:space="preserve">  7. P</w:t>
      </w:r>
      <w:r w:rsidRPr="00A4278C">
        <w:rPr>
          <w:rFonts w:ascii="Calibri" w:eastAsia="Calibri" w:hAnsi="Calibri"/>
          <w:sz w:val="22"/>
          <w:szCs w:val="22"/>
          <w:lang w:eastAsia="zh-CN"/>
        </w:rPr>
        <w:tab/>
      </w:r>
      <w:r w:rsidRPr="00A4278C">
        <w:rPr>
          <w:rFonts w:ascii="Calibri" w:eastAsia="Calibri" w:hAnsi="Calibri"/>
          <w:sz w:val="22"/>
          <w:szCs w:val="22"/>
          <w:lang w:eastAsia="zh-CN"/>
        </w:rPr>
        <w:tab/>
        <w:t>Angol nyelvi drámafesztivál</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KAMI, KKK</w:t>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Soulwave koncert</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ARKft</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MIK</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21. P</w:t>
      </w:r>
      <w:r w:rsidRPr="00A4278C">
        <w:rPr>
          <w:rFonts w:ascii="Calibri" w:eastAsia="Calibri" w:hAnsi="Calibri"/>
          <w:sz w:val="22"/>
          <w:szCs w:val="22"/>
          <w:lang w:eastAsia="zh-CN"/>
        </w:rPr>
        <w:tab/>
      </w:r>
      <w:r w:rsidRPr="00A4278C">
        <w:rPr>
          <w:rFonts w:ascii="Calibri" w:eastAsia="Calibri" w:hAnsi="Calibri"/>
          <w:sz w:val="22"/>
          <w:szCs w:val="22"/>
          <w:lang w:eastAsia="zh-CN"/>
        </w:rPr>
        <w:tab/>
        <w:t>Műhelyalkotások  – kistérségi iskolai kiállítás (05.05-ig)</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KAMI, KKK</w:t>
      </w:r>
      <w:r w:rsidRPr="00A4278C">
        <w:rPr>
          <w:rFonts w:ascii="Calibri" w:eastAsia="Calibri" w:hAnsi="Calibri"/>
          <w:sz w:val="22"/>
          <w:szCs w:val="22"/>
          <w:lang w:eastAsia="zh-CN"/>
        </w:rPr>
        <w:tab/>
      </w:r>
      <w:r w:rsidRPr="00A4278C">
        <w:rPr>
          <w:rFonts w:ascii="Calibri" w:eastAsia="Calibri" w:hAnsi="Calibri"/>
          <w:sz w:val="22"/>
          <w:szCs w:val="22"/>
          <w:lang w:eastAsia="zh-CN"/>
        </w:rPr>
        <w:tab/>
        <w:t>Sala Terrena Galéria</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Elvis, Oltár, Miami – Bánfalvy Stúdió</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22. Szo</w:t>
      </w:r>
      <w:r w:rsidRPr="00A4278C">
        <w:rPr>
          <w:rFonts w:ascii="Calibri" w:eastAsia="Calibri" w:hAnsi="Calibri"/>
          <w:sz w:val="22"/>
          <w:szCs w:val="22"/>
          <w:lang w:eastAsia="zh-CN"/>
        </w:rPr>
        <w:tab/>
      </w:r>
      <w:r w:rsidRPr="00A4278C">
        <w:rPr>
          <w:rFonts w:ascii="Calibri" w:eastAsia="Calibri" w:hAnsi="Calibri"/>
          <w:sz w:val="22"/>
          <w:szCs w:val="22"/>
          <w:lang w:eastAsia="zh-CN"/>
        </w:rPr>
        <w:tab/>
        <w:t>Mazsola és Tádé – családi délelőtt</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24. Cs</w:t>
      </w:r>
      <w:r w:rsidRPr="00A4278C">
        <w:rPr>
          <w:rFonts w:ascii="Calibri" w:eastAsia="Calibri" w:hAnsi="Calibri"/>
          <w:sz w:val="22"/>
          <w:szCs w:val="22"/>
          <w:lang w:eastAsia="zh-CN"/>
        </w:rPr>
        <w:tab/>
      </w:r>
      <w:r w:rsidRPr="00A4278C">
        <w:rPr>
          <w:rFonts w:ascii="Calibri" w:eastAsia="Calibri" w:hAnsi="Calibri"/>
          <w:sz w:val="22"/>
          <w:szCs w:val="22"/>
          <w:lang w:eastAsia="zh-CN"/>
        </w:rPr>
        <w:tab/>
        <w:t>Kistérségi műhelyalkotások (05.10-ig)</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KAMI</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Sala Terrena Galéria</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b/>
          <w:sz w:val="22"/>
          <w:szCs w:val="22"/>
          <w:lang w:eastAsia="zh-CN"/>
        </w:rPr>
        <w:t>ápr. 27 - máj. 1.</w:t>
      </w:r>
      <w:r w:rsidRPr="00A4278C">
        <w:rPr>
          <w:rFonts w:ascii="Calibri" w:eastAsia="Calibri" w:hAnsi="Calibri"/>
          <w:b/>
          <w:sz w:val="22"/>
          <w:szCs w:val="22"/>
          <w:lang w:eastAsia="zh-CN"/>
        </w:rPr>
        <w:tab/>
        <w:t>Európa Napok</w:t>
      </w:r>
      <w:r w:rsidRPr="00A4278C">
        <w:rPr>
          <w:rFonts w:ascii="Calibri" w:eastAsia="Calibri" w:hAnsi="Calibri"/>
          <w:b/>
          <w:sz w:val="22"/>
          <w:szCs w:val="22"/>
          <w:lang w:eastAsia="zh-CN"/>
        </w:rPr>
        <w:tab/>
        <w:t>- 2017. Körmend</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t>KKK</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t>Szabadság tér</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27. Cs</w:t>
      </w:r>
      <w:r w:rsidRPr="00A4278C">
        <w:rPr>
          <w:rFonts w:ascii="Calibri" w:eastAsia="Calibri" w:hAnsi="Calibri"/>
          <w:sz w:val="22"/>
          <w:szCs w:val="22"/>
          <w:lang w:eastAsia="zh-CN"/>
        </w:rPr>
        <w:tab/>
      </w:r>
      <w:r w:rsidRPr="00A4278C">
        <w:rPr>
          <w:rFonts w:ascii="Calibri" w:eastAsia="Calibri" w:hAnsi="Calibri"/>
          <w:sz w:val="22"/>
          <w:szCs w:val="22"/>
          <w:lang w:eastAsia="zh-CN"/>
        </w:rPr>
        <w:tab/>
        <w:t>Vadászlak ünnepélyes átadása</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VÖ, KKKMK</w:t>
      </w:r>
      <w:r w:rsidRPr="00A4278C">
        <w:rPr>
          <w:rFonts w:ascii="Calibri" w:eastAsia="Calibri" w:hAnsi="Calibri"/>
          <w:sz w:val="22"/>
          <w:szCs w:val="22"/>
          <w:lang w:eastAsia="zh-CN"/>
        </w:rPr>
        <w:tab/>
      </w:r>
      <w:r w:rsidRPr="00A4278C">
        <w:rPr>
          <w:rFonts w:ascii="Calibri" w:eastAsia="Calibri" w:hAnsi="Calibri"/>
          <w:sz w:val="22"/>
          <w:szCs w:val="22"/>
          <w:lang w:eastAsia="zh-CN"/>
        </w:rPr>
        <w:tab/>
        <w:t>Vadászlak</w:t>
      </w:r>
    </w:p>
    <w:p w:rsidR="00A4278C" w:rsidRPr="00A4278C" w:rsidRDefault="00A4278C" w:rsidP="00A4278C">
      <w:pPr>
        <w:suppressAutoHyphens/>
        <w:rPr>
          <w:rFonts w:ascii="Calibri" w:eastAsia="Calibri" w:hAnsi="Calibri"/>
          <w:b/>
          <w:sz w:val="22"/>
          <w:szCs w:val="22"/>
          <w:lang w:eastAsia="zh-CN"/>
        </w:rPr>
      </w:pPr>
      <w:r w:rsidRPr="00A4278C">
        <w:rPr>
          <w:rFonts w:ascii="Calibri" w:eastAsia="Calibri" w:hAnsi="Calibri"/>
          <w:b/>
          <w:sz w:val="22"/>
          <w:szCs w:val="22"/>
          <w:lang w:eastAsia="zh-CN"/>
        </w:rPr>
        <w:t>28. P</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t>„Miénk itt a tér!”</w:t>
      </w:r>
    </w:p>
    <w:p w:rsidR="00A4278C" w:rsidRPr="00A4278C" w:rsidRDefault="00A4278C" w:rsidP="00A4278C">
      <w:pPr>
        <w:suppressAutoHyphens/>
        <w:ind w:left="708" w:firstLine="708"/>
        <w:rPr>
          <w:rFonts w:ascii="Calibri" w:eastAsia="Calibri" w:hAnsi="Calibri"/>
          <w:sz w:val="22"/>
          <w:szCs w:val="22"/>
          <w:lang w:eastAsia="zh-CN"/>
        </w:rPr>
      </w:pPr>
      <w:r w:rsidRPr="00A4278C">
        <w:rPr>
          <w:rFonts w:ascii="Calibri" w:eastAsia="Calibri" w:hAnsi="Calibri"/>
          <w:sz w:val="22"/>
          <w:szCs w:val="22"/>
          <w:lang w:eastAsia="zh-CN"/>
        </w:rPr>
        <w:t>- Rába-parti Zenei Diákfesztivál</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Megnyitó: Czvitkovics Gyula alpolgármester</w:t>
      </w:r>
    </w:p>
    <w:p w:rsidR="00A4278C" w:rsidRPr="00A4278C" w:rsidRDefault="00A4278C" w:rsidP="00A4278C">
      <w:pPr>
        <w:numPr>
          <w:ilvl w:val="0"/>
          <w:numId w:val="11"/>
        </w:numPr>
        <w:suppressAutoHyphens/>
        <w:rPr>
          <w:rFonts w:ascii="Calibri" w:eastAsia="Calibri" w:hAnsi="Calibri"/>
          <w:sz w:val="22"/>
          <w:szCs w:val="22"/>
          <w:lang w:eastAsia="zh-CN"/>
        </w:rPr>
      </w:pPr>
      <w:r w:rsidRPr="00A4278C">
        <w:rPr>
          <w:rFonts w:ascii="Calibri" w:eastAsia="Calibri" w:hAnsi="Calibri"/>
          <w:sz w:val="22"/>
          <w:szCs w:val="22"/>
          <w:lang w:eastAsia="zh-CN"/>
        </w:rPr>
        <w:t xml:space="preserve">Szép város Körmend! –környezetvédelmi akció  </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KVÖ, KKK</w:t>
      </w:r>
      <w:r w:rsidRPr="00A4278C">
        <w:rPr>
          <w:rFonts w:ascii="Calibri" w:eastAsia="Calibri" w:hAnsi="Calibri"/>
          <w:sz w:val="22"/>
          <w:szCs w:val="22"/>
          <w:lang w:eastAsia="zh-CN"/>
        </w:rPr>
        <w:tab/>
      </w:r>
      <w:r w:rsidRPr="00A4278C">
        <w:rPr>
          <w:rFonts w:ascii="Calibri" w:eastAsia="Calibri" w:hAnsi="Calibri"/>
          <w:sz w:val="22"/>
          <w:szCs w:val="22"/>
          <w:lang w:eastAsia="zh-CN"/>
        </w:rPr>
        <w:tab/>
        <w:t>Körmend területe</w:t>
      </w:r>
    </w:p>
    <w:p w:rsidR="00A4278C" w:rsidRPr="00A4278C" w:rsidRDefault="00A4278C" w:rsidP="00A4278C">
      <w:pPr>
        <w:numPr>
          <w:ilvl w:val="0"/>
          <w:numId w:val="11"/>
        </w:numPr>
        <w:suppressAutoHyphens/>
        <w:rPr>
          <w:rFonts w:ascii="Calibri" w:eastAsia="Calibri" w:hAnsi="Calibri"/>
          <w:sz w:val="22"/>
          <w:szCs w:val="22"/>
          <w:lang w:eastAsia="zh-CN"/>
        </w:rPr>
      </w:pPr>
      <w:r w:rsidRPr="00A4278C">
        <w:rPr>
          <w:rFonts w:ascii="Calibri" w:eastAsia="Calibri" w:hAnsi="Calibri"/>
          <w:sz w:val="22"/>
          <w:szCs w:val="22"/>
          <w:lang w:eastAsia="zh-CN"/>
        </w:rPr>
        <w:t>Ajka Kristály, Kristály Világ Körmenden</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BSLM</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Kastély, díszterem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Köszöntő: Bebes István polgármester, megnyitó: Maiczen Ákos, az Ajka Kristály</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Üvegipari Kft. vezérigazgatója</w:t>
      </w:r>
    </w:p>
    <w:p w:rsidR="00A4278C" w:rsidRPr="00A4278C" w:rsidRDefault="00A4278C" w:rsidP="00A4278C">
      <w:pPr>
        <w:numPr>
          <w:ilvl w:val="0"/>
          <w:numId w:val="11"/>
        </w:numPr>
        <w:suppressAutoHyphens/>
        <w:rPr>
          <w:rFonts w:ascii="Calibri" w:eastAsia="Calibri" w:hAnsi="Calibri"/>
          <w:sz w:val="22"/>
          <w:szCs w:val="22"/>
          <w:lang w:eastAsia="zh-CN"/>
        </w:rPr>
      </w:pPr>
      <w:r w:rsidRPr="00A4278C">
        <w:rPr>
          <w:rFonts w:ascii="Calibri" w:eastAsia="Calibri" w:hAnsi="Calibri"/>
          <w:sz w:val="22"/>
          <w:szCs w:val="22"/>
          <w:lang w:eastAsia="zh-CN"/>
        </w:rPr>
        <w:t>Májusfaállítás</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BBÁ</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Várudvar</w:t>
      </w:r>
    </w:p>
    <w:p w:rsidR="00A4278C" w:rsidRPr="00A4278C" w:rsidRDefault="00A4278C" w:rsidP="00A4278C">
      <w:pPr>
        <w:numPr>
          <w:ilvl w:val="0"/>
          <w:numId w:val="11"/>
        </w:numPr>
        <w:suppressAutoHyphens/>
        <w:rPr>
          <w:rFonts w:ascii="Calibri" w:eastAsia="Calibri" w:hAnsi="Calibri"/>
          <w:sz w:val="22"/>
          <w:szCs w:val="22"/>
          <w:lang w:eastAsia="zh-CN"/>
        </w:rPr>
      </w:pPr>
      <w:r w:rsidRPr="00A4278C">
        <w:rPr>
          <w:rFonts w:ascii="Calibri" w:eastAsia="Calibri" w:hAnsi="Calibri"/>
          <w:sz w:val="22"/>
          <w:szCs w:val="22"/>
          <w:lang w:eastAsia="zh-CN"/>
        </w:rPr>
        <w:t>PLIS (Slo) koncert</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Szabadság tér</w:t>
      </w:r>
    </w:p>
    <w:p w:rsidR="00A4278C" w:rsidRPr="00A4278C" w:rsidRDefault="00A4278C" w:rsidP="00A4278C">
      <w:pPr>
        <w:numPr>
          <w:ilvl w:val="0"/>
          <w:numId w:val="11"/>
        </w:numPr>
        <w:suppressAutoHyphens/>
        <w:rPr>
          <w:rFonts w:ascii="Calibri" w:eastAsia="Calibri" w:hAnsi="Calibri"/>
          <w:sz w:val="22"/>
          <w:szCs w:val="22"/>
          <w:lang w:eastAsia="zh-CN"/>
        </w:rPr>
      </w:pPr>
      <w:r w:rsidRPr="00A4278C">
        <w:rPr>
          <w:rFonts w:ascii="Calibri" w:eastAsia="Calibri" w:hAnsi="Calibri"/>
          <w:sz w:val="22"/>
          <w:szCs w:val="22"/>
          <w:lang w:eastAsia="zh-CN"/>
        </w:rPr>
        <w:t>Európa Napok 2017. megnyitása: Bebes István polgármester</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 Marót Viki és a Nova Kultúr koncert</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p>
    <w:p w:rsidR="00A4278C" w:rsidRPr="00A4278C" w:rsidRDefault="00A4278C" w:rsidP="00A4278C">
      <w:pPr>
        <w:suppressAutoHyphens/>
        <w:rPr>
          <w:rFonts w:ascii="Calibri" w:eastAsia="Calibri" w:hAnsi="Calibri"/>
          <w:b/>
          <w:sz w:val="22"/>
          <w:szCs w:val="22"/>
          <w:lang w:eastAsia="zh-CN"/>
        </w:rPr>
      </w:pPr>
      <w:r w:rsidRPr="00A4278C">
        <w:rPr>
          <w:rFonts w:ascii="Calibri" w:eastAsia="Calibri" w:hAnsi="Calibri"/>
          <w:b/>
          <w:sz w:val="22"/>
          <w:szCs w:val="22"/>
          <w:lang w:eastAsia="zh-CN"/>
        </w:rPr>
        <w:t>29. Szo</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t>„Tánctér”</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 Rába takarítás</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BBE</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Bárkaház</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 „Táncoló képzelet” rajzpályázat eredményhírdetése</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KAMI</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Sala Terrena Galéria</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 Játszóházak, ügyességi és népi fajátékok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Szabadság tér</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Tánc Világnapja</w:t>
      </w:r>
    </w:p>
    <w:p w:rsidR="00A4278C" w:rsidRPr="00A4278C" w:rsidRDefault="00A4278C" w:rsidP="00A4278C">
      <w:pPr>
        <w:numPr>
          <w:ilvl w:val="0"/>
          <w:numId w:val="10"/>
        </w:numPr>
        <w:suppressAutoHyphens/>
        <w:rPr>
          <w:rFonts w:ascii="Calibri" w:eastAsia="Calibri" w:hAnsi="Calibri"/>
          <w:sz w:val="22"/>
          <w:szCs w:val="22"/>
          <w:lang w:eastAsia="zh-CN"/>
        </w:rPr>
      </w:pPr>
      <w:r w:rsidRPr="00A4278C">
        <w:rPr>
          <w:rFonts w:ascii="Calibri" w:eastAsia="Calibri" w:hAnsi="Calibri"/>
          <w:sz w:val="22"/>
          <w:szCs w:val="22"/>
          <w:lang w:eastAsia="zh-CN"/>
        </w:rPr>
        <w:t>Szeredás Gyermek Néptáncfesztivál – Körmend, Egyházasrádóc, Zalalövő csoportjai</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KAMI, KKK</w:t>
      </w:r>
    </w:p>
    <w:p w:rsidR="00A4278C" w:rsidRPr="00A4278C" w:rsidRDefault="00A4278C" w:rsidP="00A4278C">
      <w:pPr>
        <w:numPr>
          <w:ilvl w:val="0"/>
          <w:numId w:val="10"/>
        </w:numPr>
        <w:suppressAutoHyphens/>
        <w:rPr>
          <w:rFonts w:ascii="Calibri" w:eastAsia="Calibri" w:hAnsi="Calibri"/>
          <w:sz w:val="22"/>
          <w:szCs w:val="22"/>
          <w:lang w:eastAsia="zh-CN"/>
        </w:rPr>
      </w:pPr>
      <w:r w:rsidRPr="00A4278C">
        <w:rPr>
          <w:rFonts w:ascii="Calibri" w:eastAsia="Calibri" w:hAnsi="Calibri"/>
          <w:sz w:val="22"/>
          <w:szCs w:val="22"/>
          <w:lang w:eastAsia="zh-CN"/>
        </w:rPr>
        <w:t>Néptánccsoportok: BBÁ, Rábavirág, Senior</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KKK</w:t>
      </w:r>
    </w:p>
    <w:p w:rsidR="00A4278C" w:rsidRPr="00A4278C" w:rsidRDefault="00A4278C" w:rsidP="00A4278C">
      <w:pPr>
        <w:numPr>
          <w:ilvl w:val="0"/>
          <w:numId w:val="10"/>
        </w:numPr>
        <w:suppressAutoHyphens/>
        <w:rPr>
          <w:rFonts w:ascii="Calibri" w:eastAsia="Calibri" w:hAnsi="Calibri"/>
          <w:sz w:val="22"/>
          <w:szCs w:val="22"/>
          <w:lang w:eastAsia="zh-CN"/>
        </w:rPr>
      </w:pPr>
      <w:r w:rsidRPr="00A4278C">
        <w:rPr>
          <w:rFonts w:ascii="Calibri" w:eastAsia="Calibri" w:hAnsi="Calibri"/>
          <w:sz w:val="22"/>
          <w:szCs w:val="22"/>
          <w:lang w:eastAsia="zh-CN"/>
        </w:rPr>
        <w:t>Modern táncok: Somogyi Béla ÁI, Olcsai-Kiss Zoltán ÁI, Lorigo TSE, Zoom-Barátok,</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Galaxy Rock and Roll, TánCentrum Savaria, Energy TSE, PresiDance TSE, Salsa des Nudo,</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Erika és táncosai, Zumba</w:t>
      </w:r>
    </w:p>
    <w:p w:rsidR="00A4278C" w:rsidRPr="00A4278C" w:rsidRDefault="00A4278C" w:rsidP="00A4278C">
      <w:pPr>
        <w:numPr>
          <w:ilvl w:val="0"/>
          <w:numId w:val="10"/>
        </w:numPr>
        <w:suppressAutoHyphens/>
        <w:rPr>
          <w:rFonts w:ascii="Calibri" w:eastAsia="Calibri" w:hAnsi="Calibri"/>
          <w:sz w:val="22"/>
          <w:szCs w:val="22"/>
          <w:lang w:eastAsia="zh-CN"/>
        </w:rPr>
      </w:pPr>
      <w:r w:rsidRPr="00A4278C">
        <w:rPr>
          <w:rFonts w:ascii="Calibri" w:eastAsia="Calibri" w:hAnsi="Calibri"/>
          <w:sz w:val="22"/>
          <w:szCs w:val="22"/>
          <w:lang w:eastAsia="zh-CN"/>
        </w:rPr>
        <w:t>DJ Whitenegro</w:t>
      </w:r>
    </w:p>
    <w:p w:rsidR="00A4278C" w:rsidRDefault="00A4278C" w:rsidP="00A4278C">
      <w:pPr>
        <w:numPr>
          <w:ilvl w:val="0"/>
          <w:numId w:val="10"/>
        </w:numPr>
        <w:suppressAutoHyphens/>
        <w:rPr>
          <w:rFonts w:ascii="Calibri" w:eastAsia="Calibri" w:hAnsi="Calibri"/>
          <w:sz w:val="22"/>
          <w:szCs w:val="22"/>
          <w:lang w:eastAsia="zh-CN"/>
        </w:rPr>
      </w:pPr>
      <w:r w:rsidRPr="00A4278C">
        <w:rPr>
          <w:rFonts w:ascii="Calibri" w:eastAsia="Calibri" w:hAnsi="Calibri"/>
          <w:sz w:val="22"/>
          <w:szCs w:val="22"/>
          <w:lang w:eastAsia="zh-CN"/>
        </w:rPr>
        <w:t>Koncertek a Bárkaházban: River Runners, Feel Good, Övön alul</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BBE, KKK</w:t>
      </w:r>
      <w:r w:rsidRPr="00A4278C">
        <w:rPr>
          <w:rFonts w:ascii="Calibri" w:eastAsia="Calibri" w:hAnsi="Calibri"/>
          <w:sz w:val="22"/>
          <w:szCs w:val="22"/>
          <w:lang w:eastAsia="zh-CN"/>
        </w:rPr>
        <w:tab/>
      </w:r>
      <w:r w:rsidRPr="00A4278C">
        <w:rPr>
          <w:rFonts w:ascii="Calibri" w:eastAsia="Calibri" w:hAnsi="Calibri"/>
          <w:sz w:val="22"/>
          <w:szCs w:val="22"/>
          <w:lang w:eastAsia="zh-CN"/>
        </w:rPr>
        <w:tab/>
        <w:t>Bárkaház</w:t>
      </w:r>
    </w:p>
    <w:p w:rsidR="00806473" w:rsidRPr="00A4278C" w:rsidRDefault="00806473" w:rsidP="00A4278C">
      <w:pPr>
        <w:numPr>
          <w:ilvl w:val="0"/>
          <w:numId w:val="10"/>
        </w:numPr>
        <w:suppressAutoHyphens/>
        <w:rPr>
          <w:rFonts w:ascii="Calibri" w:eastAsia="Calibri" w:hAnsi="Calibri"/>
          <w:sz w:val="22"/>
          <w:szCs w:val="22"/>
          <w:lang w:eastAsia="zh-CN"/>
        </w:rPr>
      </w:pPr>
    </w:p>
    <w:p w:rsidR="00A4278C" w:rsidRPr="00A4278C" w:rsidRDefault="00A4278C" w:rsidP="00A4278C">
      <w:pPr>
        <w:pBdr>
          <w:bottom w:val="single" w:sz="4" w:space="1" w:color="000000"/>
        </w:pBdr>
        <w:suppressAutoHyphens/>
        <w:rPr>
          <w:rFonts w:ascii="Calibri" w:eastAsia="Calibri" w:hAnsi="Calibri"/>
          <w:sz w:val="22"/>
          <w:szCs w:val="22"/>
          <w:lang w:eastAsia="zh-CN"/>
        </w:rPr>
      </w:pPr>
      <w:r w:rsidRPr="00A4278C">
        <w:rPr>
          <w:rFonts w:ascii="Calibri" w:eastAsia="Calibri" w:hAnsi="Calibri"/>
          <w:b/>
          <w:sz w:val="22"/>
          <w:szCs w:val="22"/>
          <w:lang w:eastAsia="zh-CN"/>
        </w:rPr>
        <w:lastRenderedPageBreak/>
        <w:t>Dátum</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t>Program</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t>Rendező</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t>Helyszín</w:t>
      </w:r>
      <w:r w:rsidRPr="00A4278C">
        <w:rPr>
          <w:rFonts w:ascii="Calibri" w:eastAsia="Calibri" w:hAnsi="Calibri"/>
          <w:b/>
          <w:sz w:val="22"/>
          <w:szCs w:val="22"/>
          <w:lang w:eastAsia="zh-CN"/>
        </w:rPr>
        <w:tab/>
      </w:r>
    </w:p>
    <w:p w:rsidR="00A4278C" w:rsidRPr="00A4278C" w:rsidRDefault="00A4278C" w:rsidP="00A4278C">
      <w:pPr>
        <w:suppressAutoHyphens/>
        <w:rPr>
          <w:rFonts w:ascii="Calibri" w:eastAsia="Calibri" w:hAnsi="Calibri"/>
          <w:b/>
          <w:sz w:val="22"/>
          <w:szCs w:val="22"/>
          <w:lang w:eastAsia="zh-CN"/>
        </w:rPr>
      </w:pPr>
      <w:r w:rsidRPr="00A4278C">
        <w:rPr>
          <w:rFonts w:ascii="Calibri" w:eastAsia="Calibri" w:hAnsi="Calibri"/>
          <w:b/>
          <w:sz w:val="22"/>
          <w:szCs w:val="22"/>
          <w:lang w:eastAsia="zh-CN"/>
        </w:rPr>
        <w:t>Április</w:t>
      </w:r>
    </w:p>
    <w:p w:rsidR="00A4278C" w:rsidRPr="00A4278C" w:rsidRDefault="00A4278C" w:rsidP="00A4278C">
      <w:pPr>
        <w:suppressAutoHyphens/>
        <w:rPr>
          <w:rFonts w:ascii="Calibri" w:eastAsia="Calibri" w:hAnsi="Calibri"/>
          <w:b/>
          <w:sz w:val="22"/>
          <w:szCs w:val="22"/>
          <w:lang w:eastAsia="zh-CN"/>
        </w:rPr>
      </w:pPr>
      <w:r w:rsidRPr="00A4278C">
        <w:rPr>
          <w:rFonts w:ascii="Calibri" w:eastAsia="Calibri" w:hAnsi="Calibri"/>
          <w:b/>
          <w:sz w:val="22"/>
          <w:szCs w:val="22"/>
          <w:lang w:eastAsia="zh-CN"/>
        </w:rPr>
        <w:t>30. V</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t>„Játszótér”</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t>KKK</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t>Szabadság tér</w:t>
      </w:r>
    </w:p>
    <w:p w:rsidR="00A4278C" w:rsidRPr="00A4278C" w:rsidRDefault="00A4278C" w:rsidP="00A4278C">
      <w:pPr>
        <w:suppressAutoHyphens/>
        <w:ind w:left="708" w:firstLine="708"/>
        <w:rPr>
          <w:rFonts w:ascii="Calibri" w:eastAsia="Calibri" w:hAnsi="Calibri"/>
          <w:sz w:val="22"/>
          <w:szCs w:val="22"/>
          <w:lang w:eastAsia="zh-CN"/>
        </w:rPr>
      </w:pPr>
      <w:r w:rsidRPr="00A4278C">
        <w:rPr>
          <w:rFonts w:ascii="Calibri" w:eastAsia="Calibri" w:hAnsi="Calibri"/>
          <w:sz w:val="22"/>
          <w:szCs w:val="22"/>
          <w:lang w:eastAsia="zh-CN"/>
        </w:rPr>
        <w:t xml:space="preserve">Aktív és interaktív játékok: Air Track show, Cyr wheel artista, Slackline, </w:t>
      </w:r>
    </w:p>
    <w:p w:rsidR="00A4278C" w:rsidRPr="00A4278C" w:rsidRDefault="00A4278C" w:rsidP="00A4278C">
      <w:pPr>
        <w:suppressAutoHyphens/>
        <w:ind w:left="1416"/>
        <w:rPr>
          <w:rFonts w:ascii="Calibri" w:eastAsia="Calibri" w:hAnsi="Calibri"/>
          <w:sz w:val="22"/>
          <w:szCs w:val="22"/>
          <w:lang w:eastAsia="zh-CN"/>
        </w:rPr>
      </w:pPr>
      <w:r w:rsidRPr="00A4278C">
        <w:rPr>
          <w:rFonts w:ascii="Calibri" w:eastAsia="Calibri" w:hAnsi="Calibri"/>
          <w:sz w:val="22"/>
          <w:szCs w:val="22"/>
          <w:lang w:eastAsia="zh-CN"/>
        </w:rPr>
        <w:t>ügyességi és népi fajátékok, ugrálóvár</w:t>
      </w:r>
    </w:p>
    <w:p w:rsidR="00A4278C" w:rsidRPr="00A4278C" w:rsidRDefault="00A4278C" w:rsidP="00A4278C">
      <w:pPr>
        <w:suppressAutoHyphens/>
        <w:ind w:left="1416"/>
        <w:rPr>
          <w:rFonts w:ascii="Calibri" w:eastAsia="Calibri" w:hAnsi="Calibri"/>
          <w:sz w:val="22"/>
          <w:szCs w:val="22"/>
          <w:lang w:eastAsia="zh-CN"/>
        </w:rPr>
      </w:pPr>
      <w:r w:rsidRPr="00A4278C">
        <w:rPr>
          <w:rFonts w:ascii="Calibri" w:eastAsia="Calibri" w:hAnsi="Calibri"/>
          <w:sz w:val="22"/>
          <w:szCs w:val="22"/>
          <w:lang w:eastAsia="zh-CN"/>
        </w:rPr>
        <w:t>A legeslegszebb gyermekdalok – P. Nagy Ferenc, Kovács József László</w:t>
      </w:r>
    </w:p>
    <w:p w:rsidR="00A4278C" w:rsidRPr="00A4278C" w:rsidRDefault="00A4278C" w:rsidP="00A4278C">
      <w:pPr>
        <w:suppressAutoHyphens/>
        <w:ind w:left="1416"/>
        <w:rPr>
          <w:rFonts w:ascii="Calibri" w:eastAsia="Calibri" w:hAnsi="Calibri"/>
          <w:sz w:val="22"/>
          <w:szCs w:val="22"/>
          <w:lang w:eastAsia="zh-CN"/>
        </w:rPr>
      </w:pPr>
      <w:r w:rsidRPr="00A4278C">
        <w:rPr>
          <w:rFonts w:ascii="Calibri" w:eastAsia="Calibri" w:hAnsi="Calibri"/>
          <w:sz w:val="22"/>
          <w:szCs w:val="22"/>
          <w:lang w:eastAsia="zh-CN"/>
        </w:rPr>
        <w:t>Marius Dobra Band</w:t>
      </w:r>
    </w:p>
    <w:p w:rsidR="00A4278C" w:rsidRPr="00A4278C" w:rsidRDefault="00A4278C" w:rsidP="00A4278C">
      <w:pPr>
        <w:suppressAutoHyphens/>
        <w:ind w:left="1416"/>
        <w:rPr>
          <w:rFonts w:ascii="Calibri" w:eastAsia="Calibri" w:hAnsi="Calibri"/>
          <w:sz w:val="22"/>
          <w:szCs w:val="22"/>
          <w:lang w:eastAsia="zh-CN"/>
        </w:rPr>
      </w:pPr>
      <w:r w:rsidRPr="00A4278C">
        <w:rPr>
          <w:rFonts w:ascii="Calibri" w:eastAsia="Calibri" w:hAnsi="Calibri"/>
          <w:sz w:val="22"/>
          <w:szCs w:val="22"/>
          <w:lang w:eastAsia="zh-CN"/>
        </w:rPr>
        <w:t>Chubby Band</w:t>
      </w:r>
    </w:p>
    <w:p w:rsidR="00A4278C" w:rsidRPr="00A4278C" w:rsidRDefault="00A4278C" w:rsidP="00A4278C">
      <w:pPr>
        <w:suppressAutoHyphens/>
        <w:ind w:left="1416"/>
        <w:rPr>
          <w:rFonts w:ascii="Calibri" w:eastAsia="Calibri" w:hAnsi="Calibri"/>
          <w:sz w:val="22"/>
          <w:szCs w:val="22"/>
          <w:lang w:eastAsia="zh-CN"/>
        </w:rPr>
      </w:pPr>
      <w:r w:rsidRPr="00A4278C">
        <w:rPr>
          <w:rFonts w:ascii="Calibri" w:eastAsia="Calibri" w:hAnsi="Calibri"/>
          <w:sz w:val="22"/>
          <w:szCs w:val="22"/>
          <w:lang w:eastAsia="zh-CN"/>
        </w:rPr>
        <w:t>Express együttes és Solymos Tóni</w:t>
      </w:r>
    </w:p>
    <w:p w:rsidR="00A4278C" w:rsidRPr="00A4278C" w:rsidRDefault="00A4278C" w:rsidP="00A4278C">
      <w:pPr>
        <w:suppressAutoHyphens/>
        <w:rPr>
          <w:rFonts w:ascii="Calibri" w:eastAsia="Calibri" w:hAnsi="Calibri"/>
          <w:sz w:val="22"/>
          <w:szCs w:val="22"/>
          <w:lang w:eastAsia="zh-CN"/>
        </w:rPr>
      </w:pPr>
    </w:p>
    <w:p w:rsidR="00A4278C" w:rsidRPr="00A4278C" w:rsidRDefault="00A4278C" w:rsidP="00A4278C">
      <w:pPr>
        <w:suppressAutoHyphens/>
        <w:rPr>
          <w:rFonts w:ascii="Calibri" w:eastAsia="Calibri" w:hAnsi="Calibri"/>
          <w:b/>
          <w:sz w:val="22"/>
          <w:szCs w:val="22"/>
          <w:lang w:eastAsia="zh-CN"/>
        </w:rPr>
      </w:pPr>
      <w:r w:rsidRPr="00A4278C">
        <w:rPr>
          <w:rFonts w:ascii="Calibri" w:eastAsia="Calibri" w:hAnsi="Calibri"/>
          <w:b/>
          <w:sz w:val="22"/>
          <w:szCs w:val="22"/>
          <w:lang w:eastAsia="zh-CN"/>
        </w:rPr>
        <w:t>Május</w:t>
      </w:r>
    </w:p>
    <w:p w:rsidR="00A4278C" w:rsidRPr="00A4278C" w:rsidRDefault="00A4278C" w:rsidP="00A4278C">
      <w:pPr>
        <w:suppressAutoHyphens/>
        <w:rPr>
          <w:rFonts w:ascii="Calibri" w:eastAsia="Calibri" w:hAnsi="Calibri" w:cs="Calibri"/>
          <w:sz w:val="22"/>
          <w:szCs w:val="22"/>
          <w:lang w:eastAsia="zh-CN"/>
        </w:rPr>
      </w:pPr>
      <w:r w:rsidRPr="00A4278C">
        <w:rPr>
          <w:rFonts w:ascii="Calibri" w:eastAsia="Calibri" w:hAnsi="Calibri"/>
          <w:b/>
          <w:sz w:val="22"/>
          <w:szCs w:val="22"/>
          <w:lang w:eastAsia="zh-CN"/>
        </w:rPr>
        <w:t>ápr. 28 - máj. 1.</w:t>
      </w:r>
      <w:r w:rsidRPr="00A4278C">
        <w:rPr>
          <w:rFonts w:ascii="Calibri" w:eastAsia="Calibri" w:hAnsi="Calibri"/>
          <w:b/>
          <w:sz w:val="22"/>
          <w:szCs w:val="22"/>
          <w:lang w:eastAsia="zh-CN"/>
        </w:rPr>
        <w:tab/>
        <w:t>Európa Napok</w:t>
      </w:r>
      <w:r w:rsidRPr="00A4278C">
        <w:rPr>
          <w:rFonts w:ascii="Calibri" w:eastAsia="Calibri" w:hAnsi="Calibri"/>
          <w:b/>
          <w:sz w:val="22"/>
          <w:szCs w:val="22"/>
          <w:lang w:eastAsia="zh-CN"/>
        </w:rPr>
        <w:tab/>
        <w:t>- 2017. Körmend</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t>KKK</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t xml:space="preserve">Szabadság tér  </w:t>
      </w:r>
    </w:p>
    <w:p w:rsidR="00A4278C" w:rsidRPr="00A4278C" w:rsidRDefault="00A4278C" w:rsidP="00A4278C">
      <w:pPr>
        <w:numPr>
          <w:ilvl w:val="0"/>
          <w:numId w:val="12"/>
        </w:numPr>
        <w:suppressAutoHyphens/>
        <w:rPr>
          <w:rFonts w:ascii="Calibri" w:eastAsia="Calibri" w:hAnsi="Calibri"/>
          <w:b/>
          <w:sz w:val="22"/>
          <w:szCs w:val="22"/>
          <w:lang w:eastAsia="zh-CN"/>
        </w:rPr>
      </w:pPr>
      <w:r w:rsidRPr="00A4278C">
        <w:rPr>
          <w:rFonts w:ascii="Calibri" w:eastAsia="Calibri" w:hAnsi="Calibri"/>
          <w:b/>
          <w:sz w:val="22"/>
          <w:szCs w:val="22"/>
          <w:lang w:eastAsia="zh-CN"/>
        </w:rPr>
        <w:t>H</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t>„Szabadtér”</w:t>
      </w:r>
    </w:p>
    <w:p w:rsidR="00A4278C" w:rsidRPr="00A4278C" w:rsidRDefault="00A4278C" w:rsidP="00A4278C">
      <w:pPr>
        <w:suppressAutoHyphens/>
        <w:ind w:left="1158" w:firstLine="258"/>
        <w:rPr>
          <w:rFonts w:ascii="Calibri" w:eastAsia="Calibri" w:hAnsi="Calibri"/>
          <w:sz w:val="22"/>
          <w:szCs w:val="22"/>
          <w:lang w:eastAsia="zh-CN"/>
        </w:rPr>
      </w:pPr>
      <w:r w:rsidRPr="00A4278C">
        <w:rPr>
          <w:rFonts w:ascii="Calibri" w:eastAsia="Calibri" w:hAnsi="Calibri"/>
          <w:sz w:val="22"/>
          <w:szCs w:val="22"/>
          <w:lang w:eastAsia="zh-CN"/>
        </w:rPr>
        <w:t>Városi Fúvószenekar zenés ébresztője</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Körmendi Majális</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Várkert</w:t>
      </w:r>
      <w:r w:rsidRPr="00A4278C">
        <w:rPr>
          <w:rFonts w:ascii="Calibri" w:eastAsia="Calibri" w:hAnsi="Calibri"/>
          <w:sz w:val="22"/>
          <w:szCs w:val="22"/>
          <w:lang w:eastAsia="zh-CN"/>
        </w:rPr>
        <w:tab/>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„Beevezés”</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BBE</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Rába folyó</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Ügyességi és népi fajátékok, lufihajtogatás</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Szabadság tér</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Nagy Jonathan illuzionista műsora</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Wistful Molly koncert</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Belmondo koncert</w:t>
      </w:r>
    </w:p>
    <w:p w:rsidR="00A4278C" w:rsidRPr="00A4278C" w:rsidRDefault="00A4278C" w:rsidP="00A4278C">
      <w:pPr>
        <w:suppressAutoHyphens/>
        <w:rPr>
          <w:rFonts w:ascii="Calibri" w:eastAsia="Calibri" w:hAnsi="Calibri" w:cs="Calibri"/>
          <w:sz w:val="22"/>
          <w:szCs w:val="22"/>
          <w:lang w:eastAsia="zh-CN"/>
        </w:rPr>
      </w:pPr>
      <w:r w:rsidRPr="00A4278C">
        <w:rPr>
          <w:rFonts w:ascii="Calibri" w:eastAsia="Calibri" w:hAnsi="Calibri"/>
          <w:sz w:val="22"/>
          <w:szCs w:val="22"/>
          <w:lang w:eastAsia="zh-CN"/>
        </w:rPr>
        <w:t xml:space="preserve">  6. Szo</w:t>
      </w:r>
      <w:r w:rsidRPr="00A4278C">
        <w:rPr>
          <w:rFonts w:ascii="Calibri" w:eastAsia="Calibri" w:hAnsi="Calibri"/>
          <w:sz w:val="22"/>
          <w:szCs w:val="22"/>
          <w:lang w:eastAsia="zh-CN"/>
        </w:rPr>
        <w:tab/>
      </w:r>
      <w:r w:rsidRPr="00A4278C">
        <w:rPr>
          <w:rFonts w:ascii="Calibri" w:eastAsia="Calibri" w:hAnsi="Calibri"/>
          <w:sz w:val="22"/>
          <w:szCs w:val="22"/>
          <w:lang w:eastAsia="zh-CN"/>
        </w:rPr>
        <w:tab/>
        <w:t>Egy óceánjáró zongorista vallomásai – Kaszt előadás</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Kaszt, KKK</w:t>
      </w:r>
      <w:r w:rsidRPr="00A4278C">
        <w:rPr>
          <w:rFonts w:ascii="Calibri" w:eastAsia="Calibri" w:hAnsi="Calibri"/>
          <w:sz w:val="22"/>
          <w:szCs w:val="22"/>
          <w:lang w:eastAsia="zh-CN"/>
        </w:rPr>
        <w:tab/>
      </w:r>
      <w:r w:rsidRPr="00A4278C">
        <w:rPr>
          <w:rFonts w:ascii="Calibri" w:eastAsia="Calibri" w:hAnsi="Calibri"/>
          <w:sz w:val="22"/>
          <w:szCs w:val="22"/>
          <w:lang w:eastAsia="zh-CN"/>
        </w:rPr>
        <w:tab/>
        <w:t>MIK</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 xml:space="preserve">  8. H</w:t>
      </w:r>
      <w:r w:rsidRPr="00A4278C">
        <w:rPr>
          <w:rFonts w:ascii="Calibri" w:eastAsia="Calibri" w:hAnsi="Calibri"/>
          <w:sz w:val="22"/>
          <w:szCs w:val="22"/>
          <w:lang w:eastAsia="zh-CN"/>
        </w:rPr>
        <w:tab/>
      </w:r>
      <w:r w:rsidRPr="00A4278C">
        <w:rPr>
          <w:rFonts w:ascii="Calibri" w:eastAsia="Calibri" w:hAnsi="Calibri"/>
          <w:sz w:val="22"/>
          <w:szCs w:val="22"/>
          <w:lang w:eastAsia="zh-CN"/>
        </w:rPr>
        <w:tab/>
        <w:t>Vk. Nyugdíjas klub – Anyák napja</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VkNy, KKK</w:t>
      </w:r>
      <w:r w:rsidRPr="00A4278C">
        <w:rPr>
          <w:rFonts w:ascii="Calibri" w:eastAsia="Calibri" w:hAnsi="Calibri"/>
          <w:sz w:val="22"/>
          <w:szCs w:val="22"/>
          <w:lang w:eastAsia="zh-CN"/>
        </w:rPr>
        <w:tab/>
      </w:r>
      <w:r w:rsidRPr="00A4278C">
        <w:rPr>
          <w:rFonts w:ascii="Calibri" w:eastAsia="Calibri" w:hAnsi="Calibri"/>
          <w:sz w:val="22"/>
          <w:szCs w:val="22"/>
          <w:lang w:eastAsia="zh-CN"/>
        </w:rPr>
        <w:tab/>
        <w:t>MIK</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10. Sz</w:t>
      </w:r>
      <w:r w:rsidRPr="00A4278C">
        <w:rPr>
          <w:rFonts w:ascii="Calibri" w:eastAsia="Calibri" w:hAnsi="Calibri"/>
          <w:sz w:val="22"/>
          <w:szCs w:val="22"/>
          <w:lang w:eastAsia="zh-CN"/>
        </w:rPr>
        <w:tab/>
      </w:r>
      <w:r w:rsidRPr="00A4278C">
        <w:rPr>
          <w:rFonts w:ascii="Calibri" w:eastAsia="Calibri" w:hAnsi="Calibri"/>
          <w:sz w:val="22"/>
          <w:szCs w:val="22"/>
          <w:lang w:eastAsia="zh-CN"/>
        </w:rPr>
        <w:tab/>
        <w:t>Bödőcs Tibor stand up estje</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13. Szo</w:t>
      </w:r>
      <w:r w:rsidRPr="00A4278C">
        <w:rPr>
          <w:rFonts w:ascii="Calibri" w:eastAsia="Calibri" w:hAnsi="Calibri"/>
          <w:sz w:val="22"/>
          <w:szCs w:val="22"/>
          <w:lang w:eastAsia="zh-CN"/>
        </w:rPr>
        <w:tab/>
      </w:r>
      <w:r w:rsidRPr="00A4278C">
        <w:rPr>
          <w:rFonts w:ascii="Calibri" w:eastAsia="Calibri" w:hAnsi="Calibri"/>
          <w:sz w:val="22"/>
          <w:szCs w:val="22"/>
          <w:lang w:eastAsia="zh-CN"/>
        </w:rPr>
        <w:tab/>
        <w:t>9. Szudáni nap</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MSzBT, KKK</w:t>
      </w:r>
      <w:r w:rsidRPr="00A4278C">
        <w:rPr>
          <w:rFonts w:ascii="Calibri" w:eastAsia="Calibri" w:hAnsi="Calibri"/>
          <w:sz w:val="22"/>
          <w:szCs w:val="22"/>
          <w:lang w:eastAsia="zh-CN"/>
        </w:rPr>
        <w:tab/>
      </w:r>
      <w:r w:rsidRPr="00A4278C">
        <w:rPr>
          <w:rFonts w:ascii="Calibri" w:eastAsia="Calibri" w:hAnsi="Calibri"/>
          <w:sz w:val="22"/>
          <w:szCs w:val="22"/>
          <w:lang w:eastAsia="zh-CN"/>
        </w:rPr>
        <w:tab/>
        <w:t>Batthyány kastély</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Szudáni kiállítás (07. 02-ig)</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Sala Terrena Galéria</w:t>
      </w:r>
    </w:p>
    <w:p w:rsidR="00A4278C" w:rsidRPr="00A4278C" w:rsidRDefault="00A4278C" w:rsidP="00A4278C">
      <w:pPr>
        <w:suppressAutoHyphens/>
        <w:rPr>
          <w:rFonts w:ascii="Calibri" w:eastAsia="Calibri" w:hAnsi="Calibri"/>
          <w: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i/>
          <w:sz w:val="22"/>
          <w:szCs w:val="22"/>
          <w:lang w:eastAsia="zh-CN"/>
        </w:rPr>
        <w:t>Köszöntő: Bebes István polgármester</w:t>
      </w:r>
    </w:p>
    <w:p w:rsidR="00A4278C" w:rsidRPr="00A4278C" w:rsidRDefault="00A4278C" w:rsidP="00A4278C">
      <w:pPr>
        <w:suppressAutoHyphens/>
        <w:ind w:left="708" w:firstLine="708"/>
        <w:rPr>
          <w:rFonts w:ascii="Calibri" w:eastAsia="Calibri" w:hAnsi="Calibri"/>
          <w:i/>
          <w:sz w:val="22"/>
          <w:szCs w:val="22"/>
          <w:lang w:eastAsia="zh-CN"/>
        </w:rPr>
      </w:pPr>
      <w:r w:rsidRPr="00A4278C">
        <w:rPr>
          <w:rFonts w:ascii="Calibri" w:eastAsia="Calibri" w:hAnsi="Calibri"/>
          <w:i/>
          <w:sz w:val="22"/>
          <w:szCs w:val="22"/>
          <w:lang w:eastAsia="zh-CN"/>
        </w:rPr>
        <w:t>megnyitó: Adil Bashir Hassan Bashir, Szudán budapesti nagykövete</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Szudáni pillanatok – Dr. Hameed Nóra fotókiállítása (08. 06-ig)</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galéria</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Koncertek: Nile Group – Szudán, Dob duó – Burkina Faso</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20. Szo</w:t>
      </w:r>
      <w:r w:rsidRPr="00A4278C">
        <w:rPr>
          <w:rFonts w:ascii="Calibri" w:eastAsia="Calibri" w:hAnsi="Calibri"/>
          <w:sz w:val="22"/>
          <w:szCs w:val="22"/>
          <w:lang w:eastAsia="zh-CN"/>
        </w:rPr>
        <w:tab/>
      </w:r>
      <w:r w:rsidRPr="00A4278C">
        <w:rPr>
          <w:rFonts w:ascii="Calibri" w:eastAsia="Calibri" w:hAnsi="Calibri"/>
          <w:sz w:val="22"/>
          <w:szCs w:val="22"/>
          <w:lang w:eastAsia="zh-CN"/>
        </w:rPr>
        <w:tab/>
        <w:t>Yasmina Reza: Az öldöklés istene – Kaszt előadás</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Kaszt, KKK</w:t>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26. P</w:t>
      </w:r>
      <w:r w:rsidRPr="00A4278C">
        <w:rPr>
          <w:rFonts w:ascii="Calibri" w:eastAsia="Calibri" w:hAnsi="Calibri"/>
          <w:sz w:val="22"/>
          <w:szCs w:val="22"/>
          <w:lang w:eastAsia="zh-CN"/>
        </w:rPr>
        <w:tab/>
      </w:r>
      <w:r w:rsidRPr="00A4278C">
        <w:rPr>
          <w:rFonts w:ascii="Calibri" w:eastAsia="Calibri" w:hAnsi="Calibri"/>
          <w:sz w:val="22"/>
          <w:szCs w:val="22"/>
          <w:lang w:eastAsia="zh-CN"/>
        </w:rPr>
        <w:tab/>
        <w:t>XX. Országos Fazekas Pályázat és Kiállítás</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HH, KKKMK</w:t>
      </w:r>
      <w:r w:rsidRPr="00A4278C">
        <w:rPr>
          <w:rFonts w:ascii="Calibri" w:eastAsia="Calibri" w:hAnsi="Calibri"/>
          <w:sz w:val="22"/>
          <w:szCs w:val="22"/>
          <w:lang w:eastAsia="zh-CN"/>
        </w:rPr>
        <w:tab/>
      </w:r>
      <w:r w:rsidRPr="00A4278C">
        <w:rPr>
          <w:rFonts w:ascii="Calibri" w:eastAsia="Calibri" w:hAnsi="Calibri"/>
          <w:sz w:val="22"/>
          <w:szCs w:val="22"/>
          <w:lang w:eastAsia="zh-CN"/>
        </w:rPr>
        <w:tab/>
        <w:t>Parádés istálló</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27. Szo</w:t>
      </w:r>
      <w:r w:rsidRPr="00A4278C">
        <w:rPr>
          <w:rFonts w:ascii="Calibri" w:eastAsia="Calibri" w:hAnsi="Calibri"/>
          <w:sz w:val="22"/>
          <w:szCs w:val="22"/>
          <w:lang w:eastAsia="zh-CN"/>
        </w:rPr>
        <w:tab/>
      </w:r>
      <w:r w:rsidRPr="00A4278C">
        <w:rPr>
          <w:rFonts w:ascii="Calibri" w:eastAsia="Calibri" w:hAnsi="Calibri"/>
          <w:sz w:val="22"/>
          <w:szCs w:val="22"/>
          <w:lang w:eastAsia="zh-CN"/>
        </w:rPr>
        <w:tab/>
        <w:t>Májusfakitáncolás</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BBÁ</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Batthyány kastély</w:t>
      </w:r>
    </w:p>
    <w:p w:rsidR="00A4278C" w:rsidRPr="00A4278C" w:rsidRDefault="00A4278C" w:rsidP="00A4278C">
      <w:pPr>
        <w:suppressAutoHyphens/>
        <w:rPr>
          <w:rFonts w:ascii="Calibri" w:eastAsia="Calibri" w:hAnsi="Calibri"/>
          <w:i/>
          <w:sz w:val="22"/>
          <w:szCs w:val="22"/>
          <w:lang w:eastAsia="zh-CN"/>
        </w:rPr>
      </w:pPr>
      <w:r w:rsidRPr="00A4278C">
        <w:rPr>
          <w:rFonts w:ascii="Calibri" w:eastAsia="Calibri" w:hAnsi="Calibri"/>
          <w:sz w:val="22"/>
          <w:szCs w:val="22"/>
          <w:lang w:eastAsia="zh-CN"/>
        </w:rPr>
        <w:t>28. V</w:t>
      </w:r>
      <w:r w:rsidRPr="00A4278C">
        <w:rPr>
          <w:rFonts w:ascii="Calibri" w:eastAsia="Calibri" w:hAnsi="Calibri"/>
          <w:sz w:val="22"/>
          <w:szCs w:val="22"/>
          <w:lang w:eastAsia="zh-CN"/>
        </w:rPr>
        <w:tab/>
      </w:r>
      <w:r w:rsidRPr="00A4278C">
        <w:rPr>
          <w:rFonts w:ascii="Calibri" w:eastAsia="Calibri" w:hAnsi="Calibri"/>
          <w:sz w:val="22"/>
          <w:szCs w:val="22"/>
          <w:lang w:eastAsia="zh-CN"/>
        </w:rPr>
        <w:tab/>
        <w:t>Hősök napja - Városi ünnepség</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KVÖ, KKK</w:t>
      </w:r>
      <w:r w:rsidRPr="00A4278C">
        <w:rPr>
          <w:rFonts w:ascii="Calibri" w:eastAsia="Calibri" w:hAnsi="Calibri"/>
          <w:sz w:val="22"/>
          <w:szCs w:val="22"/>
          <w:lang w:eastAsia="zh-CN"/>
        </w:rPr>
        <w:tab/>
      </w:r>
      <w:r w:rsidRPr="00A4278C">
        <w:rPr>
          <w:rFonts w:ascii="Calibri" w:eastAsia="Calibri" w:hAnsi="Calibri"/>
          <w:sz w:val="22"/>
          <w:szCs w:val="22"/>
          <w:lang w:eastAsia="zh-CN"/>
        </w:rPr>
        <w:tab/>
        <w:t>Hősök tere</w:t>
      </w:r>
      <w:r w:rsidRPr="00A4278C">
        <w:rPr>
          <w:rFonts w:ascii="Calibri" w:eastAsia="Calibri" w:hAnsi="Calibri"/>
          <w:sz w:val="22"/>
          <w:szCs w:val="22"/>
          <w:lang w:eastAsia="zh-CN"/>
        </w:rPr>
        <w:tab/>
      </w:r>
    </w:p>
    <w:p w:rsidR="00A4278C" w:rsidRPr="00A4278C" w:rsidRDefault="00A4278C" w:rsidP="00A4278C">
      <w:pPr>
        <w:suppressAutoHyphens/>
        <w:rPr>
          <w:rFonts w:ascii="Calibri" w:eastAsia="Calibri" w:hAnsi="Calibri"/>
          <w:i/>
          <w:sz w:val="22"/>
          <w:szCs w:val="22"/>
          <w:lang w:eastAsia="zh-CN"/>
        </w:rPr>
      </w:pPr>
      <w:r w:rsidRPr="00A4278C">
        <w:rPr>
          <w:rFonts w:ascii="Calibri" w:eastAsia="Calibri" w:hAnsi="Calibri"/>
          <w:i/>
          <w:sz w:val="22"/>
          <w:szCs w:val="22"/>
          <w:lang w:eastAsia="zh-CN"/>
        </w:rPr>
        <w:tab/>
      </w:r>
      <w:r w:rsidRPr="00A4278C">
        <w:rPr>
          <w:rFonts w:ascii="Calibri" w:eastAsia="Calibri" w:hAnsi="Calibri"/>
          <w:i/>
          <w:sz w:val="22"/>
          <w:szCs w:val="22"/>
          <w:lang w:eastAsia="zh-CN"/>
        </w:rPr>
        <w:tab/>
        <w:t>Ünnepi beszéd: Gombásné Nardai Ibolya járási hivatalvezető</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i/>
          <w:sz w:val="22"/>
          <w:szCs w:val="22"/>
          <w:lang w:eastAsia="zh-CN"/>
        </w:rPr>
        <w:tab/>
      </w:r>
      <w:r w:rsidRPr="00A4278C">
        <w:rPr>
          <w:rFonts w:ascii="Calibri" w:eastAsia="Calibri" w:hAnsi="Calibri"/>
          <w:i/>
          <w:sz w:val="22"/>
          <w:szCs w:val="22"/>
          <w:lang w:eastAsia="zh-CN"/>
        </w:rPr>
        <w:tab/>
        <w:t>Műsor: Kölcsey Utcai ÁI</w:t>
      </w:r>
    </w:p>
    <w:p w:rsidR="00A4278C" w:rsidRDefault="00A4278C" w:rsidP="00A4278C">
      <w:pPr>
        <w:suppressAutoHyphens/>
        <w:rPr>
          <w:rFonts w:ascii="Calibri" w:eastAsia="Calibri" w:hAnsi="Calibri"/>
          <w:b/>
          <w:sz w:val="22"/>
          <w:szCs w:val="22"/>
          <w:lang w:eastAsia="zh-CN"/>
        </w:rPr>
      </w:pPr>
    </w:p>
    <w:p w:rsidR="00806473" w:rsidRPr="00A4278C" w:rsidRDefault="00806473" w:rsidP="00A4278C">
      <w:pPr>
        <w:suppressAutoHyphens/>
        <w:rPr>
          <w:rFonts w:ascii="Calibri" w:eastAsia="Calibri" w:hAnsi="Calibri"/>
          <w:b/>
          <w:sz w:val="22"/>
          <w:szCs w:val="22"/>
          <w:lang w:eastAsia="zh-CN"/>
        </w:rPr>
      </w:pPr>
    </w:p>
    <w:p w:rsidR="00A4278C" w:rsidRPr="00A4278C" w:rsidRDefault="00A4278C" w:rsidP="00A4278C">
      <w:pPr>
        <w:pBdr>
          <w:bottom w:val="single" w:sz="4" w:space="1" w:color="000000"/>
        </w:pBdr>
        <w:suppressAutoHyphens/>
        <w:rPr>
          <w:rFonts w:ascii="Calibri" w:eastAsia="Calibri" w:hAnsi="Calibri"/>
          <w:sz w:val="22"/>
          <w:szCs w:val="22"/>
          <w:lang w:eastAsia="zh-CN"/>
        </w:rPr>
      </w:pPr>
      <w:r w:rsidRPr="00A4278C">
        <w:rPr>
          <w:rFonts w:ascii="Calibri" w:eastAsia="Calibri" w:hAnsi="Calibri"/>
          <w:b/>
          <w:sz w:val="22"/>
          <w:szCs w:val="22"/>
          <w:lang w:eastAsia="zh-CN"/>
        </w:rPr>
        <w:lastRenderedPageBreak/>
        <w:t>Dátum</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t>Program</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t>Rendező</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t>Helyszín</w:t>
      </w:r>
      <w:r w:rsidRPr="00A4278C">
        <w:rPr>
          <w:rFonts w:ascii="Calibri" w:eastAsia="Calibri" w:hAnsi="Calibri"/>
          <w:b/>
          <w:sz w:val="22"/>
          <w:szCs w:val="22"/>
          <w:lang w:eastAsia="zh-CN"/>
        </w:rPr>
        <w:tab/>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b/>
          <w:sz w:val="22"/>
          <w:szCs w:val="22"/>
          <w:lang w:eastAsia="zh-CN"/>
        </w:rPr>
        <w:t>Június</w:t>
      </w:r>
    </w:p>
    <w:p w:rsidR="00A4278C" w:rsidRPr="00A4278C" w:rsidRDefault="00A4278C" w:rsidP="00A4278C">
      <w:pPr>
        <w:suppressAutoHyphens/>
        <w:ind w:left="90"/>
        <w:rPr>
          <w:rFonts w:ascii="Calibri" w:eastAsia="Calibri" w:hAnsi="Calibri" w:cs="Calibri"/>
          <w:sz w:val="22"/>
          <w:szCs w:val="22"/>
          <w:lang w:eastAsia="zh-CN"/>
        </w:rPr>
      </w:pPr>
      <w:r w:rsidRPr="00A4278C">
        <w:rPr>
          <w:rFonts w:ascii="Calibri" w:eastAsia="Calibri" w:hAnsi="Calibri"/>
          <w:sz w:val="22"/>
          <w:szCs w:val="22"/>
          <w:lang w:eastAsia="zh-CN"/>
        </w:rPr>
        <w:t>2. P</w:t>
      </w:r>
      <w:r w:rsidRPr="00A4278C">
        <w:rPr>
          <w:rFonts w:ascii="Calibri" w:eastAsia="Calibri" w:hAnsi="Calibri"/>
          <w:sz w:val="22"/>
          <w:szCs w:val="22"/>
          <w:lang w:eastAsia="zh-CN"/>
        </w:rPr>
        <w:tab/>
      </w:r>
      <w:r w:rsidRPr="00A4278C">
        <w:rPr>
          <w:rFonts w:ascii="Calibri" w:eastAsia="Calibri" w:hAnsi="Calibri"/>
          <w:sz w:val="22"/>
          <w:szCs w:val="22"/>
          <w:lang w:eastAsia="zh-CN"/>
        </w:rPr>
        <w:tab/>
        <w:t>Várkoncert – Városi Vegyeskar és körmendi iskolai kórusok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VVK, KKK</w:t>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ind w:left="90"/>
        <w:rPr>
          <w:rFonts w:ascii="Calibri" w:eastAsia="Calibri" w:hAnsi="Calibri"/>
          <w:i/>
          <w:sz w:val="22"/>
          <w:szCs w:val="22"/>
          <w:lang w:eastAsia="zh-CN"/>
        </w:rPr>
      </w:pPr>
      <w:r w:rsidRPr="00A4278C">
        <w:rPr>
          <w:rFonts w:ascii="Calibri" w:eastAsia="Calibri" w:hAnsi="Calibri"/>
          <w:sz w:val="22"/>
          <w:szCs w:val="22"/>
          <w:lang w:eastAsia="zh-CN"/>
        </w:rPr>
        <w:t>4. V</w:t>
      </w:r>
      <w:r w:rsidRPr="00A4278C">
        <w:rPr>
          <w:rFonts w:ascii="Calibri" w:eastAsia="Calibri" w:hAnsi="Calibri"/>
          <w:sz w:val="22"/>
          <w:szCs w:val="22"/>
          <w:lang w:eastAsia="zh-CN"/>
        </w:rPr>
        <w:tab/>
      </w:r>
      <w:r w:rsidRPr="00A4278C">
        <w:rPr>
          <w:rFonts w:ascii="Calibri" w:eastAsia="Calibri" w:hAnsi="Calibri"/>
          <w:sz w:val="22"/>
          <w:szCs w:val="22"/>
          <w:lang w:eastAsia="zh-CN"/>
        </w:rPr>
        <w:tab/>
        <w:t>Nemzeti Összetartozás Napja  - Városi ünnepség</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KVÖ, KKK</w:t>
      </w:r>
      <w:r w:rsidRPr="00A4278C">
        <w:rPr>
          <w:rFonts w:ascii="Calibri" w:eastAsia="Calibri" w:hAnsi="Calibri"/>
          <w:sz w:val="22"/>
          <w:szCs w:val="22"/>
          <w:lang w:eastAsia="zh-CN"/>
        </w:rPr>
        <w:tab/>
      </w:r>
      <w:r w:rsidRPr="00A4278C">
        <w:rPr>
          <w:rFonts w:ascii="Calibri" w:eastAsia="Calibri" w:hAnsi="Calibri"/>
          <w:sz w:val="22"/>
          <w:szCs w:val="22"/>
          <w:lang w:eastAsia="zh-CN"/>
        </w:rPr>
        <w:tab/>
        <w:t>Országzászló</w:t>
      </w:r>
      <w:r w:rsidRPr="00A4278C">
        <w:rPr>
          <w:rFonts w:ascii="Calibri" w:eastAsia="Calibri" w:hAnsi="Calibri"/>
          <w:sz w:val="22"/>
          <w:szCs w:val="22"/>
          <w:lang w:eastAsia="zh-CN"/>
        </w:rPr>
        <w:tab/>
      </w:r>
    </w:p>
    <w:p w:rsidR="00A4278C" w:rsidRPr="00A4278C" w:rsidRDefault="00A4278C" w:rsidP="00A4278C">
      <w:pPr>
        <w:suppressAutoHyphens/>
        <w:ind w:left="90"/>
        <w:rPr>
          <w:rFonts w:ascii="Calibri" w:eastAsia="Calibri" w:hAnsi="Calibri"/>
          <w:i/>
          <w:sz w:val="22"/>
          <w:szCs w:val="22"/>
          <w:lang w:eastAsia="zh-CN"/>
        </w:rPr>
      </w:pPr>
      <w:r w:rsidRPr="00A4278C">
        <w:rPr>
          <w:rFonts w:ascii="Calibri" w:eastAsia="Calibri" w:hAnsi="Calibri"/>
          <w:i/>
          <w:sz w:val="22"/>
          <w:szCs w:val="22"/>
          <w:lang w:eastAsia="zh-CN"/>
        </w:rPr>
        <w:tab/>
      </w:r>
      <w:r w:rsidRPr="00A4278C">
        <w:rPr>
          <w:rFonts w:ascii="Calibri" w:eastAsia="Calibri" w:hAnsi="Calibri"/>
          <w:i/>
          <w:sz w:val="22"/>
          <w:szCs w:val="22"/>
          <w:lang w:eastAsia="zh-CN"/>
        </w:rPr>
        <w:tab/>
        <w:t>Ünnepi beszéd: Bebes István polgármester</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i/>
          <w:sz w:val="22"/>
          <w:szCs w:val="22"/>
          <w:lang w:eastAsia="zh-CN"/>
        </w:rPr>
        <w:tab/>
      </w:r>
      <w:r w:rsidRPr="00A4278C">
        <w:rPr>
          <w:rFonts w:ascii="Calibri" w:eastAsia="Calibri" w:hAnsi="Calibri"/>
          <w:i/>
          <w:sz w:val="22"/>
          <w:szCs w:val="22"/>
          <w:lang w:eastAsia="zh-CN"/>
        </w:rPr>
        <w:tab/>
        <w:t>Műsor: Somogyi Béla ÁI</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 xml:space="preserve">  5. H</w:t>
      </w:r>
      <w:r w:rsidRPr="00A4278C">
        <w:rPr>
          <w:rFonts w:ascii="Calibri" w:eastAsia="Calibri" w:hAnsi="Calibri"/>
          <w:sz w:val="22"/>
          <w:szCs w:val="22"/>
          <w:lang w:eastAsia="zh-CN"/>
        </w:rPr>
        <w:tab/>
      </w:r>
      <w:r w:rsidRPr="00A4278C">
        <w:rPr>
          <w:rFonts w:ascii="Calibri" w:eastAsia="Calibri" w:hAnsi="Calibri"/>
          <w:sz w:val="22"/>
          <w:szCs w:val="22"/>
          <w:lang w:eastAsia="zh-CN"/>
        </w:rPr>
        <w:tab/>
        <w:t>Pünkösdi vigasságok a Senior Néptáncegyüttessel</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Piactér</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10. Szo</w:t>
      </w:r>
      <w:r w:rsidRPr="00A4278C">
        <w:rPr>
          <w:rFonts w:ascii="Calibri" w:eastAsia="Calibri" w:hAnsi="Calibri"/>
          <w:sz w:val="22"/>
          <w:szCs w:val="22"/>
          <w:lang w:eastAsia="zh-CN"/>
        </w:rPr>
        <w:tab/>
      </w:r>
      <w:r w:rsidRPr="00A4278C">
        <w:rPr>
          <w:rFonts w:ascii="Calibri" w:eastAsia="Calibri" w:hAnsi="Calibri"/>
          <w:sz w:val="22"/>
          <w:szCs w:val="22"/>
          <w:lang w:eastAsia="zh-CN"/>
        </w:rPr>
        <w:tab/>
        <w:t>Lélek rétegek – Ferencz Eszter restaurátorművész kiállítása a LaRoggia Egyesülettel</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KKK, LRG</w:t>
      </w:r>
      <w:r w:rsidRPr="00A4278C">
        <w:rPr>
          <w:rFonts w:ascii="Calibri" w:eastAsia="Calibri" w:hAnsi="Calibri"/>
          <w:sz w:val="22"/>
          <w:szCs w:val="22"/>
          <w:lang w:eastAsia="zh-CN"/>
        </w:rPr>
        <w:tab/>
      </w:r>
      <w:r w:rsidRPr="00A4278C">
        <w:rPr>
          <w:rFonts w:ascii="Calibri" w:eastAsia="Calibri" w:hAnsi="Calibri"/>
          <w:sz w:val="22"/>
          <w:szCs w:val="22"/>
          <w:lang w:eastAsia="zh-CN"/>
        </w:rPr>
        <w:tab/>
        <w:t>Pordenone</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Aranyhaj – mesejáték – Kaszt előadás</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11. V</w:t>
      </w:r>
      <w:r w:rsidRPr="00A4278C">
        <w:rPr>
          <w:rFonts w:ascii="Calibri" w:eastAsia="Calibri" w:hAnsi="Calibri"/>
          <w:sz w:val="22"/>
          <w:szCs w:val="22"/>
          <w:lang w:eastAsia="zh-CN"/>
        </w:rPr>
        <w:tab/>
      </w:r>
      <w:r w:rsidRPr="00A4278C">
        <w:rPr>
          <w:rFonts w:ascii="Calibri" w:eastAsia="Calibri" w:hAnsi="Calibri"/>
          <w:sz w:val="22"/>
          <w:szCs w:val="22"/>
          <w:lang w:eastAsia="zh-CN"/>
        </w:rPr>
        <w:tab/>
        <w:t>Néptánc tagozat záróműsora</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KAMI, KKK</w:t>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12. H</w:t>
      </w:r>
      <w:r w:rsidRPr="00A4278C">
        <w:rPr>
          <w:rFonts w:ascii="Calibri" w:eastAsia="Calibri" w:hAnsi="Calibri"/>
          <w:sz w:val="22"/>
          <w:szCs w:val="22"/>
          <w:lang w:eastAsia="zh-CN"/>
        </w:rPr>
        <w:tab/>
      </w:r>
      <w:r w:rsidRPr="00A4278C">
        <w:rPr>
          <w:rFonts w:ascii="Calibri" w:eastAsia="Calibri" w:hAnsi="Calibri"/>
          <w:sz w:val="22"/>
          <w:szCs w:val="22"/>
          <w:lang w:eastAsia="zh-CN"/>
        </w:rPr>
        <w:tab/>
        <w:t>Vk. Nyugdíjas traccsklub</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NyK, KKK</w:t>
      </w:r>
      <w:r w:rsidRPr="00A4278C">
        <w:rPr>
          <w:rFonts w:ascii="Calibri" w:eastAsia="Calibri" w:hAnsi="Calibri"/>
          <w:sz w:val="22"/>
          <w:szCs w:val="22"/>
          <w:lang w:eastAsia="zh-CN"/>
        </w:rPr>
        <w:tab/>
      </w:r>
      <w:r w:rsidRPr="00A4278C">
        <w:rPr>
          <w:rFonts w:ascii="Calibri" w:eastAsia="Calibri" w:hAnsi="Calibri"/>
          <w:sz w:val="22"/>
          <w:szCs w:val="22"/>
          <w:lang w:eastAsia="zh-CN"/>
        </w:rPr>
        <w:tab/>
        <w:t>MIK nagyterem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13. K</w:t>
      </w:r>
      <w:r w:rsidRPr="00A4278C">
        <w:rPr>
          <w:rFonts w:ascii="Calibri" w:eastAsia="Calibri" w:hAnsi="Calibri"/>
          <w:sz w:val="22"/>
          <w:szCs w:val="22"/>
          <w:lang w:eastAsia="zh-CN"/>
        </w:rPr>
        <w:tab/>
      </w:r>
      <w:r w:rsidRPr="00A4278C">
        <w:rPr>
          <w:rFonts w:ascii="Calibri" w:eastAsia="Calibri" w:hAnsi="Calibri"/>
          <w:sz w:val="22"/>
          <w:szCs w:val="22"/>
          <w:lang w:eastAsia="zh-CN"/>
        </w:rPr>
        <w:tab/>
        <w:t>Zeneiskolai tanévzáró</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ZI, 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14. Sz</w:t>
      </w:r>
      <w:r w:rsidRPr="00A4278C">
        <w:rPr>
          <w:rFonts w:ascii="Calibri" w:eastAsia="Calibri" w:hAnsi="Calibri"/>
          <w:sz w:val="22"/>
          <w:szCs w:val="22"/>
          <w:lang w:eastAsia="zh-CN"/>
        </w:rPr>
        <w:tab/>
      </w:r>
      <w:r w:rsidRPr="00A4278C">
        <w:rPr>
          <w:rFonts w:ascii="Calibri" w:eastAsia="Calibri" w:hAnsi="Calibri"/>
          <w:sz w:val="22"/>
          <w:szCs w:val="22"/>
          <w:lang w:eastAsia="zh-CN"/>
        </w:rPr>
        <w:tab/>
        <w:t>Jussi Makkonen finn csellóművész és Nazig Azezian zongoraművész koncertje</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MFBK, KKK</w:t>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Körmend város díszpolgára cím átadása Leena Vlassovnak</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23. P</w:t>
      </w:r>
      <w:r w:rsidRPr="00A4278C">
        <w:rPr>
          <w:rFonts w:ascii="Calibri" w:eastAsia="Calibri" w:hAnsi="Calibri"/>
          <w:sz w:val="22"/>
          <w:szCs w:val="22"/>
          <w:lang w:eastAsia="zh-CN"/>
        </w:rPr>
        <w:tab/>
      </w:r>
      <w:r w:rsidRPr="00A4278C">
        <w:rPr>
          <w:rFonts w:ascii="Calibri" w:eastAsia="Calibri" w:hAnsi="Calibri"/>
          <w:sz w:val="22"/>
          <w:szCs w:val="22"/>
          <w:lang w:eastAsia="zh-CN"/>
        </w:rPr>
        <w:tab/>
        <w:t>ADA 24 éves jubileumi családi nap</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ADA, KKK</w:t>
      </w:r>
      <w:r w:rsidRPr="00A4278C">
        <w:rPr>
          <w:rFonts w:ascii="Calibri" w:eastAsia="Calibri" w:hAnsi="Calibri"/>
          <w:sz w:val="22"/>
          <w:szCs w:val="22"/>
          <w:lang w:eastAsia="zh-CN"/>
        </w:rPr>
        <w:tab/>
      </w:r>
      <w:r w:rsidRPr="00A4278C">
        <w:rPr>
          <w:rFonts w:ascii="Calibri" w:eastAsia="Calibri" w:hAnsi="Calibri"/>
          <w:sz w:val="22"/>
          <w:szCs w:val="22"/>
          <w:lang w:eastAsia="zh-CN"/>
        </w:rPr>
        <w:tab/>
        <w:t>Batthyány kastély</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Gina gyermekműsora, Bohócműsor, Hédi alakformáló torna, Senior Néptáncegyüttes,</w:t>
      </w:r>
    </w:p>
    <w:p w:rsid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Pesti Party Showband, Erika és táncosai, Janicsák Veca,</w:t>
      </w:r>
      <w:r w:rsidRPr="00A4278C">
        <w:rPr>
          <w:rFonts w:ascii="Calibri" w:eastAsia="Calibri" w:hAnsi="Calibri"/>
          <w:sz w:val="22"/>
          <w:szCs w:val="22"/>
          <w:lang w:eastAsia="zh-CN"/>
        </w:rPr>
        <w:tab/>
        <w:t xml:space="preserve">fajátékok, arcfestés, ügyességi játékok, íjászat, </w:t>
      </w:r>
    </w:p>
    <w:p w:rsidR="00A4278C" w:rsidRPr="00A4278C" w:rsidRDefault="00A4278C" w:rsidP="00A4278C">
      <w:pPr>
        <w:suppressAutoHyphens/>
        <w:ind w:left="708" w:firstLine="708"/>
        <w:rPr>
          <w:rFonts w:ascii="Calibri" w:eastAsia="Calibri" w:hAnsi="Calibri"/>
          <w:sz w:val="22"/>
          <w:szCs w:val="22"/>
          <w:lang w:eastAsia="zh-CN"/>
        </w:rPr>
      </w:pPr>
      <w:r w:rsidRPr="00A4278C">
        <w:rPr>
          <w:rFonts w:ascii="Calibri" w:eastAsia="Calibri" w:hAnsi="Calibri"/>
          <w:sz w:val="22"/>
          <w:szCs w:val="22"/>
          <w:lang w:eastAsia="zh-CN"/>
        </w:rPr>
        <w:t>ugrálóvár, lufihajtogatás,kézműves foglalkozások, rajzverseny, streetball, kisállatsimogató, sakk verseny, logikai játékok</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24. Szo</w:t>
      </w:r>
      <w:r w:rsidRPr="00A4278C">
        <w:rPr>
          <w:rFonts w:ascii="Calibri" w:eastAsia="Calibri" w:hAnsi="Calibri"/>
          <w:sz w:val="22"/>
          <w:szCs w:val="22"/>
          <w:lang w:eastAsia="zh-CN"/>
        </w:rPr>
        <w:tab/>
      </w:r>
      <w:r w:rsidRPr="00A4278C">
        <w:rPr>
          <w:rFonts w:ascii="Calibri" w:eastAsia="Calibri" w:hAnsi="Calibri"/>
          <w:sz w:val="22"/>
          <w:szCs w:val="22"/>
          <w:lang w:eastAsia="zh-CN"/>
        </w:rPr>
        <w:tab/>
        <w:t>Szent Iván éj – Múzeumok éjszakája</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KKKMK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Batthyány kastély</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Reformáció 500 – szabadtéri kiállítás</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Rendhagyó tárlatvezetések a múzeumban</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Arany „stand up” – 200 éve született Arany János – versmondó kisszínpad</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Vadászkürtös Vadászlak megnyitó – Soproni Vadászkürtösök</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Interaktív játékok és maratoni filmvetítés a Vadászlakban</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Várkerti kincskereső</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Kis esti zene – Classic Quartet</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Várkerti szerenád – Shadox együttes</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Absolute Acoustic – Utcazene: Kaszap Tibor és Kovács József László</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Triola együttes interaktív zenés-verses gyermekműsora és kézműves foglalkozások</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Lobo Latino koncert</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Minimal Acoustic – Bujtás Ervin koncert</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Honey Beast koncert</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William Shakespeare: Macbeth – Kísérleti Színház Tbiliszi (Grúzia)</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25. V</w:t>
      </w:r>
      <w:r w:rsidRPr="00A4278C">
        <w:rPr>
          <w:rFonts w:ascii="Calibri" w:eastAsia="Calibri" w:hAnsi="Calibri"/>
          <w:sz w:val="22"/>
          <w:szCs w:val="22"/>
          <w:lang w:eastAsia="zh-CN"/>
        </w:rPr>
        <w:tab/>
      </w:r>
      <w:r w:rsidRPr="00A4278C">
        <w:rPr>
          <w:rFonts w:ascii="Calibri" w:eastAsia="Calibri" w:hAnsi="Calibri"/>
          <w:sz w:val="22"/>
          <w:szCs w:val="22"/>
          <w:lang w:eastAsia="zh-CN"/>
        </w:rPr>
        <w:tab/>
        <w:t>Nyitott csónakházak napja a Rába-parton</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BBE, KKK</w:t>
      </w:r>
      <w:r w:rsidRPr="00A4278C">
        <w:rPr>
          <w:rFonts w:ascii="Calibri" w:eastAsia="Calibri" w:hAnsi="Calibri"/>
          <w:sz w:val="22"/>
          <w:szCs w:val="22"/>
          <w:lang w:eastAsia="zh-CN"/>
        </w:rPr>
        <w:tab/>
      </w:r>
      <w:r w:rsidRPr="00A4278C">
        <w:rPr>
          <w:rFonts w:ascii="Calibri" w:eastAsia="Calibri" w:hAnsi="Calibri"/>
          <w:sz w:val="22"/>
          <w:szCs w:val="22"/>
          <w:lang w:eastAsia="zh-CN"/>
        </w:rPr>
        <w:tab/>
        <w:t>Bárkaház</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26. H – július 1. Szo</w:t>
      </w:r>
      <w:r w:rsidRPr="00A4278C">
        <w:rPr>
          <w:rFonts w:ascii="Calibri" w:eastAsia="Calibri" w:hAnsi="Calibri"/>
          <w:sz w:val="22"/>
          <w:szCs w:val="22"/>
          <w:lang w:eastAsia="zh-CN"/>
        </w:rPr>
        <w:tab/>
        <w:t>Voices – Erasmus+ nemzetközi ifjúsági zenei projekt</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FI, 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Stubenberg am See</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30. P</w:t>
      </w:r>
      <w:r w:rsidRPr="00A4278C">
        <w:rPr>
          <w:rFonts w:ascii="Calibri" w:eastAsia="Calibri" w:hAnsi="Calibri"/>
          <w:sz w:val="22"/>
          <w:szCs w:val="22"/>
          <w:lang w:eastAsia="zh-CN"/>
        </w:rPr>
        <w:tab/>
      </w:r>
      <w:r w:rsidRPr="00A4278C">
        <w:rPr>
          <w:rFonts w:ascii="Calibri" w:eastAsia="Calibri" w:hAnsi="Calibri"/>
          <w:sz w:val="22"/>
          <w:szCs w:val="22"/>
          <w:lang w:eastAsia="zh-CN"/>
        </w:rPr>
        <w:tab/>
        <w:t>Elektromos autók – bemutató és előadás</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PK, 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aula</w:t>
      </w:r>
    </w:p>
    <w:p w:rsidR="00806473" w:rsidRDefault="00806473" w:rsidP="00A4278C">
      <w:pPr>
        <w:suppressAutoHyphens/>
        <w:rPr>
          <w:rFonts w:ascii="Calibri" w:eastAsia="Calibri" w:hAnsi="Calibri"/>
          <w:b/>
          <w:sz w:val="22"/>
          <w:szCs w:val="22"/>
          <w:u w:val="single"/>
          <w:lang w:eastAsia="zh-CN"/>
        </w:rPr>
      </w:pP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b/>
          <w:sz w:val="22"/>
          <w:szCs w:val="22"/>
          <w:u w:val="single"/>
          <w:lang w:eastAsia="zh-CN"/>
        </w:rPr>
        <w:lastRenderedPageBreak/>
        <w:t>Dátum</w:t>
      </w:r>
      <w:r w:rsidRPr="00A4278C">
        <w:rPr>
          <w:rFonts w:ascii="Calibri" w:eastAsia="Calibri" w:hAnsi="Calibri"/>
          <w:b/>
          <w:sz w:val="22"/>
          <w:szCs w:val="22"/>
          <w:u w:val="single"/>
          <w:lang w:eastAsia="zh-CN"/>
        </w:rPr>
        <w:tab/>
      </w:r>
      <w:r w:rsidRPr="00A4278C">
        <w:rPr>
          <w:rFonts w:ascii="Calibri" w:eastAsia="Calibri" w:hAnsi="Calibri"/>
          <w:b/>
          <w:sz w:val="22"/>
          <w:szCs w:val="22"/>
          <w:u w:val="single"/>
          <w:lang w:eastAsia="zh-CN"/>
        </w:rPr>
        <w:tab/>
        <w:t>Program</w:t>
      </w:r>
      <w:r w:rsidRPr="00A4278C">
        <w:rPr>
          <w:rFonts w:ascii="Calibri" w:eastAsia="Calibri" w:hAnsi="Calibri"/>
          <w:b/>
          <w:sz w:val="22"/>
          <w:szCs w:val="22"/>
          <w:u w:val="single"/>
          <w:lang w:eastAsia="zh-CN"/>
        </w:rPr>
        <w:tab/>
      </w:r>
      <w:r w:rsidRPr="00A4278C">
        <w:rPr>
          <w:rFonts w:ascii="Calibri" w:eastAsia="Calibri" w:hAnsi="Calibri"/>
          <w:b/>
          <w:sz w:val="22"/>
          <w:szCs w:val="22"/>
          <w:u w:val="single"/>
          <w:lang w:eastAsia="zh-CN"/>
        </w:rPr>
        <w:tab/>
      </w:r>
      <w:r w:rsidRPr="00A4278C">
        <w:rPr>
          <w:rFonts w:ascii="Calibri" w:eastAsia="Calibri" w:hAnsi="Calibri"/>
          <w:b/>
          <w:sz w:val="22"/>
          <w:szCs w:val="22"/>
          <w:u w:val="single"/>
          <w:lang w:eastAsia="zh-CN"/>
        </w:rPr>
        <w:tab/>
      </w:r>
      <w:r w:rsidRPr="00A4278C">
        <w:rPr>
          <w:rFonts w:ascii="Calibri" w:eastAsia="Calibri" w:hAnsi="Calibri"/>
          <w:b/>
          <w:sz w:val="22"/>
          <w:szCs w:val="22"/>
          <w:u w:val="single"/>
          <w:lang w:eastAsia="zh-CN"/>
        </w:rPr>
        <w:tab/>
      </w:r>
      <w:r w:rsidRPr="00A4278C">
        <w:rPr>
          <w:rFonts w:ascii="Calibri" w:eastAsia="Calibri" w:hAnsi="Calibri"/>
          <w:b/>
          <w:sz w:val="22"/>
          <w:szCs w:val="22"/>
          <w:u w:val="single"/>
          <w:lang w:eastAsia="zh-CN"/>
        </w:rPr>
        <w:tab/>
      </w:r>
      <w:r w:rsidRPr="00A4278C">
        <w:rPr>
          <w:rFonts w:ascii="Calibri" w:eastAsia="Calibri" w:hAnsi="Calibri"/>
          <w:b/>
          <w:sz w:val="22"/>
          <w:szCs w:val="22"/>
          <w:u w:val="single"/>
          <w:lang w:eastAsia="zh-CN"/>
        </w:rPr>
        <w:tab/>
      </w:r>
      <w:r w:rsidRPr="00A4278C">
        <w:rPr>
          <w:rFonts w:ascii="Calibri" w:eastAsia="Calibri" w:hAnsi="Calibri"/>
          <w:b/>
          <w:sz w:val="22"/>
          <w:szCs w:val="22"/>
          <w:u w:val="single"/>
          <w:lang w:eastAsia="zh-CN"/>
        </w:rPr>
        <w:tab/>
      </w:r>
      <w:r w:rsidRPr="00A4278C">
        <w:rPr>
          <w:rFonts w:ascii="Calibri" w:eastAsia="Calibri" w:hAnsi="Calibri"/>
          <w:b/>
          <w:sz w:val="22"/>
          <w:szCs w:val="22"/>
          <w:u w:val="single"/>
          <w:lang w:eastAsia="zh-CN"/>
        </w:rPr>
        <w:tab/>
      </w:r>
      <w:r w:rsidRPr="00A4278C">
        <w:rPr>
          <w:rFonts w:ascii="Calibri" w:eastAsia="Calibri" w:hAnsi="Calibri"/>
          <w:b/>
          <w:sz w:val="22"/>
          <w:szCs w:val="22"/>
          <w:u w:val="single"/>
          <w:lang w:eastAsia="zh-CN"/>
        </w:rPr>
        <w:tab/>
      </w:r>
      <w:r w:rsidRPr="00A4278C">
        <w:rPr>
          <w:rFonts w:ascii="Calibri" w:eastAsia="Calibri" w:hAnsi="Calibri"/>
          <w:b/>
          <w:sz w:val="22"/>
          <w:szCs w:val="22"/>
          <w:u w:val="single"/>
          <w:lang w:eastAsia="zh-CN"/>
        </w:rPr>
        <w:tab/>
      </w:r>
      <w:r w:rsidRPr="00A4278C">
        <w:rPr>
          <w:rFonts w:ascii="Calibri" w:eastAsia="Calibri" w:hAnsi="Calibri"/>
          <w:b/>
          <w:sz w:val="22"/>
          <w:szCs w:val="22"/>
          <w:u w:val="single"/>
          <w:lang w:eastAsia="zh-CN"/>
        </w:rPr>
        <w:tab/>
      </w:r>
      <w:r w:rsidRPr="00A4278C">
        <w:rPr>
          <w:rFonts w:ascii="Calibri" w:eastAsia="Calibri" w:hAnsi="Calibri"/>
          <w:b/>
          <w:sz w:val="22"/>
          <w:szCs w:val="22"/>
          <w:u w:val="single"/>
          <w:lang w:eastAsia="zh-CN"/>
        </w:rPr>
        <w:tab/>
        <w:t>Rendező</w:t>
      </w:r>
      <w:r w:rsidRPr="00A4278C">
        <w:rPr>
          <w:rFonts w:ascii="Calibri" w:eastAsia="Calibri" w:hAnsi="Calibri"/>
          <w:b/>
          <w:sz w:val="22"/>
          <w:szCs w:val="22"/>
          <w:u w:val="single"/>
          <w:lang w:eastAsia="zh-CN"/>
        </w:rPr>
        <w:tab/>
      </w:r>
      <w:r w:rsidRPr="00A4278C">
        <w:rPr>
          <w:rFonts w:ascii="Calibri" w:eastAsia="Calibri" w:hAnsi="Calibri"/>
          <w:b/>
          <w:sz w:val="22"/>
          <w:szCs w:val="22"/>
          <w:u w:val="single"/>
          <w:lang w:eastAsia="zh-CN"/>
        </w:rPr>
        <w:tab/>
        <w:t>Helyszín</w:t>
      </w:r>
      <w:r w:rsidRPr="00A4278C">
        <w:rPr>
          <w:rFonts w:ascii="Calibri" w:eastAsia="Calibri" w:hAnsi="Calibri"/>
          <w:b/>
          <w:sz w:val="22"/>
          <w:szCs w:val="22"/>
          <w:u w:val="single"/>
          <w:lang w:eastAsia="zh-CN"/>
        </w:rPr>
        <w:tab/>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b/>
          <w:sz w:val="22"/>
          <w:szCs w:val="22"/>
          <w:lang w:eastAsia="zh-CN"/>
        </w:rPr>
        <w:t>Július</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8 – aug. 13.</w:t>
      </w:r>
      <w:r w:rsidRPr="00A4278C">
        <w:rPr>
          <w:rFonts w:ascii="Calibri" w:eastAsia="Calibri" w:hAnsi="Calibri"/>
          <w:sz w:val="22"/>
          <w:szCs w:val="22"/>
          <w:lang w:eastAsia="zh-CN"/>
        </w:rPr>
        <w:tab/>
        <w:t>Glenda Sburelin képzőművész – a La Roggia Egyesület szervezésében (08.06-ig)</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KKK, LRG</w:t>
      </w:r>
      <w:r w:rsidRPr="00A4278C">
        <w:rPr>
          <w:rFonts w:ascii="Calibri" w:eastAsia="Calibri" w:hAnsi="Calibri"/>
          <w:sz w:val="22"/>
          <w:szCs w:val="22"/>
          <w:lang w:eastAsia="zh-CN"/>
        </w:rPr>
        <w:tab/>
      </w:r>
      <w:r w:rsidRPr="00A4278C">
        <w:rPr>
          <w:rFonts w:ascii="Calibri" w:eastAsia="Calibri" w:hAnsi="Calibri"/>
          <w:sz w:val="22"/>
          <w:szCs w:val="22"/>
          <w:lang w:eastAsia="zh-CN"/>
        </w:rPr>
        <w:tab/>
        <w:t>Sala Terrena Galéria</w:t>
      </w:r>
    </w:p>
    <w:p w:rsidR="00A4278C" w:rsidRPr="00A4278C" w:rsidRDefault="00A4278C" w:rsidP="00A4278C">
      <w:pPr>
        <w:suppressAutoHyphens/>
        <w:rPr>
          <w:rFonts w:ascii="Calibri" w:eastAsia="Calibri" w:hAnsi="Calibri"/>
          <w:i/>
          <w:sz w:val="22"/>
          <w:szCs w:val="22"/>
          <w:lang w:eastAsia="zh-CN"/>
        </w:rPr>
      </w:pPr>
      <w:r w:rsidRPr="00A4278C">
        <w:rPr>
          <w:rFonts w:ascii="Calibri" w:eastAsia="Calibri" w:hAnsi="Calibri"/>
          <w:i/>
          <w:sz w:val="22"/>
          <w:szCs w:val="22"/>
          <w:lang w:eastAsia="zh-CN"/>
        </w:rPr>
        <w:tab/>
      </w:r>
      <w:r w:rsidRPr="00A4278C">
        <w:rPr>
          <w:rFonts w:ascii="Calibri" w:eastAsia="Calibri" w:hAnsi="Calibri"/>
          <w:i/>
          <w:sz w:val="22"/>
          <w:szCs w:val="22"/>
          <w:lang w:eastAsia="zh-CN"/>
        </w:rPr>
        <w:tab/>
        <w:t>Megnyitó: Enzo di Grazia művészetkritikus</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Szudáni pillanatok – Dr. Hameed Nóra fotókiállítása (08. 06-ig)</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galéria</w:t>
      </w:r>
    </w:p>
    <w:p w:rsidR="00A4278C" w:rsidRPr="00A4278C" w:rsidRDefault="00A4278C" w:rsidP="00A4278C">
      <w:pPr>
        <w:suppressAutoHyphens/>
        <w:rPr>
          <w:rFonts w:ascii="Calibri" w:eastAsia="Calibri" w:hAnsi="Calibri"/>
          <w:sz w:val="22"/>
          <w:szCs w:val="22"/>
          <w:lang w:eastAsia="zh-CN"/>
        </w:rPr>
      </w:pPr>
    </w:p>
    <w:p w:rsidR="00A4278C" w:rsidRPr="00A4278C" w:rsidRDefault="00A4278C" w:rsidP="00A4278C">
      <w:pPr>
        <w:suppressAutoHyphens/>
        <w:rPr>
          <w:rFonts w:ascii="Calibri" w:eastAsia="Calibri" w:hAnsi="Calibri"/>
          <w:b/>
          <w:sz w:val="22"/>
          <w:szCs w:val="22"/>
          <w:lang w:eastAsia="zh-CN"/>
        </w:rPr>
      </w:pPr>
      <w:r w:rsidRPr="00A4278C">
        <w:rPr>
          <w:rFonts w:ascii="Calibri" w:eastAsia="Calibri" w:hAnsi="Calibri"/>
          <w:b/>
          <w:sz w:val="22"/>
          <w:szCs w:val="22"/>
          <w:lang w:eastAsia="zh-CN"/>
        </w:rPr>
        <w:t>Augusztus</w:t>
      </w:r>
    </w:p>
    <w:p w:rsidR="00A4278C" w:rsidRPr="00A4278C" w:rsidRDefault="00A4278C" w:rsidP="00A4278C">
      <w:pPr>
        <w:suppressAutoHyphens/>
        <w:rPr>
          <w:rFonts w:ascii="Calibri" w:eastAsia="Calibri" w:hAnsi="Calibri"/>
          <w:bCs/>
          <w:sz w:val="22"/>
          <w:szCs w:val="22"/>
          <w:lang w:eastAsia="zh-CN"/>
        </w:rPr>
      </w:pPr>
      <w:r w:rsidRPr="00A4278C">
        <w:rPr>
          <w:rFonts w:ascii="Calibri" w:eastAsia="Calibri" w:hAnsi="Calibri"/>
          <w:sz w:val="22"/>
          <w:szCs w:val="22"/>
          <w:lang w:eastAsia="zh-CN"/>
        </w:rPr>
        <w:t>11 P – 13. V</w:t>
      </w:r>
      <w:r w:rsidRPr="00A4278C">
        <w:rPr>
          <w:rFonts w:ascii="Calibri" w:eastAsia="Calibri" w:hAnsi="Calibri"/>
          <w:sz w:val="22"/>
          <w:szCs w:val="22"/>
          <w:lang w:eastAsia="zh-CN"/>
        </w:rPr>
        <w:tab/>
        <w:t>Street Art – Erasmus+ nemzetközi ifjúsági képzőművészeti projekt</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FI, 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Fürstenfeld</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b/>
          <w:bCs/>
          <w:sz w:val="22"/>
          <w:szCs w:val="22"/>
          <w:lang w:eastAsia="zh-CN"/>
        </w:rPr>
        <w:t>12 - 20.</w:t>
      </w:r>
      <w:r w:rsidRPr="00A4278C">
        <w:rPr>
          <w:rFonts w:ascii="Calibri" w:eastAsia="Calibri" w:hAnsi="Calibri"/>
          <w:b/>
          <w:bCs/>
          <w:sz w:val="22"/>
          <w:szCs w:val="22"/>
          <w:lang w:eastAsia="zh-CN"/>
        </w:rPr>
        <w:tab/>
      </w:r>
      <w:r w:rsidRPr="00A4278C">
        <w:rPr>
          <w:rFonts w:ascii="Calibri" w:eastAsia="Calibri" w:hAnsi="Calibri"/>
          <w:b/>
          <w:bCs/>
          <w:sz w:val="22"/>
          <w:szCs w:val="22"/>
          <w:lang w:eastAsia="zh-CN"/>
        </w:rPr>
        <w:tab/>
        <w:t>Körmendi Napok 2017.</w:t>
      </w:r>
      <w:r w:rsidRPr="00A4278C">
        <w:rPr>
          <w:rFonts w:ascii="Calibri" w:eastAsia="Calibri" w:hAnsi="Calibri"/>
          <w:b/>
          <w:bCs/>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KVÖ, KKK</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12. Szo</w:t>
      </w:r>
      <w:r w:rsidRPr="00A4278C">
        <w:rPr>
          <w:rFonts w:ascii="Calibri" w:eastAsia="Calibri" w:hAnsi="Calibri"/>
          <w:sz w:val="22"/>
          <w:szCs w:val="22"/>
          <w:lang w:eastAsia="zh-CN"/>
        </w:rPr>
        <w:tab/>
      </w:r>
      <w:r w:rsidRPr="00A4278C">
        <w:rPr>
          <w:rFonts w:ascii="Calibri" w:eastAsia="Calibri" w:hAnsi="Calibri"/>
          <w:sz w:val="22"/>
          <w:szCs w:val="22"/>
          <w:lang w:eastAsia="zh-CN"/>
        </w:rPr>
        <w:tab/>
        <w:t>Streetball</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Szabadság tér</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13. V</w:t>
      </w:r>
      <w:r w:rsidRPr="00A4278C">
        <w:rPr>
          <w:rFonts w:ascii="Calibri" w:eastAsia="Calibri" w:hAnsi="Calibri"/>
          <w:sz w:val="22"/>
          <w:szCs w:val="22"/>
          <w:lang w:eastAsia="zh-CN"/>
        </w:rPr>
        <w:tab/>
      </w:r>
      <w:r w:rsidRPr="00A4278C">
        <w:rPr>
          <w:rFonts w:ascii="Calibri" w:eastAsia="Calibri" w:hAnsi="Calibri"/>
          <w:sz w:val="22"/>
          <w:szCs w:val="22"/>
          <w:lang w:eastAsia="zh-CN"/>
        </w:rPr>
        <w:tab/>
        <w:t>„Gasztro-Verzió”  - főzőverseny, Körmend Város Bora, sütemények versenye</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Kastélyudvar</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„Jó ebédhez szól a nóta” – Horváth Pika Tibor és npi zenekara, Horváth Percsák Sándor</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és zenekara, Kovács Kokó István énekes, Varga László Daddyboy,</w:t>
      </w:r>
    </w:p>
    <w:p w:rsidR="00A4278C" w:rsidRPr="00A4278C" w:rsidRDefault="00A4278C" w:rsidP="00A4278C">
      <w:pPr>
        <w:suppressAutoHyphens/>
        <w:ind w:left="708" w:firstLine="708"/>
        <w:rPr>
          <w:rFonts w:ascii="Calibri" w:eastAsia="Calibri" w:hAnsi="Calibri"/>
          <w:sz w:val="22"/>
          <w:szCs w:val="22"/>
          <w:lang w:eastAsia="zh-CN"/>
        </w:rPr>
      </w:pPr>
      <w:r w:rsidRPr="00A4278C">
        <w:rPr>
          <w:rFonts w:ascii="Calibri" w:eastAsia="Calibri" w:hAnsi="Calibri"/>
          <w:sz w:val="22"/>
          <w:szCs w:val="22"/>
          <w:lang w:eastAsia="zh-CN"/>
        </w:rPr>
        <w:t xml:space="preserve"> Horváth Tamás Csuta és Batyi Árpád Kala prímás, Chubby Band</w:t>
      </w:r>
      <w:r w:rsidRPr="00A4278C">
        <w:rPr>
          <w:rFonts w:ascii="Calibri" w:eastAsia="Calibri" w:hAnsi="Calibri"/>
          <w:sz w:val="22"/>
          <w:szCs w:val="22"/>
          <w:lang w:eastAsia="zh-CN"/>
        </w:rPr>
        <w:tab/>
      </w:r>
      <w:r w:rsidRPr="00A4278C">
        <w:rPr>
          <w:rFonts w:ascii="Calibri" w:eastAsia="Calibri" w:hAnsi="Calibri"/>
          <w:sz w:val="22"/>
          <w:szCs w:val="22"/>
          <w:lang w:eastAsia="zh-CN"/>
        </w:rPr>
        <w:tab/>
      </w:r>
    </w:p>
    <w:p w:rsidR="00A4278C" w:rsidRPr="00A4278C" w:rsidRDefault="00A4278C" w:rsidP="00A4278C">
      <w:pPr>
        <w:suppressAutoHyphens/>
        <w:ind w:left="708" w:firstLine="708"/>
        <w:rPr>
          <w:rFonts w:ascii="Calibri" w:eastAsia="Calibri" w:hAnsi="Calibri"/>
          <w:sz w:val="22"/>
          <w:szCs w:val="22"/>
          <w:lang w:eastAsia="zh-CN"/>
        </w:rPr>
      </w:pPr>
      <w:r w:rsidRPr="00A4278C">
        <w:rPr>
          <w:rFonts w:ascii="Calibri" w:eastAsia="Calibri" w:hAnsi="Calibri"/>
          <w:sz w:val="22"/>
          <w:szCs w:val="22"/>
          <w:lang w:eastAsia="zh-CN"/>
        </w:rPr>
        <w:t xml:space="preserve">A Körmendi Napok 2017. és a Bor utca megnyitása: </w:t>
      </w:r>
      <w:r w:rsidRPr="00A4278C">
        <w:rPr>
          <w:rFonts w:ascii="Calibri" w:eastAsia="Calibri" w:hAnsi="Calibri"/>
          <w:i/>
          <w:sz w:val="22"/>
          <w:szCs w:val="22"/>
          <w:lang w:eastAsia="zh-CN"/>
        </w:rPr>
        <w:t>Bebes István polgármester</w:t>
      </w:r>
      <w:r w:rsidRPr="00A4278C">
        <w:rPr>
          <w:rFonts w:ascii="Calibri" w:eastAsia="Calibri" w:hAnsi="Calibri"/>
          <w: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Szabadság tér</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14. H</w:t>
      </w:r>
      <w:r w:rsidRPr="00A4278C">
        <w:rPr>
          <w:rFonts w:ascii="Calibri" w:eastAsia="Calibri" w:hAnsi="Calibri"/>
          <w:sz w:val="22"/>
          <w:szCs w:val="22"/>
          <w:lang w:eastAsia="zh-CN"/>
        </w:rPr>
        <w:tab/>
      </w:r>
      <w:r w:rsidRPr="00A4278C">
        <w:rPr>
          <w:rFonts w:ascii="Calibri" w:eastAsia="Calibri" w:hAnsi="Calibri"/>
          <w:sz w:val="22"/>
          <w:szCs w:val="22"/>
          <w:lang w:eastAsia="zh-CN"/>
        </w:rPr>
        <w:tab/>
        <w:t>„Kortárs művészet ódon falak között”</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Született tehetségek V. – amatőr képzőművészeti kiállítás (09. 17-ig)</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Sala Terrena Galéria</w:t>
      </w:r>
    </w:p>
    <w:p w:rsidR="00A4278C" w:rsidRPr="00A4278C" w:rsidRDefault="00A4278C" w:rsidP="00A4278C">
      <w:pPr>
        <w:suppressAutoHyphens/>
        <w:rPr>
          <w:rFonts w:ascii="Calibri" w:eastAsia="Calibri" w:hAnsi="Calibri"/>
          <w: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i/>
          <w:sz w:val="22"/>
          <w:szCs w:val="22"/>
          <w:lang w:eastAsia="zh-CN"/>
        </w:rPr>
        <w:t>Megnyitó: H. Vörös Márta igazgató</w:t>
      </w:r>
    </w:p>
    <w:p w:rsidR="00A4278C" w:rsidRPr="00A4278C" w:rsidRDefault="00A4278C" w:rsidP="00A4278C">
      <w:pPr>
        <w:suppressAutoHyphens/>
        <w:rPr>
          <w:rFonts w:ascii="Calibri" w:eastAsia="Calibri" w:hAnsi="Calibri"/>
          <w:i/>
          <w:sz w:val="22"/>
          <w:szCs w:val="22"/>
          <w:lang w:eastAsia="zh-CN"/>
        </w:rPr>
      </w:pPr>
      <w:r w:rsidRPr="00A4278C">
        <w:rPr>
          <w:rFonts w:ascii="Calibri" w:eastAsia="Calibri" w:hAnsi="Calibri"/>
          <w:i/>
          <w:sz w:val="22"/>
          <w:szCs w:val="22"/>
          <w:lang w:eastAsia="zh-CN"/>
        </w:rPr>
        <w:tab/>
      </w:r>
      <w:r w:rsidRPr="00A4278C">
        <w:rPr>
          <w:rFonts w:ascii="Calibri" w:eastAsia="Calibri" w:hAnsi="Calibri"/>
          <w:i/>
          <w:sz w:val="22"/>
          <w:szCs w:val="22"/>
          <w:lang w:eastAsia="zh-CN"/>
        </w:rPr>
        <w:tab/>
        <w:t>Közreműködött: Tromudum Dobtrió</w:t>
      </w:r>
    </w:p>
    <w:p w:rsidR="00A4278C" w:rsidRPr="00A4278C" w:rsidRDefault="00A4278C" w:rsidP="00A4278C">
      <w:pPr>
        <w:suppressAutoHyphens/>
        <w:ind w:left="708" w:firstLine="708"/>
        <w:rPr>
          <w:rFonts w:ascii="Calibri" w:eastAsia="Calibri" w:hAnsi="Calibri"/>
          <w:sz w:val="22"/>
          <w:szCs w:val="22"/>
          <w:lang w:eastAsia="zh-CN"/>
        </w:rPr>
      </w:pPr>
      <w:r w:rsidRPr="00A4278C">
        <w:rPr>
          <w:rFonts w:ascii="Calibri" w:eastAsia="Calibri" w:hAnsi="Calibri"/>
          <w:sz w:val="22"/>
          <w:szCs w:val="22"/>
          <w:lang w:eastAsia="zh-CN"/>
        </w:rPr>
        <w:t>„Séta Körmenden” fotópályázati kiállítás</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galéria</w:t>
      </w:r>
    </w:p>
    <w:p w:rsidR="00A4278C" w:rsidRPr="00A4278C" w:rsidRDefault="00A4278C" w:rsidP="00A4278C">
      <w:pPr>
        <w:suppressAutoHyphens/>
        <w:ind w:left="708" w:firstLine="708"/>
        <w:rPr>
          <w:rFonts w:ascii="Calibri" w:eastAsia="Calibri" w:hAnsi="Calibri"/>
          <w:i/>
          <w:sz w:val="22"/>
          <w:szCs w:val="22"/>
          <w:lang w:eastAsia="zh-CN"/>
        </w:rPr>
      </w:pPr>
      <w:r w:rsidRPr="00A4278C">
        <w:rPr>
          <w:rFonts w:ascii="Calibri" w:eastAsia="Calibri" w:hAnsi="Calibri"/>
          <w:i/>
          <w:sz w:val="22"/>
          <w:szCs w:val="22"/>
          <w:lang w:eastAsia="zh-CN"/>
        </w:rPr>
        <w:t>Megnyitó: H. Vörös Márta igazgató</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Találkozó Vaskuti István kenus olimpiai bajnokkal</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BBE</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Bárkaház</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15. K</w:t>
      </w:r>
      <w:r w:rsidRPr="00A4278C">
        <w:rPr>
          <w:rFonts w:ascii="Calibri" w:eastAsia="Calibri" w:hAnsi="Calibri"/>
          <w:sz w:val="22"/>
          <w:szCs w:val="22"/>
          <w:lang w:eastAsia="zh-CN"/>
        </w:rPr>
        <w:tab/>
      </w:r>
      <w:r w:rsidRPr="00A4278C">
        <w:rPr>
          <w:rFonts w:ascii="Calibri" w:eastAsia="Calibri" w:hAnsi="Calibri"/>
          <w:sz w:val="22"/>
          <w:szCs w:val="22"/>
          <w:lang w:eastAsia="zh-CN"/>
        </w:rPr>
        <w:tab/>
        <w:t>Atilla Fiai Társulat – Fókuszban nemzeti rockoperáink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Szabadság tér</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Varga Miklós, Kalapács József, Rudán Joe, Tóth Reni, Mr. Bazáry</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16. Sz</w:t>
      </w:r>
      <w:r w:rsidRPr="00A4278C">
        <w:rPr>
          <w:rFonts w:ascii="Calibri" w:eastAsia="Calibri" w:hAnsi="Calibri"/>
          <w:sz w:val="22"/>
          <w:szCs w:val="22"/>
          <w:lang w:eastAsia="zh-CN"/>
        </w:rPr>
        <w:tab/>
      </w:r>
      <w:r w:rsidRPr="00A4278C">
        <w:rPr>
          <w:rFonts w:ascii="Calibri" w:eastAsia="Calibri" w:hAnsi="Calibri"/>
          <w:sz w:val="22"/>
          <w:szCs w:val="22"/>
          <w:lang w:eastAsia="zh-CN"/>
        </w:rPr>
        <w:tab/>
        <w:t>„DJ Maraton” – Whitenegro, Dévényi Tibi bácsi</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17. Cs</w:t>
      </w:r>
      <w:r w:rsidRPr="00A4278C">
        <w:rPr>
          <w:rFonts w:ascii="Calibri" w:eastAsia="Calibri" w:hAnsi="Calibri"/>
          <w:sz w:val="22"/>
          <w:szCs w:val="22"/>
          <w:lang w:eastAsia="zh-CN"/>
        </w:rPr>
        <w:tab/>
      </w:r>
      <w:r w:rsidRPr="00A4278C">
        <w:rPr>
          <w:rFonts w:ascii="Calibri" w:eastAsia="Calibri" w:hAnsi="Calibri"/>
          <w:sz w:val="22"/>
          <w:szCs w:val="22"/>
          <w:lang w:eastAsia="zh-CN"/>
        </w:rPr>
        <w:tab/>
        <w:t>Dr. Szinetár Csaba biológus rendhagyó tárlatvezetése</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Vadászlak</w:t>
      </w:r>
    </w:p>
    <w:p w:rsidR="00A4278C" w:rsidRPr="00A4278C" w:rsidRDefault="00A4278C" w:rsidP="00A4278C">
      <w:pPr>
        <w:suppressAutoHyphens/>
        <w:ind w:left="708" w:firstLine="708"/>
        <w:rPr>
          <w:rFonts w:ascii="Calibri" w:eastAsia="Calibri" w:hAnsi="Calibri"/>
          <w:sz w:val="22"/>
          <w:szCs w:val="22"/>
          <w:lang w:eastAsia="zh-CN"/>
        </w:rPr>
      </w:pPr>
      <w:r w:rsidRPr="00A4278C">
        <w:rPr>
          <w:rFonts w:ascii="Calibri" w:eastAsia="Calibri" w:hAnsi="Calibri"/>
          <w:sz w:val="22"/>
          <w:szCs w:val="22"/>
          <w:lang w:eastAsia="zh-CN"/>
        </w:rPr>
        <w:t>„KASZSZA SIKER!” – Körmendi Augusztusi Szabadtéri Színházi Alkalom</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Kastélyudvar</w:t>
      </w:r>
    </w:p>
    <w:p w:rsidR="00A4278C" w:rsidRPr="00A4278C" w:rsidRDefault="00A4278C" w:rsidP="00A4278C">
      <w:pPr>
        <w:suppressAutoHyphens/>
        <w:ind w:left="708" w:firstLine="708"/>
        <w:rPr>
          <w:rFonts w:ascii="Calibri" w:eastAsia="Calibri" w:hAnsi="Calibri"/>
          <w:sz w:val="22"/>
          <w:szCs w:val="22"/>
          <w:lang w:eastAsia="zh-CN"/>
        </w:rPr>
      </w:pPr>
      <w:r w:rsidRPr="00A4278C">
        <w:rPr>
          <w:rFonts w:ascii="Calibri" w:eastAsia="Calibri" w:hAnsi="Calibri"/>
          <w:sz w:val="22"/>
          <w:szCs w:val="22"/>
          <w:lang w:eastAsia="zh-CN"/>
        </w:rPr>
        <w:t>Estére szabad a kecó, avagy a londoni szextett – Bánfalvy Stúdió</w:t>
      </w:r>
    </w:p>
    <w:p w:rsidR="00A4278C" w:rsidRPr="00A4278C" w:rsidRDefault="00A4278C" w:rsidP="00A4278C">
      <w:pPr>
        <w:suppressAutoHyphens/>
        <w:ind w:left="708" w:firstLine="708"/>
        <w:rPr>
          <w:rFonts w:ascii="Calibri" w:eastAsia="Calibri" w:hAnsi="Calibri"/>
          <w:sz w:val="22"/>
          <w:szCs w:val="22"/>
          <w:lang w:eastAsia="zh-CN"/>
        </w:rPr>
      </w:pPr>
      <w:r w:rsidRPr="00A4278C">
        <w:rPr>
          <w:rFonts w:ascii="Calibri" w:eastAsia="Calibri" w:hAnsi="Calibri"/>
          <w:sz w:val="22"/>
          <w:szCs w:val="22"/>
          <w:lang w:eastAsia="zh-CN"/>
        </w:rPr>
        <w:t>Hujber Ferenc, Kiss Ramóna, Gesztesi Károly, Száraz Dénes, Bánfalvy Ági, Harmath Imre,</w:t>
      </w:r>
    </w:p>
    <w:p w:rsidR="00A4278C" w:rsidRPr="00A4278C" w:rsidRDefault="00A4278C" w:rsidP="00A4278C">
      <w:pPr>
        <w:suppressAutoHyphens/>
        <w:ind w:left="708" w:firstLine="708"/>
        <w:rPr>
          <w:rFonts w:ascii="Calibri" w:eastAsia="Calibri" w:hAnsi="Calibri"/>
          <w:sz w:val="22"/>
          <w:szCs w:val="22"/>
          <w:lang w:eastAsia="zh-CN"/>
        </w:rPr>
      </w:pPr>
      <w:r w:rsidRPr="00A4278C">
        <w:rPr>
          <w:rFonts w:ascii="Calibri" w:eastAsia="Calibri" w:hAnsi="Calibri"/>
          <w:sz w:val="22"/>
          <w:szCs w:val="22"/>
          <w:lang w:eastAsia="zh-CN"/>
        </w:rPr>
        <w:t>Vanya Tímea, Bugár Anna, Görgényi Fruzsina</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18. P</w:t>
      </w:r>
      <w:r w:rsidRPr="00A4278C">
        <w:rPr>
          <w:rFonts w:ascii="Calibri" w:eastAsia="Calibri" w:hAnsi="Calibri"/>
          <w:sz w:val="22"/>
          <w:szCs w:val="22"/>
          <w:lang w:eastAsia="zh-CN"/>
        </w:rPr>
        <w:tab/>
      </w:r>
      <w:r w:rsidRPr="00A4278C">
        <w:rPr>
          <w:rFonts w:ascii="Calibri" w:eastAsia="Calibri" w:hAnsi="Calibri"/>
          <w:sz w:val="22"/>
          <w:szCs w:val="22"/>
          <w:lang w:eastAsia="zh-CN"/>
        </w:rPr>
        <w:tab/>
        <w:t>Lajoskomáromi Evangélikus Rézfúvós Zenekar koncertje</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Evangélikus templom</w:t>
      </w:r>
    </w:p>
    <w:p w:rsidR="00A4278C" w:rsidRPr="00A4278C" w:rsidRDefault="00A4278C" w:rsidP="00A4278C">
      <w:pPr>
        <w:suppressAutoHyphens/>
        <w:ind w:left="708" w:firstLine="708"/>
        <w:rPr>
          <w:rFonts w:ascii="Calibri" w:eastAsia="Calibri" w:hAnsi="Calibri"/>
          <w:sz w:val="22"/>
          <w:szCs w:val="22"/>
          <w:lang w:eastAsia="zh-CN"/>
        </w:rPr>
      </w:pPr>
      <w:r w:rsidRPr="00A4278C">
        <w:rPr>
          <w:rFonts w:ascii="Calibri" w:eastAsia="Calibri" w:hAnsi="Calibri"/>
          <w:sz w:val="22"/>
          <w:szCs w:val="22"/>
          <w:lang w:eastAsia="zh-CN"/>
        </w:rPr>
        <w:t>„A zene az kell!”</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Szabadság tér</w:t>
      </w:r>
    </w:p>
    <w:p w:rsidR="00A4278C" w:rsidRPr="00A4278C" w:rsidRDefault="00A4278C" w:rsidP="00A4278C">
      <w:pPr>
        <w:suppressAutoHyphens/>
        <w:ind w:left="708" w:firstLine="708"/>
        <w:rPr>
          <w:rFonts w:ascii="Calibri" w:eastAsia="Calibri" w:hAnsi="Calibri"/>
          <w:sz w:val="22"/>
          <w:szCs w:val="22"/>
          <w:lang w:eastAsia="zh-CN"/>
        </w:rPr>
      </w:pPr>
      <w:r w:rsidRPr="00A4278C">
        <w:rPr>
          <w:rFonts w:ascii="Calibri" w:eastAsia="Calibri" w:hAnsi="Calibri"/>
          <w:sz w:val="22"/>
          <w:szCs w:val="22"/>
          <w:lang w:eastAsia="zh-CN"/>
        </w:rPr>
        <w:t>Clap4What, Soulwave, Pál Utcai Fiúk koncert</w:t>
      </w:r>
      <w:r w:rsidRPr="00A4278C">
        <w:rPr>
          <w:rFonts w:ascii="Calibri" w:eastAsia="Calibri" w:hAnsi="Calibri"/>
          <w:sz w:val="22"/>
          <w:szCs w:val="22"/>
          <w:lang w:eastAsia="zh-CN"/>
        </w:rPr>
        <w:tab/>
      </w:r>
      <w:r w:rsidRPr="00A4278C">
        <w:rPr>
          <w:rFonts w:ascii="Calibri" w:eastAsia="Calibri" w:hAnsi="Calibri"/>
          <w:sz w:val="22"/>
          <w:szCs w:val="22"/>
          <w:lang w:eastAsia="zh-CN"/>
        </w:rPr>
        <w:tab/>
      </w:r>
    </w:p>
    <w:p w:rsidR="00A4278C" w:rsidRPr="00A4278C" w:rsidRDefault="00A4278C" w:rsidP="00A4278C">
      <w:pPr>
        <w:suppressAutoHyphens/>
        <w:rPr>
          <w:rFonts w:ascii="Calibri" w:eastAsia="Calibri" w:hAnsi="Calibri"/>
          <w:sz w:val="22"/>
          <w:szCs w:val="22"/>
          <w:lang w:eastAsia="zh-CN"/>
        </w:rPr>
      </w:pPr>
    </w:p>
    <w:p w:rsidR="00A4278C" w:rsidRPr="00A4278C" w:rsidRDefault="00A4278C" w:rsidP="00A4278C">
      <w:pPr>
        <w:suppressAutoHyphens/>
        <w:rPr>
          <w:rFonts w:ascii="Calibri" w:eastAsia="Calibri" w:hAnsi="Calibri"/>
          <w:sz w:val="22"/>
          <w:szCs w:val="22"/>
          <w:lang w:eastAsia="zh-CN"/>
        </w:rPr>
      </w:pPr>
    </w:p>
    <w:p w:rsidR="00806473" w:rsidRDefault="00806473" w:rsidP="00A4278C">
      <w:pPr>
        <w:pBdr>
          <w:bottom w:val="single" w:sz="4" w:space="1" w:color="000000"/>
        </w:pBdr>
        <w:suppressAutoHyphens/>
        <w:rPr>
          <w:rFonts w:ascii="Calibri" w:eastAsia="Calibri" w:hAnsi="Calibri"/>
          <w:b/>
          <w:sz w:val="22"/>
          <w:szCs w:val="22"/>
          <w:lang w:eastAsia="zh-CN"/>
        </w:rPr>
      </w:pPr>
    </w:p>
    <w:p w:rsidR="00A4278C" w:rsidRPr="00A4278C" w:rsidRDefault="00A4278C" w:rsidP="00A4278C">
      <w:pPr>
        <w:pBdr>
          <w:bottom w:val="single" w:sz="4" w:space="1" w:color="000000"/>
        </w:pBdr>
        <w:suppressAutoHyphens/>
        <w:rPr>
          <w:rFonts w:ascii="Calibri" w:eastAsia="Calibri" w:hAnsi="Calibri"/>
          <w:b/>
          <w:sz w:val="22"/>
          <w:szCs w:val="22"/>
          <w:lang w:eastAsia="zh-CN"/>
        </w:rPr>
      </w:pPr>
      <w:r w:rsidRPr="00A4278C">
        <w:rPr>
          <w:rFonts w:ascii="Calibri" w:eastAsia="Calibri" w:hAnsi="Calibri"/>
          <w:b/>
          <w:sz w:val="22"/>
          <w:szCs w:val="22"/>
          <w:lang w:eastAsia="zh-CN"/>
        </w:rPr>
        <w:lastRenderedPageBreak/>
        <w:t>Dátum</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t>Program</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t>Rendező, jelleg</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t>Helyszín</w:t>
      </w:r>
      <w:r w:rsidRPr="00A4278C">
        <w:rPr>
          <w:rFonts w:ascii="Calibri" w:eastAsia="Calibri" w:hAnsi="Calibri"/>
          <w:b/>
          <w:sz w:val="22"/>
          <w:szCs w:val="22"/>
          <w:lang w:eastAsia="zh-CN"/>
        </w:rPr>
        <w:tab/>
      </w:r>
    </w:p>
    <w:p w:rsidR="00A4278C" w:rsidRPr="00A4278C" w:rsidRDefault="00A4278C" w:rsidP="00A4278C">
      <w:pPr>
        <w:suppressAutoHyphens/>
        <w:rPr>
          <w:rFonts w:ascii="Calibri" w:eastAsia="Calibri" w:hAnsi="Calibri"/>
          <w:sz w:val="22"/>
          <w:szCs w:val="22"/>
          <w:lang w:eastAsia="zh-CN"/>
        </w:rPr>
      </w:pP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19. Szo</w:t>
      </w:r>
      <w:r w:rsidRPr="00A4278C">
        <w:rPr>
          <w:rFonts w:ascii="Calibri" w:eastAsia="Calibri" w:hAnsi="Calibri"/>
          <w:sz w:val="22"/>
          <w:szCs w:val="22"/>
          <w:lang w:eastAsia="zh-CN"/>
        </w:rPr>
        <w:tab/>
      </w:r>
      <w:r w:rsidRPr="00A4278C">
        <w:rPr>
          <w:rFonts w:ascii="Calibri" w:eastAsia="Calibri" w:hAnsi="Calibri"/>
          <w:sz w:val="22"/>
          <w:szCs w:val="22"/>
          <w:lang w:eastAsia="zh-CN"/>
        </w:rPr>
        <w:tab/>
        <w:t>Spinning maraton</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Szabadság tér</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„Helyfoglalás” – Tábori élet a hagyományőrző élménytáborban</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Kastély oldalkert</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Batthyány Lovasbandérium, Kőszegi Darabontok, Sárvári Nádasdy Ferenc Bandérium,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Gyulaffy László HŐ Lovasbandérium – Gyulakeszi, Kapuvári Hajdúk és Gartai Muskétások Egysége,</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r>
    </w:p>
    <w:p w:rsidR="00A4278C" w:rsidRPr="00A4278C" w:rsidRDefault="00A4278C" w:rsidP="00A4278C">
      <w:pPr>
        <w:suppressAutoHyphens/>
        <w:ind w:left="708" w:firstLine="708"/>
        <w:rPr>
          <w:rFonts w:ascii="Calibri" w:eastAsia="Calibri" w:hAnsi="Calibri"/>
          <w:sz w:val="22"/>
          <w:szCs w:val="22"/>
          <w:lang w:eastAsia="zh-CN"/>
        </w:rPr>
      </w:pPr>
      <w:r w:rsidRPr="00A4278C">
        <w:rPr>
          <w:rFonts w:ascii="Calibri" w:eastAsia="Calibri" w:hAnsi="Calibri"/>
          <w:sz w:val="22"/>
          <w:szCs w:val="22"/>
          <w:lang w:eastAsia="zh-CN"/>
        </w:rPr>
        <w:t>Szombathelyi Klapka György Lovas Polgárőr és HŐ Egyesület 11-es Huszárok, Bereki Bárkás Egylet Egyesület,</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Régió HŐ Kulturális és Sport Egyesület</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„Augusztusi hulló csillagok” – 10+1 Labdarúgó torna</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Szabadság tér</w:t>
      </w:r>
    </w:p>
    <w:p w:rsidR="00A4278C" w:rsidRPr="00A4278C" w:rsidRDefault="00A4278C" w:rsidP="00A4278C">
      <w:pPr>
        <w:suppressAutoHyphens/>
        <w:ind w:left="708" w:firstLine="708"/>
        <w:rPr>
          <w:rFonts w:ascii="Calibri" w:eastAsia="Calibri" w:hAnsi="Calibri"/>
          <w:b/>
          <w:sz w:val="22"/>
          <w:szCs w:val="22"/>
          <w:lang w:eastAsia="zh-CN"/>
        </w:rPr>
      </w:pPr>
      <w:r w:rsidRPr="00A4278C">
        <w:rPr>
          <w:rFonts w:ascii="Calibri" w:eastAsia="Calibri" w:hAnsi="Calibri"/>
          <w:b/>
          <w:sz w:val="22"/>
          <w:szCs w:val="22"/>
          <w:lang w:eastAsia="zh-CN"/>
        </w:rPr>
        <w:t>Szent István napi ünnepi műsor</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t>Rába-part</w:t>
      </w:r>
    </w:p>
    <w:p w:rsidR="00A4278C" w:rsidRPr="00A4278C" w:rsidRDefault="00A4278C" w:rsidP="00A4278C">
      <w:pPr>
        <w:suppressAutoHyphens/>
        <w:ind w:left="708" w:firstLine="708"/>
        <w:rPr>
          <w:rFonts w:ascii="Calibri" w:eastAsia="Calibri" w:hAnsi="Calibri"/>
          <w:sz w:val="22"/>
          <w:szCs w:val="22"/>
          <w:lang w:eastAsia="zh-CN"/>
        </w:rPr>
      </w:pPr>
      <w:r w:rsidRPr="00A4278C">
        <w:rPr>
          <w:rFonts w:ascii="Calibri" w:eastAsia="Calibri" w:hAnsi="Calibri"/>
          <w:sz w:val="22"/>
          <w:szCs w:val="22"/>
          <w:lang w:eastAsia="zh-CN"/>
        </w:rPr>
        <w:t>„Az igali portya” – HŐ egyesületek harci bemutatója</w:t>
      </w:r>
    </w:p>
    <w:p w:rsidR="00A4278C" w:rsidRPr="00A4278C" w:rsidRDefault="00A4278C" w:rsidP="00A4278C">
      <w:pPr>
        <w:suppressAutoHyphens/>
        <w:ind w:left="708" w:firstLine="708"/>
        <w:rPr>
          <w:rFonts w:ascii="Calibri" w:eastAsia="Calibri" w:hAnsi="Calibri"/>
          <w:i/>
          <w:sz w:val="22"/>
          <w:szCs w:val="22"/>
          <w:lang w:eastAsia="zh-CN"/>
        </w:rPr>
      </w:pPr>
      <w:r w:rsidRPr="00A4278C">
        <w:rPr>
          <w:rFonts w:ascii="Calibri" w:eastAsia="Calibri" w:hAnsi="Calibri"/>
          <w:i/>
          <w:sz w:val="22"/>
          <w:szCs w:val="22"/>
          <w:lang w:eastAsia="zh-CN"/>
        </w:rPr>
        <w:t>Ünnepi beszéd:</w:t>
      </w:r>
      <w:r w:rsidRPr="00A4278C">
        <w:rPr>
          <w:rFonts w:ascii="Calibri" w:eastAsia="Calibri" w:hAnsi="Calibri"/>
          <w:i/>
          <w:sz w:val="22"/>
          <w:szCs w:val="22"/>
          <w:lang w:eastAsia="zh-CN"/>
        </w:rPr>
        <w:tab/>
        <w:t>V. Németh Zsolt államtitkár, országgyűlési képviselő</w:t>
      </w:r>
      <w:r w:rsidRPr="00A4278C">
        <w:rPr>
          <w:rFonts w:ascii="Calibri" w:eastAsia="Calibri" w:hAnsi="Calibri"/>
          <w:i/>
          <w:sz w:val="22"/>
          <w:szCs w:val="22"/>
          <w:lang w:eastAsia="zh-CN"/>
        </w:rPr>
        <w:tab/>
      </w:r>
      <w:r w:rsidRPr="00A4278C">
        <w:rPr>
          <w:rFonts w:ascii="Calibri" w:eastAsia="Calibri" w:hAnsi="Calibri"/>
          <w:i/>
          <w:sz w:val="22"/>
          <w:szCs w:val="22"/>
          <w:lang w:eastAsia="zh-CN"/>
        </w:rPr>
        <w:tab/>
      </w:r>
      <w:r w:rsidRPr="00A4278C">
        <w:rPr>
          <w:rFonts w:ascii="Calibri" w:eastAsia="Calibri" w:hAnsi="Calibri"/>
          <w:i/>
          <w:sz w:val="22"/>
          <w:szCs w:val="22"/>
          <w:lang w:eastAsia="zh-CN"/>
        </w:rPr>
        <w:tab/>
      </w:r>
      <w:r w:rsidRPr="00A4278C">
        <w:rPr>
          <w:rFonts w:ascii="Calibri" w:eastAsia="Calibri" w:hAnsi="Calibri"/>
          <w:i/>
          <w:sz w:val="22"/>
          <w:szCs w:val="22"/>
          <w:lang w:eastAsia="zh-CN"/>
        </w:rPr>
        <w:tab/>
      </w:r>
      <w:r w:rsidRPr="00A4278C">
        <w:rPr>
          <w:rFonts w:ascii="Calibri" w:eastAsia="Calibri" w:hAnsi="Calibri"/>
          <w:i/>
          <w:sz w:val="22"/>
          <w:szCs w:val="22"/>
          <w:lang w:eastAsia="zh-CN"/>
        </w:rPr>
        <w:tab/>
      </w:r>
      <w:r w:rsidRPr="00A4278C">
        <w:rPr>
          <w:rFonts w:ascii="Calibri" w:eastAsia="Calibri" w:hAnsi="Calibri"/>
          <w:i/>
          <w:sz w:val="22"/>
          <w:szCs w:val="22"/>
          <w:lang w:eastAsia="zh-CN"/>
        </w:rPr>
        <w:tab/>
      </w:r>
      <w:r w:rsidRPr="00A4278C">
        <w:rPr>
          <w:rFonts w:ascii="Calibri" w:eastAsia="Calibri" w:hAnsi="Calibri"/>
          <w:i/>
          <w:sz w:val="22"/>
          <w:szCs w:val="22"/>
          <w:lang w:eastAsia="zh-CN"/>
        </w:rPr>
        <w:tab/>
      </w:r>
      <w:r w:rsidRPr="00A4278C">
        <w:rPr>
          <w:rFonts w:ascii="Calibri" w:eastAsia="Calibri" w:hAnsi="Calibri"/>
          <w:i/>
          <w:sz w:val="22"/>
          <w:szCs w:val="22"/>
          <w:lang w:eastAsia="zh-CN"/>
        </w:rPr>
        <w:tab/>
      </w:r>
      <w:r w:rsidRPr="00A4278C">
        <w:rPr>
          <w:rFonts w:ascii="Calibri" w:eastAsia="Calibri" w:hAnsi="Calibri"/>
          <w:i/>
          <w:sz w:val="22"/>
          <w:szCs w:val="22"/>
          <w:lang w:eastAsia="zh-CN"/>
        </w:rPr>
        <w:tab/>
      </w:r>
    </w:p>
    <w:p w:rsidR="00A4278C" w:rsidRPr="00A4278C" w:rsidRDefault="00A4278C" w:rsidP="00A4278C">
      <w:pPr>
        <w:suppressAutoHyphens/>
        <w:ind w:left="708" w:firstLine="708"/>
        <w:rPr>
          <w:rFonts w:ascii="Calibri" w:eastAsia="Calibri" w:hAnsi="Calibri"/>
          <w:sz w:val="22"/>
          <w:szCs w:val="22"/>
          <w:lang w:eastAsia="zh-CN"/>
        </w:rPr>
      </w:pPr>
      <w:r w:rsidRPr="00A4278C">
        <w:rPr>
          <w:rFonts w:ascii="Calibri" w:eastAsia="Calibri" w:hAnsi="Calibri"/>
          <w:sz w:val="22"/>
          <w:szCs w:val="22"/>
          <w:lang w:eastAsia="zh-CN"/>
        </w:rPr>
        <w:t>„Fények a vízen” – Rába-parti kultúrák és közösségek  találkozója - Csónakfelvonulás</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p>
    <w:p w:rsidR="00A4278C" w:rsidRPr="00A4278C" w:rsidRDefault="00A4278C" w:rsidP="00A4278C">
      <w:pPr>
        <w:suppressAutoHyphens/>
        <w:ind w:left="708" w:firstLine="708"/>
        <w:rPr>
          <w:rFonts w:ascii="Calibri" w:eastAsia="Calibri" w:hAnsi="Calibri"/>
          <w:sz w:val="22"/>
          <w:szCs w:val="22"/>
          <w:lang w:eastAsia="zh-CN"/>
        </w:rPr>
      </w:pPr>
      <w:r w:rsidRPr="00A4278C">
        <w:rPr>
          <w:rFonts w:ascii="Calibri" w:eastAsia="Calibri" w:hAnsi="Calibri"/>
          <w:sz w:val="22"/>
          <w:szCs w:val="22"/>
          <w:lang w:eastAsia="zh-CN"/>
        </w:rPr>
        <w:t>54. Rába Tűzijáték</w:t>
      </w:r>
    </w:p>
    <w:p w:rsidR="00A4278C" w:rsidRPr="00A4278C" w:rsidRDefault="00A4278C" w:rsidP="00A4278C">
      <w:pPr>
        <w:suppressAutoHyphens/>
        <w:ind w:left="708" w:firstLine="708"/>
        <w:rPr>
          <w:rFonts w:ascii="Calibri" w:eastAsia="Calibri" w:hAnsi="Calibri"/>
          <w:sz w:val="22"/>
          <w:szCs w:val="22"/>
          <w:lang w:eastAsia="zh-CN"/>
        </w:rPr>
      </w:pPr>
      <w:r w:rsidRPr="00A4278C">
        <w:rPr>
          <w:rFonts w:ascii="Calibri" w:eastAsia="Calibri" w:hAnsi="Calibri"/>
          <w:sz w:val="22"/>
          <w:szCs w:val="22"/>
          <w:lang w:eastAsia="zh-CN"/>
        </w:rPr>
        <w:t>„Sztárok éjszakája” – V-Tech, Csordás Tibor, Matyi és a Hegedűs koncert</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Szabadság tér</w:t>
      </w:r>
    </w:p>
    <w:p w:rsidR="00A4278C" w:rsidRPr="00A4278C" w:rsidRDefault="00A4278C" w:rsidP="00A4278C">
      <w:pPr>
        <w:suppressAutoHyphens/>
        <w:ind w:left="708" w:firstLine="708"/>
        <w:rPr>
          <w:rFonts w:ascii="Calibri" w:eastAsia="Calibri" w:hAnsi="Calibri"/>
          <w:sz w:val="22"/>
          <w:szCs w:val="22"/>
          <w:lang w:eastAsia="zh-CN"/>
        </w:rPr>
      </w:pPr>
      <w:r w:rsidRPr="00A4278C">
        <w:rPr>
          <w:rFonts w:ascii="Calibri" w:eastAsia="Calibri" w:hAnsi="Calibri"/>
          <w:sz w:val="22"/>
          <w:szCs w:val="22"/>
          <w:lang w:eastAsia="zh-CN"/>
        </w:rPr>
        <w:t>Nemzetközi Néptáncgála – BBÁ, grúz, olasz, román tánccsoportok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Kastélyudvar</w:t>
      </w:r>
    </w:p>
    <w:p w:rsidR="00A4278C" w:rsidRPr="00A4278C" w:rsidRDefault="00A4278C" w:rsidP="00A4278C">
      <w:pPr>
        <w:suppressAutoHyphens/>
        <w:ind w:left="708" w:firstLine="708"/>
        <w:rPr>
          <w:rFonts w:ascii="Calibri" w:eastAsia="Calibri" w:hAnsi="Calibri"/>
          <w:sz w:val="22"/>
          <w:szCs w:val="22"/>
          <w:lang w:eastAsia="zh-CN"/>
        </w:rPr>
      </w:pPr>
      <w:r w:rsidRPr="00A4278C">
        <w:rPr>
          <w:rFonts w:ascii="Calibri" w:eastAsia="Calibri" w:hAnsi="Calibri"/>
          <w:sz w:val="22"/>
          <w:szCs w:val="22"/>
          <w:lang w:eastAsia="zh-CN"/>
        </w:rPr>
        <w:t>„Csillagsátor alatt” - Hagyományőrző élménytábor</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Kastély oldalkert</w:t>
      </w:r>
    </w:p>
    <w:p w:rsidR="00A4278C" w:rsidRPr="00A4278C" w:rsidRDefault="00A4278C" w:rsidP="00A4278C">
      <w:pPr>
        <w:suppressAutoHyphens/>
        <w:ind w:left="708" w:firstLine="708"/>
        <w:rPr>
          <w:rFonts w:ascii="Calibri" w:eastAsia="Calibri" w:hAnsi="Calibri"/>
          <w:sz w:val="22"/>
          <w:szCs w:val="22"/>
          <w:lang w:eastAsia="zh-CN"/>
        </w:rPr>
      </w:pPr>
      <w:r w:rsidRPr="00A4278C">
        <w:rPr>
          <w:rFonts w:ascii="Calibri" w:eastAsia="Calibri" w:hAnsi="Calibri"/>
          <w:sz w:val="22"/>
          <w:szCs w:val="22"/>
          <w:lang w:eastAsia="zh-CN"/>
        </w:rPr>
        <w:t>„le circus a városban” – elektronikus zene egész éjjel</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MIK nagyterem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20. V</w:t>
      </w:r>
      <w:r w:rsidRPr="00A4278C">
        <w:rPr>
          <w:rFonts w:ascii="Calibri" w:eastAsia="Calibri" w:hAnsi="Calibri"/>
          <w:sz w:val="22"/>
          <w:szCs w:val="22"/>
          <w:lang w:eastAsia="zh-CN"/>
        </w:rPr>
        <w:tab/>
      </w:r>
      <w:r w:rsidRPr="00A4278C">
        <w:rPr>
          <w:rFonts w:ascii="Calibri" w:eastAsia="Calibri" w:hAnsi="Calibri"/>
          <w:sz w:val="22"/>
          <w:szCs w:val="22"/>
          <w:lang w:eastAsia="zh-CN"/>
        </w:rPr>
        <w:tab/>
        <w:t>„Augusztusi hulló csillagok” – 10+1 Labdarúgó torna</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Szabadság tér</w:t>
      </w:r>
    </w:p>
    <w:p w:rsidR="00A4278C" w:rsidRPr="00A4278C" w:rsidRDefault="00A4278C" w:rsidP="00A4278C">
      <w:pPr>
        <w:suppressAutoHyphens/>
        <w:ind w:left="708" w:firstLine="708"/>
        <w:rPr>
          <w:rFonts w:ascii="Calibri" w:eastAsia="Calibri" w:hAnsi="Calibri"/>
          <w:sz w:val="22"/>
          <w:szCs w:val="22"/>
          <w:lang w:eastAsia="zh-CN"/>
        </w:rPr>
      </w:pPr>
      <w:r w:rsidRPr="00A4278C">
        <w:rPr>
          <w:rFonts w:ascii="Calibri" w:eastAsia="Calibri" w:hAnsi="Calibri"/>
          <w:sz w:val="22"/>
          <w:szCs w:val="22"/>
          <w:lang w:eastAsia="zh-CN"/>
        </w:rPr>
        <w:t>Szent István napi ünnepi szentmise – közreműködik: Városi Vegyeskar</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Rk. templom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b/>
          <w:sz w:val="22"/>
          <w:szCs w:val="22"/>
          <w:lang w:eastAsia="zh-CN"/>
        </w:rPr>
        <w:t>Szeptember</w:t>
      </w:r>
    </w:p>
    <w:p w:rsidR="00A4278C" w:rsidRPr="00A4278C" w:rsidRDefault="00A4278C" w:rsidP="00A4278C">
      <w:pPr>
        <w:suppressAutoHyphens/>
        <w:rPr>
          <w:rFonts w:ascii="Calibri" w:eastAsia="Calibri" w:hAnsi="Calibri" w:cs="Calibri"/>
          <w:sz w:val="22"/>
          <w:szCs w:val="22"/>
          <w:lang w:eastAsia="zh-CN"/>
        </w:rPr>
      </w:pPr>
      <w:r w:rsidRPr="00A4278C">
        <w:rPr>
          <w:rFonts w:ascii="Calibri" w:eastAsia="Calibri" w:hAnsi="Calibri"/>
          <w:sz w:val="22"/>
          <w:szCs w:val="22"/>
          <w:lang w:eastAsia="zh-CN"/>
        </w:rPr>
        <w:t xml:space="preserve">  1. P</w:t>
      </w:r>
      <w:r w:rsidRPr="00A4278C">
        <w:rPr>
          <w:rFonts w:ascii="Calibri" w:eastAsia="Calibri" w:hAnsi="Calibri"/>
          <w:sz w:val="22"/>
          <w:szCs w:val="22"/>
          <w:lang w:eastAsia="zh-CN"/>
        </w:rPr>
        <w:tab/>
      </w:r>
      <w:r w:rsidRPr="00A4278C">
        <w:rPr>
          <w:rFonts w:ascii="Calibri" w:eastAsia="Calibri" w:hAnsi="Calibri"/>
          <w:sz w:val="22"/>
          <w:szCs w:val="22"/>
          <w:lang w:eastAsia="zh-CN"/>
        </w:rPr>
        <w:tab/>
        <w:t>Tanévnyitó – KFG</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KFG, KKK</w:t>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 xml:space="preserve">  4. H</w:t>
      </w:r>
      <w:r w:rsidRPr="00A4278C">
        <w:rPr>
          <w:rFonts w:ascii="Calibri" w:eastAsia="Calibri" w:hAnsi="Calibri"/>
          <w:sz w:val="22"/>
          <w:szCs w:val="22"/>
          <w:lang w:eastAsia="zh-CN"/>
        </w:rPr>
        <w:tab/>
      </w:r>
      <w:r w:rsidRPr="00A4278C">
        <w:rPr>
          <w:rFonts w:ascii="Calibri" w:eastAsia="Calibri" w:hAnsi="Calibri"/>
          <w:sz w:val="22"/>
          <w:szCs w:val="22"/>
          <w:lang w:eastAsia="zh-CN"/>
        </w:rPr>
        <w:tab/>
        <w:t>Vk. Nyugdíjas klub</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NyK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MIK</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 xml:space="preserve">  7. Cs</w:t>
      </w:r>
      <w:r w:rsidRPr="00A4278C">
        <w:rPr>
          <w:rFonts w:ascii="Calibri" w:eastAsia="Calibri" w:hAnsi="Calibri"/>
          <w:sz w:val="22"/>
          <w:szCs w:val="22"/>
          <w:lang w:eastAsia="zh-CN"/>
        </w:rPr>
        <w:tab/>
      </w:r>
      <w:r w:rsidRPr="00A4278C">
        <w:rPr>
          <w:rFonts w:ascii="Calibri" w:eastAsia="Calibri" w:hAnsi="Calibri"/>
          <w:sz w:val="22"/>
          <w:szCs w:val="22"/>
          <w:lang w:eastAsia="zh-CN"/>
        </w:rPr>
        <w:tab/>
        <w:t>Rendészeti Szakgimnázium konferencia</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RSzG, KKK</w:t>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15. P</w:t>
      </w:r>
      <w:r w:rsidRPr="00A4278C">
        <w:rPr>
          <w:rFonts w:ascii="Calibri" w:eastAsia="Calibri" w:hAnsi="Calibri"/>
          <w:sz w:val="22"/>
          <w:szCs w:val="22"/>
          <w:lang w:eastAsia="zh-CN"/>
        </w:rPr>
        <w:tab/>
      </w:r>
      <w:r w:rsidRPr="00A4278C">
        <w:rPr>
          <w:rFonts w:ascii="Calibri" w:eastAsia="Calibri" w:hAnsi="Calibri"/>
          <w:sz w:val="22"/>
          <w:szCs w:val="22"/>
          <w:lang w:eastAsia="zh-CN"/>
        </w:rPr>
        <w:tab/>
        <w:t>25 éves a Régióhő – konferencia</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RH, 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Kölcsey Ferenc Gimnázium gálaműsora</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KFG, KKK</w:t>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23. Szo</w:t>
      </w:r>
      <w:r w:rsidRPr="00A4278C">
        <w:rPr>
          <w:rFonts w:ascii="Calibri" w:eastAsia="Calibri" w:hAnsi="Calibri"/>
          <w:sz w:val="22"/>
          <w:szCs w:val="22"/>
          <w:lang w:eastAsia="zh-CN"/>
        </w:rPr>
        <w:tab/>
      </w:r>
      <w:r w:rsidRPr="00A4278C">
        <w:rPr>
          <w:rFonts w:ascii="Calibri" w:eastAsia="Calibri" w:hAnsi="Calibri"/>
          <w:sz w:val="22"/>
          <w:szCs w:val="22"/>
          <w:lang w:eastAsia="zh-CN"/>
        </w:rPr>
        <w:tab/>
        <w:t>Egyházmegyei  Karitász Nap</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EMK, KKK</w:t>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Előadások, színházi előadás, kiállítás</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29. P</w:t>
      </w:r>
      <w:r w:rsidRPr="00A4278C">
        <w:rPr>
          <w:rFonts w:ascii="Calibri" w:eastAsia="Calibri" w:hAnsi="Calibri"/>
          <w:sz w:val="22"/>
          <w:szCs w:val="22"/>
          <w:lang w:eastAsia="zh-CN"/>
        </w:rPr>
        <w:tab/>
      </w:r>
      <w:r w:rsidRPr="00A4278C">
        <w:rPr>
          <w:rFonts w:ascii="Calibri" w:eastAsia="Calibri" w:hAnsi="Calibri"/>
          <w:sz w:val="22"/>
          <w:szCs w:val="22"/>
          <w:lang w:eastAsia="zh-CN"/>
        </w:rPr>
        <w:tab/>
        <w:t>A ponyvafejedelem – Rejtő Jenő kiállításparódia a Petőfi Irodalmi Múzeummal</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KKK, PIM</w:t>
      </w:r>
      <w:r w:rsidRPr="00A4278C">
        <w:rPr>
          <w:rFonts w:ascii="Calibri" w:eastAsia="Calibri" w:hAnsi="Calibri"/>
          <w:sz w:val="22"/>
          <w:szCs w:val="22"/>
          <w:lang w:eastAsia="zh-CN"/>
        </w:rPr>
        <w:tab/>
      </w:r>
      <w:r w:rsidRPr="00A4278C">
        <w:rPr>
          <w:rFonts w:ascii="Calibri" w:eastAsia="Calibri" w:hAnsi="Calibri"/>
          <w:sz w:val="22"/>
          <w:szCs w:val="22"/>
          <w:lang w:eastAsia="zh-CN"/>
        </w:rPr>
        <w:tab/>
        <w:t>Sala Terrena Galéria</w:t>
      </w:r>
    </w:p>
    <w:p w:rsidR="00A4278C" w:rsidRPr="00A4278C" w:rsidRDefault="00A4278C" w:rsidP="00A4278C">
      <w:pPr>
        <w:suppressAutoHyphens/>
        <w:rPr>
          <w:rFonts w:ascii="Calibri" w:eastAsia="Calibri" w:hAnsi="Calibri"/>
          <w:i/>
          <w:sz w:val="22"/>
          <w:szCs w:val="22"/>
          <w:lang w:eastAsia="zh-CN"/>
        </w:rPr>
      </w:pPr>
      <w:r w:rsidRPr="00A4278C">
        <w:rPr>
          <w:rFonts w:ascii="Calibri" w:eastAsia="Calibri" w:hAnsi="Calibri"/>
          <w:i/>
          <w:sz w:val="22"/>
          <w:szCs w:val="22"/>
          <w:lang w:eastAsia="zh-CN"/>
        </w:rPr>
        <w:tab/>
      </w:r>
      <w:r w:rsidRPr="00A4278C">
        <w:rPr>
          <w:rFonts w:ascii="Calibri" w:eastAsia="Calibri" w:hAnsi="Calibri"/>
          <w:i/>
          <w:sz w:val="22"/>
          <w:szCs w:val="22"/>
          <w:lang w:eastAsia="zh-CN"/>
        </w:rPr>
        <w:tab/>
        <w:t>Megnyitó: Thuróczy Gergely tudományos munkatárs</w:t>
      </w:r>
    </w:p>
    <w:p w:rsidR="00806473" w:rsidRPr="00A4278C" w:rsidRDefault="00A4278C" w:rsidP="00806473">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A négy Piros Dugóhúzó – Mandala Dalszínház</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Főszereplő: Mikó István</w:t>
      </w:r>
    </w:p>
    <w:p w:rsidR="00806473" w:rsidRPr="00A4278C" w:rsidRDefault="00806473" w:rsidP="00A4278C">
      <w:pPr>
        <w:suppressAutoHyphens/>
        <w:ind w:left="90"/>
        <w:rPr>
          <w:rFonts w:ascii="Calibri" w:eastAsia="Calibri" w:hAnsi="Calibri"/>
          <w:sz w:val="22"/>
          <w:szCs w:val="22"/>
          <w:lang w:eastAsia="zh-CN"/>
        </w:rPr>
      </w:pPr>
    </w:p>
    <w:p w:rsidR="00A4278C" w:rsidRPr="00A4278C" w:rsidRDefault="00A4278C" w:rsidP="00A4278C">
      <w:pPr>
        <w:suppressAutoHyphens/>
        <w:ind w:left="90"/>
        <w:rPr>
          <w:rFonts w:ascii="Calibri" w:eastAsia="Calibri" w:hAnsi="Calibri"/>
          <w:sz w:val="22"/>
          <w:szCs w:val="22"/>
          <w:lang w:eastAsia="zh-CN"/>
        </w:rPr>
      </w:pPr>
    </w:p>
    <w:p w:rsidR="00A4278C" w:rsidRPr="00A4278C" w:rsidRDefault="00A4278C" w:rsidP="00A4278C">
      <w:pPr>
        <w:pBdr>
          <w:bottom w:val="single" w:sz="4" w:space="1" w:color="000000"/>
        </w:pBdr>
        <w:suppressAutoHyphens/>
        <w:rPr>
          <w:rFonts w:ascii="Calibri" w:eastAsia="Calibri" w:hAnsi="Calibri"/>
          <w:b/>
          <w:sz w:val="22"/>
          <w:szCs w:val="22"/>
          <w:lang w:eastAsia="zh-CN"/>
        </w:rPr>
      </w:pPr>
      <w:r w:rsidRPr="00A4278C">
        <w:rPr>
          <w:rFonts w:ascii="Calibri" w:eastAsia="Calibri" w:hAnsi="Calibri"/>
          <w:b/>
          <w:sz w:val="22"/>
          <w:szCs w:val="22"/>
          <w:lang w:eastAsia="zh-CN"/>
        </w:rPr>
        <w:lastRenderedPageBreak/>
        <w:t>Dátum</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t>Program</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t>Rendező, jelleg</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t>Helyszín</w:t>
      </w:r>
      <w:r w:rsidRPr="00A4278C">
        <w:rPr>
          <w:rFonts w:ascii="Calibri" w:eastAsia="Calibri" w:hAnsi="Calibri"/>
          <w:b/>
          <w:sz w:val="22"/>
          <w:szCs w:val="22"/>
          <w:lang w:eastAsia="zh-CN"/>
        </w:rPr>
        <w:tab/>
      </w:r>
    </w:p>
    <w:p w:rsidR="00A4278C" w:rsidRPr="00A4278C" w:rsidRDefault="00A4278C" w:rsidP="00A4278C">
      <w:pPr>
        <w:suppressAutoHyphens/>
        <w:ind w:left="90"/>
        <w:rPr>
          <w:rFonts w:ascii="Calibri" w:eastAsia="Calibri" w:hAnsi="Calibri" w:cs="Calibri"/>
          <w:sz w:val="22"/>
          <w:szCs w:val="22"/>
          <w:lang w:eastAsia="zh-CN"/>
        </w:rPr>
      </w:pPr>
      <w:r w:rsidRPr="00A4278C">
        <w:rPr>
          <w:rFonts w:ascii="Calibri" w:eastAsia="Calibri" w:hAnsi="Calibri"/>
          <w:b/>
          <w:sz w:val="22"/>
          <w:szCs w:val="22"/>
          <w:lang w:eastAsia="zh-CN"/>
        </w:rPr>
        <w:t>Október</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2. H</w:t>
      </w:r>
      <w:r w:rsidRPr="00A4278C">
        <w:rPr>
          <w:rFonts w:ascii="Calibri" w:eastAsia="Calibri" w:hAnsi="Calibri"/>
          <w:sz w:val="22"/>
          <w:szCs w:val="22"/>
          <w:lang w:eastAsia="zh-CN"/>
        </w:rPr>
        <w:tab/>
      </w:r>
      <w:r w:rsidRPr="00A4278C">
        <w:rPr>
          <w:rFonts w:ascii="Calibri" w:eastAsia="Calibri" w:hAnsi="Calibri"/>
          <w:sz w:val="22"/>
          <w:szCs w:val="22"/>
          <w:lang w:eastAsia="zh-CN"/>
        </w:rPr>
        <w:tab/>
        <w:t>Vk. Nyugdíjas klub</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NyK, KKK</w:t>
      </w:r>
      <w:r w:rsidRPr="00A4278C">
        <w:rPr>
          <w:rFonts w:ascii="Calibri" w:eastAsia="Calibri" w:hAnsi="Calibri"/>
          <w:sz w:val="22"/>
          <w:szCs w:val="22"/>
          <w:lang w:eastAsia="zh-CN"/>
        </w:rPr>
        <w:tab/>
      </w:r>
      <w:r w:rsidRPr="00A4278C">
        <w:rPr>
          <w:rFonts w:ascii="Calibri" w:eastAsia="Calibri" w:hAnsi="Calibri"/>
          <w:sz w:val="22"/>
          <w:szCs w:val="22"/>
          <w:lang w:eastAsia="zh-CN"/>
        </w:rPr>
        <w:tab/>
        <w:t>MIK</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5. Cs</w:t>
      </w:r>
      <w:r w:rsidRPr="00A4278C">
        <w:rPr>
          <w:rFonts w:ascii="Calibri" w:eastAsia="Calibri" w:hAnsi="Calibri"/>
          <w:sz w:val="22"/>
          <w:szCs w:val="22"/>
          <w:lang w:eastAsia="zh-CN"/>
        </w:rPr>
        <w:tab/>
      </w:r>
      <w:r w:rsidRPr="00A4278C">
        <w:rPr>
          <w:rFonts w:ascii="Calibri" w:eastAsia="Calibri" w:hAnsi="Calibri"/>
          <w:sz w:val="22"/>
          <w:szCs w:val="22"/>
          <w:lang w:eastAsia="zh-CN"/>
        </w:rPr>
        <w:tab/>
        <w:t>Madarak és fák – Kalap Jakab zenés műsora gyermekeknek(2 előadás)</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ind w:left="90"/>
        <w:rPr>
          <w:rFonts w:ascii="Calibri" w:eastAsia="Calibri" w:hAnsi="Calibri"/>
          <w:i/>
          <w:sz w:val="22"/>
          <w:szCs w:val="22"/>
          <w:lang w:eastAsia="zh-CN"/>
        </w:rPr>
      </w:pPr>
      <w:r w:rsidRPr="00A4278C">
        <w:rPr>
          <w:rFonts w:ascii="Calibri" w:eastAsia="Calibri" w:hAnsi="Calibri"/>
          <w:sz w:val="22"/>
          <w:szCs w:val="22"/>
          <w:lang w:eastAsia="zh-CN"/>
        </w:rPr>
        <w:t>6. P</w:t>
      </w:r>
      <w:r w:rsidRPr="00A4278C">
        <w:rPr>
          <w:rFonts w:ascii="Calibri" w:eastAsia="Calibri" w:hAnsi="Calibri"/>
          <w:sz w:val="22"/>
          <w:szCs w:val="22"/>
          <w:lang w:eastAsia="zh-CN"/>
        </w:rPr>
        <w:tab/>
      </w:r>
      <w:r w:rsidRPr="00A4278C">
        <w:rPr>
          <w:rFonts w:ascii="Calibri" w:eastAsia="Calibri" w:hAnsi="Calibri"/>
          <w:sz w:val="22"/>
          <w:szCs w:val="22"/>
          <w:lang w:eastAsia="zh-CN"/>
        </w:rPr>
        <w:tab/>
        <w:t>Aradi vértanúk napja - Városi ünnepség</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KVÖ, KKK</w:t>
      </w:r>
      <w:r w:rsidRPr="00A4278C">
        <w:rPr>
          <w:rFonts w:ascii="Calibri" w:eastAsia="Calibri" w:hAnsi="Calibri"/>
          <w:sz w:val="22"/>
          <w:szCs w:val="22"/>
          <w:lang w:eastAsia="zh-CN"/>
        </w:rPr>
        <w:tab/>
        <w:t xml:space="preserve">     Aradi vértanúk emlékműve</w:t>
      </w:r>
    </w:p>
    <w:p w:rsidR="00A4278C" w:rsidRPr="00A4278C" w:rsidRDefault="00A4278C" w:rsidP="00A4278C">
      <w:pPr>
        <w:suppressAutoHyphens/>
        <w:ind w:left="90"/>
        <w:rPr>
          <w:rFonts w:ascii="Calibri" w:eastAsia="Calibri" w:hAnsi="Calibri"/>
          <w:i/>
          <w:sz w:val="22"/>
          <w:szCs w:val="22"/>
          <w:lang w:eastAsia="zh-CN"/>
        </w:rPr>
      </w:pPr>
      <w:r w:rsidRPr="00A4278C">
        <w:rPr>
          <w:rFonts w:ascii="Calibri" w:eastAsia="Calibri" w:hAnsi="Calibri"/>
          <w:i/>
          <w:sz w:val="22"/>
          <w:szCs w:val="22"/>
          <w:lang w:eastAsia="zh-CN"/>
        </w:rPr>
        <w:tab/>
      </w:r>
      <w:r w:rsidRPr="00A4278C">
        <w:rPr>
          <w:rFonts w:ascii="Calibri" w:eastAsia="Calibri" w:hAnsi="Calibri"/>
          <w:i/>
          <w:sz w:val="22"/>
          <w:szCs w:val="22"/>
          <w:lang w:eastAsia="zh-CN"/>
        </w:rPr>
        <w:tab/>
        <w:t>Ünnepi beszéd: Hadnagyné Vörös Márta KKKMK igazgató</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i/>
          <w:sz w:val="22"/>
          <w:szCs w:val="22"/>
          <w:lang w:eastAsia="zh-CN"/>
        </w:rPr>
        <w:tab/>
      </w:r>
      <w:r w:rsidRPr="00A4278C">
        <w:rPr>
          <w:rFonts w:ascii="Calibri" w:eastAsia="Calibri" w:hAnsi="Calibri"/>
          <w:i/>
          <w:sz w:val="22"/>
          <w:szCs w:val="22"/>
          <w:lang w:eastAsia="zh-CN"/>
        </w:rPr>
        <w:tab/>
        <w:t>Műsor: Olcsai-Kiss Zoltán ÁI</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10. H</w:t>
      </w:r>
      <w:r w:rsidRPr="00A4278C">
        <w:rPr>
          <w:rFonts w:ascii="Calibri" w:eastAsia="Calibri" w:hAnsi="Calibri"/>
          <w:sz w:val="22"/>
          <w:szCs w:val="22"/>
          <w:lang w:eastAsia="zh-CN"/>
        </w:rPr>
        <w:tab/>
      </w:r>
      <w:r w:rsidRPr="00A4278C">
        <w:rPr>
          <w:rFonts w:ascii="Calibri" w:eastAsia="Calibri" w:hAnsi="Calibri"/>
          <w:sz w:val="22"/>
          <w:szCs w:val="22"/>
          <w:lang w:eastAsia="zh-CN"/>
        </w:rPr>
        <w:tab/>
        <w:t>Idősek napja városi ünnepség</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Nyk, KKK</w:t>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ind w:left="90"/>
        <w:rPr>
          <w:rFonts w:ascii="Calibri" w:eastAsia="Calibri" w:hAnsi="Calibri" w:cs="Calibri"/>
          <w:b/>
          <w:i/>
          <w:sz w:val="22"/>
          <w:szCs w:val="22"/>
          <w:u w:val="single"/>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i/>
          <w:iCs/>
          <w:sz w:val="22"/>
          <w:szCs w:val="22"/>
          <w:lang w:eastAsia="zh-CN"/>
        </w:rPr>
        <w:t>Köszöntő: Bebes István polgármester, műsor: Somogyi Béla ÁI</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14. Szo</w:t>
      </w:r>
      <w:r w:rsidRPr="00A4278C">
        <w:rPr>
          <w:rFonts w:ascii="Calibri" w:eastAsia="Calibri" w:hAnsi="Calibri"/>
          <w:sz w:val="22"/>
          <w:szCs w:val="22"/>
          <w:lang w:eastAsia="zh-CN"/>
        </w:rPr>
        <w:tab/>
      </w:r>
      <w:r w:rsidRPr="00A4278C">
        <w:rPr>
          <w:rFonts w:ascii="Calibri" w:eastAsia="Calibri" w:hAnsi="Calibri"/>
          <w:sz w:val="22"/>
          <w:szCs w:val="22"/>
          <w:lang w:eastAsia="zh-CN"/>
        </w:rPr>
        <w:tab/>
        <w:t>Yasmina Reza: Az öldöklés istene – Kaszt előadás</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Kaszt, KKK</w:t>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17. K</w:t>
      </w:r>
      <w:r w:rsidRPr="00A4278C">
        <w:rPr>
          <w:rFonts w:ascii="Calibri" w:eastAsia="Calibri" w:hAnsi="Calibri"/>
          <w:sz w:val="22"/>
          <w:szCs w:val="22"/>
          <w:lang w:eastAsia="zh-CN"/>
        </w:rPr>
        <w:tab/>
      </w:r>
      <w:r w:rsidRPr="00A4278C">
        <w:rPr>
          <w:rFonts w:ascii="Calibri" w:eastAsia="Calibri" w:hAnsi="Calibri"/>
          <w:sz w:val="22"/>
          <w:szCs w:val="22"/>
          <w:lang w:eastAsia="zh-CN"/>
        </w:rPr>
        <w:tab/>
        <w:t>Varga Géza íráskutató előadása – Kaszinói est</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KKM, KKK</w:t>
      </w:r>
      <w:r w:rsidRPr="00A4278C">
        <w:rPr>
          <w:rFonts w:ascii="Calibri" w:eastAsia="Calibri" w:hAnsi="Calibri"/>
          <w:sz w:val="22"/>
          <w:szCs w:val="22"/>
          <w:lang w:eastAsia="zh-CN"/>
        </w:rPr>
        <w:tab/>
      </w:r>
      <w:r w:rsidRPr="00A4278C">
        <w:rPr>
          <w:rFonts w:ascii="Calibri" w:eastAsia="Calibri" w:hAnsi="Calibri"/>
          <w:sz w:val="22"/>
          <w:szCs w:val="22"/>
          <w:lang w:eastAsia="zh-CN"/>
        </w:rPr>
        <w:tab/>
        <w:t>BÖK aula</w:t>
      </w:r>
    </w:p>
    <w:p w:rsidR="00A4278C" w:rsidRPr="00A4278C" w:rsidRDefault="00A4278C" w:rsidP="00A4278C">
      <w:pPr>
        <w:suppressAutoHyphens/>
        <w:rPr>
          <w:rFonts w:ascii="Calibri" w:eastAsia="Calibri" w:hAnsi="Calibri"/>
          <w:i/>
          <w:sz w:val="22"/>
          <w:szCs w:val="22"/>
          <w:lang w:eastAsia="zh-CN"/>
        </w:rPr>
      </w:pPr>
      <w:r w:rsidRPr="00A4278C">
        <w:rPr>
          <w:rFonts w:ascii="Calibri" w:eastAsia="Calibri" w:hAnsi="Calibri"/>
          <w:sz w:val="22"/>
          <w:szCs w:val="22"/>
          <w:lang w:eastAsia="zh-CN"/>
        </w:rPr>
        <w:t>20. P</w:t>
      </w:r>
      <w:r w:rsidRPr="00A4278C">
        <w:rPr>
          <w:rFonts w:ascii="Calibri" w:eastAsia="Calibri" w:hAnsi="Calibri"/>
          <w:sz w:val="22"/>
          <w:szCs w:val="22"/>
          <w:lang w:eastAsia="zh-CN"/>
        </w:rPr>
        <w:tab/>
      </w:r>
      <w:r w:rsidRPr="00A4278C">
        <w:rPr>
          <w:rFonts w:ascii="Calibri" w:eastAsia="Calibri" w:hAnsi="Calibri"/>
          <w:sz w:val="22"/>
          <w:szCs w:val="22"/>
          <w:lang w:eastAsia="zh-CN"/>
        </w:rPr>
        <w:tab/>
        <w:t>Az 1956-os forradalom és szabadságharc  61. évfordulója – iskolai ünnepségek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RSzG, OKÁI, KAMI</w:t>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22. V – 29. V</w:t>
      </w:r>
      <w:r w:rsidRPr="00A4278C">
        <w:rPr>
          <w:rFonts w:ascii="Calibri" w:eastAsia="Calibri" w:hAnsi="Calibri"/>
          <w:sz w:val="22"/>
          <w:szCs w:val="22"/>
          <w:lang w:eastAsia="zh-CN"/>
        </w:rPr>
        <w:tab/>
        <w:t>European Creative Camp 017 – Erasmus+ nemzetközi ifjúsági projekt</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RA, 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Slovenj Gradec</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23. H</w:t>
      </w:r>
      <w:r w:rsidRPr="00A4278C">
        <w:rPr>
          <w:rFonts w:ascii="Calibri" w:eastAsia="Calibri" w:hAnsi="Calibri"/>
          <w:sz w:val="22"/>
          <w:szCs w:val="22"/>
          <w:lang w:eastAsia="zh-CN"/>
        </w:rPr>
        <w:tab/>
      </w:r>
      <w:r w:rsidRPr="00A4278C">
        <w:rPr>
          <w:rFonts w:ascii="Calibri" w:eastAsia="Calibri" w:hAnsi="Calibri"/>
          <w:sz w:val="22"/>
          <w:szCs w:val="22"/>
          <w:lang w:eastAsia="zh-CN"/>
        </w:rPr>
        <w:tab/>
        <w:t>Nemzeti ünnep</w:t>
      </w:r>
      <w:r w:rsidRPr="00A4278C">
        <w:rPr>
          <w:rFonts w:ascii="Calibri" w:eastAsia="Calibri" w:hAnsi="Calibri"/>
          <w:sz w:val="22"/>
          <w:szCs w:val="22"/>
          <w:lang w:eastAsia="zh-CN"/>
        </w:rPr>
        <w:tab/>
        <w:t xml:space="preserve"> - Városi ünnepség</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KVÖ, KKK</w:t>
      </w:r>
      <w:r w:rsidRPr="00A4278C">
        <w:rPr>
          <w:rFonts w:ascii="Calibri" w:eastAsia="Calibri" w:hAnsi="Calibri"/>
          <w:sz w:val="22"/>
          <w:szCs w:val="22"/>
          <w:lang w:eastAsia="zh-CN"/>
        </w:rPr>
        <w:tab/>
      </w:r>
      <w:r w:rsidRPr="00A4278C">
        <w:rPr>
          <w:rFonts w:ascii="Calibri" w:eastAsia="Calibri" w:hAnsi="Calibri"/>
          <w:sz w:val="22"/>
          <w:szCs w:val="22"/>
          <w:lang w:eastAsia="zh-CN"/>
        </w:rPr>
        <w:tab/>
        <w:t>Hősök tere</w:t>
      </w:r>
      <w:r w:rsidRPr="00A4278C">
        <w:rPr>
          <w:rFonts w:ascii="Calibri" w:eastAsia="Calibri" w:hAnsi="Calibri"/>
          <w:sz w:val="22"/>
          <w:szCs w:val="22"/>
          <w:lang w:eastAsia="zh-CN"/>
        </w:rPr>
        <w:tab/>
      </w:r>
    </w:p>
    <w:p w:rsidR="00A4278C" w:rsidRPr="00A4278C" w:rsidRDefault="00A4278C" w:rsidP="00A4278C">
      <w:pPr>
        <w:suppressAutoHyphens/>
        <w:ind w:left="90"/>
        <w:rPr>
          <w:rFonts w:ascii="Calibri" w:eastAsia="Calibri" w:hAnsi="Calibri"/>
          <w: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Az 1956-os forradalom és szabadságharc  61. évfordulója</w:t>
      </w:r>
    </w:p>
    <w:p w:rsidR="00A4278C" w:rsidRPr="00A4278C" w:rsidRDefault="00A4278C" w:rsidP="00A4278C">
      <w:pPr>
        <w:suppressAutoHyphens/>
        <w:ind w:left="90"/>
        <w:rPr>
          <w:rFonts w:ascii="Calibri" w:eastAsia="Calibri" w:hAnsi="Calibri"/>
          <w:i/>
          <w:sz w:val="22"/>
          <w:szCs w:val="22"/>
          <w:lang w:eastAsia="zh-CN"/>
        </w:rPr>
      </w:pPr>
      <w:r w:rsidRPr="00A4278C">
        <w:rPr>
          <w:rFonts w:ascii="Calibri" w:eastAsia="Calibri" w:hAnsi="Calibri"/>
          <w:i/>
          <w:sz w:val="22"/>
          <w:szCs w:val="22"/>
          <w:lang w:eastAsia="zh-CN"/>
        </w:rPr>
        <w:tab/>
      </w:r>
      <w:r w:rsidRPr="00A4278C">
        <w:rPr>
          <w:rFonts w:ascii="Calibri" w:eastAsia="Calibri" w:hAnsi="Calibri"/>
          <w:i/>
          <w:sz w:val="22"/>
          <w:szCs w:val="22"/>
          <w:lang w:eastAsia="zh-CN"/>
        </w:rPr>
        <w:tab/>
        <w:t>Ünnepi beszéd:  Bebes István polgármester</w:t>
      </w:r>
    </w:p>
    <w:p w:rsidR="00A4278C" w:rsidRPr="00A4278C" w:rsidRDefault="00A4278C" w:rsidP="00A4278C">
      <w:pPr>
        <w:suppressAutoHyphens/>
        <w:ind w:left="90"/>
        <w:rPr>
          <w:rFonts w:ascii="Calibri" w:eastAsia="Calibri" w:hAnsi="Calibri"/>
          <w:i/>
          <w:sz w:val="22"/>
          <w:szCs w:val="22"/>
          <w:lang w:eastAsia="zh-CN"/>
        </w:rPr>
      </w:pPr>
      <w:r w:rsidRPr="00A4278C">
        <w:rPr>
          <w:rFonts w:ascii="Calibri" w:eastAsia="Calibri" w:hAnsi="Calibri"/>
          <w:i/>
          <w:sz w:val="22"/>
          <w:szCs w:val="22"/>
          <w:lang w:eastAsia="zh-CN"/>
        </w:rPr>
        <w:tab/>
      </w:r>
      <w:r w:rsidRPr="00A4278C">
        <w:rPr>
          <w:rFonts w:ascii="Calibri" w:eastAsia="Calibri" w:hAnsi="Calibri"/>
          <w:i/>
          <w:sz w:val="22"/>
          <w:szCs w:val="22"/>
          <w:lang w:eastAsia="zh-CN"/>
        </w:rPr>
        <w:tab/>
        <w:t>Műsor:  Rázsó Imre Szakgimnázium</w:t>
      </w:r>
    </w:p>
    <w:p w:rsidR="00A4278C" w:rsidRPr="00A4278C" w:rsidRDefault="00A4278C" w:rsidP="00A4278C">
      <w:pPr>
        <w:suppressAutoHyphens/>
        <w:rPr>
          <w:rFonts w:ascii="Calibri" w:eastAsia="Calibri" w:hAnsi="Calibri"/>
          <w:b/>
          <w:sz w:val="22"/>
          <w:szCs w:val="22"/>
          <w:lang w:eastAsia="zh-CN"/>
        </w:rPr>
      </w:pPr>
      <w:r w:rsidRPr="00A4278C">
        <w:rPr>
          <w:rFonts w:ascii="Calibri" w:eastAsia="Calibri" w:hAnsi="Calibri"/>
          <w:b/>
          <w:sz w:val="22"/>
          <w:szCs w:val="22"/>
          <w:lang w:eastAsia="zh-CN"/>
        </w:rPr>
        <w:t>27-28. P-Szo</w:t>
      </w:r>
      <w:r w:rsidRPr="00A4278C">
        <w:rPr>
          <w:rFonts w:ascii="Calibri" w:eastAsia="Calibri" w:hAnsi="Calibri"/>
          <w:b/>
          <w:sz w:val="22"/>
          <w:szCs w:val="22"/>
          <w:lang w:eastAsia="zh-CN"/>
        </w:rPr>
        <w:tab/>
        <w:t xml:space="preserve">Körmend Város Ünnepnapjai – IV. Béla király városi </w:t>
      </w:r>
    </w:p>
    <w:p w:rsidR="00A4278C" w:rsidRPr="00A4278C" w:rsidRDefault="00A4278C" w:rsidP="00A4278C">
      <w:pPr>
        <w:suppressAutoHyphens/>
        <w:ind w:left="798" w:firstLine="618"/>
        <w:rPr>
          <w:rFonts w:ascii="Calibri" w:eastAsia="Calibri" w:hAnsi="Calibri"/>
          <w:sz w:val="22"/>
          <w:szCs w:val="22"/>
          <w:lang w:eastAsia="zh-CN"/>
        </w:rPr>
      </w:pPr>
      <w:r w:rsidRPr="00A4278C">
        <w:rPr>
          <w:rFonts w:ascii="Calibri" w:eastAsia="Calibri" w:hAnsi="Calibri"/>
          <w:b/>
          <w:sz w:val="22"/>
          <w:szCs w:val="22"/>
          <w:lang w:eastAsia="zh-CN"/>
        </w:rPr>
        <w:t>kiváltságlevele 773. évfordulója</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t>KVÖ, KKK</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t>Szabadság tér</w:t>
      </w:r>
      <w:r w:rsidRPr="00A4278C">
        <w:rPr>
          <w:rFonts w:ascii="Calibri" w:eastAsia="Calibri" w:hAnsi="Calibri"/>
          <w:b/>
          <w:sz w:val="22"/>
          <w:szCs w:val="22"/>
          <w:lang w:eastAsia="zh-CN"/>
        </w:rPr>
        <w:tab/>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27. P</w:t>
      </w:r>
      <w:r w:rsidRPr="00A4278C">
        <w:rPr>
          <w:rFonts w:ascii="Calibri" w:eastAsia="Calibri" w:hAnsi="Calibri"/>
          <w:sz w:val="22"/>
          <w:szCs w:val="22"/>
          <w:lang w:eastAsia="zh-CN"/>
        </w:rPr>
        <w:tab/>
      </w:r>
      <w:r w:rsidRPr="00A4278C">
        <w:rPr>
          <w:rFonts w:ascii="Calibri" w:eastAsia="Calibri" w:hAnsi="Calibri"/>
          <w:sz w:val="22"/>
          <w:szCs w:val="22"/>
          <w:lang w:eastAsia="zh-CN"/>
        </w:rPr>
        <w:tab/>
        <w:t>Lázár Ervin: A négyszögletű kerek erdő – mesejáték – Mandala Dalszínház (2 előadás)</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A csúnya lány – zenés bohózat -  Mandala Dalszínház – Főszereplő: Mikó István, Benkő Péter</w:t>
      </w:r>
      <w:r w:rsidRPr="00A4278C">
        <w:rPr>
          <w:rFonts w:ascii="Calibri" w:eastAsia="Calibri" w:hAnsi="Calibri"/>
          <w:sz w:val="22"/>
          <w:szCs w:val="22"/>
          <w:lang w:eastAsia="zh-CN"/>
        </w:rPr>
        <w:tab/>
      </w:r>
      <w:r w:rsidRPr="00A4278C">
        <w:rPr>
          <w:rFonts w:ascii="Calibri" w:eastAsia="Calibri" w:hAnsi="Calibri"/>
          <w:sz w:val="22"/>
          <w:szCs w:val="22"/>
          <w:lang w:eastAsia="zh-CN"/>
        </w:rPr>
        <w:tab/>
        <w:t>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28. Szo</w:t>
      </w:r>
      <w:r w:rsidRPr="00A4278C">
        <w:rPr>
          <w:rFonts w:ascii="Calibri" w:eastAsia="Calibri" w:hAnsi="Calibri"/>
          <w:sz w:val="22"/>
          <w:szCs w:val="22"/>
          <w:lang w:eastAsia="zh-CN"/>
        </w:rPr>
        <w:tab/>
      </w:r>
      <w:r w:rsidRPr="00A4278C">
        <w:rPr>
          <w:rFonts w:ascii="Calibri" w:eastAsia="Calibri" w:hAnsi="Calibri"/>
          <w:sz w:val="22"/>
          <w:szCs w:val="22"/>
          <w:lang w:eastAsia="zh-CN"/>
        </w:rPr>
        <w:tab/>
        <w:t>A felújított Városi Kiállítóterem – egykori kocsiszín - átadása</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KVÖ, KKK</w:t>
      </w:r>
      <w:r w:rsidRPr="00A4278C">
        <w:rPr>
          <w:rFonts w:ascii="Calibri" w:eastAsia="Calibri" w:hAnsi="Calibri"/>
          <w:sz w:val="22"/>
          <w:szCs w:val="22"/>
          <w:lang w:eastAsia="zh-CN"/>
        </w:rPr>
        <w:tab/>
      </w:r>
      <w:r w:rsidRPr="00A4278C">
        <w:rPr>
          <w:rFonts w:ascii="Calibri" w:eastAsia="Calibri" w:hAnsi="Calibri"/>
          <w:sz w:val="22"/>
          <w:szCs w:val="22"/>
          <w:lang w:eastAsia="zh-CN"/>
        </w:rPr>
        <w:tab/>
        <w:t>Városi Kiállítóterem</w:t>
      </w:r>
    </w:p>
    <w:p w:rsidR="00A4278C" w:rsidRPr="00A4278C" w:rsidRDefault="00A4278C" w:rsidP="00A4278C">
      <w:pPr>
        <w:suppressAutoHyphens/>
        <w:rPr>
          <w:rFonts w:ascii="Calibri" w:eastAsia="Calibri" w:hAnsi="Calibri"/>
          <w:i/>
          <w:sz w:val="22"/>
          <w:szCs w:val="22"/>
          <w:lang w:eastAsia="zh-CN"/>
        </w:rPr>
      </w:pPr>
      <w:r w:rsidRPr="00A4278C">
        <w:rPr>
          <w:rFonts w:ascii="Calibri" w:eastAsia="Calibri" w:hAnsi="Calibri"/>
          <w:i/>
          <w:sz w:val="22"/>
          <w:szCs w:val="22"/>
          <w:lang w:eastAsia="zh-CN"/>
        </w:rPr>
        <w:tab/>
      </w:r>
      <w:r w:rsidRPr="00A4278C">
        <w:rPr>
          <w:rFonts w:ascii="Calibri" w:eastAsia="Calibri" w:hAnsi="Calibri"/>
          <w:i/>
          <w:sz w:val="22"/>
          <w:szCs w:val="22"/>
          <w:lang w:eastAsia="zh-CN"/>
        </w:rPr>
        <w:tab/>
        <w:t>Avató: Bebes István polgármester</w:t>
      </w:r>
      <w:r w:rsidRPr="00A4278C">
        <w:rPr>
          <w:rFonts w:ascii="Calibri" w:eastAsia="Calibri" w:hAnsi="Calibri"/>
          <w:i/>
          <w:sz w:val="22"/>
          <w:szCs w:val="22"/>
          <w:lang w:eastAsia="zh-CN"/>
        </w:rPr>
        <w:tab/>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Nyitókiállítás: A Batthyány uradalom 300 éve – vándorkiállítás – BSLM</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Őszi játszóház, kézműveskedés, körtáncos játékok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aula</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Ünnepi Batthyány szentmise – közreműködött: Városi Vegyeskar</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Rk. templom</w:t>
      </w:r>
      <w:r w:rsidRPr="00A4278C">
        <w:rPr>
          <w:rFonts w:ascii="Calibri" w:eastAsia="Calibri" w:hAnsi="Calibri"/>
          <w:sz w:val="22"/>
          <w:szCs w:val="22"/>
          <w:lang w:eastAsia="zh-CN"/>
        </w:rPr>
        <w:tab/>
      </w:r>
    </w:p>
    <w:p w:rsidR="00A4278C" w:rsidRPr="00A4278C" w:rsidRDefault="00A4278C" w:rsidP="00A4278C">
      <w:pPr>
        <w:suppressAutoHyphens/>
        <w:ind w:left="708" w:firstLine="708"/>
        <w:rPr>
          <w:rFonts w:ascii="Calibri" w:eastAsia="Calibri" w:hAnsi="Calibri"/>
          <w:sz w:val="22"/>
          <w:szCs w:val="22"/>
          <w:lang w:eastAsia="zh-CN"/>
        </w:rPr>
      </w:pPr>
      <w:r w:rsidRPr="00A4278C">
        <w:rPr>
          <w:rFonts w:ascii="Calibri" w:eastAsia="Calibri" w:hAnsi="Calibri"/>
          <w:sz w:val="22"/>
          <w:szCs w:val="22"/>
          <w:lang w:eastAsia="zh-CN"/>
        </w:rPr>
        <w:t>Körmend, a 773 éves város – ünnepség és városi elismerések átadása</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Szabadság tér</w:t>
      </w:r>
    </w:p>
    <w:p w:rsidR="00A4278C" w:rsidRPr="00A4278C" w:rsidRDefault="00A4278C" w:rsidP="00A4278C">
      <w:pPr>
        <w:suppressAutoHyphens/>
        <w:ind w:left="708" w:firstLine="708"/>
        <w:rPr>
          <w:rFonts w:ascii="Calibri" w:eastAsia="Calibri" w:hAnsi="Calibri"/>
          <w:i/>
          <w:sz w:val="22"/>
          <w:szCs w:val="22"/>
          <w:lang w:eastAsia="zh-CN"/>
        </w:rPr>
      </w:pPr>
      <w:r w:rsidRPr="00A4278C">
        <w:rPr>
          <w:rFonts w:ascii="Calibri" w:eastAsia="Calibri" w:hAnsi="Calibri"/>
          <w:i/>
          <w:sz w:val="22"/>
          <w:szCs w:val="22"/>
          <w:lang w:eastAsia="zh-CN"/>
        </w:rPr>
        <w:t>Köszöntő: Bebes István polgármester</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Hooligans együttes koncert</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b/>
          <w:sz w:val="22"/>
          <w:szCs w:val="22"/>
          <w:lang w:eastAsia="zh-CN"/>
        </w:rPr>
        <w:t>November</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 xml:space="preserve">  6. H</w:t>
      </w:r>
      <w:r w:rsidRPr="00A4278C">
        <w:rPr>
          <w:rFonts w:ascii="Calibri" w:eastAsia="Calibri" w:hAnsi="Calibri"/>
          <w:sz w:val="22"/>
          <w:szCs w:val="22"/>
          <w:lang w:eastAsia="zh-CN"/>
        </w:rPr>
        <w:tab/>
      </w:r>
      <w:r w:rsidRPr="00A4278C">
        <w:rPr>
          <w:rFonts w:ascii="Calibri" w:eastAsia="Calibri" w:hAnsi="Calibri"/>
          <w:sz w:val="22"/>
          <w:szCs w:val="22"/>
          <w:lang w:eastAsia="zh-CN"/>
        </w:rPr>
        <w:tab/>
        <w:t>Vk. Nyugdíjas klub</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NyK, KKK</w:t>
      </w:r>
      <w:r w:rsidRPr="00A4278C">
        <w:rPr>
          <w:rFonts w:ascii="Calibri" w:eastAsia="Calibri" w:hAnsi="Calibri"/>
          <w:sz w:val="22"/>
          <w:szCs w:val="22"/>
          <w:lang w:eastAsia="zh-CN"/>
        </w:rPr>
        <w:tab/>
      </w:r>
      <w:r w:rsidRPr="00A4278C">
        <w:rPr>
          <w:rFonts w:ascii="Calibri" w:eastAsia="Calibri" w:hAnsi="Calibri"/>
          <w:sz w:val="22"/>
          <w:szCs w:val="22"/>
          <w:lang w:eastAsia="zh-CN"/>
        </w:rPr>
        <w:tab/>
        <w:t>MIK</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 xml:space="preserve">  8. Sz</w:t>
      </w:r>
      <w:r w:rsidRPr="00A4278C">
        <w:rPr>
          <w:rFonts w:ascii="Calibri" w:eastAsia="Calibri" w:hAnsi="Calibri"/>
          <w:sz w:val="22"/>
          <w:szCs w:val="22"/>
          <w:lang w:eastAsia="zh-CN"/>
        </w:rPr>
        <w:tab/>
      </w:r>
      <w:r w:rsidRPr="00A4278C">
        <w:rPr>
          <w:rFonts w:ascii="Calibri" w:eastAsia="Calibri" w:hAnsi="Calibri"/>
          <w:sz w:val="22"/>
          <w:szCs w:val="22"/>
          <w:lang w:eastAsia="zh-CN"/>
        </w:rPr>
        <w:tab/>
        <w:t>Rendészeti Szakgimnázium konferencia</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RSzG, KKK</w:t>
      </w:r>
      <w:r w:rsidRPr="00A4278C">
        <w:rPr>
          <w:rFonts w:ascii="Calibri" w:eastAsia="Calibri" w:hAnsi="Calibri"/>
          <w:sz w:val="22"/>
          <w:szCs w:val="22"/>
          <w:lang w:eastAsia="zh-CN"/>
        </w:rPr>
        <w:tab/>
      </w:r>
      <w:r w:rsidRPr="00A4278C">
        <w:rPr>
          <w:rFonts w:ascii="Calibri" w:eastAsia="Calibri" w:hAnsi="Calibri"/>
          <w:sz w:val="22"/>
          <w:szCs w:val="22"/>
          <w:lang w:eastAsia="zh-CN"/>
        </w:rPr>
        <w:tab/>
        <w:t>BÖK</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10. P</w:t>
      </w:r>
      <w:r w:rsidRPr="00A4278C">
        <w:rPr>
          <w:rFonts w:ascii="Calibri" w:eastAsia="Calibri" w:hAnsi="Calibri"/>
          <w:sz w:val="22"/>
          <w:szCs w:val="22"/>
          <w:lang w:eastAsia="zh-CN"/>
        </w:rPr>
        <w:tab/>
      </w:r>
      <w:r w:rsidRPr="00A4278C">
        <w:rPr>
          <w:rFonts w:ascii="Calibri" w:eastAsia="Calibri" w:hAnsi="Calibri"/>
          <w:sz w:val="22"/>
          <w:szCs w:val="22"/>
          <w:lang w:eastAsia="zh-CN"/>
        </w:rPr>
        <w:tab/>
        <w:t>Reformáció 500 – Biblia felolvasás</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PK, 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aula</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16. Cs</w:t>
      </w:r>
      <w:r w:rsidRPr="00A4278C">
        <w:rPr>
          <w:rFonts w:ascii="Calibri" w:eastAsia="Calibri" w:hAnsi="Calibri"/>
          <w:sz w:val="22"/>
          <w:szCs w:val="22"/>
          <w:lang w:eastAsia="zh-CN"/>
        </w:rPr>
        <w:tab/>
      </w:r>
      <w:r w:rsidRPr="00A4278C">
        <w:rPr>
          <w:rFonts w:ascii="Calibri" w:eastAsia="Calibri" w:hAnsi="Calibri"/>
          <w:sz w:val="22"/>
          <w:szCs w:val="22"/>
          <w:lang w:eastAsia="zh-CN"/>
        </w:rPr>
        <w:tab/>
        <w:t>Reformáció 500 – Biblia felolvasás</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PK, 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aula</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17. P</w:t>
      </w:r>
      <w:r w:rsidRPr="00A4278C">
        <w:rPr>
          <w:rFonts w:ascii="Calibri" w:eastAsia="Calibri" w:hAnsi="Calibri"/>
          <w:sz w:val="22"/>
          <w:szCs w:val="22"/>
          <w:lang w:eastAsia="zh-CN"/>
        </w:rPr>
        <w:tab/>
      </w:r>
      <w:r w:rsidRPr="00A4278C">
        <w:rPr>
          <w:rFonts w:ascii="Calibri" w:eastAsia="Calibri" w:hAnsi="Calibri"/>
          <w:sz w:val="22"/>
          <w:szCs w:val="22"/>
          <w:lang w:eastAsia="zh-CN"/>
        </w:rPr>
        <w:tab/>
        <w:t>Hangadó – Zeneiskolák találkozója</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ZI, 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18. Szo</w:t>
      </w:r>
      <w:r w:rsidRPr="00A4278C">
        <w:rPr>
          <w:rFonts w:ascii="Calibri" w:eastAsia="Calibri" w:hAnsi="Calibri"/>
          <w:sz w:val="22"/>
          <w:szCs w:val="22"/>
          <w:lang w:eastAsia="zh-CN"/>
        </w:rPr>
        <w:tab/>
        <w:t>Megyei Pátria Nap – Reformáció 500</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CsJHE, KKKMK</w:t>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806473" w:rsidRPr="00A4278C" w:rsidRDefault="00806473" w:rsidP="00A4278C">
      <w:pPr>
        <w:suppressAutoHyphens/>
        <w:ind w:left="90"/>
        <w:rPr>
          <w:rFonts w:ascii="Calibri" w:eastAsia="Calibri" w:hAnsi="Calibri"/>
          <w:sz w:val="22"/>
          <w:szCs w:val="22"/>
          <w:lang w:eastAsia="zh-CN"/>
        </w:rPr>
      </w:pPr>
    </w:p>
    <w:p w:rsidR="00A4278C" w:rsidRPr="00A4278C" w:rsidRDefault="00A4278C" w:rsidP="00A4278C">
      <w:pPr>
        <w:pBdr>
          <w:bottom w:val="single" w:sz="4" w:space="1" w:color="000000"/>
        </w:pBdr>
        <w:suppressAutoHyphens/>
        <w:rPr>
          <w:rFonts w:ascii="Calibri" w:eastAsia="Calibri" w:hAnsi="Calibri"/>
          <w:b/>
          <w:sz w:val="22"/>
          <w:szCs w:val="22"/>
          <w:lang w:eastAsia="zh-CN"/>
        </w:rPr>
      </w:pPr>
      <w:r w:rsidRPr="00A4278C">
        <w:rPr>
          <w:rFonts w:ascii="Calibri" w:eastAsia="Calibri" w:hAnsi="Calibri"/>
          <w:b/>
          <w:sz w:val="22"/>
          <w:szCs w:val="22"/>
          <w:lang w:eastAsia="zh-CN"/>
        </w:rPr>
        <w:lastRenderedPageBreak/>
        <w:t>Dátum</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t>Program</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t>Rendező, jelleg</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t>Helyszín</w:t>
      </w:r>
      <w:r w:rsidRPr="00A4278C">
        <w:rPr>
          <w:rFonts w:ascii="Calibri" w:eastAsia="Calibri" w:hAnsi="Calibri"/>
          <w:b/>
          <w:sz w:val="22"/>
          <w:szCs w:val="22"/>
          <w:lang w:eastAsia="zh-CN"/>
        </w:rPr>
        <w:tab/>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23. Cs</w:t>
      </w:r>
      <w:r w:rsidRPr="00A4278C">
        <w:rPr>
          <w:rFonts w:ascii="Calibri" w:eastAsia="Calibri" w:hAnsi="Calibri"/>
          <w:sz w:val="22"/>
          <w:szCs w:val="22"/>
          <w:lang w:eastAsia="zh-CN"/>
        </w:rPr>
        <w:tab/>
      </w:r>
      <w:r w:rsidRPr="00A4278C">
        <w:rPr>
          <w:rFonts w:ascii="Calibri" w:eastAsia="Calibri" w:hAnsi="Calibri"/>
          <w:sz w:val="22"/>
          <w:szCs w:val="22"/>
          <w:lang w:eastAsia="zh-CN"/>
        </w:rPr>
        <w:tab/>
        <w:t>Finn viseletek – fotókiállítás. Megnyitó: Dr. Pap Éva műfordító</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MFBK, KKK</w:t>
      </w:r>
      <w:r w:rsidRPr="00A4278C">
        <w:rPr>
          <w:rFonts w:ascii="Calibri" w:eastAsia="Calibri" w:hAnsi="Calibri"/>
          <w:sz w:val="22"/>
          <w:szCs w:val="22"/>
          <w:lang w:eastAsia="zh-CN"/>
        </w:rPr>
        <w:tab/>
      </w:r>
      <w:r w:rsidRPr="00A4278C">
        <w:rPr>
          <w:rFonts w:ascii="Calibri" w:eastAsia="Calibri" w:hAnsi="Calibri"/>
          <w:sz w:val="22"/>
          <w:szCs w:val="22"/>
          <w:lang w:eastAsia="zh-CN"/>
        </w:rPr>
        <w:tab/>
        <w:t>Sala Terrena Galéria</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Dumaszínház – Dombóvári István, Bellus István</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24. P</w:t>
      </w:r>
      <w:r w:rsidRPr="00A4278C">
        <w:rPr>
          <w:rFonts w:ascii="Calibri" w:eastAsia="Calibri" w:hAnsi="Calibri"/>
          <w:sz w:val="22"/>
          <w:szCs w:val="22"/>
          <w:lang w:eastAsia="zh-CN"/>
        </w:rPr>
        <w:tab/>
      </w:r>
      <w:r w:rsidRPr="00A4278C">
        <w:rPr>
          <w:rFonts w:ascii="Calibri" w:eastAsia="Calibri" w:hAnsi="Calibri"/>
          <w:sz w:val="22"/>
          <w:szCs w:val="22"/>
          <w:lang w:eastAsia="zh-CN"/>
        </w:rPr>
        <w:tab/>
        <w:t>Reformáció 500 – Biblia felolvasás</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PK, 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aula</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25. Szo</w:t>
      </w:r>
      <w:r w:rsidRPr="00A4278C">
        <w:rPr>
          <w:rFonts w:ascii="Calibri" w:eastAsia="Calibri" w:hAnsi="Calibri"/>
          <w:sz w:val="22"/>
          <w:szCs w:val="22"/>
          <w:lang w:eastAsia="zh-CN"/>
        </w:rPr>
        <w:tab/>
        <w:t>Népzenei koncert a Senior Néptáncegyüttessel</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SNE, KKK</w:t>
      </w:r>
      <w:r w:rsidRPr="00A4278C">
        <w:rPr>
          <w:rFonts w:ascii="Calibri" w:eastAsia="Calibri" w:hAnsi="Calibri"/>
          <w:sz w:val="22"/>
          <w:szCs w:val="22"/>
          <w:lang w:eastAsia="zh-CN"/>
        </w:rPr>
        <w:tab/>
      </w:r>
      <w:r w:rsidRPr="00A4278C">
        <w:rPr>
          <w:rFonts w:ascii="Calibri" w:eastAsia="Calibri" w:hAnsi="Calibri"/>
          <w:sz w:val="22"/>
          <w:szCs w:val="22"/>
          <w:lang w:eastAsia="zh-CN"/>
        </w:rPr>
        <w:tab/>
        <w:t>BÖK aula</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Szent Erzsébet élete – Megyei Karitász Színjátszók előadása</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EMK, KKK</w:t>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28. K</w:t>
      </w:r>
      <w:r w:rsidRPr="00A4278C">
        <w:rPr>
          <w:rFonts w:ascii="Calibri" w:eastAsia="Calibri" w:hAnsi="Calibri"/>
          <w:sz w:val="22"/>
          <w:szCs w:val="22"/>
          <w:lang w:eastAsia="zh-CN"/>
        </w:rPr>
        <w:tab/>
      </w:r>
      <w:r w:rsidRPr="00A4278C">
        <w:rPr>
          <w:rFonts w:ascii="Calibri" w:eastAsia="Calibri" w:hAnsi="Calibri"/>
          <w:sz w:val="22"/>
          <w:szCs w:val="22"/>
          <w:lang w:eastAsia="zh-CN"/>
        </w:rPr>
        <w:tab/>
        <w:t>Kaszinói est</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KKM, KKK</w:t>
      </w:r>
      <w:r w:rsidRPr="00A4278C">
        <w:rPr>
          <w:rFonts w:ascii="Calibri" w:eastAsia="Calibri" w:hAnsi="Calibri"/>
          <w:sz w:val="22"/>
          <w:szCs w:val="22"/>
          <w:lang w:eastAsia="zh-CN"/>
        </w:rPr>
        <w:tab/>
      </w:r>
      <w:r w:rsidRPr="00A4278C">
        <w:rPr>
          <w:rFonts w:ascii="Calibri" w:eastAsia="Calibri" w:hAnsi="Calibri"/>
          <w:sz w:val="22"/>
          <w:szCs w:val="22"/>
          <w:lang w:eastAsia="zh-CN"/>
        </w:rPr>
        <w:tab/>
        <w:t>BÖK aula</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30. Cs</w:t>
      </w:r>
      <w:r w:rsidRPr="00A4278C">
        <w:rPr>
          <w:rFonts w:ascii="Calibri" w:eastAsia="Calibri" w:hAnsi="Calibri"/>
          <w:sz w:val="22"/>
          <w:szCs w:val="22"/>
          <w:lang w:eastAsia="zh-CN"/>
        </w:rPr>
        <w:tab/>
      </w:r>
      <w:r w:rsidRPr="00A4278C">
        <w:rPr>
          <w:rFonts w:ascii="Calibri" w:eastAsia="Calibri" w:hAnsi="Calibri"/>
          <w:sz w:val="22"/>
          <w:szCs w:val="22"/>
          <w:lang w:eastAsia="zh-CN"/>
        </w:rPr>
        <w:tab/>
        <w:t>Lúdas Matyi – Mesebolt Bábszínház (2 előadás)</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ind w:left="90"/>
        <w:rPr>
          <w:rFonts w:ascii="Calibri" w:eastAsia="Calibri" w:hAnsi="Calibri" w:cs="Calibri"/>
          <w:sz w:val="22"/>
          <w:szCs w:val="22"/>
          <w:lang w:eastAsia="zh-CN"/>
        </w:rPr>
      </w:pPr>
      <w:r w:rsidRPr="00A4278C">
        <w:rPr>
          <w:rFonts w:ascii="Calibri" w:eastAsia="Calibri" w:hAnsi="Calibri"/>
          <w:b/>
          <w:sz w:val="22"/>
          <w:szCs w:val="22"/>
          <w:lang w:eastAsia="zh-CN"/>
        </w:rPr>
        <w:t>December</w:t>
      </w:r>
    </w:p>
    <w:p w:rsidR="00A4278C" w:rsidRPr="00A4278C" w:rsidRDefault="00A4278C" w:rsidP="00A4278C">
      <w:pPr>
        <w:numPr>
          <w:ilvl w:val="0"/>
          <w:numId w:val="13"/>
        </w:numPr>
        <w:suppressAutoHyphens/>
        <w:rPr>
          <w:rFonts w:ascii="Calibri" w:eastAsia="Calibri" w:hAnsi="Calibri" w:cs="Calibri"/>
          <w:sz w:val="22"/>
          <w:szCs w:val="22"/>
          <w:lang w:eastAsia="zh-CN"/>
        </w:rPr>
      </w:pPr>
      <w:r w:rsidRPr="00A4278C">
        <w:rPr>
          <w:rFonts w:ascii="Calibri" w:eastAsia="Calibri" w:hAnsi="Calibri" w:cs="Calibri"/>
          <w:sz w:val="22"/>
          <w:szCs w:val="22"/>
          <w:lang w:eastAsia="zh-CN"/>
        </w:rPr>
        <w:t>P</w:t>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t>Kölcsey Ferenc Gimnázium szalagavatója</w:t>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t>KFG, KKK</w:t>
      </w:r>
      <w:r w:rsidRPr="00A4278C">
        <w:rPr>
          <w:rFonts w:ascii="Calibri" w:eastAsia="Calibri" w:hAnsi="Calibri" w:cs="Calibri"/>
          <w:sz w:val="22"/>
          <w:szCs w:val="22"/>
          <w:lang w:eastAsia="zh-CN"/>
        </w:rPr>
        <w:tab/>
      </w:r>
      <w:r w:rsidRPr="00A4278C">
        <w:rPr>
          <w:rFonts w:ascii="Calibri" w:eastAsia="Calibri" w:hAnsi="Calibri" w:cs="Calibri"/>
          <w:sz w:val="22"/>
          <w:szCs w:val="22"/>
          <w:lang w:eastAsia="zh-CN"/>
        </w:rPr>
        <w:tab/>
        <w:t>BÖK színházterem</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2-23.</w:t>
      </w:r>
      <w:r w:rsidRPr="00A4278C">
        <w:rPr>
          <w:rFonts w:ascii="Calibri" w:eastAsia="Calibri" w:hAnsi="Calibri"/>
          <w:sz w:val="22"/>
          <w:szCs w:val="22"/>
          <w:lang w:eastAsia="zh-CN"/>
        </w:rPr>
        <w:tab/>
      </w:r>
      <w:r w:rsidRPr="00A4278C">
        <w:rPr>
          <w:rFonts w:ascii="Calibri" w:eastAsia="Calibri" w:hAnsi="Calibri"/>
          <w:sz w:val="22"/>
          <w:szCs w:val="22"/>
          <w:lang w:eastAsia="zh-CN"/>
        </w:rPr>
        <w:tab/>
        <w:t>Óriás Adventi kalendárium nyitása</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Szabadság tér</w:t>
      </w:r>
    </w:p>
    <w:p w:rsidR="00A4278C" w:rsidRPr="00A4278C" w:rsidRDefault="00A4278C" w:rsidP="00A4278C">
      <w:pPr>
        <w:suppressAutoHyphens/>
        <w:ind w:left="90"/>
        <w:rPr>
          <w:rFonts w:ascii="Calibri" w:eastAsia="Calibri" w:hAnsi="Calibri"/>
          <w:b/>
          <w:sz w:val="22"/>
          <w:szCs w:val="22"/>
          <w:lang w:eastAsia="zh-CN"/>
        </w:rPr>
      </w:pPr>
      <w:r w:rsidRPr="00A4278C">
        <w:rPr>
          <w:rFonts w:ascii="Calibri" w:eastAsia="Calibri" w:hAnsi="Calibri"/>
          <w:b/>
          <w:sz w:val="22"/>
          <w:szCs w:val="22"/>
          <w:lang w:eastAsia="zh-CN"/>
        </w:rPr>
        <w:t xml:space="preserve">  2. Szo</w:t>
      </w:r>
      <w:r w:rsidRPr="00A4278C">
        <w:rPr>
          <w:rFonts w:ascii="Calibri" w:eastAsia="Calibri" w:hAnsi="Calibri"/>
          <w:b/>
          <w:sz w:val="22"/>
          <w:szCs w:val="22"/>
          <w:lang w:eastAsia="zh-CN"/>
        </w:rPr>
        <w:tab/>
        <w:t>Körmendi Advent 1. - Ünnepi ráhangolódás</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t>KKK</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t>Szabadság tér</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Játszóház</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aula</w:t>
      </w:r>
    </w:p>
    <w:p w:rsidR="00A4278C" w:rsidRPr="00A4278C" w:rsidRDefault="00A4278C" w:rsidP="00A4278C">
      <w:pPr>
        <w:suppressAutoHyphens/>
        <w:ind w:left="798" w:firstLine="618"/>
        <w:rPr>
          <w:rFonts w:ascii="Calibri" w:eastAsia="Calibri" w:hAnsi="Calibri"/>
          <w:sz w:val="22"/>
          <w:szCs w:val="22"/>
          <w:lang w:eastAsia="zh-CN"/>
        </w:rPr>
      </w:pPr>
      <w:r w:rsidRPr="00A4278C">
        <w:rPr>
          <w:rFonts w:ascii="Calibri" w:eastAsia="Calibri" w:hAnsi="Calibri"/>
          <w:sz w:val="22"/>
          <w:szCs w:val="22"/>
          <w:lang w:eastAsia="zh-CN"/>
        </w:rPr>
        <w:t>Gyertyagyújtás – Kiss László rk. plébános</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Szabadság tér</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Dienes utcai Óvoda műsora</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Krisz Rudolf , Spectrum zenekar koncert</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 xml:space="preserve">  5. K</w:t>
      </w:r>
      <w:r w:rsidRPr="00A4278C">
        <w:rPr>
          <w:rFonts w:ascii="Calibri" w:eastAsia="Calibri" w:hAnsi="Calibri"/>
          <w:sz w:val="22"/>
          <w:szCs w:val="22"/>
          <w:lang w:eastAsia="zh-CN"/>
        </w:rPr>
        <w:tab/>
      </w:r>
      <w:r w:rsidRPr="00A4278C">
        <w:rPr>
          <w:rFonts w:ascii="Calibri" w:eastAsia="Calibri" w:hAnsi="Calibri"/>
          <w:sz w:val="22"/>
          <w:szCs w:val="22"/>
          <w:lang w:eastAsia="zh-CN"/>
        </w:rPr>
        <w:tab/>
        <w:t>Városi Mikulás program, közreműködött: Fölnagy Csaba gitáros-énekes</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Szabadság tér</w:t>
      </w:r>
    </w:p>
    <w:p w:rsidR="00A4278C" w:rsidRPr="00A4278C" w:rsidRDefault="00A4278C" w:rsidP="00A4278C">
      <w:pPr>
        <w:suppressAutoHyphens/>
        <w:ind w:left="90"/>
        <w:rPr>
          <w:rFonts w:ascii="Calibri" w:eastAsia="Calibri" w:hAnsi="Calibri"/>
          <w:b/>
          <w:sz w:val="22"/>
          <w:szCs w:val="22"/>
          <w:lang w:eastAsia="zh-CN"/>
        </w:rPr>
      </w:pPr>
      <w:r w:rsidRPr="00A4278C">
        <w:rPr>
          <w:rFonts w:ascii="Calibri" w:eastAsia="Calibri" w:hAnsi="Calibri"/>
          <w:b/>
          <w:sz w:val="22"/>
          <w:szCs w:val="22"/>
          <w:lang w:eastAsia="zh-CN"/>
        </w:rPr>
        <w:t xml:space="preserve">  9. Szo</w:t>
      </w:r>
      <w:r w:rsidRPr="00A4278C">
        <w:rPr>
          <w:rFonts w:ascii="Calibri" w:eastAsia="Calibri" w:hAnsi="Calibri"/>
          <w:b/>
          <w:sz w:val="22"/>
          <w:szCs w:val="22"/>
          <w:lang w:eastAsia="zh-CN"/>
        </w:rPr>
        <w:tab/>
        <w:t>Körmendi Advent 2.</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t>KKK</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t>Szabadság tér</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Játszóház és tánctanulás a Senior Néptáncegyüttessel</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aula</w:t>
      </w:r>
    </w:p>
    <w:p w:rsidR="00A4278C" w:rsidRPr="00A4278C" w:rsidRDefault="00A4278C" w:rsidP="00A4278C">
      <w:pPr>
        <w:suppressAutoHyphens/>
        <w:ind w:left="798" w:firstLine="618"/>
        <w:rPr>
          <w:rFonts w:ascii="Calibri" w:eastAsia="Calibri" w:hAnsi="Calibri"/>
          <w:sz w:val="22"/>
          <w:szCs w:val="22"/>
          <w:lang w:eastAsia="zh-CN"/>
        </w:rPr>
      </w:pPr>
      <w:r w:rsidRPr="00A4278C">
        <w:rPr>
          <w:rFonts w:ascii="Calibri" w:eastAsia="Calibri" w:hAnsi="Calibri"/>
          <w:sz w:val="22"/>
          <w:szCs w:val="22"/>
          <w:lang w:eastAsia="zh-CN"/>
        </w:rPr>
        <w:t xml:space="preserve">Gyertyagyújtás: V. Németh Zsolt államtitkár, országgyűlési képviselő </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Szabadság tér</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Olcsai-Kiss Zoltán Általános Iskola műsora</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Meggie’s Crew, Csongrádi Kata koncert</w:t>
      </w:r>
    </w:p>
    <w:p w:rsidR="00A4278C" w:rsidRPr="00A4278C" w:rsidRDefault="00A4278C" w:rsidP="00A4278C">
      <w:pPr>
        <w:suppressAutoHyphens/>
        <w:ind w:left="90"/>
        <w:rPr>
          <w:rFonts w:ascii="Calibri" w:eastAsia="Calibri" w:hAnsi="Calibri"/>
          <w:i/>
          <w:sz w:val="22"/>
          <w:szCs w:val="22"/>
          <w:lang w:eastAsia="zh-CN"/>
        </w:rPr>
      </w:pPr>
      <w:r w:rsidRPr="00A4278C">
        <w:rPr>
          <w:rFonts w:ascii="Calibri" w:eastAsia="Calibri" w:hAnsi="Calibri"/>
          <w:sz w:val="22"/>
          <w:szCs w:val="22"/>
          <w:lang w:eastAsia="zh-CN"/>
        </w:rPr>
        <w:t>11. H</w:t>
      </w:r>
      <w:r w:rsidRPr="00A4278C">
        <w:rPr>
          <w:rFonts w:ascii="Calibri" w:eastAsia="Calibri" w:hAnsi="Calibri"/>
          <w:sz w:val="22"/>
          <w:szCs w:val="22"/>
          <w:lang w:eastAsia="zh-CN"/>
        </w:rPr>
        <w:tab/>
      </w:r>
      <w:r w:rsidRPr="00A4278C">
        <w:rPr>
          <w:rFonts w:ascii="Calibri" w:eastAsia="Calibri" w:hAnsi="Calibri"/>
          <w:sz w:val="22"/>
          <w:szCs w:val="22"/>
          <w:lang w:eastAsia="zh-CN"/>
        </w:rPr>
        <w:tab/>
        <w:t>Vk. Nyugdíjas klub - Klubkarácsony</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KVÖ, NyK, KKK</w:t>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ind w:left="90"/>
        <w:rPr>
          <w:rFonts w:ascii="Calibri" w:eastAsia="Calibri" w:hAnsi="Calibri"/>
          <w:i/>
          <w:sz w:val="22"/>
          <w:szCs w:val="22"/>
          <w:lang w:eastAsia="zh-CN"/>
        </w:rPr>
      </w:pPr>
      <w:r w:rsidRPr="00A4278C">
        <w:rPr>
          <w:rFonts w:ascii="Calibri" w:eastAsia="Calibri" w:hAnsi="Calibri"/>
          <w:i/>
          <w:sz w:val="22"/>
          <w:szCs w:val="22"/>
          <w:lang w:eastAsia="zh-CN"/>
        </w:rPr>
        <w:tab/>
      </w:r>
      <w:r w:rsidRPr="00A4278C">
        <w:rPr>
          <w:rFonts w:ascii="Calibri" w:eastAsia="Calibri" w:hAnsi="Calibri"/>
          <w:i/>
          <w:sz w:val="22"/>
          <w:szCs w:val="22"/>
          <w:lang w:eastAsia="zh-CN"/>
        </w:rPr>
        <w:tab/>
        <w:t xml:space="preserve">Köszöntő: Bebes István polgármester </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i/>
          <w:sz w:val="22"/>
          <w:szCs w:val="22"/>
          <w:lang w:eastAsia="zh-CN"/>
        </w:rPr>
        <w:tab/>
      </w:r>
      <w:r w:rsidRPr="00A4278C">
        <w:rPr>
          <w:rFonts w:ascii="Calibri" w:eastAsia="Calibri" w:hAnsi="Calibri"/>
          <w:i/>
          <w:sz w:val="22"/>
          <w:szCs w:val="22"/>
          <w:lang w:eastAsia="zh-CN"/>
        </w:rPr>
        <w:tab/>
        <w:t>Műsor: Somogyi Béla ÁI és a Zeneiskola</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12. k</w:t>
      </w:r>
      <w:r w:rsidRPr="00A4278C">
        <w:rPr>
          <w:rFonts w:ascii="Calibri" w:eastAsia="Calibri" w:hAnsi="Calibri"/>
          <w:sz w:val="22"/>
          <w:szCs w:val="22"/>
          <w:lang w:eastAsia="zh-CN"/>
        </w:rPr>
        <w:tab/>
      </w:r>
      <w:r w:rsidRPr="00A4278C">
        <w:rPr>
          <w:rFonts w:ascii="Calibri" w:eastAsia="Calibri" w:hAnsi="Calibri"/>
          <w:sz w:val="22"/>
          <w:szCs w:val="22"/>
          <w:lang w:eastAsia="zh-CN"/>
        </w:rPr>
        <w:tab/>
        <w:t>Körmendi Figyelő bemutatása – Kaszinói est</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KKM, KKK</w:t>
      </w:r>
      <w:r w:rsidRPr="00A4278C">
        <w:rPr>
          <w:rFonts w:ascii="Calibri" w:eastAsia="Calibri" w:hAnsi="Calibri"/>
          <w:sz w:val="22"/>
          <w:szCs w:val="22"/>
          <w:lang w:eastAsia="zh-CN"/>
        </w:rPr>
        <w:tab/>
      </w:r>
      <w:r w:rsidRPr="00A4278C">
        <w:rPr>
          <w:rFonts w:ascii="Calibri" w:eastAsia="Calibri" w:hAnsi="Calibri"/>
          <w:sz w:val="22"/>
          <w:szCs w:val="22"/>
          <w:lang w:eastAsia="zh-CN"/>
        </w:rPr>
        <w:tab/>
        <w:t>BÖK aula</w:t>
      </w:r>
    </w:p>
    <w:p w:rsidR="00A4278C" w:rsidRPr="00A4278C" w:rsidRDefault="00A4278C" w:rsidP="00A4278C">
      <w:pPr>
        <w:suppressAutoHyphens/>
        <w:rPr>
          <w:rFonts w:ascii="Calibri" w:eastAsia="Calibri" w:hAnsi="Calibri"/>
          <w:sz w:val="22"/>
          <w:szCs w:val="22"/>
          <w:lang w:eastAsia="zh-CN"/>
        </w:rPr>
      </w:pPr>
      <w:r w:rsidRPr="00A4278C">
        <w:rPr>
          <w:rFonts w:ascii="Calibri" w:eastAsia="Calibri" w:hAnsi="Calibri"/>
          <w:sz w:val="22"/>
          <w:szCs w:val="22"/>
          <w:lang w:eastAsia="zh-CN"/>
        </w:rPr>
        <w:t>13. Sz</w:t>
      </w:r>
      <w:r w:rsidRPr="00A4278C">
        <w:rPr>
          <w:rFonts w:ascii="Calibri" w:eastAsia="Calibri" w:hAnsi="Calibri"/>
          <w:sz w:val="22"/>
          <w:szCs w:val="22"/>
          <w:lang w:eastAsia="zh-CN"/>
        </w:rPr>
        <w:tab/>
      </w:r>
      <w:r w:rsidRPr="00A4278C">
        <w:rPr>
          <w:rFonts w:ascii="Calibri" w:eastAsia="Calibri" w:hAnsi="Calibri"/>
          <w:sz w:val="22"/>
          <w:szCs w:val="22"/>
          <w:lang w:eastAsia="zh-CN"/>
        </w:rPr>
        <w:tab/>
        <w:t>Lucázás – Kölcsey Utcai ÁI néptánc tagozat</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Szabadság tér</w:t>
      </w:r>
    </w:p>
    <w:p w:rsidR="00A4278C" w:rsidRPr="00A4278C" w:rsidRDefault="00A4278C" w:rsidP="00A4278C">
      <w:pPr>
        <w:suppressAutoHyphens/>
        <w:rPr>
          <w:rFonts w:ascii="Calibri" w:eastAsia="Calibri" w:hAnsi="Calibri"/>
          <w:b/>
          <w:sz w:val="22"/>
          <w:szCs w:val="22"/>
          <w:lang w:eastAsia="zh-CN"/>
        </w:rPr>
      </w:pPr>
      <w:r w:rsidRPr="00A4278C">
        <w:rPr>
          <w:rFonts w:ascii="Calibri" w:eastAsia="Calibri" w:hAnsi="Calibri"/>
          <w:b/>
          <w:sz w:val="22"/>
          <w:szCs w:val="22"/>
          <w:lang w:eastAsia="zh-CN"/>
        </w:rPr>
        <w:t>16. Szo</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t>Körmendi Advent  3.</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t>KKK</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t>Szabadság tér</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Pásztorjáték – Battaliázó – Béri Balogh Ádám Táncegyüttes műsora</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BBÁ, KKK</w:t>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ind w:left="798" w:firstLine="618"/>
        <w:rPr>
          <w:rFonts w:ascii="Calibri" w:eastAsia="Calibri" w:hAnsi="Calibri"/>
          <w:sz w:val="22"/>
          <w:szCs w:val="22"/>
          <w:lang w:eastAsia="zh-CN"/>
        </w:rPr>
      </w:pPr>
      <w:r w:rsidRPr="00A4278C">
        <w:rPr>
          <w:rFonts w:ascii="Calibri" w:eastAsia="Calibri" w:hAnsi="Calibri"/>
          <w:sz w:val="22"/>
          <w:szCs w:val="22"/>
          <w:lang w:eastAsia="zh-CN"/>
        </w:rPr>
        <w:t>Rábavirág Táncegyüttes műsora</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Szabadság tér</w:t>
      </w:r>
    </w:p>
    <w:p w:rsidR="00A4278C" w:rsidRPr="00A4278C" w:rsidRDefault="00A4278C" w:rsidP="00A4278C">
      <w:pPr>
        <w:suppressAutoHyphens/>
        <w:ind w:left="798" w:firstLine="618"/>
        <w:rPr>
          <w:rFonts w:ascii="Calibri" w:eastAsia="Calibri" w:hAnsi="Calibri"/>
          <w:sz w:val="22"/>
          <w:szCs w:val="22"/>
          <w:lang w:eastAsia="zh-CN"/>
        </w:rPr>
      </w:pPr>
      <w:r w:rsidRPr="00A4278C">
        <w:rPr>
          <w:rFonts w:ascii="Calibri" w:eastAsia="Calibri" w:hAnsi="Calibri"/>
          <w:sz w:val="22"/>
          <w:szCs w:val="22"/>
          <w:lang w:eastAsia="zh-CN"/>
        </w:rPr>
        <w:t>Gyertyagyújtás: Czvitkovics Gyula alpolgármester</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Lórán Barnabás „Trabarna” humorista műsora</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Ervins – Bujtás Ervin és Kovács Ervin utcazene műsora</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Sziámi &amp; Friends koncert</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ARKft</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MIK</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17. V</w:t>
      </w:r>
      <w:r w:rsidRPr="00A4278C">
        <w:rPr>
          <w:rFonts w:ascii="Calibri" w:eastAsia="Calibri" w:hAnsi="Calibri"/>
          <w:sz w:val="22"/>
          <w:szCs w:val="22"/>
          <w:lang w:eastAsia="zh-CN"/>
        </w:rPr>
        <w:tab/>
      </w:r>
      <w:r w:rsidRPr="00A4278C">
        <w:rPr>
          <w:rFonts w:ascii="Calibri" w:eastAsia="Calibri" w:hAnsi="Calibri"/>
          <w:sz w:val="22"/>
          <w:szCs w:val="22"/>
          <w:lang w:eastAsia="zh-CN"/>
        </w:rPr>
        <w:tab/>
        <w:t>Adventi kórusmuzsika</w:t>
      </w:r>
      <w:r w:rsidRPr="00A4278C">
        <w:rPr>
          <w:rFonts w:ascii="Calibri" w:eastAsia="Calibri" w:hAnsi="Calibri"/>
          <w:sz w:val="22"/>
          <w:szCs w:val="22"/>
          <w:lang w:eastAsia="zh-CN"/>
        </w:rPr>
        <w:tab/>
        <w:t>- Városi Vegyeskar és iskolai kórusok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VVK, KKK</w:t>
      </w:r>
      <w:r w:rsidRPr="00A4278C">
        <w:rPr>
          <w:rFonts w:ascii="Calibri" w:eastAsia="Calibri" w:hAnsi="Calibri"/>
          <w:sz w:val="22"/>
          <w:szCs w:val="22"/>
          <w:lang w:eastAsia="zh-CN"/>
        </w:rPr>
        <w:tab/>
      </w:r>
      <w:r w:rsidRPr="00A4278C">
        <w:rPr>
          <w:rFonts w:ascii="Calibri" w:eastAsia="Calibri" w:hAnsi="Calibri"/>
          <w:sz w:val="22"/>
          <w:szCs w:val="22"/>
          <w:lang w:eastAsia="zh-CN"/>
        </w:rPr>
        <w:tab/>
        <w:t>Rk. templom</w:t>
      </w:r>
    </w:p>
    <w:p w:rsid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Katyi – Kaszt előadás</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Kaszt, KKK</w:t>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806473" w:rsidRPr="00A4278C" w:rsidRDefault="00806473" w:rsidP="00A4278C">
      <w:pPr>
        <w:suppressAutoHyphens/>
        <w:ind w:left="90"/>
        <w:rPr>
          <w:rFonts w:ascii="Calibri" w:eastAsia="Calibri" w:hAnsi="Calibri"/>
          <w:sz w:val="22"/>
          <w:szCs w:val="22"/>
          <w:lang w:eastAsia="zh-CN"/>
        </w:rPr>
      </w:pPr>
    </w:p>
    <w:p w:rsidR="00A4278C" w:rsidRPr="00A4278C" w:rsidRDefault="00A4278C" w:rsidP="00A4278C">
      <w:pPr>
        <w:pBdr>
          <w:bottom w:val="single" w:sz="4" w:space="1" w:color="000000"/>
        </w:pBdr>
        <w:suppressAutoHyphens/>
        <w:rPr>
          <w:rFonts w:ascii="Calibri" w:eastAsia="Calibri" w:hAnsi="Calibri"/>
          <w:b/>
          <w:sz w:val="22"/>
          <w:szCs w:val="22"/>
          <w:lang w:eastAsia="zh-CN"/>
        </w:rPr>
      </w:pPr>
      <w:r w:rsidRPr="00A4278C">
        <w:rPr>
          <w:rFonts w:ascii="Calibri" w:eastAsia="Calibri" w:hAnsi="Calibri"/>
          <w:b/>
          <w:sz w:val="22"/>
          <w:szCs w:val="22"/>
          <w:lang w:eastAsia="zh-CN"/>
        </w:rPr>
        <w:lastRenderedPageBreak/>
        <w:t>Dátum</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t>Program</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t>Rendező, jelleg</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t>Helyszín</w:t>
      </w:r>
      <w:r w:rsidRPr="00A4278C">
        <w:rPr>
          <w:rFonts w:ascii="Calibri" w:eastAsia="Calibri" w:hAnsi="Calibri"/>
          <w:b/>
          <w:sz w:val="22"/>
          <w:szCs w:val="22"/>
          <w:lang w:eastAsia="zh-CN"/>
        </w:rPr>
        <w:tab/>
      </w:r>
    </w:p>
    <w:p w:rsidR="00A4278C" w:rsidRPr="00A4278C" w:rsidRDefault="00A4278C" w:rsidP="00A4278C">
      <w:pPr>
        <w:suppressAutoHyphens/>
        <w:ind w:left="90"/>
        <w:rPr>
          <w:rFonts w:ascii="Calibri" w:eastAsia="Calibri" w:hAnsi="Calibri"/>
          <w:b/>
          <w:sz w:val="22"/>
          <w:szCs w:val="22"/>
          <w:lang w:eastAsia="zh-CN"/>
        </w:rPr>
      </w:pP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 xml:space="preserve"> 20. Sz</w:t>
      </w:r>
      <w:r w:rsidRPr="00A4278C">
        <w:rPr>
          <w:rFonts w:ascii="Calibri" w:eastAsia="Calibri" w:hAnsi="Calibri"/>
          <w:sz w:val="22"/>
          <w:szCs w:val="22"/>
          <w:lang w:eastAsia="zh-CN"/>
        </w:rPr>
        <w:tab/>
      </w:r>
      <w:r w:rsidRPr="00A4278C">
        <w:rPr>
          <w:rFonts w:ascii="Calibri" w:eastAsia="Calibri" w:hAnsi="Calibri"/>
          <w:sz w:val="22"/>
          <w:szCs w:val="22"/>
          <w:lang w:eastAsia="zh-CN"/>
        </w:rPr>
        <w:tab/>
        <w:t>Karácsonyi koncert – Kölcsey Utcai ÁI zeneművészeti tagozat</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ZI, KKK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21. Cs</w:t>
      </w:r>
      <w:r w:rsidRPr="00A4278C">
        <w:rPr>
          <w:rFonts w:ascii="Calibri" w:eastAsia="Calibri" w:hAnsi="Calibri"/>
          <w:sz w:val="22"/>
          <w:szCs w:val="22"/>
          <w:lang w:eastAsia="zh-CN"/>
        </w:rPr>
        <w:tab/>
      </w:r>
      <w:r w:rsidRPr="00A4278C">
        <w:rPr>
          <w:rFonts w:ascii="Calibri" w:eastAsia="Calibri" w:hAnsi="Calibri"/>
          <w:sz w:val="22"/>
          <w:szCs w:val="22"/>
          <w:lang w:eastAsia="zh-CN"/>
        </w:rPr>
        <w:tab/>
        <w:t>Pásztorjáték – Kölcsey Utcai ÁI néptánc tagozat</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KAMI, KKK</w:t>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ind w:left="90"/>
        <w:rPr>
          <w:rFonts w:ascii="Calibri" w:eastAsia="Calibri" w:hAnsi="Calibri"/>
          <w:b/>
          <w:sz w:val="22"/>
          <w:szCs w:val="22"/>
          <w:lang w:eastAsia="zh-CN"/>
        </w:rPr>
      </w:pPr>
      <w:r w:rsidRPr="00A4278C">
        <w:rPr>
          <w:rFonts w:ascii="Calibri" w:eastAsia="Calibri" w:hAnsi="Calibri"/>
          <w:b/>
          <w:sz w:val="22"/>
          <w:szCs w:val="22"/>
          <w:lang w:eastAsia="zh-CN"/>
        </w:rPr>
        <w:t>23. Szo</w:t>
      </w:r>
      <w:r w:rsidRPr="00A4278C">
        <w:rPr>
          <w:rFonts w:ascii="Calibri" w:eastAsia="Calibri" w:hAnsi="Calibri"/>
          <w:b/>
          <w:sz w:val="22"/>
          <w:szCs w:val="22"/>
          <w:lang w:eastAsia="zh-CN"/>
        </w:rPr>
        <w:tab/>
        <w:t>Körmendi Advent  4.</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t>KKK</w:t>
      </w:r>
      <w:r w:rsidRPr="00A4278C">
        <w:rPr>
          <w:rFonts w:ascii="Calibri" w:eastAsia="Calibri" w:hAnsi="Calibri"/>
          <w:b/>
          <w:sz w:val="22"/>
          <w:szCs w:val="22"/>
          <w:lang w:eastAsia="zh-CN"/>
        </w:rPr>
        <w:tab/>
      </w:r>
      <w:r w:rsidRPr="00A4278C">
        <w:rPr>
          <w:rFonts w:ascii="Calibri" w:eastAsia="Calibri" w:hAnsi="Calibri"/>
          <w:b/>
          <w:sz w:val="22"/>
          <w:szCs w:val="22"/>
          <w:lang w:eastAsia="zh-CN"/>
        </w:rPr>
        <w:tab/>
      </w:r>
      <w:r w:rsidRPr="00A4278C">
        <w:rPr>
          <w:rFonts w:ascii="Calibri" w:eastAsia="Calibri" w:hAnsi="Calibri"/>
          <w:b/>
          <w:sz w:val="22"/>
          <w:szCs w:val="22"/>
          <w:lang w:eastAsia="zh-CN"/>
        </w:rPr>
        <w:tab/>
        <w:t>Szabadság tér</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Karácsonyváró játszóház</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BÖK aula</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Mátyás király utcai Óvoda műsora</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Szabadság tér</w:t>
      </w:r>
    </w:p>
    <w:p w:rsidR="00A4278C" w:rsidRPr="00A4278C" w:rsidRDefault="00A4278C" w:rsidP="00A4278C">
      <w:pPr>
        <w:suppressAutoHyphens/>
        <w:ind w:left="798" w:firstLine="618"/>
        <w:rPr>
          <w:rFonts w:ascii="Calibri" w:eastAsia="Calibri" w:hAnsi="Calibri"/>
          <w:sz w:val="22"/>
          <w:szCs w:val="22"/>
          <w:lang w:eastAsia="zh-CN"/>
        </w:rPr>
      </w:pPr>
      <w:r w:rsidRPr="00A4278C">
        <w:rPr>
          <w:rFonts w:ascii="Calibri" w:eastAsia="Calibri" w:hAnsi="Calibri"/>
          <w:sz w:val="22"/>
          <w:szCs w:val="22"/>
          <w:lang w:eastAsia="zh-CN"/>
        </w:rPr>
        <w:t>Gyertyagyújtás – Bebes István polgármester</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t>Smooth Art Trió, Soltész Rezső koncert</w:t>
      </w:r>
    </w:p>
    <w:p w:rsidR="00A4278C" w:rsidRPr="00A4278C" w:rsidRDefault="00A4278C" w:rsidP="00A4278C">
      <w:pPr>
        <w:suppressAutoHyphens/>
        <w:ind w:left="90"/>
        <w:rPr>
          <w:rFonts w:ascii="Calibri" w:eastAsia="Calibri" w:hAnsi="Calibri"/>
          <w:sz w:val="22"/>
          <w:szCs w:val="22"/>
          <w:lang w:eastAsia="zh-CN"/>
        </w:rPr>
      </w:pPr>
      <w:r w:rsidRPr="00A4278C">
        <w:rPr>
          <w:rFonts w:ascii="Calibri" w:eastAsia="Calibri" w:hAnsi="Calibri"/>
          <w:sz w:val="22"/>
          <w:szCs w:val="22"/>
          <w:lang w:eastAsia="zh-CN"/>
        </w:rPr>
        <w:t>24. V</w:t>
      </w:r>
      <w:r w:rsidRPr="00A4278C">
        <w:rPr>
          <w:rFonts w:ascii="Calibri" w:eastAsia="Calibri" w:hAnsi="Calibri"/>
          <w:sz w:val="22"/>
          <w:szCs w:val="22"/>
          <w:lang w:eastAsia="zh-CN"/>
        </w:rPr>
        <w:tab/>
      </w:r>
      <w:r w:rsidRPr="00A4278C">
        <w:rPr>
          <w:rFonts w:ascii="Calibri" w:eastAsia="Calibri" w:hAnsi="Calibri"/>
          <w:sz w:val="22"/>
          <w:szCs w:val="22"/>
          <w:lang w:eastAsia="zh-CN"/>
        </w:rPr>
        <w:tab/>
        <w:t>Karácsonyi pásztorjáték</w:t>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t>RKP,KKK</w:t>
      </w:r>
      <w:r w:rsidRPr="00A4278C">
        <w:rPr>
          <w:rFonts w:ascii="Calibri" w:eastAsia="Calibri" w:hAnsi="Calibri"/>
          <w:sz w:val="22"/>
          <w:szCs w:val="22"/>
          <w:lang w:eastAsia="zh-CN"/>
        </w:rPr>
        <w:tab/>
      </w:r>
      <w:r w:rsidRPr="00A4278C">
        <w:rPr>
          <w:rFonts w:ascii="Calibri" w:eastAsia="Calibri" w:hAnsi="Calibri"/>
          <w:sz w:val="22"/>
          <w:szCs w:val="22"/>
          <w:lang w:eastAsia="zh-CN"/>
        </w:rPr>
        <w:tab/>
        <w:t>BÖK színházterem</w:t>
      </w:r>
    </w:p>
    <w:p w:rsidR="00A4278C" w:rsidRPr="00A4278C" w:rsidRDefault="00A4278C" w:rsidP="00A4278C">
      <w:pPr>
        <w:suppressAutoHyphens/>
        <w:rPr>
          <w:rFonts w:ascii="Calibri" w:eastAsia="Calibri" w:hAnsi="Calibri"/>
          <w:sz w:val="22"/>
          <w:szCs w:val="22"/>
          <w:lang w:eastAsia="zh-CN"/>
        </w:rPr>
      </w:pPr>
    </w:p>
    <w:p w:rsidR="00A4278C" w:rsidRPr="00A4278C" w:rsidRDefault="00A4278C" w:rsidP="00A4278C">
      <w:pPr>
        <w:suppressAutoHyphens/>
        <w:rPr>
          <w:rFonts w:ascii="Calibri" w:eastAsia="Calibri" w:hAnsi="Calibri"/>
          <w:sz w:val="20"/>
          <w:szCs w:val="20"/>
          <w:lang w:eastAsia="zh-CN"/>
        </w:rPr>
      </w:pP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r w:rsidRPr="00A4278C">
        <w:rPr>
          <w:rFonts w:ascii="Calibri" w:eastAsia="Calibri" w:hAnsi="Calibri"/>
          <w:sz w:val="22"/>
          <w:szCs w:val="22"/>
          <w:lang w:eastAsia="zh-CN"/>
        </w:rPr>
        <w:tab/>
      </w:r>
    </w:p>
    <w:p w:rsidR="00A4278C" w:rsidRPr="00A4278C" w:rsidRDefault="00A4278C" w:rsidP="00A4278C">
      <w:pPr>
        <w:suppressAutoHyphens/>
        <w:rPr>
          <w:rFonts w:ascii="Calibri" w:eastAsia="Calibri" w:hAnsi="Calibri"/>
          <w:sz w:val="18"/>
          <w:szCs w:val="18"/>
          <w:lang w:eastAsia="zh-CN"/>
        </w:rPr>
      </w:pPr>
      <w:r w:rsidRPr="00A4278C">
        <w:rPr>
          <w:rFonts w:ascii="Calibri" w:eastAsia="Calibri" w:hAnsi="Calibri"/>
          <w:sz w:val="18"/>
          <w:szCs w:val="18"/>
          <w:lang w:eastAsia="zh-CN"/>
        </w:rPr>
        <w:t>KKK</w:t>
      </w:r>
      <w:r w:rsidRPr="00A4278C">
        <w:rPr>
          <w:rFonts w:ascii="Calibri" w:eastAsia="Calibri" w:hAnsi="Calibri"/>
          <w:sz w:val="18"/>
          <w:szCs w:val="18"/>
          <w:lang w:eastAsia="zh-CN"/>
        </w:rPr>
        <w:tab/>
        <w:t>Körmendi Kulturális Központ</w:t>
      </w:r>
      <w:r w:rsidRPr="00A4278C">
        <w:rPr>
          <w:rFonts w:ascii="Calibri" w:eastAsia="Calibri" w:hAnsi="Calibri"/>
          <w:sz w:val="18"/>
          <w:szCs w:val="18"/>
          <w:lang w:eastAsia="zh-CN"/>
        </w:rPr>
        <w:tab/>
      </w:r>
      <w:r w:rsidRPr="00A4278C">
        <w:rPr>
          <w:rFonts w:ascii="Calibri" w:eastAsia="Calibri" w:hAnsi="Calibri"/>
          <w:sz w:val="18"/>
          <w:szCs w:val="18"/>
          <w:lang w:eastAsia="zh-CN"/>
        </w:rPr>
        <w:tab/>
      </w:r>
      <w:r w:rsidRPr="00A4278C">
        <w:rPr>
          <w:rFonts w:ascii="Calibri" w:eastAsia="Calibri" w:hAnsi="Calibri"/>
          <w:sz w:val="18"/>
          <w:szCs w:val="18"/>
          <w:lang w:eastAsia="zh-CN"/>
        </w:rPr>
        <w:tab/>
      </w:r>
      <w:r w:rsidRPr="00A4278C">
        <w:rPr>
          <w:rFonts w:ascii="Calibri" w:eastAsia="Calibri" w:hAnsi="Calibri"/>
          <w:sz w:val="18"/>
          <w:szCs w:val="18"/>
          <w:lang w:eastAsia="zh-CN"/>
        </w:rPr>
        <w:tab/>
      </w:r>
      <w:r w:rsidRPr="00A4278C">
        <w:rPr>
          <w:rFonts w:ascii="Calibri" w:eastAsia="Calibri" w:hAnsi="Calibri"/>
          <w:sz w:val="18"/>
          <w:szCs w:val="18"/>
          <w:lang w:eastAsia="zh-CN"/>
        </w:rPr>
        <w:tab/>
        <w:t>KKKMK</w:t>
      </w:r>
      <w:r w:rsidRPr="00A4278C">
        <w:rPr>
          <w:rFonts w:ascii="Calibri" w:eastAsia="Calibri" w:hAnsi="Calibri"/>
          <w:sz w:val="18"/>
          <w:szCs w:val="18"/>
          <w:lang w:eastAsia="zh-CN"/>
        </w:rPr>
        <w:tab/>
        <w:t>Körmendi Kulturális Központ, Múzeum és Könyvtár</w:t>
      </w:r>
    </w:p>
    <w:p w:rsidR="00A4278C" w:rsidRPr="00A4278C" w:rsidRDefault="00A4278C" w:rsidP="00A4278C">
      <w:pPr>
        <w:suppressAutoHyphens/>
        <w:rPr>
          <w:rFonts w:ascii="Calibri" w:eastAsia="Calibri" w:hAnsi="Calibri"/>
          <w:sz w:val="18"/>
          <w:szCs w:val="18"/>
          <w:lang w:eastAsia="zh-CN"/>
        </w:rPr>
      </w:pPr>
      <w:r w:rsidRPr="00A4278C">
        <w:rPr>
          <w:rFonts w:ascii="Calibri" w:eastAsia="Calibri" w:hAnsi="Calibri"/>
          <w:sz w:val="18"/>
          <w:szCs w:val="18"/>
          <w:lang w:eastAsia="zh-CN"/>
        </w:rPr>
        <w:t>MIK</w:t>
      </w:r>
      <w:r w:rsidRPr="00A4278C">
        <w:rPr>
          <w:rFonts w:ascii="Calibri" w:eastAsia="Calibri" w:hAnsi="Calibri"/>
          <w:sz w:val="18"/>
          <w:szCs w:val="18"/>
          <w:lang w:eastAsia="zh-CN"/>
        </w:rPr>
        <w:tab/>
        <w:t>Körmendi Kulturális Központ Berzsenyi utcai épülete</w:t>
      </w:r>
      <w:r w:rsidRPr="00A4278C">
        <w:rPr>
          <w:rFonts w:ascii="Calibri" w:eastAsia="Calibri" w:hAnsi="Calibri"/>
          <w:sz w:val="18"/>
          <w:szCs w:val="18"/>
          <w:lang w:eastAsia="zh-CN"/>
        </w:rPr>
        <w:tab/>
      </w:r>
      <w:r w:rsidRPr="00A4278C">
        <w:rPr>
          <w:rFonts w:ascii="Calibri" w:eastAsia="Calibri" w:hAnsi="Calibri"/>
          <w:sz w:val="18"/>
          <w:szCs w:val="18"/>
          <w:lang w:eastAsia="zh-CN"/>
        </w:rPr>
        <w:tab/>
        <w:t>KVÖ</w:t>
      </w:r>
      <w:r w:rsidRPr="00A4278C">
        <w:rPr>
          <w:rFonts w:ascii="Calibri" w:eastAsia="Calibri" w:hAnsi="Calibri"/>
          <w:sz w:val="18"/>
          <w:szCs w:val="18"/>
          <w:lang w:eastAsia="zh-CN"/>
        </w:rPr>
        <w:tab/>
        <w:t>Körmend Város Önkormányzata</w:t>
      </w:r>
    </w:p>
    <w:p w:rsidR="00A4278C" w:rsidRPr="00A4278C" w:rsidRDefault="00A4278C" w:rsidP="00A4278C">
      <w:pPr>
        <w:suppressAutoHyphens/>
        <w:rPr>
          <w:rFonts w:ascii="Calibri" w:eastAsia="Calibri" w:hAnsi="Calibri"/>
          <w:sz w:val="18"/>
          <w:szCs w:val="18"/>
          <w:lang w:eastAsia="zh-CN"/>
        </w:rPr>
      </w:pPr>
      <w:r w:rsidRPr="00A4278C">
        <w:rPr>
          <w:rFonts w:ascii="Calibri" w:eastAsia="Calibri" w:hAnsi="Calibri"/>
          <w:sz w:val="18"/>
          <w:szCs w:val="18"/>
          <w:lang w:eastAsia="zh-CN"/>
        </w:rPr>
        <w:t>BÖK</w:t>
      </w:r>
      <w:r w:rsidRPr="00A4278C">
        <w:rPr>
          <w:rFonts w:ascii="Calibri" w:eastAsia="Calibri" w:hAnsi="Calibri"/>
          <w:sz w:val="18"/>
          <w:szCs w:val="18"/>
          <w:lang w:eastAsia="zh-CN"/>
        </w:rPr>
        <w:tab/>
        <w:t>Batthyány Örökségközpont</w:t>
      </w:r>
      <w:r w:rsidRPr="00A4278C">
        <w:rPr>
          <w:rFonts w:ascii="Calibri" w:eastAsia="Calibri" w:hAnsi="Calibri"/>
          <w:sz w:val="18"/>
          <w:szCs w:val="18"/>
          <w:lang w:eastAsia="zh-CN"/>
        </w:rPr>
        <w:tab/>
      </w:r>
      <w:r w:rsidRPr="00A4278C">
        <w:rPr>
          <w:rFonts w:ascii="Calibri" w:eastAsia="Calibri" w:hAnsi="Calibri"/>
          <w:sz w:val="18"/>
          <w:szCs w:val="18"/>
          <w:lang w:eastAsia="zh-CN"/>
        </w:rPr>
        <w:tab/>
      </w:r>
      <w:r w:rsidRPr="00A4278C">
        <w:rPr>
          <w:rFonts w:ascii="Calibri" w:eastAsia="Calibri" w:hAnsi="Calibri"/>
          <w:sz w:val="18"/>
          <w:szCs w:val="18"/>
          <w:lang w:eastAsia="zh-CN"/>
        </w:rPr>
        <w:tab/>
      </w:r>
      <w:r w:rsidRPr="00A4278C">
        <w:rPr>
          <w:rFonts w:ascii="Calibri" w:eastAsia="Calibri" w:hAnsi="Calibri"/>
          <w:sz w:val="18"/>
          <w:szCs w:val="18"/>
          <w:lang w:eastAsia="zh-CN"/>
        </w:rPr>
        <w:tab/>
      </w:r>
      <w:r w:rsidRPr="00A4278C">
        <w:rPr>
          <w:rFonts w:ascii="Calibri" w:eastAsia="Calibri" w:hAnsi="Calibri"/>
          <w:sz w:val="18"/>
          <w:szCs w:val="18"/>
          <w:lang w:eastAsia="zh-CN"/>
        </w:rPr>
        <w:tab/>
        <w:t>Kaszt</w:t>
      </w:r>
      <w:r w:rsidRPr="00A4278C">
        <w:rPr>
          <w:rFonts w:ascii="Calibri" w:eastAsia="Calibri" w:hAnsi="Calibri"/>
          <w:sz w:val="18"/>
          <w:szCs w:val="18"/>
          <w:lang w:eastAsia="zh-CN"/>
        </w:rPr>
        <w:tab/>
        <w:t>Körmendi Kastélyszínház Társulat</w:t>
      </w:r>
    </w:p>
    <w:p w:rsidR="00A4278C" w:rsidRPr="00A4278C" w:rsidRDefault="00A4278C" w:rsidP="00A4278C">
      <w:pPr>
        <w:suppressAutoHyphens/>
        <w:rPr>
          <w:rFonts w:ascii="Calibri" w:eastAsia="Calibri" w:hAnsi="Calibri"/>
          <w:sz w:val="18"/>
          <w:szCs w:val="18"/>
          <w:lang w:eastAsia="zh-CN"/>
        </w:rPr>
      </w:pPr>
      <w:r w:rsidRPr="00A4278C">
        <w:rPr>
          <w:rFonts w:ascii="Calibri" w:eastAsia="Calibri" w:hAnsi="Calibri"/>
          <w:sz w:val="18"/>
          <w:szCs w:val="18"/>
          <w:lang w:eastAsia="zh-CN"/>
        </w:rPr>
        <w:t>VVK</w:t>
      </w:r>
      <w:r w:rsidRPr="00A4278C">
        <w:rPr>
          <w:rFonts w:ascii="Calibri" w:eastAsia="Calibri" w:hAnsi="Calibri"/>
          <w:sz w:val="18"/>
          <w:szCs w:val="18"/>
          <w:lang w:eastAsia="zh-CN"/>
        </w:rPr>
        <w:tab/>
        <w:t>Városi Vegyeskar</w:t>
      </w:r>
      <w:r w:rsidRPr="00A4278C">
        <w:rPr>
          <w:rFonts w:ascii="Calibri" w:eastAsia="Calibri" w:hAnsi="Calibri"/>
          <w:sz w:val="18"/>
          <w:szCs w:val="18"/>
          <w:lang w:eastAsia="zh-CN"/>
        </w:rPr>
        <w:tab/>
      </w:r>
      <w:r w:rsidRPr="00A4278C">
        <w:rPr>
          <w:rFonts w:ascii="Calibri" w:eastAsia="Calibri" w:hAnsi="Calibri"/>
          <w:sz w:val="18"/>
          <w:szCs w:val="18"/>
          <w:lang w:eastAsia="zh-CN"/>
        </w:rPr>
        <w:tab/>
      </w:r>
      <w:r w:rsidRPr="00A4278C">
        <w:rPr>
          <w:rFonts w:ascii="Calibri" w:eastAsia="Calibri" w:hAnsi="Calibri"/>
          <w:sz w:val="18"/>
          <w:szCs w:val="18"/>
          <w:lang w:eastAsia="zh-CN"/>
        </w:rPr>
        <w:tab/>
      </w:r>
      <w:r w:rsidRPr="00A4278C">
        <w:rPr>
          <w:rFonts w:ascii="Calibri" w:eastAsia="Calibri" w:hAnsi="Calibri"/>
          <w:sz w:val="18"/>
          <w:szCs w:val="18"/>
          <w:lang w:eastAsia="zh-CN"/>
        </w:rPr>
        <w:tab/>
      </w:r>
      <w:r w:rsidRPr="00A4278C">
        <w:rPr>
          <w:rFonts w:ascii="Calibri" w:eastAsia="Calibri" w:hAnsi="Calibri"/>
          <w:sz w:val="18"/>
          <w:szCs w:val="18"/>
          <w:lang w:eastAsia="zh-CN"/>
        </w:rPr>
        <w:tab/>
      </w:r>
      <w:r w:rsidRPr="00A4278C">
        <w:rPr>
          <w:rFonts w:ascii="Calibri" w:eastAsia="Calibri" w:hAnsi="Calibri"/>
          <w:sz w:val="18"/>
          <w:szCs w:val="18"/>
          <w:lang w:eastAsia="zh-CN"/>
        </w:rPr>
        <w:tab/>
        <w:t>VFZ</w:t>
      </w:r>
      <w:r w:rsidRPr="00A4278C">
        <w:rPr>
          <w:rFonts w:ascii="Calibri" w:eastAsia="Calibri" w:hAnsi="Calibri"/>
          <w:sz w:val="18"/>
          <w:szCs w:val="18"/>
          <w:lang w:eastAsia="zh-CN"/>
        </w:rPr>
        <w:tab/>
        <w:t>Városi Fúvószenekar</w:t>
      </w:r>
    </w:p>
    <w:p w:rsidR="00A4278C" w:rsidRPr="00A4278C" w:rsidRDefault="00A4278C" w:rsidP="00A4278C">
      <w:pPr>
        <w:suppressAutoHyphens/>
        <w:rPr>
          <w:rFonts w:ascii="Calibri" w:eastAsia="Calibri" w:hAnsi="Calibri"/>
          <w:sz w:val="18"/>
          <w:szCs w:val="18"/>
          <w:lang w:eastAsia="zh-CN"/>
        </w:rPr>
      </w:pPr>
      <w:r w:rsidRPr="00A4278C">
        <w:rPr>
          <w:rFonts w:ascii="Calibri" w:eastAsia="Calibri" w:hAnsi="Calibri"/>
          <w:sz w:val="18"/>
          <w:szCs w:val="18"/>
          <w:lang w:eastAsia="zh-CN"/>
        </w:rPr>
        <w:t>KKM</w:t>
      </w:r>
      <w:r w:rsidRPr="00A4278C">
        <w:rPr>
          <w:rFonts w:ascii="Calibri" w:eastAsia="Calibri" w:hAnsi="Calibri"/>
          <w:sz w:val="18"/>
          <w:szCs w:val="18"/>
          <w:lang w:eastAsia="zh-CN"/>
        </w:rPr>
        <w:tab/>
        <w:t>Körmendi Kulturális Műhely</w:t>
      </w:r>
      <w:r w:rsidRPr="00A4278C">
        <w:rPr>
          <w:rFonts w:ascii="Calibri" w:eastAsia="Calibri" w:hAnsi="Calibri"/>
          <w:sz w:val="18"/>
          <w:szCs w:val="18"/>
          <w:lang w:eastAsia="zh-CN"/>
        </w:rPr>
        <w:tab/>
      </w:r>
      <w:r w:rsidRPr="00A4278C">
        <w:rPr>
          <w:rFonts w:ascii="Calibri" w:eastAsia="Calibri" w:hAnsi="Calibri"/>
          <w:sz w:val="18"/>
          <w:szCs w:val="18"/>
          <w:lang w:eastAsia="zh-CN"/>
        </w:rPr>
        <w:tab/>
      </w:r>
      <w:r w:rsidRPr="00A4278C">
        <w:rPr>
          <w:rFonts w:ascii="Calibri" w:eastAsia="Calibri" w:hAnsi="Calibri"/>
          <w:sz w:val="18"/>
          <w:szCs w:val="18"/>
          <w:lang w:eastAsia="zh-CN"/>
        </w:rPr>
        <w:tab/>
      </w:r>
      <w:r w:rsidRPr="00A4278C">
        <w:rPr>
          <w:rFonts w:ascii="Calibri" w:eastAsia="Calibri" w:hAnsi="Calibri"/>
          <w:sz w:val="18"/>
          <w:szCs w:val="18"/>
          <w:lang w:eastAsia="zh-CN"/>
        </w:rPr>
        <w:tab/>
      </w:r>
      <w:r w:rsidRPr="00A4278C">
        <w:rPr>
          <w:rFonts w:ascii="Calibri" w:eastAsia="Calibri" w:hAnsi="Calibri"/>
          <w:sz w:val="18"/>
          <w:szCs w:val="18"/>
          <w:lang w:eastAsia="zh-CN"/>
        </w:rPr>
        <w:tab/>
        <w:t>KFG</w:t>
      </w:r>
      <w:r w:rsidRPr="00A4278C">
        <w:rPr>
          <w:rFonts w:ascii="Calibri" w:eastAsia="Calibri" w:hAnsi="Calibri"/>
          <w:sz w:val="18"/>
          <w:szCs w:val="18"/>
          <w:lang w:eastAsia="zh-CN"/>
        </w:rPr>
        <w:tab/>
        <w:t>Kölcsey Ferenc Gimnázium</w:t>
      </w:r>
      <w:r w:rsidRPr="00A4278C">
        <w:rPr>
          <w:rFonts w:ascii="Calibri" w:eastAsia="Calibri" w:hAnsi="Calibri"/>
          <w:sz w:val="18"/>
          <w:szCs w:val="18"/>
          <w:lang w:eastAsia="zh-CN"/>
        </w:rPr>
        <w:tab/>
      </w:r>
    </w:p>
    <w:p w:rsidR="00A4278C" w:rsidRPr="00A4278C" w:rsidRDefault="00A4278C" w:rsidP="00A4278C">
      <w:pPr>
        <w:suppressAutoHyphens/>
        <w:rPr>
          <w:rFonts w:ascii="Calibri" w:eastAsia="Calibri" w:hAnsi="Calibri"/>
          <w:sz w:val="18"/>
          <w:szCs w:val="18"/>
          <w:lang w:eastAsia="zh-CN"/>
        </w:rPr>
      </w:pPr>
      <w:r w:rsidRPr="00A4278C">
        <w:rPr>
          <w:rFonts w:ascii="Calibri" w:eastAsia="Calibri" w:hAnsi="Calibri"/>
          <w:sz w:val="18"/>
          <w:szCs w:val="18"/>
          <w:lang w:eastAsia="zh-CN"/>
        </w:rPr>
        <w:t>LRG</w:t>
      </w:r>
      <w:r w:rsidRPr="00A4278C">
        <w:rPr>
          <w:rFonts w:ascii="Calibri" w:eastAsia="Calibri" w:hAnsi="Calibri"/>
          <w:sz w:val="18"/>
          <w:szCs w:val="18"/>
          <w:lang w:eastAsia="zh-CN"/>
        </w:rPr>
        <w:tab/>
        <w:t>La roggia Galéria – Pordenone (I)</w:t>
      </w:r>
      <w:r w:rsidRPr="00A4278C">
        <w:rPr>
          <w:rFonts w:ascii="Calibri" w:eastAsia="Calibri" w:hAnsi="Calibri"/>
          <w:sz w:val="18"/>
          <w:szCs w:val="18"/>
          <w:lang w:eastAsia="zh-CN"/>
        </w:rPr>
        <w:tab/>
      </w:r>
      <w:r w:rsidRPr="00A4278C">
        <w:rPr>
          <w:rFonts w:ascii="Calibri" w:eastAsia="Calibri" w:hAnsi="Calibri"/>
          <w:sz w:val="18"/>
          <w:szCs w:val="18"/>
          <w:lang w:eastAsia="zh-CN"/>
        </w:rPr>
        <w:tab/>
      </w:r>
      <w:r w:rsidRPr="00A4278C">
        <w:rPr>
          <w:rFonts w:ascii="Calibri" w:eastAsia="Calibri" w:hAnsi="Calibri"/>
          <w:sz w:val="18"/>
          <w:szCs w:val="18"/>
          <w:lang w:eastAsia="zh-CN"/>
        </w:rPr>
        <w:tab/>
      </w:r>
      <w:r w:rsidRPr="00A4278C">
        <w:rPr>
          <w:rFonts w:ascii="Calibri" w:eastAsia="Calibri" w:hAnsi="Calibri"/>
          <w:sz w:val="18"/>
          <w:szCs w:val="18"/>
          <w:lang w:eastAsia="zh-CN"/>
        </w:rPr>
        <w:tab/>
        <w:t xml:space="preserve">BSLM </w:t>
      </w:r>
      <w:r w:rsidRPr="00A4278C">
        <w:rPr>
          <w:rFonts w:ascii="Calibri" w:eastAsia="Calibri" w:hAnsi="Calibri"/>
          <w:sz w:val="18"/>
          <w:szCs w:val="18"/>
          <w:lang w:eastAsia="zh-CN"/>
        </w:rPr>
        <w:tab/>
        <w:t>Dr. Batthyány-Strattmann László Múzeum</w:t>
      </w:r>
    </w:p>
    <w:p w:rsidR="00A4278C" w:rsidRPr="00A4278C" w:rsidRDefault="00A4278C" w:rsidP="00A4278C">
      <w:pPr>
        <w:suppressAutoHyphens/>
        <w:rPr>
          <w:rFonts w:ascii="Calibri" w:eastAsia="Calibri" w:hAnsi="Calibri"/>
          <w:sz w:val="18"/>
          <w:szCs w:val="18"/>
          <w:lang w:eastAsia="zh-CN"/>
        </w:rPr>
      </w:pPr>
      <w:r w:rsidRPr="00A4278C">
        <w:rPr>
          <w:rFonts w:ascii="Calibri" w:eastAsia="Calibri" w:hAnsi="Calibri"/>
          <w:sz w:val="18"/>
          <w:szCs w:val="18"/>
          <w:lang w:eastAsia="zh-CN"/>
        </w:rPr>
        <w:t>KAMI</w:t>
      </w:r>
      <w:r w:rsidRPr="00A4278C">
        <w:rPr>
          <w:rFonts w:ascii="Calibri" w:eastAsia="Calibri" w:hAnsi="Calibri"/>
          <w:sz w:val="18"/>
          <w:szCs w:val="18"/>
          <w:lang w:eastAsia="zh-CN"/>
        </w:rPr>
        <w:tab/>
        <w:t>Kölcsey Utcai Általános és Alapfokú Művészeti Iskola</w:t>
      </w:r>
      <w:r w:rsidRPr="00A4278C">
        <w:rPr>
          <w:rFonts w:ascii="Calibri" w:eastAsia="Calibri" w:hAnsi="Calibri"/>
          <w:sz w:val="18"/>
          <w:szCs w:val="18"/>
          <w:lang w:eastAsia="zh-CN"/>
        </w:rPr>
        <w:tab/>
      </w:r>
      <w:r w:rsidRPr="00A4278C">
        <w:rPr>
          <w:rFonts w:ascii="Calibri" w:eastAsia="Calibri" w:hAnsi="Calibri"/>
          <w:sz w:val="18"/>
          <w:szCs w:val="18"/>
          <w:lang w:eastAsia="zh-CN"/>
        </w:rPr>
        <w:tab/>
        <w:t>NyK</w:t>
      </w:r>
      <w:r w:rsidRPr="00A4278C">
        <w:rPr>
          <w:rFonts w:ascii="Calibri" w:eastAsia="Calibri" w:hAnsi="Calibri"/>
          <w:sz w:val="18"/>
          <w:szCs w:val="18"/>
          <w:lang w:eastAsia="zh-CN"/>
        </w:rPr>
        <w:tab/>
        <w:t>Vk. Nyugdíjas klub</w:t>
      </w:r>
      <w:r w:rsidRPr="00A4278C">
        <w:rPr>
          <w:rFonts w:ascii="Calibri" w:eastAsia="Calibri" w:hAnsi="Calibri"/>
          <w:sz w:val="18"/>
          <w:szCs w:val="18"/>
          <w:lang w:eastAsia="zh-CN"/>
        </w:rPr>
        <w:tab/>
      </w:r>
    </w:p>
    <w:p w:rsidR="00A4278C" w:rsidRPr="00A4278C" w:rsidRDefault="00A4278C" w:rsidP="00A4278C">
      <w:pPr>
        <w:suppressAutoHyphens/>
        <w:rPr>
          <w:rFonts w:ascii="Calibri" w:eastAsia="Calibri" w:hAnsi="Calibri"/>
          <w:sz w:val="18"/>
          <w:szCs w:val="18"/>
          <w:lang w:eastAsia="zh-CN"/>
        </w:rPr>
      </w:pPr>
      <w:r w:rsidRPr="00A4278C">
        <w:rPr>
          <w:rFonts w:ascii="Calibri" w:eastAsia="Calibri" w:hAnsi="Calibri"/>
          <w:sz w:val="18"/>
          <w:szCs w:val="18"/>
          <w:lang w:eastAsia="zh-CN"/>
        </w:rPr>
        <w:t>RKSE</w:t>
      </w:r>
      <w:r w:rsidRPr="00A4278C">
        <w:rPr>
          <w:rFonts w:ascii="Calibri" w:eastAsia="Calibri" w:hAnsi="Calibri"/>
          <w:sz w:val="18"/>
          <w:szCs w:val="18"/>
          <w:lang w:eastAsia="zh-CN"/>
        </w:rPr>
        <w:tab/>
        <w:t>Régió Kulturális és Sport Egyesület</w:t>
      </w:r>
      <w:r w:rsidRPr="00A4278C">
        <w:rPr>
          <w:rFonts w:ascii="Calibri" w:eastAsia="Calibri" w:hAnsi="Calibri"/>
          <w:sz w:val="18"/>
          <w:szCs w:val="18"/>
          <w:lang w:eastAsia="zh-CN"/>
        </w:rPr>
        <w:tab/>
      </w:r>
      <w:r w:rsidRPr="00A4278C">
        <w:rPr>
          <w:rFonts w:ascii="Calibri" w:eastAsia="Calibri" w:hAnsi="Calibri"/>
          <w:sz w:val="18"/>
          <w:szCs w:val="18"/>
          <w:lang w:eastAsia="zh-CN"/>
        </w:rPr>
        <w:tab/>
      </w:r>
      <w:r w:rsidRPr="00A4278C">
        <w:rPr>
          <w:rFonts w:ascii="Calibri" w:eastAsia="Calibri" w:hAnsi="Calibri"/>
          <w:sz w:val="18"/>
          <w:szCs w:val="18"/>
          <w:lang w:eastAsia="zh-CN"/>
        </w:rPr>
        <w:tab/>
      </w:r>
      <w:r w:rsidRPr="00A4278C">
        <w:rPr>
          <w:rFonts w:ascii="Calibri" w:eastAsia="Calibri" w:hAnsi="Calibri"/>
          <w:sz w:val="18"/>
          <w:szCs w:val="18"/>
          <w:lang w:eastAsia="zh-CN"/>
        </w:rPr>
        <w:tab/>
        <w:t>VPE</w:t>
      </w:r>
      <w:r w:rsidRPr="00A4278C">
        <w:rPr>
          <w:rFonts w:ascii="Calibri" w:eastAsia="Calibri" w:hAnsi="Calibri"/>
          <w:sz w:val="18"/>
          <w:szCs w:val="18"/>
          <w:lang w:eastAsia="zh-CN"/>
        </w:rPr>
        <w:tab/>
        <w:t>Vasparipa Egylet</w:t>
      </w:r>
      <w:r w:rsidRPr="00A4278C">
        <w:rPr>
          <w:rFonts w:ascii="Calibri" w:eastAsia="Calibri" w:hAnsi="Calibri"/>
          <w:sz w:val="18"/>
          <w:szCs w:val="18"/>
          <w:lang w:eastAsia="zh-CN"/>
        </w:rPr>
        <w:tab/>
      </w:r>
    </w:p>
    <w:p w:rsidR="00A4278C" w:rsidRPr="00A4278C" w:rsidRDefault="00A4278C" w:rsidP="00A4278C">
      <w:pPr>
        <w:suppressAutoHyphens/>
        <w:rPr>
          <w:rFonts w:ascii="Calibri" w:eastAsia="Calibri" w:hAnsi="Calibri"/>
          <w:sz w:val="18"/>
          <w:szCs w:val="18"/>
          <w:lang w:eastAsia="zh-CN"/>
        </w:rPr>
      </w:pPr>
      <w:r w:rsidRPr="00A4278C">
        <w:rPr>
          <w:rFonts w:ascii="Calibri" w:eastAsia="Calibri" w:hAnsi="Calibri"/>
          <w:sz w:val="18"/>
          <w:szCs w:val="18"/>
          <w:lang w:eastAsia="zh-CN"/>
        </w:rPr>
        <w:t>BPBSz</w:t>
      </w:r>
      <w:r w:rsidRPr="00A4278C">
        <w:rPr>
          <w:rFonts w:ascii="Calibri" w:eastAsia="Calibri" w:hAnsi="Calibri"/>
          <w:sz w:val="18"/>
          <w:szCs w:val="18"/>
          <w:lang w:eastAsia="zh-CN"/>
        </w:rPr>
        <w:tab/>
        <w:t>Budapesti Bulvárszínház</w:t>
      </w:r>
      <w:r w:rsidRPr="00A4278C">
        <w:rPr>
          <w:rFonts w:ascii="Calibri" w:eastAsia="Calibri" w:hAnsi="Calibri"/>
          <w:sz w:val="18"/>
          <w:szCs w:val="18"/>
          <w:lang w:eastAsia="zh-CN"/>
        </w:rPr>
        <w:tab/>
      </w:r>
      <w:r w:rsidRPr="00A4278C">
        <w:rPr>
          <w:rFonts w:ascii="Calibri" w:eastAsia="Calibri" w:hAnsi="Calibri"/>
          <w:sz w:val="18"/>
          <w:szCs w:val="18"/>
          <w:lang w:eastAsia="zh-CN"/>
        </w:rPr>
        <w:tab/>
      </w:r>
      <w:r w:rsidRPr="00A4278C">
        <w:rPr>
          <w:rFonts w:ascii="Calibri" w:eastAsia="Calibri" w:hAnsi="Calibri"/>
          <w:sz w:val="18"/>
          <w:szCs w:val="18"/>
          <w:lang w:eastAsia="zh-CN"/>
        </w:rPr>
        <w:tab/>
      </w:r>
      <w:r w:rsidRPr="00A4278C">
        <w:rPr>
          <w:rFonts w:ascii="Calibri" w:eastAsia="Calibri" w:hAnsi="Calibri"/>
          <w:sz w:val="18"/>
          <w:szCs w:val="18"/>
          <w:lang w:eastAsia="zh-CN"/>
        </w:rPr>
        <w:tab/>
      </w:r>
      <w:r w:rsidRPr="00A4278C">
        <w:rPr>
          <w:rFonts w:ascii="Calibri" w:eastAsia="Calibri" w:hAnsi="Calibri"/>
          <w:sz w:val="18"/>
          <w:szCs w:val="18"/>
          <w:lang w:eastAsia="zh-CN"/>
        </w:rPr>
        <w:tab/>
        <w:t>RISzG</w:t>
      </w:r>
      <w:r w:rsidRPr="00A4278C">
        <w:rPr>
          <w:rFonts w:ascii="Calibri" w:eastAsia="Calibri" w:hAnsi="Calibri"/>
          <w:sz w:val="18"/>
          <w:szCs w:val="18"/>
          <w:lang w:eastAsia="zh-CN"/>
        </w:rPr>
        <w:tab/>
        <w:t>Rázsó Imre Szakközépiskola</w:t>
      </w:r>
      <w:r w:rsidRPr="00A4278C">
        <w:rPr>
          <w:rFonts w:ascii="Calibri" w:eastAsia="Calibri" w:hAnsi="Calibri"/>
          <w:sz w:val="18"/>
          <w:szCs w:val="18"/>
          <w:lang w:eastAsia="zh-CN"/>
        </w:rPr>
        <w:tab/>
      </w:r>
      <w:r w:rsidRPr="00A4278C">
        <w:rPr>
          <w:rFonts w:ascii="Calibri" w:eastAsia="Calibri" w:hAnsi="Calibri"/>
          <w:sz w:val="18"/>
          <w:szCs w:val="18"/>
          <w:lang w:eastAsia="zh-CN"/>
        </w:rPr>
        <w:tab/>
      </w:r>
    </w:p>
    <w:p w:rsidR="00A4278C" w:rsidRPr="00A4278C" w:rsidRDefault="00A4278C" w:rsidP="00A4278C">
      <w:pPr>
        <w:suppressAutoHyphens/>
        <w:rPr>
          <w:rFonts w:ascii="Calibri" w:eastAsia="Calibri" w:hAnsi="Calibri"/>
          <w:sz w:val="18"/>
          <w:szCs w:val="18"/>
          <w:lang w:eastAsia="zh-CN"/>
        </w:rPr>
      </w:pPr>
      <w:r w:rsidRPr="00A4278C">
        <w:rPr>
          <w:rFonts w:ascii="Calibri" w:eastAsia="Calibri" w:hAnsi="Calibri"/>
          <w:sz w:val="18"/>
          <w:szCs w:val="18"/>
          <w:lang w:eastAsia="zh-CN"/>
        </w:rPr>
        <w:t>RKP</w:t>
      </w:r>
      <w:r w:rsidRPr="00A4278C">
        <w:rPr>
          <w:rFonts w:ascii="Calibri" w:eastAsia="Calibri" w:hAnsi="Calibri"/>
          <w:sz w:val="18"/>
          <w:szCs w:val="18"/>
          <w:lang w:eastAsia="zh-CN"/>
        </w:rPr>
        <w:tab/>
        <w:t>Római katolikus Plébánia</w:t>
      </w:r>
      <w:r w:rsidRPr="00A4278C">
        <w:rPr>
          <w:rFonts w:ascii="Calibri" w:eastAsia="Calibri" w:hAnsi="Calibri"/>
          <w:sz w:val="18"/>
          <w:szCs w:val="18"/>
          <w:lang w:eastAsia="zh-CN"/>
        </w:rPr>
        <w:tab/>
      </w:r>
      <w:r w:rsidRPr="00A4278C">
        <w:rPr>
          <w:rFonts w:ascii="Calibri" w:eastAsia="Calibri" w:hAnsi="Calibri"/>
          <w:sz w:val="18"/>
          <w:szCs w:val="18"/>
          <w:lang w:eastAsia="zh-CN"/>
        </w:rPr>
        <w:tab/>
      </w:r>
      <w:r w:rsidRPr="00A4278C">
        <w:rPr>
          <w:rFonts w:ascii="Calibri" w:eastAsia="Calibri" w:hAnsi="Calibri"/>
          <w:sz w:val="18"/>
          <w:szCs w:val="18"/>
          <w:lang w:eastAsia="zh-CN"/>
        </w:rPr>
        <w:tab/>
      </w:r>
      <w:r w:rsidRPr="00A4278C">
        <w:rPr>
          <w:rFonts w:ascii="Calibri" w:eastAsia="Calibri" w:hAnsi="Calibri"/>
          <w:sz w:val="18"/>
          <w:szCs w:val="18"/>
          <w:lang w:eastAsia="zh-CN"/>
        </w:rPr>
        <w:tab/>
      </w:r>
      <w:r w:rsidRPr="00A4278C">
        <w:rPr>
          <w:rFonts w:ascii="Calibri" w:eastAsia="Calibri" w:hAnsi="Calibri"/>
          <w:sz w:val="18"/>
          <w:szCs w:val="18"/>
          <w:lang w:eastAsia="zh-CN"/>
        </w:rPr>
        <w:tab/>
        <w:t>OKZI</w:t>
      </w:r>
      <w:r w:rsidRPr="00A4278C">
        <w:rPr>
          <w:rFonts w:ascii="Calibri" w:eastAsia="Calibri" w:hAnsi="Calibri"/>
          <w:sz w:val="18"/>
          <w:szCs w:val="18"/>
          <w:lang w:eastAsia="zh-CN"/>
        </w:rPr>
        <w:tab/>
        <w:t>Olcsai-Kiss Zoltán Általános Iskola</w:t>
      </w:r>
      <w:r w:rsidRPr="00A4278C">
        <w:rPr>
          <w:rFonts w:ascii="Calibri" w:eastAsia="Calibri" w:hAnsi="Calibri"/>
          <w:sz w:val="18"/>
          <w:szCs w:val="18"/>
          <w:lang w:eastAsia="zh-CN"/>
        </w:rPr>
        <w:tab/>
      </w:r>
    </w:p>
    <w:p w:rsidR="00A4278C" w:rsidRPr="00A4278C" w:rsidRDefault="00A4278C" w:rsidP="00A4278C">
      <w:pPr>
        <w:suppressAutoHyphens/>
        <w:rPr>
          <w:rFonts w:ascii="Calibri" w:eastAsia="Calibri" w:hAnsi="Calibri"/>
          <w:sz w:val="18"/>
          <w:szCs w:val="18"/>
          <w:lang w:eastAsia="zh-CN"/>
        </w:rPr>
      </w:pPr>
      <w:r w:rsidRPr="00A4278C">
        <w:rPr>
          <w:rFonts w:ascii="Calibri" w:eastAsia="Calibri" w:hAnsi="Calibri"/>
          <w:sz w:val="18"/>
          <w:szCs w:val="18"/>
          <w:lang w:eastAsia="zh-CN"/>
        </w:rPr>
        <w:t>SBÁI</w:t>
      </w:r>
      <w:r w:rsidRPr="00A4278C">
        <w:rPr>
          <w:rFonts w:ascii="Calibri" w:eastAsia="Calibri" w:hAnsi="Calibri"/>
          <w:sz w:val="18"/>
          <w:szCs w:val="18"/>
          <w:lang w:eastAsia="zh-CN"/>
        </w:rPr>
        <w:tab/>
        <w:t>Somogyi Béla Általános Iskola</w:t>
      </w:r>
      <w:r w:rsidRPr="00A4278C">
        <w:rPr>
          <w:rFonts w:ascii="Calibri" w:eastAsia="Calibri" w:hAnsi="Calibri"/>
          <w:sz w:val="18"/>
          <w:szCs w:val="18"/>
          <w:lang w:eastAsia="zh-CN"/>
        </w:rPr>
        <w:tab/>
      </w:r>
      <w:r w:rsidRPr="00A4278C">
        <w:rPr>
          <w:rFonts w:ascii="Calibri" w:eastAsia="Calibri" w:hAnsi="Calibri"/>
          <w:sz w:val="18"/>
          <w:szCs w:val="18"/>
          <w:lang w:eastAsia="zh-CN"/>
        </w:rPr>
        <w:tab/>
      </w:r>
      <w:r w:rsidRPr="00A4278C">
        <w:rPr>
          <w:rFonts w:ascii="Calibri" w:eastAsia="Calibri" w:hAnsi="Calibri"/>
          <w:sz w:val="18"/>
          <w:szCs w:val="18"/>
          <w:lang w:eastAsia="zh-CN"/>
        </w:rPr>
        <w:tab/>
      </w:r>
      <w:r w:rsidRPr="00A4278C">
        <w:rPr>
          <w:rFonts w:ascii="Calibri" w:eastAsia="Calibri" w:hAnsi="Calibri"/>
          <w:sz w:val="18"/>
          <w:szCs w:val="18"/>
          <w:lang w:eastAsia="zh-CN"/>
        </w:rPr>
        <w:tab/>
        <w:t>FI</w:t>
      </w:r>
      <w:r w:rsidRPr="00A4278C">
        <w:rPr>
          <w:rFonts w:ascii="Calibri" w:eastAsia="Calibri" w:hAnsi="Calibri"/>
          <w:sz w:val="18"/>
          <w:szCs w:val="18"/>
          <w:lang w:eastAsia="zh-CN"/>
        </w:rPr>
        <w:tab/>
        <w:t>Future Icons – Graz (A)</w:t>
      </w:r>
    </w:p>
    <w:p w:rsidR="00A4278C" w:rsidRPr="00A4278C" w:rsidRDefault="00A4278C" w:rsidP="00A4278C">
      <w:pPr>
        <w:suppressAutoHyphens/>
        <w:rPr>
          <w:rFonts w:ascii="Calibri" w:eastAsia="Calibri" w:hAnsi="Calibri"/>
          <w:sz w:val="18"/>
          <w:szCs w:val="18"/>
          <w:lang w:eastAsia="zh-CN"/>
        </w:rPr>
      </w:pPr>
      <w:r w:rsidRPr="00A4278C">
        <w:rPr>
          <w:rFonts w:ascii="Calibri" w:eastAsia="Calibri" w:hAnsi="Calibri"/>
          <w:sz w:val="18"/>
          <w:szCs w:val="18"/>
          <w:lang w:eastAsia="zh-CN"/>
        </w:rPr>
        <w:t>RA</w:t>
      </w:r>
      <w:r w:rsidRPr="00A4278C">
        <w:rPr>
          <w:rFonts w:ascii="Calibri" w:eastAsia="Calibri" w:hAnsi="Calibri"/>
          <w:sz w:val="18"/>
          <w:szCs w:val="18"/>
          <w:lang w:eastAsia="zh-CN"/>
        </w:rPr>
        <w:tab/>
        <w:t>RAUM AU – Slovenj Gradec (SLO)</w:t>
      </w:r>
      <w:r w:rsidRPr="00A4278C">
        <w:rPr>
          <w:rFonts w:ascii="Calibri" w:eastAsia="Calibri" w:hAnsi="Calibri"/>
          <w:sz w:val="18"/>
          <w:szCs w:val="18"/>
          <w:lang w:eastAsia="zh-CN"/>
        </w:rPr>
        <w:tab/>
      </w:r>
      <w:r w:rsidRPr="00A4278C">
        <w:rPr>
          <w:rFonts w:ascii="Calibri" w:eastAsia="Calibri" w:hAnsi="Calibri"/>
          <w:sz w:val="18"/>
          <w:szCs w:val="18"/>
          <w:lang w:eastAsia="zh-CN"/>
        </w:rPr>
        <w:tab/>
      </w:r>
      <w:r w:rsidRPr="00A4278C">
        <w:rPr>
          <w:rFonts w:ascii="Calibri" w:eastAsia="Calibri" w:hAnsi="Calibri"/>
          <w:sz w:val="18"/>
          <w:szCs w:val="18"/>
          <w:lang w:eastAsia="zh-CN"/>
        </w:rPr>
        <w:tab/>
      </w:r>
      <w:r w:rsidRPr="00A4278C">
        <w:rPr>
          <w:rFonts w:ascii="Calibri" w:eastAsia="Calibri" w:hAnsi="Calibri"/>
          <w:sz w:val="18"/>
          <w:szCs w:val="18"/>
          <w:lang w:eastAsia="zh-CN"/>
        </w:rPr>
        <w:tab/>
        <w:t>BLB</w:t>
      </w:r>
      <w:r w:rsidRPr="00A4278C">
        <w:rPr>
          <w:rFonts w:ascii="Calibri" w:eastAsia="Calibri" w:hAnsi="Calibri"/>
          <w:sz w:val="18"/>
          <w:szCs w:val="18"/>
          <w:lang w:eastAsia="zh-CN"/>
        </w:rPr>
        <w:tab/>
        <w:t>Batthyány Lovas Bandérium</w:t>
      </w:r>
    </w:p>
    <w:p w:rsidR="00A4278C" w:rsidRPr="00A4278C" w:rsidRDefault="00A4278C" w:rsidP="00A4278C">
      <w:pPr>
        <w:suppressAutoHyphens/>
        <w:rPr>
          <w:rFonts w:ascii="Calibri" w:eastAsia="Calibri" w:hAnsi="Calibri"/>
          <w:sz w:val="18"/>
          <w:szCs w:val="18"/>
          <w:lang w:eastAsia="zh-CN"/>
        </w:rPr>
      </w:pPr>
      <w:r w:rsidRPr="00A4278C">
        <w:rPr>
          <w:rFonts w:ascii="Calibri" w:eastAsia="Calibri" w:hAnsi="Calibri"/>
          <w:sz w:val="18"/>
          <w:szCs w:val="18"/>
          <w:lang w:eastAsia="zh-CN"/>
        </w:rPr>
        <w:t>BBÁ</w:t>
      </w:r>
      <w:r w:rsidRPr="00A4278C">
        <w:rPr>
          <w:rFonts w:ascii="Calibri" w:eastAsia="Calibri" w:hAnsi="Calibri"/>
          <w:sz w:val="18"/>
          <w:szCs w:val="18"/>
          <w:lang w:eastAsia="zh-CN"/>
        </w:rPr>
        <w:tab/>
        <w:t>Béri Balogh Ádám Táncegyüttes</w:t>
      </w:r>
      <w:r w:rsidRPr="00A4278C">
        <w:rPr>
          <w:rFonts w:ascii="Calibri" w:eastAsia="Calibri" w:hAnsi="Calibri"/>
          <w:sz w:val="18"/>
          <w:szCs w:val="18"/>
          <w:lang w:eastAsia="zh-CN"/>
        </w:rPr>
        <w:tab/>
      </w:r>
      <w:r w:rsidRPr="00A4278C">
        <w:rPr>
          <w:rFonts w:ascii="Calibri" w:eastAsia="Calibri" w:hAnsi="Calibri"/>
          <w:sz w:val="18"/>
          <w:szCs w:val="18"/>
          <w:lang w:eastAsia="zh-CN"/>
        </w:rPr>
        <w:tab/>
      </w:r>
      <w:r w:rsidRPr="00A4278C">
        <w:rPr>
          <w:rFonts w:ascii="Calibri" w:eastAsia="Calibri" w:hAnsi="Calibri"/>
          <w:sz w:val="18"/>
          <w:szCs w:val="18"/>
          <w:lang w:eastAsia="zh-CN"/>
        </w:rPr>
        <w:tab/>
      </w:r>
      <w:r w:rsidRPr="00A4278C">
        <w:rPr>
          <w:rFonts w:ascii="Calibri" w:eastAsia="Calibri" w:hAnsi="Calibri"/>
          <w:sz w:val="18"/>
          <w:szCs w:val="18"/>
          <w:lang w:eastAsia="zh-CN"/>
        </w:rPr>
        <w:tab/>
        <w:t>HH</w:t>
      </w:r>
      <w:r w:rsidRPr="00A4278C">
        <w:rPr>
          <w:rFonts w:ascii="Calibri" w:eastAsia="Calibri" w:hAnsi="Calibri"/>
          <w:sz w:val="18"/>
          <w:szCs w:val="18"/>
          <w:lang w:eastAsia="zh-CN"/>
        </w:rPr>
        <w:tab/>
        <w:t>Hagyományok Háza</w:t>
      </w:r>
    </w:p>
    <w:p w:rsidR="00A4278C" w:rsidRPr="00A4278C" w:rsidRDefault="00A4278C" w:rsidP="00A4278C">
      <w:pPr>
        <w:suppressAutoHyphens/>
        <w:rPr>
          <w:rFonts w:ascii="Calibri" w:eastAsia="Calibri" w:hAnsi="Calibri"/>
          <w:sz w:val="18"/>
          <w:szCs w:val="18"/>
          <w:lang w:eastAsia="zh-CN"/>
        </w:rPr>
      </w:pPr>
    </w:p>
    <w:p w:rsidR="00A4278C" w:rsidRPr="00A4278C" w:rsidRDefault="00A4278C" w:rsidP="00A4278C">
      <w:pPr>
        <w:suppressAutoHyphens/>
        <w:rPr>
          <w:rFonts w:ascii="Calibri" w:eastAsia="Calibri" w:hAnsi="Calibri"/>
          <w:sz w:val="18"/>
          <w:szCs w:val="18"/>
          <w:lang w:eastAsia="zh-CN"/>
        </w:rPr>
      </w:pPr>
    </w:p>
    <w:p w:rsidR="00A4278C" w:rsidRPr="00A4278C" w:rsidRDefault="00A4278C" w:rsidP="00A4278C">
      <w:pPr>
        <w:suppressAutoHyphens/>
        <w:rPr>
          <w:rFonts w:ascii="Calibri" w:eastAsia="Calibri" w:hAnsi="Calibri"/>
          <w:sz w:val="18"/>
          <w:szCs w:val="18"/>
          <w:lang w:eastAsia="zh-CN"/>
        </w:rPr>
      </w:pPr>
    </w:p>
    <w:p w:rsidR="00A4278C" w:rsidRPr="00A4278C" w:rsidRDefault="00A4278C" w:rsidP="00A4278C">
      <w:pPr>
        <w:suppressAutoHyphens/>
        <w:rPr>
          <w:rFonts w:ascii="Calibri" w:eastAsia="Calibri" w:hAnsi="Calibri"/>
          <w:sz w:val="18"/>
          <w:szCs w:val="18"/>
          <w:lang w:eastAsia="zh-CN"/>
        </w:rPr>
      </w:pPr>
      <w:r w:rsidRPr="00A4278C">
        <w:rPr>
          <w:rFonts w:ascii="Calibri" w:eastAsia="Calibri" w:hAnsi="Calibri"/>
          <w:sz w:val="18"/>
          <w:szCs w:val="18"/>
          <w:lang w:eastAsia="zh-CN"/>
        </w:rPr>
        <w:t>Körmend, 2018 március 9.</w:t>
      </w:r>
    </w:p>
    <w:p w:rsidR="00A4278C" w:rsidRPr="00A4278C" w:rsidRDefault="00A4278C" w:rsidP="00A4278C">
      <w:pPr>
        <w:suppressAutoHyphens/>
        <w:rPr>
          <w:rFonts w:ascii="Calibri" w:eastAsia="Calibri" w:hAnsi="Calibri"/>
          <w:sz w:val="18"/>
          <w:szCs w:val="18"/>
          <w:lang w:eastAsia="zh-CN"/>
        </w:rPr>
      </w:pPr>
    </w:p>
    <w:p w:rsidR="00A4278C" w:rsidRPr="00A4278C" w:rsidRDefault="00A4278C" w:rsidP="00A4278C">
      <w:pPr>
        <w:suppressAutoHyphens/>
        <w:rPr>
          <w:rFonts w:ascii="Calibri" w:eastAsia="Calibri" w:hAnsi="Calibri"/>
          <w:sz w:val="18"/>
          <w:szCs w:val="18"/>
          <w:lang w:eastAsia="zh-CN"/>
        </w:rPr>
      </w:pPr>
    </w:p>
    <w:p w:rsidR="00A4278C" w:rsidRPr="00A4278C" w:rsidRDefault="00A4278C" w:rsidP="00A4278C">
      <w:pPr>
        <w:suppressAutoHyphens/>
        <w:rPr>
          <w:rFonts w:ascii="Calibri" w:eastAsia="Calibri" w:hAnsi="Calibri"/>
          <w:sz w:val="18"/>
          <w:szCs w:val="18"/>
          <w:lang w:eastAsia="zh-CN"/>
        </w:rPr>
      </w:pPr>
      <w:r w:rsidRPr="00A4278C">
        <w:rPr>
          <w:rFonts w:ascii="Calibri" w:eastAsia="Calibri" w:hAnsi="Calibri"/>
          <w:sz w:val="18"/>
          <w:szCs w:val="18"/>
          <w:lang w:eastAsia="zh-CN"/>
        </w:rPr>
        <w:t>Pálóczi Zsuzsanna</w:t>
      </w:r>
    </w:p>
    <w:p w:rsidR="00A4278C" w:rsidRPr="00A4278C" w:rsidRDefault="00A4278C" w:rsidP="00A4278C">
      <w:pPr>
        <w:suppressAutoHyphens/>
        <w:rPr>
          <w:rFonts w:ascii="Calibri" w:eastAsia="Calibri" w:hAnsi="Calibri"/>
          <w:sz w:val="18"/>
          <w:szCs w:val="18"/>
          <w:lang w:eastAsia="zh-CN"/>
        </w:rPr>
      </w:pPr>
      <w:r w:rsidRPr="00A4278C">
        <w:rPr>
          <w:rFonts w:ascii="Calibri" w:eastAsia="Calibri" w:hAnsi="Calibri"/>
          <w:sz w:val="18"/>
          <w:szCs w:val="18"/>
          <w:lang w:eastAsia="zh-CN"/>
        </w:rPr>
        <w:t>ig.h.</w:t>
      </w:r>
    </w:p>
    <w:p w:rsidR="00A4278C" w:rsidRDefault="00A4278C">
      <w:pPr>
        <w:rPr>
          <w:rFonts w:ascii="Calibri" w:eastAsia="Calibri" w:hAnsi="Calibri"/>
          <w:b/>
          <w:sz w:val="22"/>
          <w:szCs w:val="22"/>
          <w:lang w:eastAsia="zh-CN"/>
        </w:rPr>
      </w:pPr>
      <w:r>
        <w:rPr>
          <w:rFonts w:ascii="Calibri" w:eastAsia="Calibri" w:hAnsi="Calibri"/>
          <w:b/>
          <w:sz w:val="22"/>
          <w:szCs w:val="22"/>
          <w:lang w:eastAsia="zh-CN"/>
        </w:rPr>
        <w:br w:type="page"/>
      </w:r>
    </w:p>
    <w:p w:rsidR="00A4278C" w:rsidRDefault="00A4278C" w:rsidP="00A4278C">
      <w:pPr>
        <w:pStyle w:val="Nincstrkz"/>
        <w:rPr>
          <w:b/>
        </w:rPr>
        <w:sectPr w:rsidR="00A4278C" w:rsidSect="00806473">
          <w:pgSz w:w="16838" w:h="11906" w:orient="landscape"/>
          <w:pgMar w:top="567" w:right="678" w:bottom="1135" w:left="1417" w:header="708" w:footer="708" w:gutter="0"/>
          <w:cols w:space="708"/>
          <w:docGrid w:linePitch="360"/>
        </w:sectPr>
      </w:pPr>
    </w:p>
    <w:p w:rsidR="00A4278C" w:rsidRPr="00AA75A8" w:rsidRDefault="00A4278C" w:rsidP="00BE4F8D">
      <w:pPr>
        <w:pStyle w:val="Cmsor2"/>
      </w:pPr>
      <w:bookmarkStart w:id="43" w:name="_Toc511830973"/>
      <w:r>
        <w:lastRenderedPageBreak/>
        <w:t>Megvalósult kiállítások 2017.</w:t>
      </w:r>
      <w:r w:rsidRPr="00AA75A8">
        <w:t xml:space="preserve"> – Körmendi Kulturális Központ</w:t>
      </w:r>
      <w:bookmarkEnd w:id="43"/>
    </w:p>
    <w:p w:rsidR="00A4278C" w:rsidRDefault="00A4278C" w:rsidP="00A4278C">
      <w:pPr>
        <w:pStyle w:val="Nincstrkz"/>
      </w:pPr>
    </w:p>
    <w:p w:rsidR="00A4278C" w:rsidRDefault="00A4278C" w:rsidP="00A4278C">
      <w:pPr>
        <w:pStyle w:val="Nincstrkz"/>
      </w:pPr>
      <w:r>
        <w:t>A Városi Kiállítóterem felújítás miatt nem működött.</w:t>
      </w:r>
    </w:p>
    <w:p w:rsidR="00A4278C" w:rsidRDefault="00A4278C" w:rsidP="00A4278C">
      <w:pPr>
        <w:pStyle w:val="Nincstrkz"/>
      </w:pPr>
    </w:p>
    <w:p w:rsidR="00A4278C" w:rsidRDefault="00BE4F8D" w:rsidP="00BE4F8D">
      <w:pPr>
        <w:pStyle w:val="Cmsor3"/>
      </w:pPr>
      <w:bookmarkStart w:id="44" w:name="_Toc511830974"/>
      <w:r>
        <w:t>Sala Terrena Galéria</w:t>
      </w:r>
      <w:bookmarkEnd w:id="44"/>
    </w:p>
    <w:p w:rsidR="00A4278C" w:rsidRDefault="00A4278C" w:rsidP="00A4278C">
      <w:pPr>
        <w:pStyle w:val="Nincstrkz"/>
      </w:pPr>
    </w:p>
    <w:tbl>
      <w:tblPr>
        <w:tblW w:w="0" w:type="auto"/>
        <w:tblLook w:val="04A0"/>
      </w:tblPr>
      <w:tblGrid>
        <w:gridCol w:w="1651"/>
        <w:gridCol w:w="3081"/>
        <w:gridCol w:w="2889"/>
        <w:gridCol w:w="1667"/>
      </w:tblGrid>
      <w:tr w:rsidR="00A4278C" w:rsidRPr="009A329F" w:rsidTr="00664A2D">
        <w:tc>
          <w:tcPr>
            <w:tcW w:w="1651" w:type="dxa"/>
          </w:tcPr>
          <w:p w:rsidR="00A4278C" w:rsidRPr="009A329F" w:rsidRDefault="00A4278C" w:rsidP="00664A2D">
            <w:pPr>
              <w:pStyle w:val="Nincstrkz"/>
              <w:rPr>
                <w:rFonts w:cstheme="minorHAnsi"/>
                <w:b/>
              </w:rPr>
            </w:pPr>
            <w:r w:rsidRPr="009A329F">
              <w:rPr>
                <w:rFonts w:cstheme="minorHAnsi"/>
                <w:b/>
              </w:rPr>
              <w:t>Dátum</w:t>
            </w:r>
          </w:p>
        </w:tc>
        <w:tc>
          <w:tcPr>
            <w:tcW w:w="3081" w:type="dxa"/>
          </w:tcPr>
          <w:p w:rsidR="00A4278C" w:rsidRPr="009A329F" w:rsidRDefault="00A4278C" w:rsidP="00664A2D">
            <w:pPr>
              <w:pStyle w:val="Nincstrkz"/>
              <w:rPr>
                <w:rFonts w:cstheme="minorHAnsi"/>
                <w:b/>
              </w:rPr>
            </w:pPr>
            <w:r w:rsidRPr="009A329F">
              <w:rPr>
                <w:rFonts w:cstheme="minorHAnsi"/>
                <w:b/>
              </w:rPr>
              <w:t>Kiállítás</w:t>
            </w:r>
          </w:p>
        </w:tc>
        <w:tc>
          <w:tcPr>
            <w:tcW w:w="2889" w:type="dxa"/>
          </w:tcPr>
          <w:p w:rsidR="00A4278C" w:rsidRPr="009A329F" w:rsidRDefault="00A4278C" w:rsidP="00664A2D">
            <w:pPr>
              <w:pStyle w:val="Nincstrkz"/>
              <w:rPr>
                <w:rFonts w:cstheme="minorHAnsi"/>
                <w:b/>
              </w:rPr>
            </w:pPr>
            <w:r w:rsidRPr="009A329F">
              <w:rPr>
                <w:rFonts w:cstheme="minorHAnsi"/>
                <w:b/>
              </w:rPr>
              <w:t>Megnyitotta, közreműködött</w:t>
            </w:r>
          </w:p>
        </w:tc>
        <w:tc>
          <w:tcPr>
            <w:tcW w:w="1667" w:type="dxa"/>
          </w:tcPr>
          <w:p w:rsidR="00A4278C" w:rsidRPr="009A329F" w:rsidRDefault="00A4278C" w:rsidP="00664A2D">
            <w:pPr>
              <w:pStyle w:val="Nincstrkz"/>
              <w:rPr>
                <w:rFonts w:cstheme="minorHAnsi"/>
                <w:b/>
              </w:rPr>
            </w:pPr>
            <w:r w:rsidRPr="009A329F">
              <w:rPr>
                <w:rFonts w:cstheme="minorHAnsi"/>
                <w:b/>
              </w:rPr>
              <w:t>Látogatószám</w:t>
            </w:r>
          </w:p>
        </w:tc>
      </w:tr>
      <w:tr w:rsidR="00A4278C" w:rsidRPr="00FE743F" w:rsidTr="00664A2D">
        <w:tc>
          <w:tcPr>
            <w:tcW w:w="1651" w:type="dxa"/>
          </w:tcPr>
          <w:p w:rsidR="00A4278C" w:rsidRPr="00FE743F" w:rsidRDefault="00A4278C" w:rsidP="00664A2D">
            <w:pPr>
              <w:pStyle w:val="Nincstrkz"/>
              <w:rPr>
                <w:rFonts w:cstheme="minorHAnsi"/>
              </w:rPr>
            </w:pPr>
            <w:r>
              <w:rPr>
                <w:rFonts w:cstheme="minorHAnsi"/>
              </w:rPr>
              <w:t>2017. 03. 15 – 04. 16.</w:t>
            </w:r>
          </w:p>
        </w:tc>
        <w:tc>
          <w:tcPr>
            <w:tcW w:w="3081" w:type="dxa"/>
          </w:tcPr>
          <w:p w:rsidR="00A4278C" w:rsidRPr="00FE743F" w:rsidRDefault="00A4278C" w:rsidP="00664A2D">
            <w:pPr>
              <w:pStyle w:val="Nincstrkz"/>
              <w:rPr>
                <w:rFonts w:cstheme="minorHAnsi"/>
              </w:rPr>
            </w:pPr>
            <w:r>
              <w:rPr>
                <w:rFonts w:cstheme="minorHAnsi"/>
              </w:rPr>
              <w:t>Körmendi Vasparipa Egylet járműtörténeti  kiállítása</w:t>
            </w:r>
          </w:p>
        </w:tc>
        <w:tc>
          <w:tcPr>
            <w:tcW w:w="2889" w:type="dxa"/>
          </w:tcPr>
          <w:p w:rsidR="00A4278C" w:rsidRDefault="00A4278C" w:rsidP="00664A2D">
            <w:pPr>
              <w:pStyle w:val="Nincstrkz"/>
              <w:rPr>
                <w:rFonts w:cstheme="minorHAnsi"/>
              </w:rPr>
            </w:pPr>
            <w:r>
              <w:rPr>
                <w:rFonts w:cstheme="minorHAnsi"/>
              </w:rPr>
              <w:t>Köszöntő: Pálóczi Zsuzsanna, megnyitó: Móricz Péter intézményegység vezető, közreműködött: Horváth Iza és Joó Attila</w:t>
            </w:r>
          </w:p>
        </w:tc>
        <w:tc>
          <w:tcPr>
            <w:tcW w:w="1667" w:type="dxa"/>
          </w:tcPr>
          <w:p w:rsidR="00A4278C" w:rsidRPr="00FE743F" w:rsidRDefault="00A4278C" w:rsidP="00664A2D">
            <w:pPr>
              <w:pStyle w:val="Nincstrkz"/>
              <w:rPr>
                <w:rFonts w:cstheme="minorHAnsi"/>
              </w:rPr>
            </w:pPr>
            <w:r>
              <w:rPr>
                <w:rFonts w:cstheme="minorHAnsi"/>
              </w:rPr>
              <w:t>700</w:t>
            </w:r>
          </w:p>
        </w:tc>
      </w:tr>
      <w:tr w:rsidR="00A4278C" w:rsidRPr="00FE743F" w:rsidTr="00664A2D">
        <w:tc>
          <w:tcPr>
            <w:tcW w:w="1651" w:type="dxa"/>
          </w:tcPr>
          <w:p w:rsidR="00A4278C" w:rsidRPr="00FE743F" w:rsidRDefault="00A4278C" w:rsidP="00664A2D">
            <w:pPr>
              <w:pStyle w:val="Nincstrkz"/>
              <w:rPr>
                <w:rFonts w:cstheme="minorHAnsi"/>
              </w:rPr>
            </w:pPr>
            <w:r>
              <w:rPr>
                <w:rFonts w:cstheme="minorHAnsi"/>
              </w:rPr>
              <w:t>2017. 04. 21</w:t>
            </w:r>
            <w:r w:rsidRPr="00FE743F">
              <w:rPr>
                <w:rFonts w:cstheme="minorHAnsi"/>
              </w:rPr>
              <w:t xml:space="preserve"> – </w:t>
            </w:r>
            <w:r>
              <w:rPr>
                <w:rFonts w:cstheme="minorHAnsi"/>
              </w:rPr>
              <w:t>05. 05</w:t>
            </w:r>
            <w:r w:rsidRPr="00FE743F">
              <w:rPr>
                <w:rFonts w:cstheme="minorHAnsi"/>
              </w:rPr>
              <w:t>.</w:t>
            </w:r>
          </w:p>
        </w:tc>
        <w:tc>
          <w:tcPr>
            <w:tcW w:w="3081" w:type="dxa"/>
          </w:tcPr>
          <w:p w:rsidR="00A4278C" w:rsidRDefault="00A4278C" w:rsidP="00664A2D">
            <w:pPr>
              <w:pStyle w:val="Nincstrkz"/>
              <w:rPr>
                <w:rFonts w:cstheme="minorHAnsi"/>
              </w:rPr>
            </w:pPr>
            <w:r w:rsidRPr="00FE743F">
              <w:rPr>
                <w:rFonts w:cstheme="minorHAnsi"/>
              </w:rPr>
              <w:t>Kistérségi műhelyalkotások</w:t>
            </w:r>
          </w:p>
          <w:p w:rsidR="00A4278C" w:rsidRPr="00FE743F" w:rsidRDefault="00A4278C" w:rsidP="00664A2D">
            <w:pPr>
              <w:pStyle w:val="Nincstrkz"/>
              <w:rPr>
                <w:rFonts w:cstheme="minorHAnsi"/>
              </w:rPr>
            </w:pPr>
            <w:r>
              <w:rPr>
                <w:rFonts w:cstheme="minorHAnsi"/>
              </w:rPr>
              <w:t>a Kölcsey Utcai Általános  Iskola és AMI szervezésében</w:t>
            </w:r>
          </w:p>
        </w:tc>
        <w:tc>
          <w:tcPr>
            <w:tcW w:w="2889" w:type="dxa"/>
          </w:tcPr>
          <w:p w:rsidR="00A4278C" w:rsidRPr="00FE743F" w:rsidRDefault="00A4278C" w:rsidP="00664A2D">
            <w:pPr>
              <w:pStyle w:val="Nincstrkz"/>
              <w:rPr>
                <w:rFonts w:cstheme="minorHAnsi"/>
              </w:rPr>
            </w:pPr>
            <w:r>
              <w:rPr>
                <w:rFonts w:cstheme="minorHAnsi"/>
              </w:rPr>
              <w:t>Köszöntő: Iván Ivett, megnyitó: Rács Andrea, Mészáros Árpád</w:t>
            </w:r>
          </w:p>
        </w:tc>
        <w:tc>
          <w:tcPr>
            <w:tcW w:w="1667" w:type="dxa"/>
          </w:tcPr>
          <w:p w:rsidR="00A4278C" w:rsidRPr="00FE743F" w:rsidRDefault="00A4278C" w:rsidP="00664A2D">
            <w:pPr>
              <w:pStyle w:val="Nincstrkz"/>
              <w:rPr>
                <w:rFonts w:cstheme="minorHAnsi"/>
              </w:rPr>
            </w:pPr>
            <w:r>
              <w:rPr>
                <w:rFonts w:cstheme="minorHAnsi"/>
              </w:rPr>
              <w:t>250</w:t>
            </w:r>
          </w:p>
        </w:tc>
      </w:tr>
      <w:tr w:rsidR="00A4278C" w:rsidRPr="00FE743F" w:rsidTr="00664A2D">
        <w:tc>
          <w:tcPr>
            <w:tcW w:w="1651" w:type="dxa"/>
          </w:tcPr>
          <w:p w:rsidR="00A4278C" w:rsidRDefault="00A4278C" w:rsidP="00664A2D">
            <w:pPr>
              <w:pStyle w:val="Nincstrkz"/>
              <w:rPr>
                <w:rFonts w:cstheme="minorHAnsi"/>
              </w:rPr>
            </w:pPr>
            <w:r>
              <w:rPr>
                <w:rFonts w:cstheme="minorHAnsi"/>
              </w:rPr>
              <w:t>2017. 05. 13 – 08. 06.</w:t>
            </w:r>
          </w:p>
        </w:tc>
        <w:tc>
          <w:tcPr>
            <w:tcW w:w="3081" w:type="dxa"/>
          </w:tcPr>
          <w:p w:rsidR="00A4278C" w:rsidRDefault="00A4278C" w:rsidP="00664A2D">
            <w:pPr>
              <w:pStyle w:val="Nincstrkz"/>
              <w:rPr>
                <w:rFonts w:cstheme="minorHAnsi"/>
              </w:rPr>
            </w:pPr>
            <w:r>
              <w:rPr>
                <w:rFonts w:cstheme="minorHAnsi"/>
              </w:rPr>
              <w:t>9. Szudáni tárlat</w:t>
            </w:r>
          </w:p>
          <w:p w:rsidR="00A4278C" w:rsidRPr="00FE743F" w:rsidRDefault="00A4278C" w:rsidP="00664A2D">
            <w:pPr>
              <w:pStyle w:val="Nincstrkz"/>
              <w:rPr>
                <w:rFonts w:cstheme="minorHAnsi"/>
              </w:rPr>
            </w:pPr>
            <w:r>
              <w:rPr>
                <w:rFonts w:cstheme="minorHAnsi"/>
              </w:rPr>
              <w:t>dr. Abdel Hameed és a KKK közös szervezése</w:t>
            </w:r>
          </w:p>
        </w:tc>
        <w:tc>
          <w:tcPr>
            <w:tcW w:w="2889" w:type="dxa"/>
          </w:tcPr>
          <w:p w:rsidR="00A4278C" w:rsidRDefault="00A4278C" w:rsidP="00664A2D">
            <w:pPr>
              <w:pStyle w:val="Nincstrkz"/>
              <w:rPr>
                <w:rFonts w:cstheme="minorHAnsi"/>
              </w:rPr>
            </w:pPr>
            <w:r>
              <w:rPr>
                <w:rFonts w:cstheme="minorHAnsi"/>
              </w:rPr>
              <w:t>Köszöntő: Bebes István polgármester, H.E. Mr. Adil Bashir Hassan Bashir Szudán magyarországi nagykövete,</w:t>
            </w:r>
          </w:p>
          <w:p w:rsidR="00A4278C" w:rsidRDefault="00A4278C" w:rsidP="00664A2D">
            <w:pPr>
              <w:pStyle w:val="Nincstrkz"/>
              <w:rPr>
                <w:rFonts w:cstheme="minorHAnsi"/>
              </w:rPr>
            </w:pPr>
            <w:r>
              <w:rPr>
                <w:rFonts w:cstheme="minorHAnsi"/>
              </w:rPr>
              <w:t>moderált: Pálóczi Zsuzsanna</w:t>
            </w:r>
          </w:p>
        </w:tc>
        <w:tc>
          <w:tcPr>
            <w:tcW w:w="1667" w:type="dxa"/>
          </w:tcPr>
          <w:p w:rsidR="00A4278C" w:rsidRDefault="00A4278C" w:rsidP="00664A2D">
            <w:pPr>
              <w:pStyle w:val="Nincstrkz"/>
              <w:rPr>
                <w:rFonts w:cstheme="minorHAnsi"/>
              </w:rPr>
            </w:pPr>
            <w:r>
              <w:rPr>
                <w:rFonts w:cstheme="minorHAnsi"/>
              </w:rPr>
              <w:t>600</w:t>
            </w:r>
          </w:p>
        </w:tc>
      </w:tr>
      <w:tr w:rsidR="00A4278C" w:rsidRPr="00FE743F" w:rsidTr="00664A2D">
        <w:tc>
          <w:tcPr>
            <w:tcW w:w="1651" w:type="dxa"/>
          </w:tcPr>
          <w:p w:rsidR="00A4278C" w:rsidRDefault="00A4278C" w:rsidP="00664A2D">
            <w:pPr>
              <w:pStyle w:val="Nincstrkz"/>
              <w:rPr>
                <w:rFonts w:cstheme="minorHAnsi"/>
              </w:rPr>
            </w:pPr>
            <w:r>
              <w:rPr>
                <w:rFonts w:cstheme="minorHAnsi"/>
              </w:rPr>
              <w:t>2017. 07. 08 – 08. 06.</w:t>
            </w:r>
          </w:p>
        </w:tc>
        <w:tc>
          <w:tcPr>
            <w:tcW w:w="3081" w:type="dxa"/>
          </w:tcPr>
          <w:p w:rsidR="00A4278C" w:rsidRDefault="00A4278C" w:rsidP="00664A2D">
            <w:pPr>
              <w:pStyle w:val="Nincstrkz"/>
              <w:rPr>
                <w:rFonts w:cstheme="minorHAnsi"/>
              </w:rPr>
            </w:pPr>
            <w:r>
              <w:rPr>
                <w:rFonts w:cstheme="minorHAnsi"/>
              </w:rPr>
              <w:t>Glenda Sburelin olasz képzőművész – La Roggia Galéria és a KKK közös szervezése</w:t>
            </w:r>
          </w:p>
        </w:tc>
        <w:tc>
          <w:tcPr>
            <w:tcW w:w="2889" w:type="dxa"/>
          </w:tcPr>
          <w:p w:rsidR="00A4278C" w:rsidRDefault="00A4278C" w:rsidP="00664A2D">
            <w:pPr>
              <w:pStyle w:val="Nincstrkz"/>
              <w:rPr>
                <w:rFonts w:cstheme="minorHAnsi"/>
              </w:rPr>
            </w:pPr>
            <w:r>
              <w:rPr>
                <w:rFonts w:cstheme="minorHAnsi"/>
              </w:rPr>
              <w:t>Köszöntő: Pálóczi Zsuzsanna, megnyitó: Enzo di Grazia műkritikus, közreműködött: Fülöp János</w:t>
            </w:r>
          </w:p>
        </w:tc>
        <w:tc>
          <w:tcPr>
            <w:tcW w:w="1667" w:type="dxa"/>
          </w:tcPr>
          <w:p w:rsidR="00A4278C" w:rsidRDefault="00A4278C" w:rsidP="00664A2D">
            <w:pPr>
              <w:pStyle w:val="Nincstrkz"/>
              <w:rPr>
                <w:rFonts w:cstheme="minorHAnsi"/>
              </w:rPr>
            </w:pPr>
            <w:r>
              <w:rPr>
                <w:rFonts w:cstheme="minorHAnsi"/>
              </w:rPr>
              <w:t>160</w:t>
            </w:r>
          </w:p>
        </w:tc>
      </w:tr>
      <w:tr w:rsidR="00A4278C" w:rsidRPr="00FE743F" w:rsidTr="00664A2D">
        <w:tc>
          <w:tcPr>
            <w:tcW w:w="1651" w:type="dxa"/>
          </w:tcPr>
          <w:p w:rsidR="00A4278C" w:rsidRDefault="00A4278C" w:rsidP="00664A2D">
            <w:pPr>
              <w:pStyle w:val="Nincstrkz"/>
              <w:rPr>
                <w:rFonts w:cstheme="minorHAnsi"/>
              </w:rPr>
            </w:pPr>
            <w:r>
              <w:rPr>
                <w:rFonts w:cstheme="minorHAnsi"/>
              </w:rPr>
              <w:t>2017. 08. 14 – 09. 17.</w:t>
            </w:r>
          </w:p>
        </w:tc>
        <w:tc>
          <w:tcPr>
            <w:tcW w:w="3081" w:type="dxa"/>
          </w:tcPr>
          <w:p w:rsidR="00A4278C" w:rsidRDefault="00A4278C" w:rsidP="00664A2D">
            <w:pPr>
              <w:pStyle w:val="Nincstrkz"/>
              <w:rPr>
                <w:rFonts w:cstheme="minorHAnsi"/>
              </w:rPr>
            </w:pPr>
            <w:r>
              <w:rPr>
                <w:rFonts w:cstheme="minorHAnsi"/>
              </w:rPr>
              <w:t>Született tehetségek V. amatőr képzőművészeti kiállítás:</w:t>
            </w:r>
          </w:p>
          <w:p w:rsidR="00A4278C" w:rsidRDefault="00A4278C" w:rsidP="00664A2D">
            <w:pPr>
              <w:pStyle w:val="Nincstrkz"/>
              <w:rPr>
                <w:rFonts w:cstheme="minorHAnsi"/>
              </w:rPr>
            </w:pPr>
            <w:r>
              <w:rPr>
                <w:rFonts w:cstheme="minorHAnsi"/>
              </w:rPr>
              <w:t xml:space="preserve"> Albert Vanda, Hegyi Hajni, Hudop Zoltán, Karádi Tamás Hunter, Kerecsényi Nikoletta, Kiss Gábor, Köbli Csaba, Laki-Zágon Noémi, Molnár Anita, Nagy Gáborné, Strasszer Ferencné, Vadász Csenge</w:t>
            </w:r>
          </w:p>
        </w:tc>
        <w:tc>
          <w:tcPr>
            <w:tcW w:w="2889" w:type="dxa"/>
          </w:tcPr>
          <w:p w:rsidR="00A4278C" w:rsidRDefault="00A4278C" w:rsidP="00664A2D">
            <w:pPr>
              <w:pStyle w:val="Nincstrkz"/>
              <w:rPr>
                <w:rFonts w:cstheme="minorHAnsi"/>
              </w:rPr>
            </w:pPr>
            <w:r>
              <w:rPr>
                <w:rFonts w:cstheme="minorHAnsi"/>
              </w:rPr>
              <w:t>Köszöntő: Pálóczi Zsuzsanna, megnyitó: Czvitkovics Gyula alpolgármester, közreműködött: Tromudum dobtrió</w:t>
            </w:r>
          </w:p>
        </w:tc>
        <w:tc>
          <w:tcPr>
            <w:tcW w:w="1667" w:type="dxa"/>
          </w:tcPr>
          <w:p w:rsidR="00A4278C" w:rsidRDefault="00A4278C" w:rsidP="00664A2D">
            <w:pPr>
              <w:pStyle w:val="Nincstrkz"/>
              <w:rPr>
                <w:rFonts w:cstheme="minorHAnsi"/>
              </w:rPr>
            </w:pPr>
            <w:r>
              <w:rPr>
                <w:rFonts w:cstheme="minorHAnsi"/>
              </w:rPr>
              <w:t>600</w:t>
            </w:r>
          </w:p>
        </w:tc>
      </w:tr>
      <w:tr w:rsidR="00A4278C" w:rsidRPr="00FE743F" w:rsidTr="00664A2D">
        <w:tc>
          <w:tcPr>
            <w:tcW w:w="1651" w:type="dxa"/>
          </w:tcPr>
          <w:p w:rsidR="00A4278C" w:rsidRDefault="00A4278C" w:rsidP="00664A2D">
            <w:pPr>
              <w:pStyle w:val="Nincstrkz"/>
              <w:rPr>
                <w:rFonts w:cstheme="minorHAnsi"/>
              </w:rPr>
            </w:pPr>
            <w:r>
              <w:rPr>
                <w:rFonts w:cstheme="minorHAnsi"/>
              </w:rPr>
              <w:t>2017. 09. 29 – 11. 11.</w:t>
            </w:r>
          </w:p>
        </w:tc>
        <w:tc>
          <w:tcPr>
            <w:tcW w:w="3081" w:type="dxa"/>
          </w:tcPr>
          <w:p w:rsidR="00A4278C" w:rsidRDefault="00A4278C" w:rsidP="00664A2D">
            <w:pPr>
              <w:pStyle w:val="Nincstrkz"/>
              <w:rPr>
                <w:rFonts w:cstheme="minorHAnsi"/>
              </w:rPr>
            </w:pPr>
            <w:r>
              <w:rPr>
                <w:rFonts w:cstheme="minorHAnsi"/>
              </w:rPr>
              <w:t>„A ponyvafejedelem” avagy tárlatparódia Rejtő Jenő emlékére – Petőfi Irodalmi Múzeum és KKK közös szervezése</w:t>
            </w:r>
          </w:p>
        </w:tc>
        <w:tc>
          <w:tcPr>
            <w:tcW w:w="2889" w:type="dxa"/>
          </w:tcPr>
          <w:p w:rsidR="00A4278C" w:rsidRDefault="00A4278C" w:rsidP="00664A2D">
            <w:pPr>
              <w:pStyle w:val="Nincstrkz"/>
              <w:rPr>
                <w:rFonts w:cstheme="minorHAnsi"/>
              </w:rPr>
            </w:pPr>
            <w:r>
              <w:rPr>
                <w:rFonts w:cstheme="minorHAnsi"/>
              </w:rPr>
              <w:t>Köszöntő: Pálóczi Zsuzsanna, megnyitó: Thurczy Gergely irodalmi muzeológus</w:t>
            </w:r>
          </w:p>
        </w:tc>
        <w:tc>
          <w:tcPr>
            <w:tcW w:w="1667" w:type="dxa"/>
          </w:tcPr>
          <w:p w:rsidR="00A4278C" w:rsidRDefault="00A4278C" w:rsidP="00664A2D">
            <w:pPr>
              <w:pStyle w:val="Nincstrkz"/>
              <w:rPr>
                <w:rFonts w:cstheme="minorHAnsi"/>
              </w:rPr>
            </w:pPr>
            <w:r>
              <w:rPr>
                <w:rFonts w:cstheme="minorHAnsi"/>
              </w:rPr>
              <w:t>190</w:t>
            </w:r>
          </w:p>
        </w:tc>
      </w:tr>
      <w:tr w:rsidR="00A4278C" w:rsidRPr="00FE743F" w:rsidTr="00664A2D">
        <w:tc>
          <w:tcPr>
            <w:tcW w:w="1651" w:type="dxa"/>
          </w:tcPr>
          <w:p w:rsidR="00A4278C" w:rsidRDefault="00A4278C" w:rsidP="00664A2D">
            <w:pPr>
              <w:pStyle w:val="Nincstrkz"/>
              <w:rPr>
                <w:rFonts w:cstheme="minorHAnsi"/>
              </w:rPr>
            </w:pPr>
            <w:r>
              <w:rPr>
                <w:rFonts w:cstheme="minorHAnsi"/>
              </w:rPr>
              <w:t>2017. 11. 23 -12. 23.</w:t>
            </w:r>
          </w:p>
        </w:tc>
        <w:tc>
          <w:tcPr>
            <w:tcW w:w="3081" w:type="dxa"/>
          </w:tcPr>
          <w:p w:rsidR="00A4278C" w:rsidRDefault="00A4278C" w:rsidP="00664A2D">
            <w:pPr>
              <w:pStyle w:val="Nincstrkz"/>
              <w:rPr>
                <w:rFonts w:cstheme="minorHAnsi"/>
              </w:rPr>
            </w:pPr>
            <w:r>
              <w:rPr>
                <w:rFonts w:cstheme="minorHAnsi"/>
              </w:rPr>
              <w:t>Finn népviseleti kiállítás – Magyar-Finn Baráti Kör és KKK  közös szervezése</w:t>
            </w:r>
          </w:p>
        </w:tc>
        <w:tc>
          <w:tcPr>
            <w:tcW w:w="2889" w:type="dxa"/>
          </w:tcPr>
          <w:p w:rsidR="00A4278C" w:rsidRDefault="00A4278C" w:rsidP="00664A2D">
            <w:pPr>
              <w:pStyle w:val="Nincstrkz"/>
              <w:rPr>
                <w:rFonts w:cstheme="minorHAnsi"/>
              </w:rPr>
            </w:pPr>
            <w:r>
              <w:rPr>
                <w:rFonts w:cstheme="minorHAnsi"/>
              </w:rPr>
              <w:t>Köszöntő: Pálóczi Zsuzsanna és Bán Miklós elnök, megnyitó: Dr. Pap Éva műfordító</w:t>
            </w:r>
          </w:p>
        </w:tc>
        <w:tc>
          <w:tcPr>
            <w:tcW w:w="1667" w:type="dxa"/>
          </w:tcPr>
          <w:p w:rsidR="00A4278C" w:rsidRDefault="00A4278C" w:rsidP="00664A2D">
            <w:pPr>
              <w:pStyle w:val="Nincstrkz"/>
              <w:rPr>
                <w:rFonts w:cstheme="minorHAnsi"/>
              </w:rPr>
            </w:pPr>
            <w:r>
              <w:rPr>
                <w:rFonts w:cstheme="minorHAnsi"/>
              </w:rPr>
              <w:t>110</w:t>
            </w:r>
          </w:p>
        </w:tc>
      </w:tr>
    </w:tbl>
    <w:p w:rsidR="00A4278C" w:rsidRDefault="00A4278C" w:rsidP="00A4278C">
      <w:pPr>
        <w:pStyle w:val="Nincstrkz"/>
      </w:pPr>
    </w:p>
    <w:p w:rsidR="00A4278C" w:rsidRDefault="00A4278C" w:rsidP="00A4278C">
      <w:pPr>
        <w:pStyle w:val="Nincstrkz"/>
      </w:pPr>
    </w:p>
    <w:p w:rsidR="00A4278C" w:rsidRPr="00D40C1D" w:rsidRDefault="00A4278C" w:rsidP="00A4278C">
      <w:pPr>
        <w:pStyle w:val="Nincstrkz"/>
        <w:rPr>
          <w:b/>
        </w:rPr>
      </w:pPr>
      <w:r w:rsidRPr="00D40C1D">
        <w:rPr>
          <w:b/>
        </w:rPr>
        <w:t>Összesen: 13 kiállítás</w:t>
      </w:r>
    </w:p>
    <w:p w:rsidR="00A4278C" w:rsidRDefault="00A4278C" w:rsidP="00A4278C">
      <w:pPr>
        <w:pStyle w:val="Nincstrkz"/>
      </w:pPr>
      <w:r>
        <w:t>ebből</w:t>
      </w:r>
      <w:r>
        <w:tab/>
        <w:t xml:space="preserve">képzőművészeti: 4  </w:t>
      </w:r>
      <w:r>
        <w:tab/>
        <w:t xml:space="preserve"> 1160 fő</w:t>
      </w:r>
    </w:p>
    <w:p w:rsidR="00A4278C" w:rsidRDefault="00A4278C" w:rsidP="00A4278C">
      <w:pPr>
        <w:pStyle w:val="Nincstrkz"/>
      </w:pPr>
      <w:r>
        <w:tab/>
        <w:t>népművészeti:  2</w:t>
      </w:r>
      <w:r>
        <w:tab/>
        <w:t>1210 fő</w:t>
      </w:r>
    </w:p>
    <w:p w:rsidR="00A4278C" w:rsidRDefault="00A4278C" w:rsidP="00A4278C">
      <w:pPr>
        <w:pStyle w:val="Nincstrkz"/>
      </w:pPr>
      <w:r>
        <w:tab/>
        <w:t>fotó: 4</w:t>
      </w:r>
      <w:r>
        <w:tab/>
      </w:r>
      <w:r>
        <w:tab/>
      </w:r>
      <w:r>
        <w:tab/>
        <w:t xml:space="preserve">  990 fő</w:t>
      </w:r>
    </w:p>
    <w:p w:rsidR="00A4278C" w:rsidRDefault="00A4278C" w:rsidP="00A4278C">
      <w:pPr>
        <w:pStyle w:val="Nincstrkz"/>
      </w:pPr>
      <w:r>
        <w:tab/>
        <w:t>technikatörténeti: 1</w:t>
      </w:r>
      <w:r>
        <w:tab/>
        <w:t xml:space="preserve">  700 fő</w:t>
      </w:r>
    </w:p>
    <w:p w:rsidR="00A4278C" w:rsidRDefault="00A4278C" w:rsidP="00A4278C">
      <w:pPr>
        <w:pStyle w:val="Nincstrkz"/>
      </w:pPr>
      <w:r>
        <w:tab/>
        <w:t>dokumentum: 2</w:t>
      </w:r>
      <w:r>
        <w:tab/>
        <w:t xml:space="preserve">  790 fő</w:t>
      </w:r>
    </w:p>
    <w:p w:rsidR="00A4278C" w:rsidRDefault="00A4278C" w:rsidP="00A4278C">
      <w:pPr>
        <w:pStyle w:val="Nincstrkz"/>
      </w:pPr>
      <w:r>
        <w:t>Összes látogatószám:</w:t>
      </w:r>
      <w:r>
        <w:tab/>
      </w:r>
      <w:r>
        <w:tab/>
        <w:t>4850 fő</w:t>
      </w:r>
      <w:r>
        <w:tab/>
      </w:r>
      <w:r>
        <w:tab/>
        <w:t>átlag: 373 fő</w:t>
      </w:r>
    </w:p>
    <w:p w:rsidR="00A4278C" w:rsidRDefault="00A4278C" w:rsidP="00A4278C">
      <w:pPr>
        <w:pStyle w:val="Nincstrkz"/>
      </w:pPr>
    </w:p>
    <w:p w:rsidR="00A4278C" w:rsidRPr="0055240E" w:rsidRDefault="00BE4F8D" w:rsidP="00BE4F8D">
      <w:pPr>
        <w:pStyle w:val="Cmsor3"/>
      </w:pPr>
      <w:bookmarkStart w:id="45" w:name="_Toc511830975"/>
      <w:r w:rsidRPr="0055240E">
        <w:t xml:space="preserve">Bök </w:t>
      </w:r>
      <w:r>
        <w:t>Galéria</w:t>
      </w:r>
      <w:bookmarkEnd w:id="45"/>
    </w:p>
    <w:p w:rsidR="00A4278C" w:rsidRDefault="00A4278C" w:rsidP="00A4278C">
      <w:pPr>
        <w:pStyle w:val="Nincstrkz"/>
      </w:pPr>
    </w:p>
    <w:tbl>
      <w:tblPr>
        <w:tblW w:w="0" w:type="auto"/>
        <w:tblLook w:val="04A0"/>
      </w:tblPr>
      <w:tblGrid>
        <w:gridCol w:w="1646"/>
        <w:gridCol w:w="3146"/>
        <w:gridCol w:w="2829"/>
        <w:gridCol w:w="1667"/>
      </w:tblGrid>
      <w:tr w:rsidR="00A4278C" w:rsidRPr="009A329F" w:rsidTr="00664A2D">
        <w:tc>
          <w:tcPr>
            <w:tcW w:w="1646" w:type="dxa"/>
          </w:tcPr>
          <w:p w:rsidR="00A4278C" w:rsidRPr="009A329F" w:rsidRDefault="00A4278C" w:rsidP="00664A2D">
            <w:pPr>
              <w:pStyle w:val="Nincstrkz"/>
              <w:rPr>
                <w:rFonts w:cstheme="minorHAnsi"/>
                <w:b/>
              </w:rPr>
            </w:pPr>
            <w:r w:rsidRPr="009A329F">
              <w:rPr>
                <w:rFonts w:cstheme="minorHAnsi"/>
                <w:b/>
              </w:rPr>
              <w:t>Dátum</w:t>
            </w:r>
          </w:p>
        </w:tc>
        <w:tc>
          <w:tcPr>
            <w:tcW w:w="3146" w:type="dxa"/>
          </w:tcPr>
          <w:p w:rsidR="00A4278C" w:rsidRPr="009A329F" w:rsidRDefault="00A4278C" w:rsidP="00664A2D">
            <w:pPr>
              <w:pStyle w:val="Nincstrkz"/>
              <w:rPr>
                <w:rFonts w:cstheme="minorHAnsi"/>
                <w:b/>
              </w:rPr>
            </w:pPr>
            <w:r w:rsidRPr="009A329F">
              <w:rPr>
                <w:rFonts w:cstheme="minorHAnsi"/>
                <w:b/>
              </w:rPr>
              <w:t>Kiállítás</w:t>
            </w:r>
          </w:p>
        </w:tc>
        <w:tc>
          <w:tcPr>
            <w:tcW w:w="2829" w:type="dxa"/>
          </w:tcPr>
          <w:p w:rsidR="00A4278C" w:rsidRPr="009A329F" w:rsidRDefault="00A4278C" w:rsidP="00664A2D">
            <w:pPr>
              <w:pStyle w:val="Nincstrkz"/>
              <w:rPr>
                <w:rFonts w:cstheme="minorHAnsi"/>
                <w:b/>
              </w:rPr>
            </w:pPr>
            <w:r w:rsidRPr="009A329F">
              <w:rPr>
                <w:rFonts w:cstheme="minorHAnsi"/>
                <w:b/>
              </w:rPr>
              <w:t>Megnyitotta, közreműködött</w:t>
            </w:r>
          </w:p>
        </w:tc>
        <w:tc>
          <w:tcPr>
            <w:tcW w:w="1667" w:type="dxa"/>
          </w:tcPr>
          <w:p w:rsidR="00A4278C" w:rsidRPr="009A329F" w:rsidRDefault="00A4278C" w:rsidP="00664A2D">
            <w:pPr>
              <w:pStyle w:val="Nincstrkz"/>
              <w:rPr>
                <w:rFonts w:cstheme="minorHAnsi"/>
                <w:b/>
              </w:rPr>
            </w:pPr>
            <w:r w:rsidRPr="009A329F">
              <w:rPr>
                <w:rFonts w:cstheme="minorHAnsi"/>
                <w:b/>
              </w:rPr>
              <w:t>Látogatószám</w:t>
            </w:r>
          </w:p>
        </w:tc>
      </w:tr>
      <w:tr w:rsidR="00A4278C" w:rsidRPr="00FE743F" w:rsidTr="00664A2D">
        <w:tc>
          <w:tcPr>
            <w:tcW w:w="1646" w:type="dxa"/>
          </w:tcPr>
          <w:p w:rsidR="00A4278C" w:rsidRPr="00FE743F" w:rsidRDefault="00A4278C" w:rsidP="00664A2D">
            <w:pPr>
              <w:pStyle w:val="Nincstrkz"/>
              <w:rPr>
                <w:rFonts w:cstheme="minorHAnsi"/>
              </w:rPr>
            </w:pPr>
            <w:r>
              <w:rPr>
                <w:rFonts w:cstheme="minorHAnsi"/>
              </w:rPr>
              <w:t>2017. 01. 20 – 05. 05.</w:t>
            </w:r>
          </w:p>
        </w:tc>
        <w:tc>
          <w:tcPr>
            <w:tcW w:w="3146" w:type="dxa"/>
          </w:tcPr>
          <w:p w:rsidR="00A4278C" w:rsidRPr="00FE743F" w:rsidRDefault="00A4278C" w:rsidP="00664A2D">
            <w:pPr>
              <w:pStyle w:val="Nincstrkz"/>
              <w:rPr>
                <w:rFonts w:cstheme="minorHAnsi"/>
              </w:rPr>
            </w:pPr>
            <w:r>
              <w:rPr>
                <w:rFonts w:cstheme="minorHAnsi"/>
              </w:rPr>
              <w:t>3F-K Fotóklub kiállítása a Magyar Kultúra Napja és a Kultúrházak Éjjel-Nappal országos rendezvénysorozat időszakára</w:t>
            </w:r>
          </w:p>
        </w:tc>
        <w:tc>
          <w:tcPr>
            <w:tcW w:w="2829" w:type="dxa"/>
          </w:tcPr>
          <w:p w:rsidR="00A4278C" w:rsidRDefault="00A4278C" w:rsidP="00664A2D">
            <w:pPr>
              <w:pStyle w:val="Nincstrkz"/>
              <w:rPr>
                <w:rFonts w:cstheme="minorHAnsi"/>
              </w:rPr>
            </w:pPr>
          </w:p>
        </w:tc>
        <w:tc>
          <w:tcPr>
            <w:tcW w:w="1667" w:type="dxa"/>
          </w:tcPr>
          <w:p w:rsidR="00A4278C" w:rsidRDefault="00A4278C" w:rsidP="00664A2D">
            <w:pPr>
              <w:pStyle w:val="Nincstrkz"/>
              <w:rPr>
                <w:rFonts w:cstheme="minorHAnsi"/>
              </w:rPr>
            </w:pPr>
            <w:r>
              <w:rPr>
                <w:rFonts w:cstheme="minorHAnsi"/>
              </w:rPr>
              <w:t>170</w:t>
            </w:r>
          </w:p>
        </w:tc>
      </w:tr>
      <w:tr w:rsidR="00A4278C" w:rsidRPr="00FE743F" w:rsidTr="00664A2D">
        <w:tc>
          <w:tcPr>
            <w:tcW w:w="1646" w:type="dxa"/>
          </w:tcPr>
          <w:p w:rsidR="00A4278C" w:rsidRDefault="00A4278C" w:rsidP="00664A2D">
            <w:pPr>
              <w:pStyle w:val="Nincstrkz"/>
              <w:rPr>
                <w:rFonts w:cstheme="minorHAnsi"/>
              </w:rPr>
            </w:pPr>
            <w:r>
              <w:rPr>
                <w:rFonts w:cstheme="minorHAnsi"/>
              </w:rPr>
              <w:t>2017. 05. 13 – 08. 06.</w:t>
            </w:r>
          </w:p>
        </w:tc>
        <w:tc>
          <w:tcPr>
            <w:tcW w:w="3146" w:type="dxa"/>
          </w:tcPr>
          <w:p w:rsidR="00A4278C" w:rsidRDefault="00A4278C" w:rsidP="00664A2D">
            <w:pPr>
              <w:pStyle w:val="Nincstrkz"/>
              <w:rPr>
                <w:rFonts w:cstheme="minorHAnsi"/>
              </w:rPr>
            </w:pPr>
            <w:r>
              <w:rPr>
                <w:rFonts w:cstheme="minorHAnsi"/>
              </w:rPr>
              <w:t>Szudáni pillantok – Dr. Hameed Nóra Fatima és Burka Zsolt fotói</w:t>
            </w:r>
          </w:p>
        </w:tc>
        <w:tc>
          <w:tcPr>
            <w:tcW w:w="2829" w:type="dxa"/>
          </w:tcPr>
          <w:p w:rsidR="00A4278C" w:rsidRDefault="00A4278C" w:rsidP="00664A2D">
            <w:pPr>
              <w:pStyle w:val="Nincstrkz"/>
              <w:rPr>
                <w:rFonts w:cstheme="minorHAnsi"/>
              </w:rPr>
            </w:pPr>
          </w:p>
        </w:tc>
        <w:tc>
          <w:tcPr>
            <w:tcW w:w="1667" w:type="dxa"/>
          </w:tcPr>
          <w:p w:rsidR="00A4278C" w:rsidRDefault="00A4278C" w:rsidP="00664A2D">
            <w:pPr>
              <w:pStyle w:val="Nincstrkz"/>
              <w:rPr>
                <w:rFonts w:cstheme="minorHAnsi"/>
              </w:rPr>
            </w:pPr>
            <w:r>
              <w:rPr>
                <w:rFonts w:cstheme="minorHAnsi"/>
              </w:rPr>
              <w:t>200</w:t>
            </w:r>
          </w:p>
        </w:tc>
      </w:tr>
      <w:tr w:rsidR="00A4278C" w:rsidRPr="00FE743F" w:rsidTr="00664A2D">
        <w:tc>
          <w:tcPr>
            <w:tcW w:w="1646" w:type="dxa"/>
          </w:tcPr>
          <w:p w:rsidR="00A4278C" w:rsidRPr="00FE743F" w:rsidRDefault="00A4278C" w:rsidP="00664A2D">
            <w:pPr>
              <w:pStyle w:val="Nincstrkz"/>
              <w:rPr>
                <w:rFonts w:cstheme="minorHAnsi"/>
              </w:rPr>
            </w:pPr>
            <w:r>
              <w:rPr>
                <w:rFonts w:cstheme="minorHAnsi"/>
              </w:rPr>
              <w:t>2017. 08. 14 – 09. 21.</w:t>
            </w:r>
          </w:p>
        </w:tc>
        <w:tc>
          <w:tcPr>
            <w:tcW w:w="3146" w:type="dxa"/>
          </w:tcPr>
          <w:p w:rsidR="00A4278C" w:rsidRDefault="00A4278C" w:rsidP="00664A2D">
            <w:pPr>
              <w:pStyle w:val="Nincstrkz"/>
              <w:rPr>
                <w:rFonts w:cstheme="minorHAnsi"/>
              </w:rPr>
            </w:pPr>
            <w:r>
              <w:rPr>
                <w:rFonts w:cstheme="minorHAnsi"/>
              </w:rPr>
              <w:t>Séta Körmenden – fotópályázat</w:t>
            </w:r>
          </w:p>
          <w:p w:rsidR="00A4278C" w:rsidRPr="00FE743F" w:rsidRDefault="00A4278C" w:rsidP="00664A2D">
            <w:pPr>
              <w:pStyle w:val="Nincstrkz"/>
              <w:rPr>
                <w:rFonts w:cstheme="minorHAnsi"/>
              </w:rPr>
            </w:pPr>
            <w:r>
              <w:rPr>
                <w:rFonts w:cstheme="minorHAnsi"/>
              </w:rPr>
              <w:t>Kiállítók: Fekete Tamás, Jámbori Tamás, Károlyi Barnabás, Kocsis Emese, Laki-Zágon Noémi</w:t>
            </w:r>
          </w:p>
        </w:tc>
        <w:tc>
          <w:tcPr>
            <w:tcW w:w="2829" w:type="dxa"/>
          </w:tcPr>
          <w:p w:rsidR="00A4278C" w:rsidRDefault="00A4278C" w:rsidP="00664A2D">
            <w:pPr>
              <w:pStyle w:val="Nincstrkz"/>
              <w:rPr>
                <w:rFonts w:cstheme="minorHAnsi"/>
              </w:rPr>
            </w:pPr>
            <w:r>
              <w:rPr>
                <w:rFonts w:cstheme="minorHAnsi"/>
              </w:rPr>
              <w:t>Megnyitó: H. Vörös Márta igazgató, közreműködött: Tromudum dobtrió</w:t>
            </w:r>
          </w:p>
        </w:tc>
        <w:tc>
          <w:tcPr>
            <w:tcW w:w="1667" w:type="dxa"/>
          </w:tcPr>
          <w:p w:rsidR="00A4278C" w:rsidRDefault="00A4278C" w:rsidP="00664A2D">
            <w:pPr>
              <w:pStyle w:val="Nincstrkz"/>
              <w:rPr>
                <w:rFonts w:cstheme="minorHAnsi"/>
              </w:rPr>
            </w:pPr>
            <w:r>
              <w:rPr>
                <w:rFonts w:cstheme="minorHAnsi"/>
              </w:rPr>
              <w:t>500</w:t>
            </w:r>
          </w:p>
        </w:tc>
      </w:tr>
      <w:tr w:rsidR="00A4278C" w:rsidRPr="00FE743F" w:rsidTr="00664A2D">
        <w:tc>
          <w:tcPr>
            <w:tcW w:w="1646" w:type="dxa"/>
          </w:tcPr>
          <w:p w:rsidR="00A4278C" w:rsidRDefault="00A4278C" w:rsidP="00664A2D">
            <w:pPr>
              <w:pStyle w:val="Nincstrkz"/>
              <w:rPr>
                <w:rFonts w:cstheme="minorHAnsi"/>
              </w:rPr>
            </w:pPr>
            <w:r>
              <w:rPr>
                <w:rFonts w:cstheme="minorHAnsi"/>
              </w:rPr>
              <w:t>2017. 09. 23 – 10. 20.</w:t>
            </w:r>
          </w:p>
        </w:tc>
        <w:tc>
          <w:tcPr>
            <w:tcW w:w="3146" w:type="dxa"/>
          </w:tcPr>
          <w:p w:rsidR="00A4278C" w:rsidRDefault="00A4278C" w:rsidP="00664A2D">
            <w:pPr>
              <w:pStyle w:val="Nincstrkz"/>
              <w:rPr>
                <w:rFonts w:cstheme="minorHAnsi"/>
              </w:rPr>
            </w:pPr>
            <w:r>
              <w:rPr>
                <w:rFonts w:cstheme="minorHAnsi"/>
              </w:rPr>
              <w:t>Karitász kiállítás</w:t>
            </w:r>
          </w:p>
        </w:tc>
        <w:tc>
          <w:tcPr>
            <w:tcW w:w="2829" w:type="dxa"/>
          </w:tcPr>
          <w:p w:rsidR="00A4278C" w:rsidRDefault="00A4278C" w:rsidP="00664A2D">
            <w:pPr>
              <w:pStyle w:val="Nincstrkz"/>
              <w:rPr>
                <w:rFonts w:cstheme="minorHAnsi"/>
              </w:rPr>
            </w:pPr>
          </w:p>
        </w:tc>
        <w:tc>
          <w:tcPr>
            <w:tcW w:w="1667" w:type="dxa"/>
          </w:tcPr>
          <w:p w:rsidR="00A4278C" w:rsidRDefault="00A4278C" w:rsidP="00664A2D">
            <w:pPr>
              <w:pStyle w:val="Nincstrkz"/>
              <w:rPr>
                <w:rFonts w:cstheme="minorHAnsi"/>
              </w:rPr>
            </w:pPr>
            <w:r>
              <w:rPr>
                <w:rFonts w:cstheme="minorHAnsi"/>
              </w:rPr>
              <w:t>150</w:t>
            </w:r>
          </w:p>
        </w:tc>
      </w:tr>
      <w:tr w:rsidR="00A4278C" w:rsidRPr="00FE743F" w:rsidTr="00664A2D">
        <w:tc>
          <w:tcPr>
            <w:tcW w:w="1646" w:type="dxa"/>
          </w:tcPr>
          <w:p w:rsidR="00A4278C" w:rsidRPr="00FE743F" w:rsidRDefault="00A4278C" w:rsidP="00664A2D">
            <w:pPr>
              <w:pStyle w:val="Nincstrkz"/>
              <w:rPr>
                <w:rFonts w:cstheme="minorHAnsi"/>
              </w:rPr>
            </w:pPr>
            <w:r>
              <w:rPr>
                <w:rFonts w:cstheme="minorHAnsi"/>
              </w:rPr>
              <w:t>2017. 10. 27 – 12. 22.</w:t>
            </w:r>
          </w:p>
        </w:tc>
        <w:tc>
          <w:tcPr>
            <w:tcW w:w="3146" w:type="dxa"/>
          </w:tcPr>
          <w:p w:rsidR="00A4278C" w:rsidRDefault="00A4278C" w:rsidP="00664A2D">
            <w:pPr>
              <w:pStyle w:val="Nincstrkz"/>
              <w:rPr>
                <w:rFonts w:cstheme="minorHAnsi"/>
              </w:rPr>
            </w:pPr>
            <w:r>
              <w:rPr>
                <w:rFonts w:cstheme="minorHAnsi"/>
              </w:rPr>
              <w:t>Séta Körmenden – fotópályázat</w:t>
            </w:r>
          </w:p>
          <w:p w:rsidR="00A4278C" w:rsidRPr="00FE743F" w:rsidRDefault="00A4278C" w:rsidP="00664A2D">
            <w:pPr>
              <w:pStyle w:val="Nincstrkz"/>
              <w:rPr>
                <w:rFonts w:cstheme="minorHAnsi"/>
              </w:rPr>
            </w:pPr>
            <w:r>
              <w:rPr>
                <w:rFonts w:cstheme="minorHAnsi"/>
              </w:rPr>
              <w:t>Kiállítók: Fekete Tamás, Jámbori Tamás, Károlyi Barnabás, Kocsis Emese, Laki-Zágon Noémi</w:t>
            </w:r>
          </w:p>
        </w:tc>
        <w:tc>
          <w:tcPr>
            <w:tcW w:w="2829" w:type="dxa"/>
          </w:tcPr>
          <w:p w:rsidR="00A4278C" w:rsidRDefault="00A4278C" w:rsidP="00664A2D">
            <w:pPr>
              <w:pStyle w:val="Nincstrkz"/>
              <w:rPr>
                <w:rFonts w:cstheme="minorHAnsi"/>
              </w:rPr>
            </w:pPr>
          </w:p>
        </w:tc>
        <w:tc>
          <w:tcPr>
            <w:tcW w:w="1667" w:type="dxa"/>
          </w:tcPr>
          <w:p w:rsidR="00A4278C" w:rsidRDefault="00A4278C" w:rsidP="00664A2D">
            <w:pPr>
              <w:pStyle w:val="Nincstrkz"/>
              <w:rPr>
                <w:rFonts w:cstheme="minorHAnsi"/>
              </w:rPr>
            </w:pPr>
            <w:r>
              <w:rPr>
                <w:rFonts w:cstheme="minorHAnsi"/>
              </w:rPr>
              <w:t>120</w:t>
            </w:r>
          </w:p>
        </w:tc>
      </w:tr>
    </w:tbl>
    <w:p w:rsidR="00A4278C" w:rsidRDefault="00A4278C" w:rsidP="00A4278C">
      <w:pPr>
        <w:pStyle w:val="Nincstrkz"/>
      </w:pPr>
    </w:p>
    <w:p w:rsidR="00A4278C" w:rsidRPr="000B77E6" w:rsidRDefault="00BE4F8D" w:rsidP="00BE4F8D">
      <w:pPr>
        <w:pStyle w:val="Cmsor3"/>
      </w:pPr>
      <w:bookmarkStart w:id="46" w:name="_Toc511830976"/>
      <w:r w:rsidRPr="000B77E6">
        <w:t>Istálló</w:t>
      </w:r>
      <w:bookmarkEnd w:id="46"/>
    </w:p>
    <w:p w:rsidR="00A4278C" w:rsidRDefault="00A4278C" w:rsidP="00A4278C">
      <w:pPr>
        <w:pStyle w:val="Nincstrkz"/>
      </w:pPr>
    </w:p>
    <w:tbl>
      <w:tblPr>
        <w:tblW w:w="0" w:type="auto"/>
        <w:tblLook w:val="04A0"/>
      </w:tblPr>
      <w:tblGrid>
        <w:gridCol w:w="1668"/>
        <w:gridCol w:w="2938"/>
        <w:gridCol w:w="3015"/>
        <w:gridCol w:w="1591"/>
      </w:tblGrid>
      <w:tr w:rsidR="00A4278C" w:rsidTr="00664A2D">
        <w:tc>
          <w:tcPr>
            <w:tcW w:w="1668" w:type="dxa"/>
          </w:tcPr>
          <w:p w:rsidR="00A4278C" w:rsidRDefault="00A4278C" w:rsidP="00664A2D">
            <w:pPr>
              <w:pStyle w:val="Nincstrkz"/>
            </w:pPr>
            <w:r>
              <w:t>2017. 05. 26 – 08. 22.</w:t>
            </w:r>
          </w:p>
        </w:tc>
        <w:tc>
          <w:tcPr>
            <w:tcW w:w="2938" w:type="dxa"/>
          </w:tcPr>
          <w:p w:rsidR="00A4278C" w:rsidRDefault="00A4278C" w:rsidP="00664A2D">
            <w:pPr>
              <w:pStyle w:val="Nincstrkz"/>
            </w:pPr>
            <w:r>
              <w:t>XX. Országos Fazekaspályázat és kiállítás – Hagyományok Háza és a KKK közös szervezése</w:t>
            </w:r>
          </w:p>
          <w:p w:rsidR="00A4278C" w:rsidRDefault="00A4278C" w:rsidP="00664A2D">
            <w:pPr>
              <w:pStyle w:val="Nincstrkz"/>
            </w:pPr>
          </w:p>
        </w:tc>
        <w:tc>
          <w:tcPr>
            <w:tcW w:w="3015" w:type="dxa"/>
          </w:tcPr>
          <w:p w:rsidR="00A4278C" w:rsidRDefault="00A4278C" w:rsidP="00664A2D">
            <w:pPr>
              <w:pStyle w:val="Nincstrkz"/>
            </w:pPr>
            <w:r>
              <w:t>Köszöntő: Bebes István polgármester, megnyitó: V. Németh Zsolt államtitkár, közreműködött: BBÁ</w:t>
            </w:r>
          </w:p>
        </w:tc>
        <w:tc>
          <w:tcPr>
            <w:tcW w:w="1591" w:type="dxa"/>
          </w:tcPr>
          <w:p w:rsidR="00A4278C" w:rsidRDefault="00A4278C" w:rsidP="00664A2D">
            <w:pPr>
              <w:pStyle w:val="Nincstrkz"/>
            </w:pPr>
            <w:r>
              <w:t>1100</w:t>
            </w:r>
          </w:p>
        </w:tc>
      </w:tr>
    </w:tbl>
    <w:p w:rsidR="00A4278C" w:rsidRDefault="00A4278C" w:rsidP="00A4278C">
      <w:pPr>
        <w:pStyle w:val="Nincstrkz"/>
      </w:pPr>
    </w:p>
    <w:p w:rsidR="00A4278C" w:rsidRPr="0055240E" w:rsidRDefault="00A4278C" w:rsidP="00BE4F8D">
      <w:pPr>
        <w:pStyle w:val="Cmsor3"/>
      </w:pPr>
      <w:bookmarkStart w:id="47" w:name="_Toc511830977"/>
      <w:r w:rsidRPr="0055240E">
        <w:t>Nemzetközi együttműködés keretében külföldön</w:t>
      </w:r>
      <w:bookmarkEnd w:id="47"/>
    </w:p>
    <w:p w:rsidR="00A4278C" w:rsidRDefault="00A4278C" w:rsidP="00A4278C">
      <w:pPr>
        <w:pStyle w:val="Nincstrkz"/>
      </w:pPr>
    </w:p>
    <w:tbl>
      <w:tblPr>
        <w:tblW w:w="0" w:type="auto"/>
        <w:tblLook w:val="04A0"/>
      </w:tblPr>
      <w:tblGrid>
        <w:gridCol w:w="1646"/>
        <w:gridCol w:w="3142"/>
        <w:gridCol w:w="2833"/>
        <w:gridCol w:w="1667"/>
      </w:tblGrid>
      <w:tr w:rsidR="00A4278C" w:rsidRPr="00FE743F" w:rsidTr="00664A2D">
        <w:tc>
          <w:tcPr>
            <w:tcW w:w="1646" w:type="dxa"/>
          </w:tcPr>
          <w:p w:rsidR="00A4278C" w:rsidRPr="00FE743F" w:rsidRDefault="00A4278C" w:rsidP="00664A2D">
            <w:pPr>
              <w:pStyle w:val="Nincstrkz"/>
              <w:rPr>
                <w:rFonts w:cstheme="minorHAnsi"/>
              </w:rPr>
            </w:pPr>
            <w:r>
              <w:rPr>
                <w:rFonts w:cstheme="minorHAnsi"/>
              </w:rPr>
              <w:t>2017. 06. 10 – 30.</w:t>
            </w:r>
          </w:p>
        </w:tc>
        <w:tc>
          <w:tcPr>
            <w:tcW w:w="3142" w:type="dxa"/>
          </w:tcPr>
          <w:p w:rsidR="00A4278C" w:rsidRPr="00FE743F" w:rsidRDefault="00A4278C" w:rsidP="00664A2D">
            <w:pPr>
              <w:pStyle w:val="Nincstrkz"/>
              <w:rPr>
                <w:rFonts w:cstheme="minorHAnsi"/>
              </w:rPr>
            </w:pPr>
            <w:r>
              <w:rPr>
                <w:rFonts w:cstheme="minorHAnsi"/>
              </w:rPr>
              <w:t>Ferencz Eszter restaurátorművész – Pordenone, La Roggia Galéria – La Roggia Egyesülettel közös szervezés</w:t>
            </w:r>
          </w:p>
        </w:tc>
        <w:tc>
          <w:tcPr>
            <w:tcW w:w="2833" w:type="dxa"/>
          </w:tcPr>
          <w:p w:rsidR="00A4278C" w:rsidRDefault="00A4278C" w:rsidP="00664A2D">
            <w:pPr>
              <w:pStyle w:val="Nincstrkz"/>
              <w:rPr>
                <w:rFonts w:cstheme="minorHAnsi"/>
              </w:rPr>
            </w:pPr>
            <w:r>
              <w:rPr>
                <w:rFonts w:cstheme="minorHAnsi"/>
              </w:rPr>
              <w:t>Megnyitó: Enzo di Grazia kurátor, magyar résztvevők: H. Vörös Márta, Pálóczi Zsuzsanna, Laki-Zágon Noémi, Ferencz Eszter, Laki Csaba, Pungor Péter</w:t>
            </w:r>
          </w:p>
        </w:tc>
        <w:tc>
          <w:tcPr>
            <w:tcW w:w="1667" w:type="dxa"/>
          </w:tcPr>
          <w:p w:rsidR="00A4278C" w:rsidRDefault="00A4278C" w:rsidP="00664A2D">
            <w:pPr>
              <w:pStyle w:val="Nincstrkz"/>
              <w:rPr>
                <w:rFonts w:cstheme="minorHAnsi"/>
              </w:rPr>
            </w:pPr>
          </w:p>
        </w:tc>
      </w:tr>
    </w:tbl>
    <w:p w:rsidR="00A4278C" w:rsidRDefault="00A4278C" w:rsidP="00A4278C">
      <w:pPr>
        <w:pStyle w:val="Nincstrkz"/>
      </w:pPr>
    </w:p>
    <w:p w:rsidR="00A4278C" w:rsidRDefault="00A4278C" w:rsidP="00A4278C">
      <w:pPr>
        <w:pStyle w:val="Nincstrkz"/>
      </w:pPr>
    </w:p>
    <w:p w:rsidR="00A4278C" w:rsidRDefault="00A4278C" w:rsidP="00A4278C">
      <w:pPr>
        <w:pStyle w:val="Nincstrkz"/>
      </w:pPr>
      <w:r>
        <w:t>Körmend, 2018. január 25.</w:t>
      </w:r>
    </w:p>
    <w:p w:rsidR="00A4278C" w:rsidRDefault="00A4278C" w:rsidP="00A4278C">
      <w:pPr>
        <w:pStyle w:val="Nincstrkz"/>
      </w:pPr>
    </w:p>
    <w:p w:rsidR="00A4278C" w:rsidRDefault="00A4278C" w:rsidP="00A4278C">
      <w:pPr>
        <w:pStyle w:val="Nincstrkz"/>
      </w:pPr>
    </w:p>
    <w:p w:rsidR="00A4278C" w:rsidRDefault="00A4278C" w:rsidP="00A4278C">
      <w:pPr>
        <w:pStyle w:val="Nincstrkz"/>
      </w:pPr>
      <w:r>
        <w:t>Pálóczi Zsuzsanna</w:t>
      </w:r>
    </w:p>
    <w:p w:rsidR="00A4278C" w:rsidRDefault="00A4278C" w:rsidP="00A4278C">
      <w:pPr>
        <w:pStyle w:val="Nincstrkz"/>
      </w:pPr>
      <w:r>
        <w:t>ig.h.</w:t>
      </w:r>
    </w:p>
    <w:p w:rsidR="004F3371" w:rsidRDefault="009135AC">
      <w:pPr>
        <w:rPr>
          <w:rFonts w:ascii="Calibri" w:eastAsia="Calibri" w:hAnsi="Calibri"/>
          <w:b/>
          <w:sz w:val="22"/>
          <w:szCs w:val="22"/>
          <w:lang w:eastAsia="zh-CN"/>
        </w:rPr>
      </w:pPr>
      <w:r>
        <w:rPr>
          <w:rFonts w:ascii="Calibri" w:eastAsia="Calibri" w:hAnsi="Calibri"/>
          <w:b/>
          <w:sz w:val="22"/>
          <w:szCs w:val="22"/>
          <w:lang w:eastAsia="zh-CN"/>
        </w:rPr>
        <w:br w:type="page"/>
      </w:r>
    </w:p>
    <w:p w:rsidR="00CC7B5C" w:rsidRPr="00BE4F8D" w:rsidRDefault="00EE7C33" w:rsidP="00BE4F8D">
      <w:pPr>
        <w:pStyle w:val="Cmsor1"/>
        <w:jc w:val="center"/>
      </w:pPr>
      <w:bookmarkStart w:id="48" w:name="_Toc511830978"/>
      <w:r w:rsidRPr="00BE4F8D">
        <w:lastRenderedPageBreak/>
        <w:t>KÖRMENDI KULTURÁLIS KÖZPONT</w:t>
      </w:r>
      <w:r w:rsidR="003A4E87">
        <w:t xml:space="preserve"> – </w:t>
      </w:r>
      <w:r w:rsidRPr="00BE4F8D">
        <w:t>KÖZMŰVELŐDÉSI SZAKTERÜLET 2018. ÉVI SZAKMAI MUNKATERVE</w:t>
      </w:r>
      <w:bookmarkEnd w:id="48"/>
    </w:p>
    <w:p w:rsidR="00EE7C33" w:rsidRDefault="00EE7C33" w:rsidP="00EE7C33">
      <w:pPr>
        <w:jc w:val="both"/>
        <w:rPr>
          <w:rFonts w:eastAsia="Calibri"/>
          <w:color w:val="00000A"/>
          <w:sz w:val="28"/>
          <w:szCs w:val="28"/>
        </w:rPr>
      </w:pPr>
    </w:p>
    <w:p w:rsidR="00EE7C33" w:rsidRDefault="007D2945" w:rsidP="00806473">
      <w:pPr>
        <w:pStyle w:val="Cmsor2"/>
        <w:rPr>
          <w:rFonts w:eastAsia="Calibri"/>
        </w:rPr>
      </w:pPr>
      <w:bookmarkStart w:id="49" w:name="_Toc511830979"/>
      <w:r>
        <w:rPr>
          <w:rFonts w:eastAsia="Calibri"/>
        </w:rPr>
        <w:t>Alapszolgáltatások</w:t>
      </w:r>
      <w:bookmarkEnd w:id="49"/>
    </w:p>
    <w:p w:rsidR="007D2945" w:rsidRDefault="007D2945" w:rsidP="00EE7C33">
      <w:pPr>
        <w:jc w:val="both"/>
        <w:rPr>
          <w:rFonts w:eastAsia="Calibri"/>
          <w:color w:val="00000A"/>
        </w:rPr>
      </w:pPr>
    </w:p>
    <w:p w:rsidR="007D2945" w:rsidRDefault="007D2945" w:rsidP="00EE7C33">
      <w:pPr>
        <w:jc w:val="both"/>
        <w:rPr>
          <w:rFonts w:eastAsia="Calibri"/>
          <w:color w:val="00000A"/>
        </w:rPr>
      </w:pPr>
      <w:r>
        <w:rPr>
          <w:rFonts w:eastAsia="Calibri"/>
          <w:color w:val="00000A"/>
        </w:rPr>
        <w:t xml:space="preserve">A települési önkormányzat kötelező feladata a helyi közművelődési tevékenység támogatása. Ezeket a feladatokat intézménnyel, a Körmendi Kulturális Központ, Múzeum és Könyvtár közművelődési </w:t>
      </w:r>
      <w:r w:rsidR="002D5FBF">
        <w:rPr>
          <w:rFonts w:eastAsia="Calibri"/>
          <w:color w:val="00000A"/>
        </w:rPr>
        <w:t xml:space="preserve">intézményegységével látja el. </w:t>
      </w:r>
    </w:p>
    <w:p w:rsidR="002D5FBF" w:rsidRDefault="002D5FBF" w:rsidP="00EE7C33">
      <w:pPr>
        <w:jc w:val="both"/>
        <w:rPr>
          <w:rFonts w:eastAsia="Calibri"/>
          <w:color w:val="00000A"/>
        </w:rPr>
      </w:pPr>
      <w:r>
        <w:rPr>
          <w:rFonts w:eastAsia="Calibri"/>
          <w:color w:val="00000A"/>
        </w:rPr>
        <w:t xml:space="preserve">Az általános, intézményi munkatervben szereplő törvényi kötelezettségek megvalósíthatóságának tisztázása után a közművelődési intézmény alapszolgáltatásokat nyújt. Ezek: </w:t>
      </w:r>
    </w:p>
    <w:p w:rsidR="002D5FBF" w:rsidRDefault="002D5FBF" w:rsidP="002D5FBF">
      <w:pPr>
        <w:pStyle w:val="Listaszerbekezds"/>
        <w:numPr>
          <w:ilvl w:val="0"/>
          <w:numId w:val="10"/>
        </w:numPr>
        <w:jc w:val="both"/>
        <w:rPr>
          <w:rFonts w:eastAsia="Calibri"/>
          <w:color w:val="00000A"/>
        </w:rPr>
      </w:pPr>
      <w:r>
        <w:rPr>
          <w:rFonts w:eastAsia="Calibri"/>
          <w:color w:val="00000A"/>
        </w:rPr>
        <w:t>művelődő közösségek létrejöttének elősegítése, működésük támogatása, fejlődésük segítése, a közművelődési tevékenységek és a művelődő közösségek számára helyszín biztosítása</w:t>
      </w:r>
    </w:p>
    <w:p w:rsidR="002D5FBF" w:rsidRDefault="002D5FBF" w:rsidP="002D5FBF">
      <w:pPr>
        <w:pStyle w:val="Listaszerbekezds"/>
        <w:numPr>
          <w:ilvl w:val="0"/>
          <w:numId w:val="10"/>
        </w:numPr>
        <w:jc w:val="both"/>
        <w:rPr>
          <w:rFonts w:eastAsia="Calibri"/>
          <w:color w:val="00000A"/>
        </w:rPr>
      </w:pPr>
      <w:r>
        <w:rPr>
          <w:rFonts w:eastAsia="Calibri"/>
          <w:color w:val="00000A"/>
        </w:rPr>
        <w:t>a közösségi és társadalmi részvétel fejlesztése</w:t>
      </w:r>
    </w:p>
    <w:p w:rsidR="002D5FBF" w:rsidRDefault="002D5FBF" w:rsidP="002D5FBF">
      <w:pPr>
        <w:pStyle w:val="Listaszerbekezds"/>
        <w:numPr>
          <w:ilvl w:val="0"/>
          <w:numId w:val="10"/>
        </w:numPr>
        <w:jc w:val="both"/>
        <w:rPr>
          <w:rFonts w:eastAsia="Calibri"/>
          <w:color w:val="00000A"/>
        </w:rPr>
      </w:pPr>
      <w:r>
        <w:rPr>
          <w:rFonts w:eastAsia="Calibri"/>
          <w:color w:val="00000A"/>
        </w:rPr>
        <w:t>az egész életre kiterjedő tanulás feltételeinek biztosítása</w:t>
      </w:r>
    </w:p>
    <w:p w:rsidR="002D5FBF" w:rsidRDefault="002D5FBF" w:rsidP="002D5FBF">
      <w:pPr>
        <w:pStyle w:val="Listaszerbekezds"/>
        <w:numPr>
          <w:ilvl w:val="0"/>
          <w:numId w:val="10"/>
        </w:numPr>
        <w:jc w:val="both"/>
        <w:rPr>
          <w:rFonts w:eastAsia="Calibri"/>
          <w:color w:val="00000A"/>
        </w:rPr>
      </w:pPr>
      <w:r>
        <w:rPr>
          <w:rFonts w:eastAsia="Calibri"/>
          <w:color w:val="00000A"/>
        </w:rPr>
        <w:t>a hagyományos közösségi kulturális értékek átörökítése feltételeinek biztosítása</w:t>
      </w:r>
    </w:p>
    <w:p w:rsidR="002D5FBF" w:rsidRDefault="002D5FBF" w:rsidP="002D5FBF">
      <w:pPr>
        <w:pStyle w:val="Listaszerbekezds"/>
        <w:numPr>
          <w:ilvl w:val="0"/>
          <w:numId w:val="10"/>
        </w:numPr>
        <w:jc w:val="both"/>
        <w:rPr>
          <w:rFonts w:eastAsia="Calibri"/>
          <w:color w:val="00000A"/>
        </w:rPr>
      </w:pPr>
      <w:r>
        <w:rPr>
          <w:rFonts w:eastAsia="Calibri"/>
          <w:color w:val="00000A"/>
        </w:rPr>
        <w:t>az amatőr alkotó- és előadó-művészeti tevékenység feltételeinek biztosítása</w:t>
      </w:r>
    </w:p>
    <w:p w:rsidR="002D5FBF" w:rsidRDefault="002D5FBF" w:rsidP="002D5FBF">
      <w:pPr>
        <w:pStyle w:val="Listaszerbekezds"/>
        <w:numPr>
          <w:ilvl w:val="0"/>
          <w:numId w:val="10"/>
        </w:numPr>
        <w:jc w:val="both"/>
        <w:rPr>
          <w:rFonts w:eastAsia="Calibri"/>
          <w:color w:val="00000A"/>
        </w:rPr>
      </w:pPr>
      <w:r>
        <w:rPr>
          <w:rFonts w:eastAsia="Calibri"/>
          <w:color w:val="00000A"/>
        </w:rPr>
        <w:t>tehetséggondozás- és –fejlesztés feltételeinek biztosítása</w:t>
      </w:r>
    </w:p>
    <w:p w:rsidR="002D5FBF" w:rsidRDefault="002D5FBF" w:rsidP="002D5FBF">
      <w:pPr>
        <w:pStyle w:val="Listaszerbekezds"/>
        <w:numPr>
          <w:ilvl w:val="0"/>
          <w:numId w:val="10"/>
        </w:numPr>
        <w:jc w:val="both"/>
        <w:rPr>
          <w:rFonts w:eastAsia="Calibri"/>
          <w:color w:val="00000A"/>
        </w:rPr>
      </w:pPr>
      <w:r>
        <w:rPr>
          <w:rFonts w:eastAsia="Calibri"/>
          <w:color w:val="00000A"/>
        </w:rPr>
        <w:t>kulturális alapú gazdaságfejlesztés</w:t>
      </w:r>
    </w:p>
    <w:p w:rsidR="002D5FBF" w:rsidRDefault="002D5FBF" w:rsidP="002D5FBF">
      <w:pPr>
        <w:jc w:val="both"/>
        <w:rPr>
          <w:rFonts w:eastAsia="Calibri"/>
          <w:color w:val="00000A"/>
        </w:rPr>
      </w:pPr>
      <w:r>
        <w:rPr>
          <w:rFonts w:eastAsia="Calibri"/>
          <w:color w:val="00000A"/>
        </w:rPr>
        <w:t>A fentiek keretében, a megalkotandó Közművelődési Rendelet tartalma szerint</w:t>
      </w:r>
    </w:p>
    <w:p w:rsidR="002D5FBF" w:rsidRDefault="002D5FBF" w:rsidP="002D5FBF">
      <w:pPr>
        <w:pStyle w:val="Listaszerbekezds"/>
        <w:numPr>
          <w:ilvl w:val="0"/>
          <w:numId w:val="10"/>
        </w:numPr>
        <w:jc w:val="both"/>
        <w:rPr>
          <w:rFonts w:eastAsia="Calibri"/>
          <w:color w:val="00000A"/>
        </w:rPr>
      </w:pPr>
      <w:r>
        <w:rPr>
          <w:rFonts w:eastAsia="Calibri"/>
          <w:color w:val="00000A"/>
        </w:rPr>
        <w:t>a művelődő közösségeknek rendszeres és alkalomszerű művelődési vagy közösségi tevékenységek végzésének helyszínét biztosítja</w:t>
      </w:r>
    </w:p>
    <w:p w:rsidR="002D5FBF" w:rsidRDefault="002D5FBF" w:rsidP="002D5FBF">
      <w:pPr>
        <w:pStyle w:val="Listaszerbekezds"/>
        <w:numPr>
          <w:ilvl w:val="0"/>
          <w:numId w:val="10"/>
        </w:numPr>
        <w:jc w:val="both"/>
        <w:rPr>
          <w:rFonts w:eastAsia="Calibri"/>
          <w:color w:val="00000A"/>
        </w:rPr>
      </w:pPr>
      <w:r>
        <w:rPr>
          <w:rFonts w:eastAsia="Calibri"/>
          <w:color w:val="00000A"/>
        </w:rPr>
        <w:t>a művelődő közösségek számára bemutatkozási lehetőségeket teremt</w:t>
      </w:r>
    </w:p>
    <w:p w:rsidR="002D5FBF" w:rsidRDefault="002D5FBF" w:rsidP="002D5FBF">
      <w:pPr>
        <w:pStyle w:val="Listaszerbekezds"/>
        <w:numPr>
          <w:ilvl w:val="0"/>
          <w:numId w:val="10"/>
        </w:numPr>
        <w:jc w:val="both"/>
        <w:rPr>
          <w:rFonts w:eastAsia="Calibri"/>
          <w:color w:val="00000A"/>
        </w:rPr>
      </w:pPr>
      <w:r>
        <w:rPr>
          <w:rFonts w:eastAsia="Calibri"/>
          <w:color w:val="00000A"/>
        </w:rPr>
        <w:t>főrumokat szervez, ahol a művelődő közösségek megfogalmazhatják a feladatellátással kapcsolatos észrevételeiket, javaslataikat</w:t>
      </w:r>
    </w:p>
    <w:p w:rsidR="002D5FBF" w:rsidRDefault="002D5FBF" w:rsidP="002D5FBF">
      <w:pPr>
        <w:jc w:val="both"/>
        <w:rPr>
          <w:rFonts w:eastAsia="Calibri"/>
          <w:color w:val="00000A"/>
        </w:rPr>
      </w:pPr>
    </w:p>
    <w:p w:rsidR="003F6E13" w:rsidRDefault="003F6E13" w:rsidP="002D5FBF">
      <w:pPr>
        <w:jc w:val="both"/>
        <w:rPr>
          <w:rFonts w:eastAsia="Calibri"/>
          <w:color w:val="00000A"/>
        </w:rPr>
      </w:pPr>
    </w:p>
    <w:p w:rsidR="003F6E13" w:rsidRDefault="003F6E13" w:rsidP="00806473">
      <w:pPr>
        <w:pStyle w:val="Cmsor2"/>
        <w:rPr>
          <w:rFonts w:eastAsia="Calibri"/>
        </w:rPr>
      </w:pPr>
      <w:bookmarkStart w:id="50" w:name="_Toc511830980"/>
      <w:r>
        <w:rPr>
          <w:rFonts w:eastAsia="Calibri"/>
        </w:rPr>
        <w:t>Közösségi művelődés/közművelődési tartalmak</w:t>
      </w:r>
      <w:bookmarkEnd w:id="50"/>
    </w:p>
    <w:p w:rsidR="003F6E13" w:rsidRDefault="003F6E13" w:rsidP="002D5FBF">
      <w:pPr>
        <w:jc w:val="both"/>
        <w:rPr>
          <w:rFonts w:eastAsia="Calibri"/>
          <w:color w:val="00000A"/>
        </w:rPr>
      </w:pPr>
    </w:p>
    <w:p w:rsidR="00303224" w:rsidRDefault="00303224" w:rsidP="00806473">
      <w:pPr>
        <w:pStyle w:val="Cmsor3"/>
        <w:rPr>
          <w:rFonts w:eastAsia="Calibri"/>
        </w:rPr>
      </w:pPr>
      <w:bookmarkStart w:id="51" w:name="_Toc511830981"/>
      <w:r>
        <w:rPr>
          <w:rFonts w:eastAsia="Calibri"/>
        </w:rPr>
        <w:t>Társadalmi részvétel fejlesztése</w:t>
      </w:r>
      <w:bookmarkEnd w:id="51"/>
    </w:p>
    <w:p w:rsidR="00303224" w:rsidRDefault="00303224" w:rsidP="002D5FBF">
      <w:pPr>
        <w:jc w:val="both"/>
        <w:rPr>
          <w:rFonts w:eastAsia="Calibri"/>
          <w:color w:val="00000A"/>
        </w:rPr>
      </w:pPr>
    </w:p>
    <w:p w:rsidR="003F6E13" w:rsidRDefault="00303224" w:rsidP="002D5FBF">
      <w:pPr>
        <w:jc w:val="both"/>
        <w:rPr>
          <w:rFonts w:eastAsia="Calibri"/>
          <w:color w:val="00000A"/>
        </w:rPr>
      </w:pPr>
      <w:r>
        <w:rPr>
          <w:rFonts w:eastAsia="Calibri"/>
          <w:color w:val="00000A"/>
        </w:rPr>
        <w:t>Az intézmény fontos feladata 2018-ban is a közösségi és társadalmi részvétel fejlesztése.</w:t>
      </w:r>
    </w:p>
    <w:p w:rsidR="00303224" w:rsidRDefault="00303224" w:rsidP="002D5FBF">
      <w:pPr>
        <w:jc w:val="both"/>
        <w:rPr>
          <w:rFonts w:eastAsia="Calibri"/>
          <w:color w:val="00000A"/>
        </w:rPr>
      </w:pPr>
      <w:r>
        <w:rPr>
          <w:rFonts w:eastAsia="Calibri"/>
          <w:color w:val="00000A"/>
        </w:rPr>
        <w:t xml:space="preserve">Ennek érdekében segíti a helyi társadalom kapcsolatrendszerének, közösségi életének, érdekérvényesítésének, a különböző kultúrák közötti kapcsolatok kiépítését és fenntartását. </w:t>
      </w:r>
    </w:p>
    <w:p w:rsidR="00303224" w:rsidRDefault="00303224" w:rsidP="002D5FBF">
      <w:pPr>
        <w:jc w:val="both"/>
        <w:rPr>
          <w:rFonts w:eastAsia="Calibri"/>
          <w:color w:val="00000A"/>
        </w:rPr>
      </w:pPr>
      <w:r>
        <w:rPr>
          <w:rFonts w:eastAsia="Calibri"/>
          <w:color w:val="00000A"/>
        </w:rPr>
        <w:t xml:space="preserve">Javítja a közösségfejlesztés feltételrendszerének javítását. </w:t>
      </w:r>
    </w:p>
    <w:p w:rsidR="00303224" w:rsidRDefault="00303224" w:rsidP="002D5FBF">
      <w:pPr>
        <w:jc w:val="both"/>
        <w:rPr>
          <w:rFonts w:eastAsia="Calibri"/>
          <w:color w:val="00000A"/>
        </w:rPr>
      </w:pPr>
      <w:r>
        <w:rPr>
          <w:rFonts w:eastAsia="Calibri"/>
          <w:color w:val="00000A"/>
        </w:rPr>
        <w:t>Törekszik az állampolgári részvétel növelésére.</w:t>
      </w:r>
    </w:p>
    <w:p w:rsidR="00303224" w:rsidRDefault="00303224" w:rsidP="002D5FBF">
      <w:pPr>
        <w:jc w:val="both"/>
        <w:rPr>
          <w:rFonts w:eastAsia="Calibri"/>
          <w:color w:val="00000A"/>
        </w:rPr>
      </w:pPr>
      <w:r>
        <w:rPr>
          <w:rFonts w:eastAsia="Calibri"/>
          <w:color w:val="00000A"/>
        </w:rPr>
        <w:t>Erősíti az önkéntességet és a virtuális közösségeket.</w:t>
      </w:r>
    </w:p>
    <w:p w:rsidR="00303224" w:rsidRDefault="00303224" w:rsidP="002D5FBF">
      <w:pPr>
        <w:jc w:val="both"/>
        <w:rPr>
          <w:rFonts w:eastAsia="Calibri"/>
          <w:color w:val="00000A"/>
        </w:rPr>
      </w:pPr>
      <w:r>
        <w:rPr>
          <w:rFonts w:eastAsia="Calibri"/>
          <w:color w:val="00000A"/>
        </w:rPr>
        <w:t xml:space="preserve">Segíti a gyermekek, az ifjúság, az idősek és nemzetiségiek közösségi művelődését. </w:t>
      </w:r>
    </w:p>
    <w:p w:rsidR="00303224" w:rsidRDefault="00303224" w:rsidP="002D5FBF">
      <w:pPr>
        <w:jc w:val="both"/>
        <w:rPr>
          <w:rFonts w:eastAsia="Calibri"/>
          <w:color w:val="00000A"/>
        </w:rPr>
      </w:pPr>
      <w:r>
        <w:rPr>
          <w:rFonts w:eastAsia="Calibri"/>
          <w:color w:val="00000A"/>
        </w:rPr>
        <w:t>Elősegíti a megértést, a befogadást, az esélyegyenlőséget.</w:t>
      </w:r>
    </w:p>
    <w:p w:rsidR="00303224" w:rsidRDefault="00303224" w:rsidP="002D5FBF">
      <w:pPr>
        <w:jc w:val="both"/>
        <w:rPr>
          <w:rFonts w:eastAsia="Calibri"/>
          <w:color w:val="00000A"/>
        </w:rPr>
      </w:pPr>
    </w:p>
    <w:p w:rsidR="00303224" w:rsidRDefault="00303224" w:rsidP="00806473">
      <w:pPr>
        <w:pStyle w:val="Cmsor3"/>
        <w:rPr>
          <w:rFonts w:eastAsia="Calibri"/>
        </w:rPr>
      </w:pPr>
      <w:bookmarkStart w:id="52" w:name="_Toc511830982"/>
      <w:r>
        <w:rPr>
          <w:rFonts w:eastAsia="Calibri"/>
        </w:rPr>
        <w:t>Hagyományos közösségi kulturális értékek gondozása</w:t>
      </w:r>
      <w:bookmarkEnd w:id="52"/>
    </w:p>
    <w:p w:rsidR="00303224" w:rsidRDefault="00303224" w:rsidP="00806473">
      <w:pPr>
        <w:pStyle w:val="Cmsor3"/>
        <w:rPr>
          <w:rFonts w:eastAsia="Calibri"/>
        </w:rPr>
      </w:pPr>
    </w:p>
    <w:p w:rsidR="00303224" w:rsidRDefault="00303224" w:rsidP="002D5FBF">
      <w:pPr>
        <w:jc w:val="both"/>
        <w:rPr>
          <w:rFonts w:eastAsia="Calibri"/>
          <w:color w:val="00000A"/>
        </w:rPr>
      </w:pPr>
      <w:r>
        <w:rPr>
          <w:rFonts w:eastAsia="Calibri"/>
          <w:color w:val="00000A"/>
        </w:rPr>
        <w:t xml:space="preserve">A Körmendi Kulturális Központ segíti a település környezeti, szellemi, művészeti értékeinek, hagyományainak, helytörténetének, népművészetének, népi iparművészetének, szellemi kulturális örökségének feltárását, megismertetését. </w:t>
      </w:r>
    </w:p>
    <w:p w:rsidR="00303224" w:rsidRDefault="00303224" w:rsidP="002D5FBF">
      <w:pPr>
        <w:jc w:val="both"/>
        <w:rPr>
          <w:rFonts w:eastAsia="Calibri"/>
          <w:color w:val="00000A"/>
        </w:rPr>
      </w:pPr>
      <w:r>
        <w:rPr>
          <w:rFonts w:eastAsia="Calibri"/>
          <w:color w:val="00000A"/>
        </w:rPr>
        <w:t>Gondozza az ünnepek kultúráját.</w:t>
      </w:r>
    </w:p>
    <w:p w:rsidR="00303224" w:rsidRDefault="00303224" w:rsidP="002D5FBF">
      <w:pPr>
        <w:jc w:val="both"/>
        <w:rPr>
          <w:rFonts w:eastAsia="Calibri"/>
          <w:color w:val="00000A"/>
        </w:rPr>
      </w:pPr>
    </w:p>
    <w:p w:rsidR="00303224" w:rsidRDefault="00303224" w:rsidP="00806473">
      <w:pPr>
        <w:pStyle w:val="Cmsor3"/>
        <w:rPr>
          <w:rFonts w:eastAsia="Calibri"/>
        </w:rPr>
      </w:pPr>
      <w:bookmarkStart w:id="53" w:name="_Toc511830983"/>
      <w:r>
        <w:rPr>
          <w:rFonts w:eastAsia="Calibri"/>
        </w:rPr>
        <w:t>Egész életre kiterjedő tanulás, amatőr művészetek</w:t>
      </w:r>
      <w:bookmarkEnd w:id="53"/>
    </w:p>
    <w:p w:rsidR="00303224" w:rsidRDefault="00303224" w:rsidP="00806473">
      <w:pPr>
        <w:pStyle w:val="Cmsor3"/>
        <w:rPr>
          <w:rFonts w:eastAsia="Calibri"/>
        </w:rPr>
      </w:pPr>
    </w:p>
    <w:p w:rsidR="00303224" w:rsidRDefault="00303224" w:rsidP="002D5FBF">
      <w:pPr>
        <w:jc w:val="both"/>
        <w:rPr>
          <w:rFonts w:eastAsia="Calibri"/>
          <w:color w:val="00000A"/>
        </w:rPr>
      </w:pPr>
      <w:r>
        <w:rPr>
          <w:rFonts w:eastAsia="Calibri"/>
          <w:color w:val="00000A"/>
        </w:rPr>
        <w:t xml:space="preserve">Az intézmény segíti az öntevékeny, önképző tanfolyamok szervezését, támogatja a tehetségfejlesztést. </w:t>
      </w:r>
    </w:p>
    <w:p w:rsidR="00303224" w:rsidRDefault="00303224" w:rsidP="002D5FBF">
      <w:pPr>
        <w:jc w:val="both"/>
        <w:rPr>
          <w:rFonts w:eastAsia="Calibri"/>
          <w:color w:val="00000A"/>
        </w:rPr>
      </w:pPr>
      <w:r>
        <w:rPr>
          <w:rFonts w:eastAsia="Calibri"/>
          <w:color w:val="00000A"/>
        </w:rPr>
        <w:t>Elősegíti az ismeretszerző, az amatőr alkotó, művelődő közösségek tevékenységét.</w:t>
      </w:r>
    </w:p>
    <w:p w:rsidR="00303224" w:rsidRDefault="00303224" w:rsidP="002D5FBF">
      <w:pPr>
        <w:jc w:val="both"/>
        <w:rPr>
          <w:rFonts w:eastAsia="Calibri"/>
          <w:color w:val="00000A"/>
        </w:rPr>
      </w:pPr>
      <w:r>
        <w:rPr>
          <w:rFonts w:eastAsia="Calibri"/>
          <w:color w:val="00000A"/>
        </w:rPr>
        <w:t>Biztosítja a hozzáférést alkotó művészeti közösségekhez, művészeti csoportokhoz, körökhöz, klubokhoz, szabadegyetemekhez.</w:t>
      </w:r>
    </w:p>
    <w:p w:rsidR="002A2F2E" w:rsidRDefault="002A2F2E" w:rsidP="002D5FBF">
      <w:pPr>
        <w:jc w:val="both"/>
        <w:rPr>
          <w:rFonts w:eastAsia="Calibri"/>
          <w:color w:val="00000A"/>
        </w:rPr>
      </w:pPr>
    </w:p>
    <w:p w:rsidR="002A2F2E" w:rsidRDefault="002A2F2E" w:rsidP="00806473">
      <w:pPr>
        <w:pStyle w:val="Cmsor3"/>
        <w:rPr>
          <w:rFonts w:eastAsia="Calibri"/>
        </w:rPr>
      </w:pPr>
      <w:bookmarkStart w:id="54" w:name="_Toc511830984"/>
      <w:r>
        <w:rPr>
          <w:rFonts w:eastAsia="Calibri"/>
        </w:rPr>
        <w:t>Kulturális alapú gazdaságfejlesztés</w:t>
      </w:r>
      <w:bookmarkEnd w:id="54"/>
    </w:p>
    <w:p w:rsidR="002A2F2E" w:rsidRDefault="002A2F2E" w:rsidP="002D5FBF">
      <w:pPr>
        <w:jc w:val="both"/>
        <w:rPr>
          <w:rFonts w:eastAsia="Calibri"/>
          <w:color w:val="00000A"/>
        </w:rPr>
      </w:pPr>
    </w:p>
    <w:p w:rsidR="002A2F2E" w:rsidRDefault="002A2F2E" w:rsidP="002D5FBF">
      <w:pPr>
        <w:jc w:val="both"/>
        <w:rPr>
          <w:rFonts w:eastAsia="Calibri"/>
          <w:color w:val="00000A"/>
        </w:rPr>
      </w:pPr>
      <w:r>
        <w:rPr>
          <w:rFonts w:eastAsia="Calibri"/>
          <w:color w:val="00000A"/>
        </w:rPr>
        <w:t xml:space="preserve">A Körmendi Kulturális Központ, Múzeum és Könyvtár megkerülhetetlen intézmény a helyi kulturális alapú gazdaságfejlesztésben. </w:t>
      </w:r>
    </w:p>
    <w:p w:rsidR="002A2F2E" w:rsidRDefault="002A2F2E" w:rsidP="002D5FBF">
      <w:pPr>
        <w:jc w:val="both"/>
        <w:rPr>
          <w:rFonts w:eastAsia="Calibri"/>
          <w:color w:val="00000A"/>
        </w:rPr>
      </w:pPr>
      <w:r>
        <w:rPr>
          <w:rFonts w:eastAsia="Calibri"/>
          <w:color w:val="00000A"/>
        </w:rPr>
        <w:t xml:space="preserve">Ennek érdekében fejleszti és kiszolgálja a kulturális turizmust, amellyel hozzájárul a kulturális vidékfejlesztéshez. </w:t>
      </w:r>
    </w:p>
    <w:p w:rsidR="002A2F2E" w:rsidRDefault="002A2F2E" w:rsidP="002D5FBF">
      <w:pPr>
        <w:jc w:val="both"/>
        <w:rPr>
          <w:rFonts w:eastAsia="Calibri"/>
          <w:color w:val="00000A"/>
        </w:rPr>
      </w:pPr>
      <w:r>
        <w:rPr>
          <w:rFonts w:eastAsia="Calibri"/>
          <w:color w:val="00000A"/>
        </w:rPr>
        <w:t>Közösségi pontján hozzáférést biztosít az információs és kommunikációs technológiákhoz.</w:t>
      </w:r>
    </w:p>
    <w:p w:rsidR="002A2F2E" w:rsidRDefault="002A2F2E" w:rsidP="002D5FBF">
      <w:pPr>
        <w:jc w:val="both"/>
        <w:rPr>
          <w:rFonts w:eastAsia="Calibri"/>
          <w:color w:val="00000A"/>
        </w:rPr>
      </w:pPr>
    </w:p>
    <w:p w:rsidR="002A2F2E" w:rsidRDefault="002A2F2E" w:rsidP="00806473">
      <w:pPr>
        <w:pStyle w:val="Cmsor2"/>
        <w:rPr>
          <w:rFonts w:eastAsia="Calibri"/>
        </w:rPr>
      </w:pPr>
      <w:bookmarkStart w:id="55" w:name="_Toc511830985"/>
      <w:r>
        <w:rPr>
          <w:rFonts w:eastAsia="Calibri"/>
        </w:rPr>
        <w:t>Tevékenységi formák</w:t>
      </w:r>
      <w:bookmarkEnd w:id="55"/>
    </w:p>
    <w:p w:rsidR="002A2F2E" w:rsidRDefault="002A2F2E" w:rsidP="002D5FBF">
      <w:pPr>
        <w:jc w:val="both"/>
        <w:rPr>
          <w:rFonts w:eastAsia="Calibri"/>
          <w:color w:val="00000A"/>
        </w:rPr>
      </w:pPr>
    </w:p>
    <w:p w:rsidR="002A2F2E" w:rsidRDefault="002A2F2E" w:rsidP="002A2F2E">
      <w:pPr>
        <w:pStyle w:val="Listaszerbekezds"/>
        <w:numPr>
          <w:ilvl w:val="0"/>
          <w:numId w:val="10"/>
        </w:numPr>
        <w:jc w:val="both"/>
        <w:rPr>
          <w:rFonts w:eastAsia="Calibri"/>
          <w:color w:val="00000A"/>
        </w:rPr>
      </w:pPr>
      <w:r>
        <w:rPr>
          <w:rFonts w:eastAsia="Calibri"/>
          <w:color w:val="00000A"/>
        </w:rPr>
        <w:t>ismeretterjesztés</w:t>
      </w:r>
    </w:p>
    <w:p w:rsidR="002A2F2E" w:rsidRDefault="002A2F2E" w:rsidP="002A2F2E">
      <w:pPr>
        <w:pStyle w:val="Listaszerbekezds"/>
        <w:numPr>
          <w:ilvl w:val="0"/>
          <w:numId w:val="10"/>
        </w:numPr>
        <w:jc w:val="both"/>
        <w:rPr>
          <w:rFonts w:eastAsia="Calibri"/>
          <w:color w:val="00000A"/>
        </w:rPr>
      </w:pPr>
      <w:r>
        <w:rPr>
          <w:rFonts w:eastAsia="Calibri"/>
          <w:color w:val="00000A"/>
        </w:rPr>
        <w:t>képzés</w:t>
      </w:r>
    </w:p>
    <w:p w:rsidR="002A2F2E" w:rsidRDefault="002A2F2E" w:rsidP="002A2F2E">
      <w:pPr>
        <w:pStyle w:val="Listaszerbekezds"/>
        <w:numPr>
          <w:ilvl w:val="0"/>
          <w:numId w:val="10"/>
        </w:numPr>
        <w:jc w:val="both"/>
        <w:rPr>
          <w:rFonts w:eastAsia="Calibri"/>
          <w:color w:val="00000A"/>
        </w:rPr>
      </w:pPr>
      <w:r>
        <w:rPr>
          <w:rFonts w:eastAsia="Calibri"/>
          <w:color w:val="00000A"/>
        </w:rPr>
        <w:t>kiállítás</w:t>
      </w:r>
    </w:p>
    <w:p w:rsidR="002A2F2E" w:rsidRDefault="002A2F2E" w:rsidP="002A2F2E">
      <w:pPr>
        <w:pStyle w:val="Listaszerbekezds"/>
        <w:numPr>
          <w:ilvl w:val="0"/>
          <w:numId w:val="10"/>
        </w:numPr>
        <w:jc w:val="both"/>
        <w:rPr>
          <w:rFonts w:eastAsia="Calibri"/>
          <w:color w:val="00000A"/>
        </w:rPr>
      </w:pPr>
      <w:r>
        <w:rPr>
          <w:rFonts w:eastAsia="Calibri"/>
          <w:color w:val="00000A"/>
        </w:rPr>
        <w:t>közösségi szolgáltatás</w:t>
      </w:r>
    </w:p>
    <w:p w:rsidR="002A2F2E" w:rsidRDefault="002A2F2E" w:rsidP="002A2F2E">
      <w:pPr>
        <w:pStyle w:val="Listaszerbekezds"/>
        <w:numPr>
          <w:ilvl w:val="0"/>
          <w:numId w:val="10"/>
        </w:numPr>
        <w:jc w:val="both"/>
        <w:rPr>
          <w:rFonts w:eastAsia="Calibri"/>
          <w:color w:val="00000A"/>
        </w:rPr>
      </w:pPr>
      <w:r>
        <w:rPr>
          <w:rFonts w:eastAsia="Calibri"/>
          <w:color w:val="00000A"/>
        </w:rPr>
        <w:t>művelődő közösségek</w:t>
      </w:r>
    </w:p>
    <w:p w:rsidR="002A2F2E" w:rsidRDefault="002A2F2E" w:rsidP="002A2F2E">
      <w:pPr>
        <w:pStyle w:val="Listaszerbekezds"/>
        <w:numPr>
          <w:ilvl w:val="0"/>
          <w:numId w:val="10"/>
        </w:numPr>
        <w:jc w:val="both"/>
        <w:rPr>
          <w:rFonts w:eastAsia="Calibri"/>
          <w:color w:val="00000A"/>
        </w:rPr>
      </w:pPr>
      <w:r>
        <w:rPr>
          <w:rFonts w:eastAsia="Calibri"/>
          <w:color w:val="00000A"/>
        </w:rPr>
        <w:t>rendezvények</w:t>
      </w:r>
    </w:p>
    <w:p w:rsidR="002A2F2E" w:rsidRDefault="002A2F2E" w:rsidP="002A2F2E">
      <w:pPr>
        <w:pStyle w:val="Listaszerbekezds"/>
        <w:numPr>
          <w:ilvl w:val="0"/>
          <w:numId w:val="10"/>
        </w:numPr>
        <w:jc w:val="both"/>
        <w:rPr>
          <w:rFonts w:eastAsia="Calibri"/>
          <w:color w:val="00000A"/>
        </w:rPr>
      </w:pPr>
      <w:r>
        <w:rPr>
          <w:rFonts w:eastAsia="Calibri"/>
          <w:color w:val="00000A"/>
        </w:rPr>
        <w:t>származtatott szolgáltatások</w:t>
      </w:r>
    </w:p>
    <w:p w:rsidR="002A2F2E" w:rsidRDefault="002A2F2E" w:rsidP="002A2F2E">
      <w:pPr>
        <w:jc w:val="both"/>
        <w:rPr>
          <w:rFonts w:eastAsia="Calibri"/>
          <w:color w:val="00000A"/>
        </w:rPr>
      </w:pPr>
    </w:p>
    <w:p w:rsidR="002A2F2E" w:rsidRDefault="002A2F2E" w:rsidP="00806473">
      <w:pPr>
        <w:pStyle w:val="Cmsor2"/>
        <w:rPr>
          <w:rFonts w:eastAsia="Calibri"/>
        </w:rPr>
      </w:pPr>
      <w:bookmarkStart w:id="56" w:name="_Toc511830986"/>
      <w:r>
        <w:rPr>
          <w:rFonts w:eastAsia="Calibri"/>
        </w:rPr>
        <w:t>Közművelődési minőségirányítás</w:t>
      </w:r>
      <w:bookmarkEnd w:id="56"/>
    </w:p>
    <w:p w:rsidR="002A2F2E" w:rsidRDefault="002A2F2E" w:rsidP="002A2F2E">
      <w:pPr>
        <w:jc w:val="both"/>
        <w:rPr>
          <w:rFonts w:eastAsia="Calibri"/>
          <w:color w:val="00000A"/>
        </w:rPr>
      </w:pPr>
    </w:p>
    <w:p w:rsidR="002A2F2E" w:rsidRDefault="002A2F2E" w:rsidP="002A2F2E">
      <w:pPr>
        <w:jc w:val="both"/>
        <w:rPr>
          <w:rFonts w:eastAsia="Calibri"/>
          <w:color w:val="00000A"/>
        </w:rPr>
      </w:pPr>
      <w:r>
        <w:rPr>
          <w:rFonts w:eastAsia="Calibri"/>
          <w:color w:val="00000A"/>
        </w:rPr>
        <w:t xml:space="preserve">A Körmendi Kulturális Központ Minősített Közművelődési Intézmény Címet nyert el 2015-ben, előző években végzett tevékenységei alapján. A Cím elnyeréséhez szükséges volt a minőségirányítás és minőségbiztosítás terminusainak alkalmazása, formai és tartalmi megfelelés. </w:t>
      </w:r>
    </w:p>
    <w:p w:rsidR="002A2F2E" w:rsidRDefault="002A2F2E" w:rsidP="002A2F2E">
      <w:pPr>
        <w:jc w:val="both"/>
        <w:rPr>
          <w:rFonts w:eastAsia="Calibri"/>
          <w:color w:val="00000A"/>
        </w:rPr>
      </w:pPr>
      <w:r>
        <w:rPr>
          <w:rFonts w:eastAsia="Calibri"/>
          <w:color w:val="00000A"/>
        </w:rPr>
        <w:t xml:space="preserve">2018-ban </w:t>
      </w:r>
      <w:r w:rsidRPr="002A2F2E">
        <w:rPr>
          <w:rFonts w:eastAsia="Calibri"/>
          <w:color w:val="00000A"/>
        </w:rPr>
        <w:t>a közművelődési tevéke</w:t>
      </w:r>
      <w:r>
        <w:rPr>
          <w:rFonts w:eastAsia="Calibri"/>
          <w:color w:val="00000A"/>
        </w:rPr>
        <w:t>nységet végző intézmény</w:t>
      </w:r>
      <w:r w:rsidRPr="002A2F2E">
        <w:rPr>
          <w:rFonts w:eastAsia="Calibri"/>
          <w:color w:val="00000A"/>
        </w:rPr>
        <w:t xml:space="preserve"> minőségorientált működésre ösztönzése </w:t>
      </w:r>
      <w:r>
        <w:rPr>
          <w:rFonts w:eastAsia="Calibri"/>
          <w:color w:val="00000A"/>
        </w:rPr>
        <w:t xml:space="preserve">és megtartása kapcsán, </w:t>
      </w:r>
      <w:r w:rsidRPr="002A2F2E">
        <w:rPr>
          <w:rFonts w:eastAsia="Calibri"/>
          <w:color w:val="00000A"/>
        </w:rPr>
        <w:t xml:space="preserve">a közművelődési minőségfejlesztés területén elért </w:t>
      </w:r>
      <w:r>
        <w:rPr>
          <w:rFonts w:eastAsia="Calibri"/>
          <w:color w:val="00000A"/>
        </w:rPr>
        <w:t xml:space="preserve">újabb </w:t>
      </w:r>
      <w:r w:rsidRPr="002A2F2E">
        <w:rPr>
          <w:rFonts w:eastAsia="Calibri"/>
          <w:color w:val="00000A"/>
        </w:rPr>
        <w:t>eredmény</w:t>
      </w:r>
      <w:r>
        <w:rPr>
          <w:rFonts w:eastAsia="Calibri"/>
          <w:color w:val="00000A"/>
        </w:rPr>
        <w:t>ek alapján ismételten benyújtjuk pályázatunkat a Minősített Közművelődési Intézmény Címre</w:t>
      </w:r>
      <w:r w:rsidRPr="002A2F2E">
        <w:rPr>
          <w:rFonts w:eastAsia="Calibri"/>
          <w:color w:val="00000A"/>
        </w:rPr>
        <w:t>.</w:t>
      </w:r>
    </w:p>
    <w:p w:rsidR="002A2F2E" w:rsidRDefault="002A2F2E" w:rsidP="002A2F2E">
      <w:pPr>
        <w:jc w:val="both"/>
        <w:rPr>
          <w:rFonts w:eastAsia="Calibri"/>
          <w:color w:val="00000A"/>
        </w:rPr>
      </w:pPr>
    </w:p>
    <w:p w:rsidR="002A2F2E" w:rsidRDefault="002A2F2E" w:rsidP="00806473">
      <w:pPr>
        <w:pStyle w:val="Cmsor2"/>
        <w:rPr>
          <w:rFonts w:eastAsia="Calibri"/>
        </w:rPr>
      </w:pPr>
      <w:bookmarkStart w:id="57" w:name="_Toc511830987"/>
      <w:r>
        <w:rPr>
          <w:rFonts w:eastAsia="Calibri"/>
        </w:rPr>
        <w:t>Pályázati tevékenység</w:t>
      </w:r>
      <w:bookmarkEnd w:id="57"/>
    </w:p>
    <w:p w:rsidR="002A2F2E" w:rsidRDefault="002A2F2E" w:rsidP="002A2F2E">
      <w:pPr>
        <w:jc w:val="both"/>
        <w:rPr>
          <w:rFonts w:eastAsia="Calibri"/>
          <w:color w:val="00000A"/>
        </w:rPr>
      </w:pPr>
    </w:p>
    <w:p w:rsidR="002A2F2E" w:rsidRDefault="002A2F2E" w:rsidP="002A2F2E">
      <w:pPr>
        <w:jc w:val="both"/>
        <w:rPr>
          <w:rFonts w:eastAsia="Calibri"/>
          <w:color w:val="00000A"/>
        </w:rPr>
      </w:pPr>
      <w:r w:rsidRPr="002A2F2E">
        <w:rPr>
          <w:rFonts w:eastAsia="Calibri"/>
          <w:color w:val="00000A"/>
        </w:rPr>
        <w:t>A Digitális Jólét Program Hálózat és a Digitális Jólét</w:t>
      </w:r>
      <w:r w:rsidR="005D61D2">
        <w:rPr>
          <w:rFonts w:eastAsia="Calibri"/>
          <w:color w:val="00000A"/>
        </w:rPr>
        <w:t xml:space="preserve"> pályázat keretében első lépésben a Batthyány Örökségközpont és Színházban alakítunk ki közösségi információs-informatikai pontot, ahol számítógépek, nyomtató, internet, okoseszközök állnak a lakosság szolgálatában.</w:t>
      </w:r>
    </w:p>
    <w:p w:rsidR="005D61D2" w:rsidRPr="002A2F2E" w:rsidRDefault="005D61D2" w:rsidP="002A2F2E">
      <w:pPr>
        <w:jc w:val="both"/>
        <w:rPr>
          <w:rFonts w:eastAsia="Calibri"/>
          <w:color w:val="00000A"/>
        </w:rPr>
      </w:pPr>
    </w:p>
    <w:p w:rsidR="00303224" w:rsidRDefault="005D61D2" w:rsidP="002D5FBF">
      <w:pPr>
        <w:jc w:val="both"/>
        <w:rPr>
          <w:rFonts w:eastAsia="Calibri"/>
          <w:color w:val="00000A"/>
        </w:rPr>
      </w:pPr>
      <w:r>
        <w:rPr>
          <w:rFonts w:eastAsia="Calibri"/>
          <w:color w:val="00000A"/>
        </w:rPr>
        <w:t>A megvalósítási szakaszban lévő TOP CLLD projekt szakmai megvalósításában részt veszünk mint konzorciumi partner.</w:t>
      </w:r>
    </w:p>
    <w:p w:rsidR="005D61D2" w:rsidRDefault="005D61D2" w:rsidP="002D5FBF">
      <w:pPr>
        <w:jc w:val="both"/>
        <w:rPr>
          <w:rFonts w:eastAsia="Calibri"/>
          <w:color w:val="00000A"/>
        </w:rPr>
      </w:pPr>
    </w:p>
    <w:p w:rsidR="005D61D2" w:rsidRDefault="005D61D2" w:rsidP="002D5FBF">
      <w:pPr>
        <w:jc w:val="both"/>
        <w:rPr>
          <w:rFonts w:eastAsia="Calibri"/>
          <w:color w:val="00000A"/>
        </w:rPr>
      </w:pPr>
      <w:r>
        <w:rPr>
          <w:rFonts w:eastAsia="Calibri"/>
          <w:color w:val="00000A"/>
        </w:rPr>
        <w:lastRenderedPageBreak/>
        <w:t xml:space="preserve">Elnyert pályázati támogatás esetén megkezdjük a TOP 5.3.1. közösségfejlesztési projekt teljes körű megvalósítását, amelyet Körmend Város Önkormányzatával közösen nyújtottunk be. </w:t>
      </w:r>
    </w:p>
    <w:p w:rsidR="005D61D2" w:rsidRDefault="005D61D2" w:rsidP="002D5FBF">
      <w:pPr>
        <w:jc w:val="both"/>
        <w:rPr>
          <w:rFonts w:eastAsia="Calibri"/>
          <w:color w:val="00000A"/>
        </w:rPr>
      </w:pPr>
    </w:p>
    <w:p w:rsidR="005D61D2" w:rsidRDefault="005D61D2" w:rsidP="002D5FBF">
      <w:pPr>
        <w:jc w:val="both"/>
        <w:rPr>
          <w:rFonts w:eastAsia="Calibri"/>
          <w:color w:val="00000A"/>
        </w:rPr>
      </w:pPr>
      <w:r>
        <w:rPr>
          <w:rFonts w:eastAsia="Calibri"/>
          <w:color w:val="00000A"/>
        </w:rPr>
        <w:t xml:space="preserve">Körmend Város Önkormányzata ebben az évben is benyújtja pályázatát az Érdekeltségnövelő támogatásra, amelyben a Berzsenyi utcai épület kapuszín részét kívánjuk felújítani. </w:t>
      </w:r>
    </w:p>
    <w:p w:rsidR="005D61D2" w:rsidRDefault="005D61D2" w:rsidP="002D5FBF">
      <w:pPr>
        <w:jc w:val="both"/>
        <w:rPr>
          <w:rFonts w:eastAsia="Calibri"/>
          <w:color w:val="00000A"/>
        </w:rPr>
      </w:pPr>
    </w:p>
    <w:p w:rsidR="005D61D2" w:rsidRDefault="005D61D2" w:rsidP="002D5FBF">
      <w:pPr>
        <w:jc w:val="both"/>
        <w:rPr>
          <w:rFonts w:eastAsia="Calibri"/>
          <w:color w:val="00000A"/>
        </w:rPr>
      </w:pPr>
      <w:r>
        <w:rPr>
          <w:rFonts w:eastAsia="Calibri"/>
          <w:color w:val="00000A"/>
        </w:rPr>
        <w:t xml:space="preserve">Az intézmény valamennyi helyi, önkormányzat által benyújtott pályázat előkészítésében és megvalósításában részt vesz, amelyek tárgya közművelődési és/vagy turisztikai. </w:t>
      </w:r>
    </w:p>
    <w:p w:rsidR="005D61D2" w:rsidRDefault="005D61D2" w:rsidP="002D5FBF">
      <w:pPr>
        <w:jc w:val="both"/>
        <w:rPr>
          <w:rFonts w:eastAsia="Calibri"/>
          <w:color w:val="00000A"/>
        </w:rPr>
      </w:pPr>
    </w:p>
    <w:p w:rsidR="003F6E13" w:rsidRDefault="003F6E13" w:rsidP="002D5FBF">
      <w:pPr>
        <w:jc w:val="both"/>
        <w:rPr>
          <w:rFonts w:eastAsia="Calibri"/>
          <w:color w:val="00000A"/>
        </w:rPr>
      </w:pPr>
    </w:p>
    <w:p w:rsidR="002D5FBF" w:rsidRDefault="003F6E13" w:rsidP="00806473">
      <w:pPr>
        <w:pStyle w:val="Cmsor2"/>
        <w:rPr>
          <w:rFonts w:eastAsia="Calibri"/>
        </w:rPr>
      </w:pPr>
      <w:bookmarkStart w:id="58" w:name="_Toc511830988"/>
      <w:r>
        <w:rPr>
          <w:rFonts w:eastAsia="Calibri"/>
        </w:rPr>
        <w:t>Rendezvények szervezése és lebonyolítása</w:t>
      </w:r>
      <w:bookmarkEnd w:id="58"/>
    </w:p>
    <w:p w:rsidR="003F6E13" w:rsidRDefault="003F6E13" w:rsidP="002D5FBF">
      <w:pPr>
        <w:jc w:val="both"/>
        <w:rPr>
          <w:rFonts w:eastAsia="Calibri"/>
          <w:color w:val="00000A"/>
        </w:rPr>
      </w:pPr>
    </w:p>
    <w:p w:rsidR="003F6E13" w:rsidRPr="002D5FBF" w:rsidRDefault="003F6E13" w:rsidP="002D5FBF">
      <w:pPr>
        <w:jc w:val="both"/>
        <w:rPr>
          <w:rFonts w:eastAsia="Calibri"/>
          <w:color w:val="00000A"/>
        </w:rPr>
      </w:pPr>
      <w:r>
        <w:rPr>
          <w:rFonts w:eastAsia="Calibri"/>
          <w:color w:val="00000A"/>
        </w:rPr>
        <w:t xml:space="preserve">A közművelődési szakterület dolgozói elkötelezettek a helyi, országos és egyetemes kultúra közvetítésének. Ennek megfelelően az intézmény tevékenységi körébe tartozó területeken különböző rendezvényeket szervez és valósít meg. </w:t>
      </w:r>
    </w:p>
    <w:p w:rsidR="00CC7B5C" w:rsidRPr="00CC7B5C" w:rsidRDefault="005D61D2" w:rsidP="002215A4">
      <w:pPr>
        <w:rPr>
          <w:rFonts w:eastAsia="Calibri"/>
          <w:color w:val="00000A"/>
        </w:rPr>
      </w:pPr>
      <w:r>
        <w:rPr>
          <w:rFonts w:eastAsia="Calibri"/>
          <w:color w:val="00000A"/>
        </w:rPr>
        <w:t xml:space="preserve">A 2018. évre tervezett rendezvényeket és kiállításokat a következő táblázatok tartalmazzák. </w:t>
      </w:r>
    </w:p>
    <w:p w:rsidR="00EE7C33" w:rsidRPr="00EE7C33" w:rsidRDefault="00EE7C33" w:rsidP="00EE7C33">
      <w:pPr>
        <w:jc w:val="both"/>
        <w:rPr>
          <w:rFonts w:eastAsia="Calibri"/>
          <w:color w:val="00000A"/>
        </w:rPr>
      </w:pPr>
    </w:p>
    <w:p w:rsidR="00682271" w:rsidRPr="003A57DA" w:rsidRDefault="00682271" w:rsidP="003A57DA">
      <w:pPr>
        <w:jc w:val="both"/>
        <w:rPr>
          <w:rFonts w:eastAsia="Calibri"/>
          <w:color w:val="00000A"/>
        </w:rPr>
      </w:pPr>
      <w:r w:rsidRPr="003A57DA">
        <w:rPr>
          <w:rFonts w:eastAsia="Calibri"/>
          <w:color w:val="00000A"/>
        </w:rPr>
        <w:br/>
      </w:r>
      <w:r w:rsidRPr="003A57DA">
        <w:rPr>
          <w:rFonts w:eastAsia="Calibri"/>
          <w:color w:val="00000A"/>
        </w:rPr>
        <w:br/>
      </w:r>
      <w:r w:rsidRPr="003A57DA">
        <w:rPr>
          <w:rFonts w:eastAsia="Calibri"/>
          <w:color w:val="00000A"/>
        </w:rPr>
        <w:br/>
      </w:r>
      <w:r w:rsidRPr="003A57DA">
        <w:rPr>
          <w:rFonts w:eastAsia="Calibri"/>
          <w:color w:val="00000A"/>
        </w:rPr>
        <w:br/>
      </w:r>
      <w:r w:rsidRPr="003A57DA">
        <w:rPr>
          <w:rFonts w:eastAsia="Calibri"/>
          <w:color w:val="00000A"/>
        </w:rPr>
        <w:br/>
      </w:r>
    </w:p>
    <w:p w:rsidR="00D510F0" w:rsidRPr="00682271" w:rsidRDefault="00682271" w:rsidP="00682271">
      <w:pPr>
        <w:jc w:val="both"/>
        <w:rPr>
          <w:rFonts w:eastAsia="Calibri"/>
          <w:color w:val="00000A"/>
        </w:rPr>
      </w:pPr>
      <w:r w:rsidRPr="00682271">
        <w:rPr>
          <w:rFonts w:eastAsia="Calibri"/>
          <w:color w:val="00000A"/>
        </w:rPr>
        <w:br/>
      </w:r>
      <w:r w:rsidRPr="00682271">
        <w:rPr>
          <w:rFonts w:eastAsia="Calibri"/>
          <w:color w:val="00000A"/>
        </w:rPr>
        <w:br/>
      </w:r>
    </w:p>
    <w:p w:rsidR="00682271" w:rsidRDefault="00682271" w:rsidP="00682271">
      <w:pPr>
        <w:jc w:val="both"/>
        <w:rPr>
          <w:rFonts w:eastAsia="Calibri"/>
          <w:color w:val="00000A"/>
        </w:rPr>
      </w:pPr>
    </w:p>
    <w:p w:rsidR="00682271" w:rsidRDefault="00682271" w:rsidP="00682271">
      <w:pPr>
        <w:jc w:val="both"/>
        <w:rPr>
          <w:rFonts w:eastAsia="Calibri"/>
          <w:color w:val="00000A"/>
        </w:rPr>
      </w:pPr>
    </w:p>
    <w:p w:rsidR="00682271" w:rsidRDefault="00682271" w:rsidP="00682271">
      <w:pPr>
        <w:jc w:val="both"/>
        <w:rPr>
          <w:rFonts w:eastAsia="Calibri"/>
          <w:color w:val="00000A"/>
        </w:rPr>
      </w:pPr>
    </w:p>
    <w:p w:rsidR="00682271" w:rsidRPr="00682271" w:rsidRDefault="00682271" w:rsidP="00682271">
      <w:pPr>
        <w:jc w:val="both"/>
        <w:rPr>
          <w:rFonts w:eastAsia="Calibri"/>
          <w:color w:val="00000A"/>
        </w:rPr>
        <w:sectPr w:rsidR="00682271" w:rsidRPr="00682271" w:rsidSect="00A4278C">
          <w:pgSz w:w="11906" w:h="16838"/>
          <w:pgMar w:top="1417" w:right="993" w:bottom="678" w:left="1135" w:header="708" w:footer="708" w:gutter="0"/>
          <w:cols w:space="708"/>
          <w:docGrid w:linePitch="360"/>
        </w:sectPr>
      </w:pPr>
    </w:p>
    <w:p w:rsidR="00791BD1" w:rsidRPr="00791BD1" w:rsidRDefault="00791BD1" w:rsidP="00806473">
      <w:pPr>
        <w:pStyle w:val="Cmsor1"/>
        <w:rPr>
          <w:rFonts w:eastAsia="Calibri"/>
          <w:lang w:eastAsia="zh-CN"/>
        </w:rPr>
      </w:pPr>
      <w:bookmarkStart w:id="59" w:name="_Toc511830989"/>
      <w:r w:rsidRPr="00791BD1">
        <w:rPr>
          <w:rFonts w:eastAsia="Calibri"/>
          <w:lang w:eastAsia="zh-CN"/>
        </w:rPr>
        <w:lastRenderedPageBreak/>
        <w:t>Rendezvénytervezet  – Körmendi Kulturális Központ 2018.</w:t>
      </w:r>
      <w:bookmarkEnd w:id="59"/>
    </w:p>
    <w:p w:rsidR="00791BD1" w:rsidRPr="00791BD1" w:rsidRDefault="00791BD1" w:rsidP="00791BD1">
      <w:pPr>
        <w:suppressAutoHyphens/>
        <w:rPr>
          <w:rFonts w:ascii="Calibri" w:eastAsia="Calibri" w:hAnsi="Calibri"/>
          <w:sz w:val="22"/>
          <w:szCs w:val="22"/>
          <w:lang w:eastAsia="zh-CN"/>
        </w:rPr>
      </w:pPr>
    </w:p>
    <w:p w:rsidR="00791BD1" w:rsidRPr="00791BD1" w:rsidRDefault="00791BD1" w:rsidP="00791BD1">
      <w:pPr>
        <w:pBdr>
          <w:bottom w:val="single" w:sz="4" w:space="1" w:color="000000"/>
        </w:pBdr>
        <w:suppressAutoHyphens/>
        <w:rPr>
          <w:rFonts w:ascii="Calibri" w:eastAsia="Calibri" w:hAnsi="Calibri"/>
          <w:sz w:val="22"/>
          <w:szCs w:val="22"/>
          <w:lang w:eastAsia="zh-CN"/>
        </w:rPr>
      </w:pPr>
      <w:r w:rsidRPr="00791BD1">
        <w:rPr>
          <w:rFonts w:ascii="Calibri" w:eastAsia="Calibri" w:hAnsi="Calibri"/>
          <w:b/>
          <w:sz w:val="22"/>
          <w:szCs w:val="22"/>
          <w:lang w:eastAsia="zh-CN"/>
        </w:rPr>
        <w:t>Dátum</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t>Program</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t>Rendező</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t>Helyszín</w:t>
      </w:r>
      <w:r w:rsidRPr="00791BD1">
        <w:rPr>
          <w:rFonts w:ascii="Calibri" w:eastAsia="Calibri" w:hAnsi="Calibri"/>
          <w:b/>
          <w:sz w:val="22"/>
          <w:szCs w:val="22"/>
          <w:lang w:eastAsia="zh-CN"/>
        </w:rPr>
        <w:tab/>
      </w:r>
    </w:p>
    <w:p w:rsidR="00791BD1" w:rsidRPr="00791BD1" w:rsidRDefault="00791BD1" w:rsidP="00791BD1">
      <w:pPr>
        <w:suppressAutoHyphens/>
        <w:rPr>
          <w:rFonts w:ascii="Calibri" w:eastAsia="Calibri" w:hAnsi="Calibri" w:cs="Calibri"/>
          <w:sz w:val="22"/>
          <w:szCs w:val="22"/>
          <w:lang w:eastAsia="zh-CN"/>
        </w:rPr>
      </w:pPr>
      <w:r w:rsidRPr="00791BD1">
        <w:rPr>
          <w:rFonts w:ascii="Calibri" w:eastAsia="Calibri" w:hAnsi="Calibri"/>
          <w:b/>
          <w:sz w:val="22"/>
          <w:szCs w:val="22"/>
          <w:lang w:eastAsia="zh-CN"/>
        </w:rPr>
        <w:t>Január</w:t>
      </w:r>
      <w:r w:rsidRPr="00791BD1">
        <w:rPr>
          <w:rFonts w:ascii="Calibri" w:eastAsia="Calibri" w:hAnsi="Calibri"/>
          <w:b/>
          <w:sz w:val="22"/>
          <w:szCs w:val="22"/>
          <w:lang w:eastAsia="zh-CN"/>
        </w:rPr>
        <w:tab/>
      </w:r>
    </w:p>
    <w:p w:rsidR="00791BD1" w:rsidRPr="00791BD1" w:rsidRDefault="00791BD1" w:rsidP="00791BD1">
      <w:pPr>
        <w:suppressAutoHyphens/>
        <w:rPr>
          <w:rFonts w:ascii="Calibri" w:eastAsia="Calibri" w:hAnsi="Calibri" w:cs="Calibri"/>
          <w:sz w:val="22"/>
          <w:szCs w:val="22"/>
          <w:lang w:eastAsia="zh-CN"/>
        </w:rPr>
      </w:pPr>
      <w:r w:rsidRPr="00791BD1">
        <w:rPr>
          <w:rFonts w:ascii="Calibri" w:eastAsia="Calibri" w:hAnsi="Calibri" w:cs="Calibri"/>
          <w:sz w:val="22"/>
          <w:szCs w:val="22"/>
          <w:lang w:eastAsia="zh-CN"/>
        </w:rPr>
        <w:t xml:space="preserve">  7. Szo</w:t>
      </w:r>
      <w:r w:rsidRPr="00791BD1">
        <w:rPr>
          <w:rFonts w:ascii="Calibri" w:eastAsia="Calibri" w:hAnsi="Calibri" w:cs="Calibri"/>
          <w:sz w:val="22"/>
          <w:szCs w:val="22"/>
          <w:lang w:eastAsia="zh-CN"/>
        </w:rPr>
        <w:tab/>
      </w:r>
      <w:r w:rsidRPr="00791BD1">
        <w:rPr>
          <w:rFonts w:ascii="Calibri" w:eastAsia="Calibri" w:hAnsi="Calibri" w:cs="Calibri"/>
          <w:sz w:val="22"/>
          <w:szCs w:val="22"/>
          <w:lang w:eastAsia="zh-CN"/>
        </w:rPr>
        <w:tab/>
        <w:t>Újévi hangverseny</w:t>
      </w:r>
      <w:r w:rsidRPr="00791BD1">
        <w:rPr>
          <w:rFonts w:ascii="Calibri" w:eastAsia="Calibri" w:hAnsi="Calibri" w:cs="Calibri"/>
          <w:sz w:val="22"/>
          <w:szCs w:val="22"/>
          <w:lang w:eastAsia="zh-CN"/>
        </w:rPr>
        <w:tab/>
      </w:r>
      <w:r w:rsidRPr="00791BD1">
        <w:rPr>
          <w:rFonts w:ascii="Calibri" w:eastAsia="Calibri" w:hAnsi="Calibri" w:cs="Calibri"/>
          <w:sz w:val="22"/>
          <w:szCs w:val="22"/>
          <w:lang w:eastAsia="zh-CN"/>
        </w:rPr>
        <w:tab/>
      </w:r>
      <w:r w:rsidRPr="00791BD1">
        <w:rPr>
          <w:rFonts w:ascii="Calibri" w:eastAsia="Calibri" w:hAnsi="Calibri" w:cs="Calibri"/>
          <w:sz w:val="22"/>
          <w:szCs w:val="22"/>
          <w:lang w:eastAsia="zh-CN"/>
        </w:rPr>
        <w:tab/>
      </w:r>
      <w:r w:rsidRPr="00791BD1">
        <w:rPr>
          <w:rFonts w:ascii="Calibri" w:eastAsia="Calibri" w:hAnsi="Calibri" w:cs="Calibri"/>
          <w:sz w:val="22"/>
          <w:szCs w:val="22"/>
          <w:lang w:eastAsia="zh-CN"/>
        </w:rPr>
        <w:tab/>
      </w:r>
      <w:r w:rsidRPr="00791BD1">
        <w:rPr>
          <w:rFonts w:ascii="Calibri" w:eastAsia="Calibri" w:hAnsi="Calibri" w:cs="Calibri"/>
          <w:sz w:val="22"/>
          <w:szCs w:val="22"/>
          <w:lang w:eastAsia="zh-CN"/>
        </w:rPr>
        <w:tab/>
      </w:r>
      <w:r w:rsidRPr="00791BD1">
        <w:rPr>
          <w:rFonts w:ascii="Calibri" w:eastAsia="Calibri" w:hAnsi="Calibri" w:cs="Calibri"/>
          <w:sz w:val="22"/>
          <w:szCs w:val="22"/>
          <w:lang w:eastAsia="zh-CN"/>
        </w:rPr>
        <w:tab/>
      </w:r>
      <w:r w:rsidRPr="00791BD1">
        <w:rPr>
          <w:rFonts w:ascii="Calibri" w:eastAsia="Calibri" w:hAnsi="Calibri" w:cs="Calibri"/>
          <w:sz w:val="22"/>
          <w:szCs w:val="22"/>
          <w:lang w:eastAsia="zh-CN"/>
        </w:rPr>
        <w:tab/>
      </w:r>
      <w:r w:rsidRPr="00791BD1">
        <w:rPr>
          <w:rFonts w:ascii="Calibri" w:eastAsia="Calibri" w:hAnsi="Calibri" w:cs="Calibri"/>
          <w:sz w:val="22"/>
          <w:szCs w:val="22"/>
          <w:lang w:eastAsia="zh-CN"/>
        </w:rPr>
        <w:tab/>
      </w:r>
      <w:r w:rsidRPr="00791BD1">
        <w:rPr>
          <w:rFonts w:ascii="Calibri" w:eastAsia="Calibri" w:hAnsi="Calibri" w:cs="Calibri"/>
          <w:sz w:val="22"/>
          <w:szCs w:val="22"/>
          <w:lang w:eastAsia="zh-CN"/>
        </w:rPr>
        <w:tab/>
      </w:r>
      <w:r w:rsidRPr="00791BD1">
        <w:rPr>
          <w:rFonts w:ascii="Calibri" w:eastAsia="Calibri" w:hAnsi="Calibri" w:cs="Calibri"/>
          <w:sz w:val="22"/>
          <w:szCs w:val="22"/>
          <w:lang w:eastAsia="zh-CN"/>
        </w:rPr>
        <w:tab/>
      </w:r>
      <w:r w:rsidRPr="00791BD1">
        <w:rPr>
          <w:rFonts w:ascii="Calibri" w:eastAsia="Calibri" w:hAnsi="Calibri" w:cs="Calibri"/>
          <w:sz w:val="22"/>
          <w:szCs w:val="22"/>
          <w:lang w:eastAsia="zh-CN"/>
        </w:rPr>
        <w:tab/>
        <w:t>KVÖ, KKK, VFZ</w:t>
      </w:r>
      <w:r w:rsidRPr="00791BD1">
        <w:rPr>
          <w:rFonts w:ascii="Calibri" w:eastAsia="Calibri" w:hAnsi="Calibri" w:cs="Calibri"/>
          <w:sz w:val="22"/>
          <w:szCs w:val="22"/>
          <w:lang w:eastAsia="zh-CN"/>
        </w:rPr>
        <w:tab/>
      </w:r>
      <w:r w:rsidRPr="00791BD1">
        <w:rPr>
          <w:rFonts w:ascii="Calibri" w:eastAsia="Calibri" w:hAnsi="Calibri" w:cs="Calibri"/>
          <w:sz w:val="22"/>
          <w:szCs w:val="22"/>
          <w:lang w:eastAsia="zh-CN"/>
        </w:rPr>
        <w:tab/>
        <w:t>Sportcsarnok</w:t>
      </w:r>
      <w:r w:rsidRPr="00791BD1">
        <w:rPr>
          <w:rFonts w:ascii="Calibri" w:eastAsia="Calibri" w:hAnsi="Calibri" w:cs="Calibri"/>
          <w:sz w:val="22"/>
          <w:szCs w:val="22"/>
          <w:lang w:eastAsia="zh-CN"/>
        </w:rPr>
        <w:tab/>
      </w:r>
      <w:r w:rsidRPr="00791BD1">
        <w:rPr>
          <w:rFonts w:ascii="Calibri" w:eastAsia="Calibri" w:hAnsi="Calibri" w:cs="Calibri"/>
          <w:sz w:val="22"/>
          <w:szCs w:val="22"/>
          <w:lang w:eastAsia="zh-CN"/>
        </w:rPr>
        <w:tab/>
      </w:r>
      <w:r w:rsidRPr="00791BD1">
        <w:rPr>
          <w:rFonts w:ascii="Calibri" w:eastAsia="Calibri" w:hAnsi="Calibri" w:cs="Calibri"/>
          <w:sz w:val="22"/>
          <w:szCs w:val="22"/>
          <w:lang w:eastAsia="zh-CN"/>
        </w:rPr>
        <w:tab/>
      </w:r>
      <w:r w:rsidRPr="00791BD1">
        <w:rPr>
          <w:rFonts w:ascii="Calibri" w:eastAsia="Calibri" w:hAnsi="Calibri" w:cs="Calibri"/>
          <w:sz w:val="22"/>
          <w:szCs w:val="22"/>
          <w:lang w:eastAsia="zh-CN"/>
        </w:rPr>
        <w:tab/>
      </w:r>
      <w:r w:rsidRPr="00791BD1">
        <w:rPr>
          <w:rFonts w:ascii="Calibri" w:eastAsia="Calibri" w:hAnsi="Calibri" w:cs="Calibri"/>
          <w:i/>
          <w:sz w:val="22"/>
          <w:szCs w:val="22"/>
          <w:lang w:eastAsia="zh-CN"/>
        </w:rPr>
        <w:t>Köszöntő: Bebes István polgármester</w:t>
      </w:r>
      <w:r w:rsidRPr="00791BD1">
        <w:rPr>
          <w:rFonts w:ascii="Calibri" w:eastAsia="Calibri" w:hAnsi="Calibri" w:cs="Calibri"/>
          <w:sz w:val="22"/>
          <w:szCs w:val="22"/>
          <w:lang w:eastAsia="zh-CN"/>
        </w:rPr>
        <w:t xml:space="preserve">, </w:t>
      </w:r>
      <w:r w:rsidRPr="00791BD1">
        <w:rPr>
          <w:rFonts w:ascii="Calibri" w:eastAsia="Calibri" w:hAnsi="Calibri" w:cs="Calibri"/>
          <w:i/>
          <w:sz w:val="22"/>
          <w:szCs w:val="22"/>
          <w:lang w:eastAsia="zh-CN"/>
        </w:rPr>
        <w:t>műsor: Városi Fúvószenekar</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 xml:space="preserve">  8. H</w:t>
      </w:r>
      <w:r w:rsidRPr="00791BD1">
        <w:rPr>
          <w:rFonts w:ascii="Calibri" w:eastAsia="Calibri" w:hAnsi="Calibri"/>
          <w:sz w:val="22"/>
          <w:szCs w:val="22"/>
          <w:lang w:eastAsia="zh-CN"/>
        </w:rPr>
        <w:tab/>
      </w:r>
      <w:r w:rsidRPr="00791BD1">
        <w:rPr>
          <w:rFonts w:ascii="Calibri" w:eastAsia="Calibri" w:hAnsi="Calibri"/>
          <w:sz w:val="22"/>
          <w:szCs w:val="22"/>
          <w:lang w:eastAsia="zh-CN"/>
        </w:rPr>
        <w:tab/>
        <w:t>Finn viseletek kiállítás (02. 03-ig)</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KKK, MFBK</w:t>
      </w:r>
      <w:r w:rsidRPr="00791BD1">
        <w:rPr>
          <w:rFonts w:ascii="Calibri" w:eastAsia="Calibri" w:hAnsi="Calibri"/>
          <w:sz w:val="22"/>
          <w:szCs w:val="22"/>
          <w:lang w:eastAsia="zh-CN"/>
        </w:rPr>
        <w:tab/>
      </w:r>
      <w:r w:rsidRPr="00791BD1">
        <w:rPr>
          <w:rFonts w:ascii="Calibri" w:eastAsia="Calibri" w:hAnsi="Calibri"/>
          <w:sz w:val="22"/>
          <w:szCs w:val="22"/>
          <w:lang w:eastAsia="zh-CN"/>
        </w:rPr>
        <w:tab/>
        <w:t>Sala Terrena Galéria</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12. P</w:t>
      </w:r>
      <w:r w:rsidRPr="00791BD1">
        <w:rPr>
          <w:rFonts w:ascii="Calibri" w:eastAsia="Calibri" w:hAnsi="Calibri"/>
          <w:sz w:val="22"/>
          <w:szCs w:val="22"/>
          <w:lang w:eastAsia="zh-CN"/>
        </w:rPr>
        <w:tab/>
      </w:r>
      <w:r w:rsidRPr="00791BD1">
        <w:rPr>
          <w:rFonts w:ascii="Calibri" w:eastAsia="Calibri" w:hAnsi="Calibri"/>
          <w:sz w:val="22"/>
          <w:szCs w:val="22"/>
          <w:lang w:eastAsia="zh-CN"/>
        </w:rPr>
        <w:tab/>
        <w:t>A doni áttörés 75. évfordulója – városi megemlékezés</w:t>
      </w:r>
    </w:p>
    <w:p w:rsidR="00791BD1" w:rsidRPr="00791BD1" w:rsidRDefault="00791BD1" w:rsidP="00791BD1">
      <w:pPr>
        <w:suppressAutoHyphens/>
        <w:rPr>
          <w:rFonts w:ascii="Calibri" w:eastAsia="Calibri" w:hAnsi="Calibri"/>
          <w:i/>
          <w:sz w:val="22"/>
          <w:szCs w:val="22"/>
          <w:lang w:eastAsia="zh-CN"/>
        </w:rPr>
      </w:pPr>
      <w:r w:rsidRPr="00791BD1">
        <w:rPr>
          <w:rFonts w:ascii="Calibri" w:eastAsia="Calibri" w:hAnsi="Calibri"/>
          <w:i/>
          <w:sz w:val="22"/>
          <w:szCs w:val="22"/>
          <w:lang w:eastAsia="zh-CN"/>
        </w:rPr>
        <w:tab/>
      </w:r>
      <w:r w:rsidRPr="00791BD1">
        <w:rPr>
          <w:rFonts w:ascii="Calibri" w:eastAsia="Calibri" w:hAnsi="Calibri"/>
          <w:i/>
          <w:sz w:val="22"/>
          <w:szCs w:val="22"/>
          <w:lang w:eastAsia="zh-CN"/>
        </w:rPr>
        <w:tab/>
        <w:t>Ünnepi beszéd: Móricz Péter intézményegység vezető, műsor: Kaszt</w:t>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sz w:val="22"/>
          <w:szCs w:val="22"/>
          <w:lang w:eastAsia="zh-CN"/>
        </w:rPr>
        <w:t>KVÖ, KKK</w:t>
      </w:r>
      <w:r w:rsidRPr="00791BD1">
        <w:rPr>
          <w:rFonts w:ascii="Calibri" w:eastAsia="Calibri" w:hAnsi="Calibri"/>
          <w:sz w:val="22"/>
          <w:szCs w:val="22"/>
          <w:lang w:eastAsia="zh-CN"/>
        </w:rPr>
        <w:tab/>
      </w:r>
      <w:r w:rsidRPr="00791BD1">
        <w:rPr>
          <w:rFonts w:ascii="Calibri" w:eastAsia="Calibri" w:hAnsi="Calibri"/>
          <w:sz w:val="22"/>
          <w:szCs w:val="22"/>
          <w:lang w:eastAsia="zh-CN"/>
        </w:rPr>
        <w:tab/>
        <w:t>Hősök tere</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18. Cs</w:t>
      </w:r>
      <w:r w:rsidRPr="00791BD1">
        <w:rPr>
          <w:rFonts w:ascii="Calibri" w:eastAsia="Calibri" w:hAnsi="Calibri"/>
          <w:sz w:val="22"/>
          <w:szCs w:val="22"/>
          <w:lang w:eastAsia="zh-CN"/>
        </w:rPr>
        <w:tab/>
      </w:r>
      <w:r w:rsidRPr="00791BD1">
        <w:rPr>
          <w:rFonts w:ascii="Calibri" w:eastAsia="Calibri" w:hAnsi="Calibri"/>
          <w:sz w:val="22"/>
          <w:szCs w:val="22"/>
          <w:lang w:eastAsia="zh-CN"/>
        </w:rPr>
        <w:tab/>
        <w:t>Dumaszínház: Hadházi László, vendég: Szupkay Viktor</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KKK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BÖK színházterem</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20. Szo</w:t>
      </w:r>
      <w:r w:rsidRPr="00791BD1">
        <w:rPr>
          <w:rFonts w:ascii="Calibri" w:eastAsia="Calibri" w:hAnsi="Calibri"/>
          <w:sz w:val="22"/>
          <w:szCs w:val="22"/>
          <w:lang w:eastAsia="zh-CN"/>
        </w:rPr>
        <w:tab/>
      </w:r>
      <w:r w:rsidRPr="00791BD1">
        <w:rPr>
          <w:rFonts w:ascii="Calibri" w:eastAsia="Calibri" w:hAnsi="Calibri"/>
          <w:sz w:val="22"/>
          <w:szCs w:val="22"/>
          <w:lang w:eastAsia="zh-CN"/>
        </w:rPr>
        <w:tab/>
        <w:t xml:space="preserve">Pál Utcai Fiúk koncert </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ARKft</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MIK</w:t>
      </w:r>
    </w:p>
    <w:p w:rsidR="00791BD1" w:rsidRPr="00791BD1" w:rsidRDefault="00791BD1" w:rsidP="00791BD1">
      <w:pPr>
        <w:suppressAutoHyphens/>
        <w:rPr>
          <w:rFonts w:ascii="Calibri" w:eastAsia="Calibri" w:hAnsi="Calibri"/>
          <w:i/>
          <w:sz w:val="22"/>
          <w:szCs w:val="22"/>
          <w:lang w:eastAsia="zh-CN"/>
        </w:rPr>
      </w:pPr>
      <w:r w:rsidRPr="00791BD1">
        <w:rPr>
          <w:rFonts w:ascii="Calibri" w:eastAsia="Calibri" w:hAnsi="Calibri"/>
          <w:sz w:val="22"/>
          <w:szCs w:val="22"/>
          <w:lang w:eastAsia="zh-CN"/>
        </w:rPr>
        <w:t>22. H</w:t>
      </w:r>
      <w:r w:rsidRPr="00791BD1">
        <w:rPr>
          <w:rFonts w:ascii="Calibri" w:eastAsia="Calibri" w:hAnsi="Calibri"/>
          <w:sz w:val="22"/>
          <w:szCs w:val="22"/>
          <w:lang w:eastAsia="zh-CN"/>
        </w:rPr>
        <w:tab/>
      </w:r>
      <w:r w:rsidRPr="00791BD1">
        <w:rPr>
          <w:rFonts w:ascii="Calibri" w:eastAsia="Calibri" w:hAnsi="Calibri"/>
          <w:sz w:val="22"/>
          <w:szCs w:val="22"/>
          <w:lang w:eastAsia="zh-CN"/>
        </w:rPr>
        <w:tab/>
        <w:t>Magyar Kultúra Napja</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p>
    <w:p w:rsidR="00791BD1" w:rsidRPr="00791BD1" w:rsidRDefault="00791BD1" w:rsidP="00791BD1">
      <w:pPr>
        <w:suppressAutoHyphens/>
        <w:rPr>
          <w:rFonts w:ascii="Calibri" w:eastAsia="Calibri" w:hAnsi="Calibri"/>
          <w:i/>
          <w:sz w:val="22"/>
          <w:szCs w:val="22"/>
          <w:lang w:eastAsia="zh-CN"/>
        </w:rPr>
      </w:pPr>
      <w:r w:rsidRPr="00791BD1">
        <w:rPr>
          <w:rFonts w:ascii="Calibri" w:eastAsia="Calibri" w:hAnsi="Calibri"/>
          <w:i/>
          <w:sz w:val="22"/>
          <w:szCs w:val="22"/>
          <w:lang w:eastAsia="zh-CN"/>
        </w:rPr>
        <w:tab/>
      </w:r>
      <w:r w:rsidRPr="00791BD1">
        <w:rPr>
          <w:rFonts w:ascii="Calibri" w:eastAsia="Calibri" w:hAnsi="Calibri"/>
          <w:i/>
          <w:sz w:val="22"/>
          <w:szCs w:val="22"/>
          <w:lang w:eastAsia="zh-CN"/>
        </w:rPr>
        <w:tab/>
        <w:t>Ünnepi beszéd: Bebes István polgármester</w:t>
      </w:r>
    </w:p>
    <w:p w:rsidR="00791BD1" w:rsidRPr="00791BD1" w:rsidRDefault="00791BD1" w:rsidP="00791BD1">
      <w:pPr>
        <w:suppressAutoHyphens/>
        <w:rPr>
          <w:rFonts w:ascii="Calibri" w:eastAsia="Calibri" w:hAnsi="Calibri"/>
          <w:i/>
          <w:sz w:val="22"/>
          <w:szCs w:val="22"/>
          <w:lang w:eastAsia="zh-CN"/>
        </w:rPr>
      </w:pPr>
      <w:r w:rsidRPr="00791BD1">
        <w:rPr>
          <w:rFonts w:ascii="Calibri" w:eastAsia="Calibri" w:hAnsi="Calibri"/>
          <w:i/>
          <w:sz w:val="22"/>
          <w:szCs w:val="22"/>
          <w:lang w:eastAsia="zh-CN"/>
        </w:rPr>
        <w:tab/>
      </w:r>
      <w:r w:rsidRPr="00791BD1">
        <w:rPr>
          <w:rFonts w:ascii="Calibri" w:eastAsia="Calibri" w:hAnsi="Calibri"/>
          <w:i/>
          <w:sz w:val="22"/>
          <w:szCs w:val="22"/>
          <w:lang w:eastAsia="zh-CN"/>
        </w:rPr>
        <w:tab/>
        <w:t>Műsor: „jókedvvel, bőséggel” - Mihály Péter színész, Kiss Krisztián zenész</w:t>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sz w:val="22"/>
          <w:szCs w:val="22"/>
          <w:lang w:eastAsia="zh-CN"/>
        </w:rPr>
        <w:t>KKK, KFG</w:t>
      </w:r>
      <w:r w:rsidRPr="00791BD1">
        <w:rPr>
          <w:rFonts w:ascii="Calibri" w:eastAsia="Calibri" w:hAnsi="Calibri"/>
          <w:sz w:val="22"/>
          <w:szCs w:val="22"/>
          <w:lang w:eastAsia="zh-CN"/>
        </w:rPr>
        <w:tab/>
      </w:r>
      <w:r w:rsidRPr="00791BD1">
        <w:rPr>
          <w:rFonts w:ascii="Calibri" w:eastAsia="Calibri" w:hAnsi="Calibri"/>
          <w:sz w:val="22"/>
          <w:szCs w:val="22"/>
          <w:lang w:eastAsia="zh-CN"/>
        </w:rPr>
        <w:tab/>
        <w:t>BÖK színházterem</w:t>
      </w:r>
    </w:p>
    <w:p w:rsidR="00791BD1" w:rsidRPr="00791BD1" w:rsidRDefault="00791BD1" w:rsidP="00791BD1">
      <w:pPr>
        <w:suppressAutoHyphens/>
        <w:rPr>
          <w:rFonts w:ascii="Calibri" w:eastAsia="Calibri" w:hAnsi="Calibri"/>
          <w:i/>
          <w:sz w:val="22"/>
          <w:szCs w:val="22"/>
          <w:lang w:eastAsia="zh-CN"/>
        </w:rPr>
      </w:pPr>
      <w:r w:rsidRPr="00791BD1">
        <w:rPr>
          <w:rFonts w:ascii="Calibri" w:eastAsia="Calibri" w:hAnsi="Calibri"/>
          <w:i/>
          <w:sz w:val="22"/>
          <w:szCs w:val="22"/>
          <w:lang w:eastAsia="zh-CN"/>
        </w:rPr>
        <w:tab/>
      </w:r>
      <w:r w:rsidRPr="00791BD1">
        <w:rPr>
          <w:rFonts w:ascii="Calibri" w:eastAsia="Calibri" w:hAnsi="Calibri"/>
          <w:i/>
          <w:sz w:val="22"/>
          <w:szCs w:val="22"/>
          <w:lang w:eastAsia="zh-CN"/>
        </w:rPr>
        <w:tab/>
        <w:t>Kölcsey Ferenc szobrának koszorúzása</w:t>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p>
    <w:p w:rsidR="00791BD1" w:rsidRPr="00791BD1" w:rsidRDefault="00791BD1" w:rsidP="00791BD1">
      <w:pPr>
        <w:suppressAutoHyphens/>
        <w:rPr>
          <w:rFonts w:ascii="Calibri" w:eastAsia="Calibri" w:hAnsi="Calibri"/>
          <w:i/>
          <w:sz w:val="22"/>
          <w:szCs w:val="22"/>
          <w:lang w:eastAsia="zh-CN"/>
        </w:rPr>
      </w:pPr>
      <w:r w:rsidRPr="00791BD1">
        <w:rPr>
          <w:rFonts w:ascii="Calibri" w:eastAsia="Calibri" w:hAnsi="Calibri"/>
          <w:i/>
          <w:sz w:val="22"/>
          <w:szCs w:val="22"/>
          <w:lang w:eastAsia="zh-CN"/>
        </w:rPr>
        <w:tab/>
      </w:r>
      <w:r w:rsidRPr="00791BD1">
        <w:rPr>
          <w:rFonts w:ascii="Calibri" w:eastAsia="Calibri" w:hAnsi="Calibri"/>
          <w:i/>
          <w:sz w:val="22"/>
          <w:szCs w:val="22"/>
          <w:lang w:eastAsia="zh-CN"/>
        </w:rPr>
        <w:tab/>
        <w:t>Albert Attila fazekas, a Népművészet Mestere kiállítása</w:t>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sz w:val="22"/>
          <w:szCs w:val="22"/>
          <w:lang w:eastAsia="zh-CN"/>
        </w:rPr>
        <w:t>KFG</w:t>
      </w:r>
    </w:p>
    <w:p w:rsidR="00791BD1" w:rsidRPr="00791BD1" w:rsidRDefault="00791BD1" w:rsidP="00791BD1">
      <w:pPr>
        <w:suppressAutoHyphens/>
        <w:rPr>
          <w:rFonts w:ascii="Calibri" w:eastAsia="Calibri" w:hAnsi="Calibri"/>
          <w:i/>
          <w:sz w:val="22"/>
          <w:szCs w:val="22"/>
          <w:lang w:eastAsia="zh-CN"/>
        </w:rPr>
      </w:pPr>
    </w:p>
    <w:p w:rsidR="00791BD1" w:rsidRPr="00791BD1" w:rsidRDefault="00791BD1" w:rsidP="00791BD1">
      <w:pPr>
        <w:suppressAutoHyphens/>
        <w:rPr>
          <w:rFonts w:ascii="Calibri" w:eastAsia="Calibri" w:hAnsi="Calibri" w:cs="Calibri"/>
          <w:sz w:val="22"/>
          <w:szCs w:val="22"/>
          <w:lang w:eastAsia="zh-CN"/>
        </w:rPr>
      </w:pPr>
      <w:r w:rsidRPr="00791BD1">
        <w:rPr>
          <w:rFonts w:ascii="Calibri" w:eastAsia="Calibri" w:hAnsi="Calibri"/>
          <w:b/>
          <w:sz w:val="22"/>
          <w:szCs w:val="22"/>
          <w:lang w:eastAsia="zh-CN"/>
        </w:rPr>
        <w:t>Február</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 xml:space="preserve">  3. Szo</w:t>
      </w:r>
      <w:r w:rsidRPr="00791BD1">
        <w:rPr>
          <w:rFonts w:ascii="Calibri" w:eastAsia="Calibri" w:hAnsi="Calibri"/>
          <w:sz w:val="22"/>
          <w:szCs w:val="22"/>
          <w:lang w:eastAsia="zh-CN"/>
        </w:rPr>
        <w:tab/>
      </w:r>
      <w:r w:rsidRPr="00791BD1">
        <w:rPr>
          <w:rFonts w:ascii="Calibri" w:eastAsia="Calibri" w:hAnsi="Calibri"/>
          <w:sz w:val="22"/>
          <w:szCs w:val="22"/>
          <w:lang w:eastAsia="zh-CN"/>
        </w:rPr>
        <w:tab/>
        <w:t>Szellemi diákolimpia</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MDSz, KFG, KKK</w:t>
      </w:r>
      <w:r w:rsidRPr="00791BD1">
        <w:rPr>
          <w:rFonts w:ascii="Calibri" w:eastAsia="Calibri" w:hAnsi="Calibri"/>
          <w:sz w:val="22"/>
          <w:szCs w:val="22"/>
          <w:lang w:eastAsia="zh-CN"/>
        </w:rPr>
        <w:tab/>
        <w:t>BÖK</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 xml:space="preserve">  4. V</w:t>
      </w:r>
      <w:r w:rsidRPr="00791BD1">
        <w:rPr>
          <w:rFonts w:ascii="Calibri" w:eastAsia="Calibri" w:hAnsi="Calibri"/>
          <w:sz w:val="22"/>
          <w:szCs w:val="22"/>
          <w:lang w:eastAsia="zh-CN"/>
        </w:rPr>
        <w:tab/>
      </w:r>
      <w:r w:rsidRPr="00791BD1">
        <w:rPr>
          <w:rFonts w:ascii="Calibri" w:eastAsia="Calibri" w:hAnsi="Calibri"/>
          <w:sz w:val="22"/>
          <w:szCs w:val="22"/>
          <w:lang w:eastAsia="zh-CN"/>
        </w:rPr>
        <w:tab/>
        <w:t>Szellemi diákolimpia</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MDSz, KFG, KKK</w:t>
      </w:r>
      <w:r w:rsidRPr="00791BD1">
        <w:rPr>
          <w:rFonts w:ascii="Calibri" w:eastAsia="Calibri" w:hAnsi="Calibri"/>
          <w:sz w:val="22"/>
          <w:szCs w:val="22"/>
          <w:lang w:eastAsia="zh-CN"/>
        </w:rPr>
        <w:tab/>
        <w:t>BÖK</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 xml:space="preserve">  6. H</w:t>
      </w:r>
      <w:r w:rsidRPr="00791BD1">
        <w:rPr>
          <w:rFonts w:ascii="Calibri" w:eastAsia="Calibri" w:hAnsi="Calibri"/>
          <w:sz w:val="22"/>
          <w:szCs w:val="22"/>
          <w:lang w:eastAsia="zh-CN"/>
        </w:rPr>
        <w:tab/>
      </w:r>
      <w:r w:rsidRPr="00791BD1">
        <w:rPr>
          <w:rFonts w:ascii="Calibri" w:eastAsia="Calibri" w:hAnsi="Calibri"/>
          <w:sz w:val="22"/>
          <w:szCs w:val="22"/>
          <w:lang w:eastAsia="zh-CN"/>
        </w:rPr>
        <w:tab/>
        <w:t>Vk. Nyugdíjas klub</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NyK, KKK</w:t>
      </w:r>
      <w:r w:rsidRPr="00791BD1">
        <w:rPr>
          <w:rFonts w:ascii="Calibri" w:eastAsia="Calibri" w:hAnsi="Calibri"/>
          <w:sz w:val="22"/>
          <w:szCs w:val="22"/>
          <w:lang w:eastAsia="zh-CN"/>
        </w:rPr>
        <w:tab/>
      </w:r>
      <w:r w:rsidRPr="00791BD1">
        <w:rPr>
          <w:rFonts w:ascii="Calibri" w:eastAsia="Calibri" w:hAnsi="Calibri"/>
          <w:sz w:val="22"/>
          <w:szCs w:val="22"/>
          <w:lang w:eastAsia="zh-CN"/>
        </w:rPr>
        <w:tab/>
        <w:t>MIK</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10. Szo</w:t>
      </w:r>
      <w:r w:rsidRPr="00791BD1">
        <w:rPr>
          <w:rFonts w:ascii="Calibri" w:eastAsia="Calibri" w:hAnsi="Calibri"/>
          <w:sz w:val="22"/>
          <w:szCs w:val="22"/>
          <w:lang w:eastAsia="zh-CN"/>
        </w:rPr>
        <w:tab/>
      </w:r>
      <w:r w:rsidRPr="00791BD1">
        <w:rPr>
          <w:rFonts w:ascii="Calibri" w:eastAsia="Calibri" w:hAnsi="Calibri"/>
          <w:sz w:val="22"/>
          <w:szCs w:val="22"/>
          <w:lang w:eastAsia="zh-CN"/>
        </w:rPr>
        <w:tab/>
        <w:t>Kick-boksz övvizsga</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DSE, KKK</w:t>
      </w:r>
      <w:r w:rsidRPr="00791BD1">
        <w:rPr>
          <w:rFonts w:ascii="Calibri" w:eastAsia="Calibri" w:hAnsi="Calibri"/>
          <w:sz w:val="22"/>
          <w:szCs w:val="22"/>
          <w:lang w:eastAsia="zh-CN"/>
        </w:rPr>
        <w:tab/>
      </w:r>
      <w:r w:rsidRPr="00791BD1">
        <w:rPr>
          <w:rFonts w:ascii="Calibri" w:eastAsia="Calibri" w:hAnsi="Calibri"/>
          <w:sz w:val="22"/>
          <w:szCs w:val="22"/>
          <w:lang w:eastAsia="zh-CN"/>
        </w:rPr>
        <w:tab/>
        <w:t>MIK</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14. Sz</w:t>
      </w:r>
      <w:r w:rsidRPr="00791BD1">
        <w:rPr>
          <w:rFonts w:ascii="Calibri" w:eastAsia="Calibri" w:hAnsi="Calibri"/>
          <w:sz w:val="22"/>
          <w:szCs w:val="22"/>
          <w:lang w:eastAsia="zh-CN"/>
        </w:rPr>
        <w:tab/>
      </w:r>
      <w:r w:rsidRPr="00791BD1">
        <w:rPr>
          <w:rFonts w:ascii="Calibri" w:eastAsia="Calibri" w:hAnsi="Calibri"/>
          <w:sz w:val="22"/>
          <w:szCs w:val="22"/>
          <w:lang w:eastAsia="zh-CN"/>
        </w:rPr>
        <w:tab/>
        <w:t>Hajszál híján Hollywood – Veres 1 Színház</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KKK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BÖK színházterem</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16. P</w:t>
      </w:r>
      <w:r w:rsidRPr="00791BD1">
        <w:rPr>
          <w:rFonts w:ascii="Calibri" w:eastAsia="Calibri" w:hAnsi="Calibri"/>
          <w:sz w:val="22"/>
          <w:szCs w:val="22"/>
          <w:lang w:eastAsia="zh-CN"/>
        </w:rPr>
        <w:tab/>
      </w:r>
      <w:r w:rsidRPr="00791BD1">
        <w:rPr>
          <w:rFonts w:ascii="Calibri" w:eastAsia="Calibri" w:hAnsi="Calibri"/>
          <w:sz w:val="22"/>
          <w:szCs w:val="22"/>
          <w:lang w:eastAsia="zh-CN"/>
        </w:rPr>
        <w:tab/>
        <w:t xml:space="preserve">Keresztútjaink – Dani Zsolt lelkész előadása - „Házasság Hete” országos rendezvénysorozat </w:t>
      </w:r>
      <w:r w:rsidRPr="00791BD1">
        <w:rPr>
          <w:rFonts w:ascii="Calibri" w:eastAsia="Calibri" w:hAnsi="Calibri"/>
          <w:sz w:val="22"/>
          <w:szCs w:val="22"/>
          <w:lang w:eastAsia="zh-CN"/>
        </w:rPr>
        <w:tab/>
      </w:r>
      <w:r w:rsidRPr="00791BD1">
        <w:rPr>
          <w:rFonts w:ascii="Calibri" w:eastAsia="Calibri" w:hAnsi="Calibri"/>
          <w:sz w:val="22"/>
          <w:szCs w:val="22"/>
          <w:lang w:eastAsia="zh-CN"/>
        </w:rPr>
        <w:tab/>
        <w:t>KKK, ReMa</w:t>
      </w:r>
      <w:r w:rsidRPr="00791BD1">
        <w:rPr>
          <w:rFonts w:ascii="Calibri" w:eastAsia="Calibri" w:hAnsi="Calibri"/>
          <w:sz w:val="22"/>
          <w:szCs w:val="22"/>
          <w:lang w:eastAsia="zh-CN"/>
        </w:rPr>
        <w:tab/>
      </w:r>
      <w:r w:rsidRPr="00791BD1">
        <w:rPr>
          <w:rFonts w:ascii="Calibri" w:eastAsia="Calibri" w:hAnsi="Calibri"/>
          <w:sz w:val="22"/>
          <w:szCs w:val="22"/>
          <w:lang w:eastAsia="zh-CN"/>
        </w:rPr>
        <w:tab/>
        <w:t>BÖK</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17. Szo</w:t>
      </w:r>
      <w:r w:rsidRPr="00791BD1">
        <w:rPr>
          <w:rFonts w:ascii="Calibri" w:eastAsia="Calibri" w:hAnsi="Calibri"/>
          <w:sz w:val="22"/>
          <w:szCs w:val="22"/>
          <w:lang w:eastAsia="zh-CN"/>
        </w:rPr>
        <w:tab/>
      </w:r>
      <w:r w:rsidRPr="00791BD1">
        <w:rPr>
          <w:rFonts w:ascii="Calibri" w:eastAsia="Calibri" w:hAnsi="Calibri"/>
          <w:sz w:val="22"/>
          <w:szCs w:val="22"/>
          <w:lang w:eastAsia="zh-CN"/>
        </w:rPr>
        <w:tab/>
        <w:t xml:space="preserve">Élet a halál után – Tímár János előadása - „Házasság Hete” országos rendezvénysorozat </w:t>
      </w:r>
      <w:r w:rsidRPr="00791BD1">
        <w:rPr>
          <w:rFonts w:ascii="Calibri" w:eastAsia="Calibri" w:hAnsi="Calibri"/>
          <w:sz w:val="22"/>
          <w:szCs w:val="22"/>
          <w:lang w:eastAsia="zh-CN"/>
        </w:rPr>
        <w:tab/>
      </w:r>
      <w:r w:rsidRPr="00791BD1">
        <w:rPr>
          <w:rFonts w:ascii="Calibri" w:eastAsia="Calibri" w:hAnsi="Calibri"/>
          <w:sz w:val="22"/>
          <w:szCs w:val="22"/>
          <w:lang w:eastAsia="zh-CN"/>
        </w:rPr>
        <w:tab/>
        <w:t>KKK, ReMa</w:t>
      </w:r>
      <w:r w:rsidRPr="00791BD1">
        <w:rPr>
          <w:rFonts w:ascii="Calibri" w:eastAsia="Calibri" w:hAnsi="Calibri"/>
          <w:sz w:val="22"/>
          <w:szCs w:val="22"/>
          <w:lang w:eastAsia="zh-CN"/>
        </w:rPr>
        <w:tab/>
      </w:r>
      <w:r w:rsidRPr="00791BD1">
        <w:rPr>
          <w:rFonts w:ascii="Calibri" w:eastAsia="Calibri" w:hAnsi="Calibri"/>
          <w:sz w:val="22"/>
          <w:szCs w:val="22"/>
          <w:lang w:eastAsia="zh-CN"/>
        </w:rPr>
        <w:tab/>
        <w:t>BÖK</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21. Sz</w:t>
      </w:r>
      <w:r w:rsidRPr="00791BD1">
        <w:rPr>
          <w:rFonts w:ascii="Calibri" w:eastAsia="Calibri" w:hAnsi="Calibri"/>
          <w:sz w:val="22"/>
          <w:szCs w:val="22"/>
          <w:lang w:eastAsia="zh-CN"/>
        </w:rPr>
        <w:tab/>
      </w:r>
      <w:r w:rsidRPr="00791BD1">
        <w:rPr>
          <w:rFonts w:ascii="Calibri" w:eastAsia="Calibri" w:hAnsi="Calibri"/>
          <w:sz w:val="22"/>
          <w:szCs w:val="22"/>
          <w:lang w:eastAsia="zh-CN"/>
        </w:rPr>
        <w:tab/>
        <w:t>Jégkirálynő  – Nektár Színház (2 előadás gyermekeknek)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KKK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BÖK színházterem</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21. Sz</w:t>
      </w:r>
      <w:r w:rsidRPr="00791BD1">
        <w:rPr>
          <w:rFonts w:ascii="Calibri" w:eastAsia="Calibri" w:hAnsi="Calibri"/>
          <w:sz w:val="22"/>
          <w:szCs w:val="22"/>
          <w:lang w:eastAsia="zh-CN"/>
        </w:rPr>
        <w:tab/>
      </w:r>
      <w:r w:rsidRPr="00791BD1">
        <w:rPr>
          <w:rFonts w:ascii="Calibri" w:eastAsia="Calibri" w:hAnsi="Calibri"/>
          <w:sz w:val="22"/>
          <w:szCs w:val="22"/>
          <w:lang w:eastAsia="zh-CN"/>
        </w:rPr>
        <w:tab/>
        <w:t>Civil fórum a 2018. évi tervekről – Bebes István polgármester</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KKK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BÖK aula</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23. P</w:t>
      </w:r>
      <w:r w:rsidRPr="00791BD1">
        <w:rPr>
          <w:rFonts w:ascii="Calibri" w:eastAsia="Calibri" w:hAnsi="Calibri"/>
          <w:sz w:val="22"/>
          <w:szCs w:val="22"/>
          <w:lang w:eastAsia="zh-CN"/>
        </w:rPr>
        <w:tab/>
      </w:r>
      <w:r w:rsidRPr="00791BD1">
        <w:rPr>
          <w:rFonts w:ascii="Calibri" w:eastAsia="Calibri" w:hAnsi="Calibri"/>
          <w:sz w:val="22"/>
          <w:szCs w:val="22"/>
          <w:lang w:eastAsia="zh-CN"/>
        </w:rPr>
        <w:tab/>
        <w:t>Filharmónia ifjúsági hangverseny</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KKK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BÖK színházterem</w:t>
      </w:r>
    </w:p>
    <w:p w:rsidR="00791BD1" w:rsidRPr="00791BD1" w:rsidRDefault="00791BD1" w:rsidP="00791BD1">
      <w:pPr>
        <w:suppressAutoHyphens/>
        <w:rPr>
          <w:rFonts w:ascii="Calibri" w:eastAsia="Calibri" w:hAnsi="Calibri"/>
          <w:i/>
          <w:sz w:val="22"/>
          <w:szCs w:val="22"/>
          <w:lang w:eastAsia="zh-CN"/>
        </w:rPr>
      </w:pPr>
      <w:r w:rsidRPr="00791BD1">
        <w:rPr>
          <w:rFonts w:ascii="Calibri" w:eastAsia="Calibri" w:hAnsi="Calibri"/>
          <w:sz w:val="22"/>
          <w:szCs w:val="22"/>
          <w:lang w:eastAsia="zh-CN"/>
        </w:rPr>
        <w:t>24. Szo</w:t>
      </w:r>
      <w:r w:rsidRPr="00791BD1">
        <w:rPr>
          <w:rFonts w:ascii="Calibri" w:eastAsia="Calibri" w:hAnsi="Calibri"/>
          <w:sz w:val="22"/>
          <w:szCs w:val="22"/>
          <w:lang w:eastAsia="zh-CN"/>
        </w:rPr>
        <w:tab/>
      </w:r>
      <w:r w:rsidRPr="00791BD1">
        <w:rPr>
          <w:rFonts w:ascii="Calibri" w:eastAsia="Calibri" w:hAnsi="Calibri"/>
          <w:sz w:val="22"/>
          <w:szCs w:val="22"/>
          <w:lang w:eastAsia="zh-CN"/>
        </w:rPr>
        <w:tab/>
        <w:t>„Kikelet” – Horváth István festő kiállítása (03. 17-ig)</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KKK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Városi Kiállítóterem</w:t>
      </w:r>
    </w:p>
    <w:p w:rsidR="00791BD1" w:rsidRPr="00791BD1" w:rsidRDefault="00791BD1" w:rsidP="00791BD1">
      <w:pPr>
        <w:suppressAutoHyphens/>
        <w:rPr>
          <w:rFonts w:ascii="Calibri" w:eastAsia="Calibri" w:hAnsi="Calibri"/>
          <w:sz w:val="22"/>
          <w:szCs w:val="22"/>
          <w:lang w:eastAsia="zh-CN"/>
        </w:rPr>
      </w:pPr>
    </w:p>
    <w:p w:rsidR="00791BD1" w:rsidRPr="00791BD1" w:rsidRDefault="00791BD1" w:rsidP="00791BD1">
      <w:pPr>
        <w:suppressAutoHyphens/>
        <w:rPr>
          <w:rFonts w:ascii="Calibri" w:eastAsia="Calibri" w:hAnsi="Calibri"/>
          <w:b/>
          <w:sz w:val="22"/>
          <w:szCs w:val="22"/>
          <w:lang w:eastAsia="zh-CN"/>
        </w:rPr>
      </w:pPr>
    </w:p>
    <w:p w:rsidR="00791BD1" w:rsidRPr="00791BD1" w:rsidRDefault="00791BD1" w:rsidP="00791BD1">
      <w:pPr>
        <w:suppressAutoHyphens/>
        <w:rPr>
          <w:rFonts w:ascii="Calibri" w:eastAsia="Calibri" w:hAnsi="Calibri"/>
          <w:b/>
          <w:sz w:val="22"/>
          <w:szCs w:val="22"/>
          <w:lang w:eastAsia="zh-CN"/>
        </w:rPr>
      </w:pPr>
    </w:p>
    <w:p w:rsidR="00791BD1" w:rsidRPr="00791BD1" w:rsidRDefault="00791BD1" w:rsidP="00791BD1">
      <w:pPr>
        <w:suppressAutoHyphens/>
        <w:rPr>
          <w:rFonts w:ascii="Calibri" w:eastAsia="Calibri" w:hAnsi="Calibri"/>
          <w:b/>
          <w:sz w:val="22"/>
          <w:szCs w:val="22"/>
          <w:lang w:eastAsia="zh-CN"/>
        </w:rPr>
      </w:pPr>
    </w:p>
    <w:p w:rsidR="00791BD1" w:rsidRPr="00791BD1" w:rsidRDefault="002215A4" w:rsidP="00BE4F8D">
      <w:pPr>
        <w:rPr>
          <w:rFonts w:ascii="Calibri" w:eastAsia="Calibri" w:hAnsi="Calibri"/>
          <w:sz w:val="22"/>
          <w:szCs w:val="22"/>
          <w:lang w:eastAsia="zh-CN"/>
        </w:rPr>
      </w:pPr>
      <w:r>
        <w:rPr>
          <w:rFonts w:ascii="Calibri" w:eastAsia="Calibri" w:hAnsi="Calibri"/>
          <w:b/>
          <w:sz w:val="22"/>
          <w:szCs w:val="22"/>
          <w:lang w:eastAsia="zh-CN"/>
        </w:rPr>
        <w:br w:type="page"/>
      </w:r>
      <w:r w:rsidR="00791BD1" w:rsidRPr="00791BD1">
        <w:rPr>
          <w:rFonts w:ascii="Calibri" w:eastAsia="Calibri" w:hAnsi="Calibri"/>
          <w:b/>
          <w:sz w:val="22"/>
          <w:szCs w:val="22"/>
          <w:lang w:eastAsia="zh-CN"/>
        </w:rPr>
        <w:lastRenderedPageBreak/>
        <w:t>Dátum</w:t>
      </w:r>
      <w:r w:rsidR="00791BD1" w:rsidRPr="00791BD1">
        <w:rPr>
          <w:rFonts w:ascii="Calibri" w:eastAsia="Calibri" w:hAnsi="Calibri"/>
          <w:b/>
          <w:sz w:val="22"/>
          <w:szCs w:val="22"/>
          <w:lang w:eastAsia="zh-CN"/>
        </w:rPr>
        <w:tab/>
      </w:r>
      <w:r w:rsidR="00791BD1" w:rsidRPr="00791BD1">
        <w:rPr>
          <w:rFonts w:ascii="Calibri" w:eastAsia="Calibri" w:hAnsi="Calibri"/>
          <w:b/>
          <w:sz w:val="22"/>
          <w:szCs w:val="22"/>
          <w:lang w:eastAsia="zh-CN"/>
        </w:rPr>
        <w:tab/>
        <w:t>Program</w:t>
      </w:r>
      <w:r w:rsidR="00791BD1" w:rsidRPr="00791BD1">
        <w:rPr>
          <w:rFonts w:ascii="Calibri" w:eastAsia="Calibri" w:hAnsi="Calibri"/>
          <w:b/>
          <w:sz w:val="22"/>
          <w:szCs w:val="22"/>
          <w:lang w:eastAsia="zh-CN"/>
        </w:rPr>
        <w:tab/>
      </w:r>
      <w:r w:rsidR="00791BD1" w:rsidRPr="00791BD1">
        <w:rPr>
          <w:rFonts w:ascii="Calibri" w:eastAsia="Calibri" w:hAnsi="Calibri"/>
          <w:b/>
          <w:sz w:val="22"/>
          <w:szCs w:val="22"/>
          <w:lang w:eastAsia="zh-CN"/>
        </w:rPr>
        <w:tab/>
      </w:r>
      <w:r w:rsidR="00791BD1" w:rsidRPr="00791BD1">
        <w:rPr>
          <w:rFonts w:ascii="Calibri" w:eastAsia="Calibri" w:hAnsi="Calibri"/>
          <w:b/>
          <w:sz w:val="22"/>
          <w:szCs w:val="22"/>
          <w:lang w:eastAsia="zh-CN"/>
        </w:rPr>
        <w:tab/>
      </w:r>
      <w:r w:rsidR="00791BD1" w:rsidRPr="00791BD1">
        <w:rPr>
          <w:rFonts w:ascii="Calibri" w:eastAsia="Calibri" w:hAnsi="Calibri"/>
          <w:b/>
          <w:sz w:val="22"/>
          <w:szCs w:val="22"/>
          <w:lang w:eastAsia="zh-CN"/>
        </w:rPr>
        <w:tab/>
      </w:r>
      <w:r w:rsidR="00791BD1" w:rsidRPr="00791BD1">
        <w:rPr>
          <w:rFonts w:ascii="Calibri" w:eastAsia="Calibri" w:hAnsi="Calibri"/>
          <w:b/>
          <w:sz w:val="22"/>
          <w:szCs w:val="22"/>
          <w:lang w:eastAsia="zh-CN"/>
        </w:rPr>
        <w:tab/>
      </w:r>
      <w:r w:rsidR="00791BD1" w:rsidRPr="00791BD1">
        <w:rPr>
          <w:rFonts w:ascii="Calibri" w:eastAsia="Calibri" w:hAnsi="Calibri"/>
          <w:b/>
          <w:sz w:val="22"/>
          <w:szCs w:val="22"/>
          <w:lang w:eastAsia="zh-CN"/>
        </w:rPr>
        <w:tab/>
      </w:r>
      <w:r w:rsidR="00791BD1" w:rsidRPr="00791BD1">
        <w:rPr>
          <w:rFonts w:ascii="Calibri" w:eastAsia="Calibri" w:hAnsi="Calibri"/>
          <w:b/>
          <w:sz w:val="22"/>
          <w:szCs w:val="22"/>
          <w:lang w:eastAsia="zh-CN"/>
        </w:rPr>
        <w:tab/>
      </w:r>
      <w:r w:rsidR="00791BD1" w:rsidRPr="00791BD1">
        <w:rPr>
          <w:rFonts w:ascii="Calibri" w:eastAsia="Calibri" w:hAnsi="Calibri"/>
          <w:b/>
          <w:sz w:val="22"/>
          <w:szCs w:val="22"/>
          <w:lang w:eastAsia="zh-CN"/>
        </w:rPr>
        <w:tab/>
      </w:r>
      <w:r w:rsidR="00791BD1" w:rsidRPr="00791BD1">
        <w:rPr>
          <w:rFonts w:ascii="Calibri" w:eastAsia="Calibri" w:hAnsi="Calibri"/>
          <w:b/>
          <w:sz w:val="22"/>
          <w:szCs w:val="22"/>
          <w:lang w:eastAsia="zh-CN"/>
        </w:rPr>
        <w:tab/>
      </w:r>
      <w:r w:rsidR="00791BD1" w:rsidRPr="00791BD1">
        <w:rPr>
          <w:rFonts w:ascii="Calibri" w:eastAsia="Calibri" w:hAnsi="Calibri"/>
          <w:b/>
          <w:sz w:val="22"/>
          <w:szCs w:val="22"/>
          <w:lang w:eastAsia="zh-CN"/>
        </w:rPr>
        <w:tab/>
      </w:r>
      <w:r w:rsidR="00791BD1" w:rsidRPr="00791BD1">
        <w:rPr>
          <w:rFonts w:ascii="Calibri" w:eastAsia="Calibri" w:hAnsi="Calibri"/>
          <w:b/>
          <w:sz w:val="22"/>
          <w:szCs w:val="22"/>
          <w:lang w:eastAsia="zh-CN"/>
        </w:rPr>
        <w:tab/>
      </w:r>
      <w:r w:rsidR="00791BD1" w:rsidRPr="00791BD1">
        <w:rPr>
          <w:rFonts w:ascii="Calibri" w:eastAsia="Calibri" w:hAnsi="Calibri"/>
          <w:b/>
          <w:sz w:val="22"/>
          <w:szCs w:val="22"/>
          <w:lang w:eastAsia="zh-CN"/>
        </w:rPr>
        <w:tab/>
        <w:t>Rendező</w:t>
      </w:r>
      <w:r w:rsidR="00791BD1" w:rsidRPr="00791BD1">
        <w:rPr>
          <w:rFonts w:ascii="Calibri" w:eastAsia="Calibri" w:hAnsi="Calibri"/>
          <w:b/>
          <w:sz w:val="22"/>
          <w:szCs w:val="22"/>
          <w:lang w:eastAsia="zh-CN"/>
        </w:rPr>
        <w:tab/>
      </w:r>
      <w:r w:rsidR="00791BD1" w:rsidRPr="00791BD1">
        <w:rPr>
          <w:rFonts w:ascii="Calibri" w:eastAsia="Calibri" w:hAnsi="Calibri"/>
          <w:b/>
          <w:sz w:val="22"/>
          <w:szCs w:val="22"/>
          <w:lang w:eastAsia="zh-CN"/>
        </w:rPr>
        <w:tab/>
        <w:t>Helyszín</w:t>
      </w:r>
      <w:r w:rsidR="00791BD1" w:rsidRPr="00791BD1">
        <w:rPr>
          <w:rFonts w:ascii="Calibri" w:eastAsia="Calibri" w:hAnsi="Calibri"/>
          <w:b/>
          <w:sz w:val="22"/>
          <w:szCs w:val="22"/>
          <w:lang w:eastAsia="zh-CN"/>
        </w:rPr>
        <w:tab/>
      </w:r>
    </w:p>
    <w:p w:rsidR="00791BD1" w:rsidRPr="00791BD1" w:rsidRDefault="00791BD1" w:rsidP="00791BD1">
      <w:pPr>
        <w:suppressAutoHyphens/>
        <w:rPr>
          <w:rFonts w:ascii="Calibri" w:eastAsia="Calibri" w:hAnsi="Calibri" w:cs="Calibri"/>
          <w:sz w:val="22"/>
          <w:szCs w:val="22"/>
          <w:lang w:eastAsia="zh-CN"/>
        </w:rPr>
      </w:pPr>
      <w:r w:rsidRPr="00791BD1">
        <w:rPr>
          <w:rFonts w:ascii="Calibri" w:eastAsia="Calibri" w:hAnsi="Calibri"/>
          <w:b/>
          <w:sz w:val="22"/>
          <w:szCs w:val="22"/>
          <w:lang w:eastAsia="zh-CN"/>
        </w:rPr>
        <w:t>Március</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 xml:space="preserve">  5. H</w:t>
      </w:r>
      <w:r w:rsidRPr="00791BD1">
        <w:rPr>
          <w:rFonts w:ascii="Calibri" w:eastAsia="Calibri" w:hAnsi="Calibri"/>
          <w:sz w:val="22"/>
          <w:szCs w:val="22"/>
          <w:lang w:eastAsia="zh-CN"/>
        </w:rPr>
        <w:tab/>
      </w:r>
      <w:r w:rsidRPr="00791BD1">
        <w:rPr>
          <w:rFonts w:ascii="Calibri" w:eastAsia="Calibri" w:hAnsi="Calibri"/>
          <w:sz w:val="22"/>
          <w:szCs w:val="22"/>
          <w:lang w:eastAsia="zh-CN"/>
        </w:rPr>
        <w:tab/>
        <w:t>Vk. Nyugdíjas klub</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NyK, KKK</w:t>
      </w:r>
      <w:r w:rsidRPr="00791BD1">
        <w:rPr>
          <w:rFonts w:ascii="Calibri" w:eastAsia="Calibri" w:hAnsi="Calibri"/>
          <w:sz w:val="22"/>
          <w:szCs w:val="22"/>
          <w:lang w:eastAsia="zh-CN"/>
        </w:rPr>
        <w:tab/>
      </w:r>
      <w:r w:rsidRPr="00791BD1">
        <w:rPr>
          <w:rFonts w:ascii="Calibri" w:eastAsia="Calibri" w:hAnsi="Calibri"/>
          <w:sz w:val="22"/>
          <w:szCs w:val="22"/>
          <w:lang w:eastAsia="zh-CN"/>
        </w:rPr>
        <w:tab/>
        <w:t>MIK</w:t>
      </w:r>
    </w:p>
    <w:p w:rsidR="00791BD1" w:rsidRPr="00791BD1" w:rsidRDefault="00791BD1" w:rsidP="00791BD1">
      <w:pPr>
        <w:suppressAutoHyphens/>
        <w:rPr>
          <w:rFonts w:ascii="Calibri" w:eastAsia="Calibri" w:hAnsi="Calibri"/>
          <w:i/>
          <w:sz w:val="22"/>
          <w:szCs w:val="22"/>
          <w:lang w:eastAsia="zh-CN"/>
        </w:rPr>
      </w:pPr>
      <w:r w:rsidRPr="00791BD1">
        <w:rPr>
          <w:rFonts w:ascii="Calibri" w:eastAsia="Calibri" w:hAnsi="Calibri"/>
          <w:sz w:val="22"/>
          <w:szCs w:val="22"/>
          <w:lang w:eastAsia="zh-CN"/>
        </w:rPr>
        <w:t xml:space="preserve">  8. Cs</w:t>
      </w:r>
      <w:r w:rsidRPr="00791BD1">
        <w:rPr>
          <w:rFonts w:ascii="Calibri" w:eastAsia="Calibri" w:hAnsi="Calibri"/>
          <w:sz w:val="22"/>
          <w:szCs w:val="22"/>
          <w:lang w:eastAsia="zh-CN"/>
        </w:rPr>
        <w:tab/>
      </w:r>
      <w:r w:rsidRPr="00791BD1">
        <w:rPr>
          <w:rFonts w:ascii="Calibri" w:eastAsia="Calibri" w:hAnsi="Calibri"/>
          <w:sz w:val="22"/>
          <w:szCs w:val="22"/>
          <w:lang w:eastAsia="zh-CN"/>
        </w:rPr>
        <w:tab/>
        <w:t>Vk. Nyugdíjas klub - Nőnapi városi ünnepség</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KVÖ, KKK, NyK</w:t>
      </w:r>
      <w:r w:rsidRPr="00791BD1">
        <w:rPr>
          <w:rFonts w:ascii="Calibri" w:eastAsia="Calibri" w:hAnsi="Calibri"/>
          <w:sz w:val="22"/>
          <w:szCs w:val="22"/>
          <w:lang w:eastAsia="zh-CN"/>
        </w:rPr>
        <w:tab/>
      </w:r>
      <w:r w:rsidRPr="00791BD1">
        <w:rPr>
          <w:rFonts w:ascii="Calibri" w:eastAsia="Calibri" w:hAnsi="Calibri"/>
          <w:sz w:val="22"/>
          <w:szCs w:val="22"/>
          <w:lang w:eastAsia="zh-CN"/>
        </w:rPr>
        <w:tab/>
        <w:t>BÖK színházterem</w:t>
      </w:r>
    </w:p>
    <w:p w:rsidR="00791BD1" w:rsidRPr="00791BD1" w:rsidRDefault="00791BD1" w:rsidP="00791BD1">
      <w:pPr>
        <w:suppressAutoHyphens/>
        <w:rPr>
          <w:rFonts w:ascii="Calibri" w:eastAsia="Calibri" w:hAnsi="Calibri"/>
          <w:i/>
          <w:sz w:val="22"/>
          <w:szCs w:val="22"/>
          <w:lang w:eastAsia="zh-CN"/>
        </w:rPr>
      </w:pPr>
      <w:r w:rsidRPr="00791BD1">
        <w:rPr>
          <w:rFonts w:ascii="Calibri" w:eastAsia="Calibri" w:hAnsi="Calibri"/>
          <w:i/>
          <w:sz w:val="22"/>
          <w:szCs w:val="22"/>
          <w:lang w:eastAsia="zh-CN"/>
        </w:rPr>
        <w:tab/>
      </w:r>
      <w:r w:rsidRPr="00791BD1">
        <w:rPr>
          <w:rFonts w:ascii="Calibri" w:eastAsia="Calibri" w:hAnsi="Calibri"/>
          <w:i/>
          <w:sz w:val="22"/>
          <w:szCs w:val="22"/>
          <w:lang w:eastAsia="zh-CN"/>
        </w:rPr>
        <w:tab/>
        <w:t>Köszöntő: Bebes István polgármester, műsor: Poór Péter táncdalénekes</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12. H</w:t>
      </w:r>
      <w:r w:rsidRPr="00791BD1">
        <w:rPr>
          <w:rFonts w:ascii="Calibri" w:eastAsia="Calibri" w:hAnsi="Calibri"/>
          <w:sz w:val="22"/>
          <w:szCs w:val="22"/>
          <w:lang w:eastAsia="zh-CN"/>
        </w:rPr>
        <w:tab/>
      </w:r>
      <w:r w:rsidRPr="00791BD1">
        <w:rPr>
          <w:rFonts w:ascii="Calibri" w:eastAsia="Calibri" w:hAnsi="Calibri"/>
          <w:sz w:val="22"/>
          <w:szCs w:val="22"/>
          <w:lang w:eastAsia="zh-CN"/>
        </w:rPr>
        <w:tab/>
        <w:t>Agota Kristof: Az analfabéta – monológ dalban és szóban – Falusi Mariann</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KKK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BÖK színházterem</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13. K</w:t>
      </w:r>
      <w:r w:rsidRPr="00791BD1">
        <w:rPr>
          <w:rFonts w:ascii="Calibri" w:eastAsia="Calibri" w:hAnsi="Calibri"/>
          <w:sz w:val="22"/>
          <w:szCs w:val="22"/>
          <w:lang w:eastAsia="zh-CN"/>
        </w:rPr>
        <w:tab/>
      </w:r>
      <w:r w:rsidRPr="00791BD1">
        <w:rPr>
          <w:rFonts w:ascii="Calibri" w:eastAsia="Calibri" w:hAnsi="Calibri"/>
          <w:sz w:val="22"/>
          <w:szCs w:val="22"/>
          <w:lang w:eastAsia="zh-CN"/>
        </w:rPr>
        <w:tab/>
        <w:t>Kajak-kenu roadshow és toborzó – Storcz Botond olimpiai bajnok kenus,</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Vasbányai Henrik, Németh Szabolcs kenu világbajnokok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KKK, BBE</w:t>
      </w:r>
      <w:r w:rsidRPr="00791BD1">
        <w:rPr>
          <w:rFonts w:ascii="Calibri" w:eastAsia="Calibri" w:hAnsi="Calibri"/>
          <w:sz w:val="22"/>
          <w:szCs w:val="22"/>
          <w:lang w:eastAsia="zh-CN"/>
        </w:rPr>
        <w:tab/>
      </w:r>
      <w:r w:rsidRPr="00791BD1">
        <w:rPr>
          <w:rFonts w:ascii="Calibri" w:eastAsia="Calibri" w:hAnsi="Calibri"/>
          <w:sz w:val="22"/>
          <w:szCs w:val="22"/>
          <w:lang w:eastAsia="zh-CN"/>
        </w:rPr>
        <w:tab/>
        <w:t>BÖK</w:t>
      </w:r>
    </w:p>
    <w:p w:rsidR="00791BD1" w:rsidRPr="00791BD1" w:rsidRDefault="00791BD1" w:rsidP="00791BD1">
      <w:pPr>
        <w:suppressAutoHyphens/>
        <w:rPr>
          <w:rFonts w:ascii="Calibri" w:eastAsia="Calibri" w:hAnsi="Calibri" w:cs="Calibri"/>
          <w:sz w:val="22"/>
          <w:szCs w:val="22"/>
          <w:lang w:eastAsia="zh-CN"/>
        </w:rPr>
      </w:pPr>
      <w:r w:rsidRPr="00791BD1">
        <w:rPr>
          <w:rFonts w:ascii="Calibri" w:eastAsia="Calibri" w:hAnsi="Calibri" w:cs="Calibri"/>
          <w:sz w:val="22"/>
          <w:szCs w:val="22"/>
          <w:lang w:eastAsia="zh-CN"/>
        </w:rPr>
        <w:t>14. Sz</w:t>
      </w:r>
      <w:r w:rsidRPr="00791BD1">
        <w:rPr>
          <w:rFonts w:ascii="Calibri" w:eastAsia="Calibri" w:hAnsi="Calibri" w:cs="Calibri"/>
          <w:sz w:val="22"/>
          <w:szCs w:val="22"/>
          <w:lang w:eastAsia="zh-CN"/>
        </w:rPr>
        <w:tab/>
      </w:r>
      <w:r w:rsidRPr="00791BD1">
        <w:rPr>
          <w:rFonts w:ascii="Calibri" w:eastAsia="Calibri" w:hAnsi="Calibri" w:cs="Calibri"/>
          <w:sz w:val="22"/>
          <w:szCs w:val="22"/>
          <w:lang w:eastAsia="zh-CN"/>
        </w:rPr>
        <w:tab/>
        <w:t>Iskolai ünnepi műsorok – 1848/49-es forradalom és szabadságharc 170. évfordulóján</w:t>
      </w:r>
    </w:p>
    <w:p w:rsidR="00791BD1" w:rsidRPr="00791BD1" w:rsidRDefault="00791BD1" w:rsidP="00791BD1">
      <w:pPr>
        <w:suppressAutoHyphens/>
        <w:rPr>
          <w:rFonts w:ascii="Calibri" w:eastAsia="Calibri" w:hAnsi="Calibri" w:cs="Calibri"/>
          <w:sz w:val="22"/>
          <w:szCs w:val="22"/>
          <w:lang w:eastAsia="zh-CN"/>
        </w:rPr>
      </w:pPr>
      <w:r w:rsidRPr="00791BD1">
        <w:rPr>
          <w:rFonts w:ascii="Calibri" w:eastAsia="Calibri" w:hAnsi="Calibri" w:cs="Calibri"/>
          <w:sz w:val="22"/>
          <w:szCs w:val="22"/>
          <w:lang w:eastAsia="zh-CN"/>
        </w:rPr>
        <w:tab/>
      </w:r>
      <w:r w:rsidRPr="00791BD1">
        <w:rPr>
          <w:rFonts w:ascii="Calibri" w:eastAsia="Calibri" w:hAnsi="Calibri" w:cs="Calibri"/>
          <w:sz w:val="22"/>
          <w:szCs w:val="22"/>
          <w:lang w:eastAsia="zh-CN"/>
        </w:rPr>
        <w:tab/>
        <w:t>Rázsó Imre Szakgimnázium, Olcsai-Kiss Zoltán Általános Iskola, Kölcsey Utcai Általános Iskola és AMI</w:t>
      </w:r>
      <w:r w:rsidRPr="00791BD1">
        <w:rPr>
          <w:rFonts w:ascii="Calibri" w:eastAsia="Calibri" w:hAnsi="Calibri" w:cs="Calibri"/>
          <w:sz w:val="22"/>
          <w:szCs w:val="22"/>
          <w:lang w:eastAsia="zh-CN"/>
        </w:rPr>
        <w:tab/>
        <w:t>RISzG, OKZI, KAMI</w:t>
      </w:r>
      <w:r w:rsidRPr="00791BD1">
        <w:rPr>
          <w:rFonts w:ascii="Calibri" w:eastAsia="Calibri" w:hAnsi="Calibri" w:cs="Calibri"/>
          <w:sz w:val="22"/>
          <w:szCs w:val="22"/>
          <w:lang w:eastAsia="zh-CN"/>
        </w:rPr>
        <w:tab/>
        <w:t>BÖK színházterem</w:t>
      </w:r>
    </w:p>
    <w:p w:rsidR="00791BD1" w:rsidRPr="00791BD1" w:rsidRDefault="00791BD1" w:rsidP="00791BD1">
      <w:pPr>
        <w:suppressAutoHyphens/>
        <w:rPr>
          <w:rFonts w:ascii="Calibri" w:eastAsia="Calibri" w:hAnsi="Calibri"/>
          <w:i/>
          <w:sz w:val="22"/>
          <w:szCs w:val="22"/>
          <w:lang w:eastAsia="zh-CN"/>
        </w:rPr>
      </w:pPr>
      <w:r w:rsidRPr="00791BD1">
        <w:rPr>
          <w:rFonts w:ascii="Calibri" w:eastAsia="Calibri" w:hAnsi="Calibri"/>
          <w:sz w:val="22"/>
          <w:szCs w:val="22"/>
          <w:lang w:eastAsia="zh-CN"/>
        </w:rPr>
        <w:t>15. Cs</w:t>
      </w:r>
      <w:r w:rsidRPr="00791BD1">
        <w:rPr>
          <w:rFonts w:ascii="Calibri" w:eastAsia="Calibri" w:hAnsi="Calibri"/>
          <w:sz w:val="22"/>
          <w:szCs w:val="22"/>
          <w:lang w:eastAsia="zh-CN"/>
        </w:rPr>
        <w:tab/>
      </w:r>
      <w:r w:rsidRPr="00791BD1">
        <w:rPr>
          <w:rFonts w:ascii="Calibri" w:eastAsia="Calibri" w:hAnsi="Calibri"/>
          <w:sz w:val="22"/>
          <w:szCs w:val="22"/>
          <w:lang w:eastAsia="zh-CN"/>
        </w:rPr>
        <w:tab/>
        <w:t>Nemzeti ünnep</w:t>
      </w:r>
      <w:r w:rsidRPr="00791BD1">
        <w:rPr>
          <w:rFonts w:ascii="Calibri" w:eastAsia="Calibri" w:hAnsi="Calibri"/>
          <w:sz w:val="22"/>
          <w:szCs w:val="22"/>
          <w:lang w:eastAsia="zh-CN"/>
        </w:rPr>
        <w:tab/>
        <w:t>- Városi ünnepség</w:t>
      </w:r>
      <w:r w:rsidRPr="00791BD1">
        <w:rPr>
          <w:rFonts w:ascii="Calibri" w:eastAsia="Calibri" w:hAnsi="Calibri" w:cs="Calibri"/>
          <w:sz w:val="22"/>
          <w:szCs w:val="22"/>
          <w:lang w:eastAsia="zh-CN"/>
        </w:rPr>
        <w:t xml:space="preserve"> az 1848/49-es forradalom és szabadságharc 170. évfordulóján</w:t>
      </w:r>
      <w:r w:rsidRPr="00791BD1">
        <w:rPr>
          <w:rFonts w:ascii="Calibri" w:eastAsia="Calibri" w:hAnsi="Calibri"/>
          <w:sz w:val="22"/>
          <w:szCs w:val="22"/>
          <w:lang w:eastAsia="zh-CN"/>
        </w:rPr>
        <w:tab/>
        <w:t>KVÖ, KKK</w:t>
      </w:r>
      <w:r w:rsidRPr="00791BD1">
        <w:rPr>
          <w:rFonts w:ascii="Calibri" w:eastAsia="Calibri" w:hAnsi="Calibri"/>
          <w:sz w:val="22"/>
          <w:szCs w:val="22"/>
          <w:lang w:eastAsia="zh-CN"/>
        </w:rPr>
        <w:tab/>
      </w:r>
      <w:r w:rsidRPr="00791BD1">
        <w:rPr>
          <w:rFonts w:ascii="Calibri" w:eastAsia="Calibri" w:hAnsi="Calibri"/>
          <w:sz w:val="22"/>
          <w:szCs w:val="22"/>
          <w:lang w:eastAsia="zh-CN"/>
        </w:rPr>
        <w:tab/>
        <w:t>Szabadság tér</w:t>
      </w:r>
      <w:r w:rsidRPr="00791BD1">
        <w:rPr>
          <w:rFonts w:ascii="Calibri" w:eastAsia="Calibri" w:hAnsi="Calibri"/>
          <w:sz w:val="22"/>
          <w:szCs w:val="22"/>
          <w:lang w:eastAsia="zh-CN"/>
        </w:rPr>
        <w:tab/>
      </w:r>
    </w:p>
    <w:p w:rsidR="00791BD1" w:rsidRPr="00791BD1" w:rsidRDefault="00791BD1" w:rsidP="00791BD1">
      <w:pPr>
        <w:suppressAutoHyphens/>
        <w:rPr>
          <w:rFonts w:ascii="Calibri" w:eastAsia="Calibri" w:hAnsi="Calibri"/>
          <w:i/>
          <w:sz w:val="22"/>
          <w:szCs w:val="22"/>
          <w:lang w:eastAsia="zh-CN"/>
        </w:rPr>
      </w:pPr>
      <w:r w:rsidRPr="00791BD1">
        <w:rPr>
          <w:rFonts w:ascii="Calibri" w:eastAsia="Calibri" w:hAnsi="Calibri"/>
          <w:i/>
          <w:sz w:val="22"/>
          <w:szCs w:val="22"/>
          <w:lang w:eastAsia="zh-CN"/>
        </w:rPr>
        <w:tab/>
      </w:r>
      <w:r w:rsidRPr="00791BD1">
        <w:rPr>
          <w:rFonts w:ascii="Calibri" w:eastAsia="Calibri" w:hAnsi="Calibri"/>
          <w:i/>
          <w:sz w:val="22"/>
          <w:szCs w:val="22"/>
          <w:lang w:eastAsia="zh-CN"/>
        </w:rPr>
        <w:tab/>
        <w:t>Ünnepi beszéd:                                          Műsor: Rázsó Imre Szakgimnázium, Dávid Roland énekes</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15. Cs</w:t>
      </w:r>
      <w:r w:rsidRPr="00791BD1">
        <w:rPr>
          <w:rFonts w:ascii="Calibri" w:eastAsia="Calibri" w:hAnsi="Calibri"/>
          <w:sz w:val="22"/>
          <w:szCs w:val="22"/>
          <w:lang w:eastAsia="zh-CN"/>
        </w:rPr>
        <w:tab/>
      </w:r>
      <w:r w:rsidRPr="00791BD1">
        <w:rPr>
          <w:rFonts w:ascii="Calibri" w:eastAsia="Calibri" w:hAnsi="Calibri"/>
          <w:sz w:val="22"/>
          <w:szCs w:val="22"/>
          <w:lang w:eastAsia="zh-CN"/>
        </w:rPr>
        <w:tab/>
        <w:t>3F-K Fotóklub kiállítása (04. 22-ig)</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KKK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Sala Terrena Galéria</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18. v. 25. V</w:t>
      </w:r>
      <w:r w:rsidRPr="00791BD1">
        <w:rPr>
          <w:rFonts w:ascii="Calibri" w:eastAsia="Calibri" w:hAnsi="Calibri"/>
          <w:sz w:val="22"/>
          <w:szCs w:val="22"/>
          <w:lang w:eastAsia="zh-CN"/>
        </w:rPr>
        <w:tab/>
        <w:t>Tavaszünnep</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RHŐE</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Várkert</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19. H</w:t>
      </w:r>
      <w:r w:rsidRPr="00791BD1">
        <w:rPr>
          <w:rFonts w:ascii="Calibri" w:eastAsia="Calibri" w:hAnsi="Calibri"/>
          <w:sz w:val="22"/>
          <w:szCs w:val="22"/>
          <w:lang w:eastAsia="zh-CN"/>
        </w:rPr>
        <w:tab/>
      </w:r>
      <w:r w:rsidRPr="00791BD1">
        <w:rPr>
          <w:rFonts w:ascii="Calibri" w:eastAsia="Calibri" w:hAnsi="Calibri"/>
          <w:sz w:val="22"/>
          <w:szCs w:val="22"/>
          <w:lang w:eastAsia="zh-CN"/>
        </w:rPr>
        <w:tab/>
        <w:t>Aranyhaj – Kaszt (2 előadás gyermekeknek)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KKK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BÖK színházterem</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22. Cs</w:t>
      </w:r>
      <w:r w:rsidRPr="00791BD1">
        <w:rPr>
          <w:rFonts w:ascii="Calibri" w:eastAsia="Calibri" w:hAnsi="Calibri"/>
          <w:sz w:val="22"/>
          <w:szCs w:val="22"/>
          <w:lang w:eastAsia="zh-CN"/>
        </w:rPr>
        <w:tab/>
      </w:r>
      <w:r w:rsidRPr="00791BD1">
        <w:rPr>
          <w:rFonts w:ascii="Calibri" w:eastAsia="Calibri" w:hAnsi="Calibri"/>
          <w:sz w:val="22"/>
          <w:szCs w:val="22"/>
          <w:lang w:eastAsia="zh-CN"/>
        </w:rPr>
        <w:tab/>
        <w:t>„Norvégia reneszánsz szemmel” – Rácz István fotóművész kiállítása (04. 15-ig)</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KKK, MFBK</w:t>
      </w:r>
      <w:r w:rsidRPr="00791BD1">
        <w:rPr>
          <w:rFonts w:ascii="Calibri" w:eastAsia="Calibri" w:hAnsi="Calibri"/>
          <w:sz w:val="22"/>
          <w:szCs w:val="22"/>
          <w:lang w:eastAsia="zh-CN"/>
        </w:rPr>
        <w:tab/>
      </w:r>
      <w:r w:rsidRPr="00791BD1">
        <w:rPr>
          <w:rFonts w:ascii="Calibri" w:eastAsia="Calibri" w:hAnsi="Calibri"/>
          <w:sz w:val="22"/>
          <w:szCs w:val="22"/>
          <w:lang w:eastAsia="zh-CN"/>
        </w:rPr>
        <w:tab/>
        <w:t>Városi Kiállítóterem</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23. P</w:t>
      </w:r>
      <w:r w:rsidRPr="00791BD1">
        <w:rPr>
          <w:rFonts w:ascii="Calibri" w:eastAsia="Calibri" w:hAnsi="Calibri"/>
          <w:sz w:val="22"/>
          <w:szCs w:val="22"/>
          <w:lang w:eastAsia="zh-CN"/>
        </w:rPr>
        <w:tab/>
      </w:r>
      <w:r w:rsidRPr="00791BD1">
        <w:rPr>
          <w:rFonts w:ascii="Calibri" w:eastAsia="Calibri" w:hAnsi="Calibri"/>
          <w:sz w:val="22"/>
          <w:szCs w:val="22"/>
          <w:lang w:eastAsia="zh-CN"/>
        </w:rPr>
        <w:tab/>
        <w:t>Auróra acoustic</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ARKft</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MIK</w:t>
      </w:r>
    </w:p>
    <w:p w:rsidR="00791BD1" w:rsidRPr="00791BD1" w:rsidRDefault="00791BD1" w:rsidP="00791BD1">
      <w:pPr>
        <w:suppressAutoHyphens/>
        <w:rPr>
          <w:rFonts w:ascii="Calibri" w:eastAsia="Calibri" w:hAnsi="Calibri" w:cs="Calibri"/>
          <w:sz w:val="22"/>
          <w:szCs w:val="22"/>
          <w:lang w:eastAsia="zh-CN"/>
        </w:rPr>
      </w:pPr>
      <w:r w:rsidRPr="00791BD1">
        <w:rPr>
          <w:rFonts w:ascii="Calibri" w:eastAsia="Calibri" w:hAnsi="Calibri"/>
          <w:b/>
          <w:sz w:val="22"/>
          <w:szCs w:val="22"/>
          <w:lang w:eastAsia="zh-CN"/>
        </w:rPr>
        <w:t>Április</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 xml:space="preserve">  6. P</w:t>
      </w:r>
      <w:r w:rsidRPr="00791BD1">
        <w:rPr>
          <w:rFonts w:ascii="Calibri" w:eastAsia="Calibri" w:hAnsi="Calibri"/>
          <w:sz w:val="22"/>
          <w:szCs w:val="22"/>
          <w:lang w:eastAsia="zh-CN"/>
        </w:rPr>
        <w:tab/>
      </w:r>
      <w:r w:rsidRPr="00791BD1">
        <w:rPr>
          <w:rFonts w:ascii="Calibri" w:eastAsia="Calibri" w:hAnsi="Calibri"/>
          <w:sz w:val="22"/>
          <w:szCs w:val="22"/>
          <w:lang w:eastAsia="zh-CN"/>
        </w:rPr>
        <w:tab/>
        <w:t>Tanári koncert</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ZI, KKK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BÖK színházterem</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 xml:space="preserve">  9. H</w:t>
      </w:r>
      <w:r w:rsidRPr="00791BD1">
        <w:rPr>
          <w:rFonts w:ascii="Calibri" w:eastAsia="Calibri" w:hAnsi="Calibri"/>
          <w:sz w:val="22"/>
          <w:szCs w:val="22"/>
          <w:lang w:eastAsia="zh-CN"/>
        </w:rPr>
        <w:tab/>
      </w:r>
      <w:r w:rsidRPr="00791BD1">
        <w:rPr>
          <w:rFonts w:ascii="Calibri" w:eastAsia="Calibri" w:hAnsi="Calibri"/>
          <w:sz w:val="22"/>
          <w:szCs w:val="22"/>
          <w:lang w:eastAsia="zh-CN"/>
        </w:rPr>
        <w:tab/>
        <w:t>Vk. Nyugdíjas klub</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NyK, KKK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MIK</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17. K</w:t>
      </w:r>
      <w:r w:rsidRPr="00791BD1">
        <w:rPr>
          <w:rFonts w:ascii="Calibri" w:eastAsia="Calibri" w:hAnsi="Calibri"/>
          <w:sz w:val="22"/>
          <w:szCs w:val="22"/>
          <w:lang w:eastAsia="zh-CN"/>
        </w:rPr>
        <w:tab/>
      </w:r>
      <w:r w:rsidRPr="00791BD1">
        <w:rPr>
          <w:rFonts w:ascii="Calibri" w:eastAsia="Calibri" w:hAnsi="Calibri"/>
          <w:sz w:val="22"/>
          <w:szCs w:val="22"/>
          <w:lang w:eastAsia="zh-CN"/>
        </w:rPr>
        <w:tab/>
        <w:t>Weöres Sándor: Varázsének – Holló együttes (2 előadás  gyermekeknek)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KKK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BÖK színházterem</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19. Cs</w:t>
      </w:r>
      <w:r w:rsidRPr="00791BD1">
        <w:rPr>
          <w:rFonts w:ascii="Calibri" w:eastAsia="Calibri" w:hAnsi="Calibri"/>
          <w:sz w:val="22"/>
          <w:szCs w:val="22"/>
          <w:lang w:eastAsia="zh-CN"/>
        </w:rPr>
        <w:tab/>
      </w:r>
      <w:r w:rsidRPr="00791BD1">
        <w:rPr>
          <w:rFonts w:ascii="Calibri" w:eastAsia="Calibri" w:hAnsi="Calibri"/>
          <w:sz w:val="22"/>
          <w:szCs w:val="22"/>
          <w:lang w:eastAsia="zh-CN"/>
        </w:rPr>
        <w:tab/>
        <w:t>Lions Klub jótékonysági koncert – Sabáli László- zongora</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LK, KKK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BÖK színházterem</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20. P</w:t>
      </w:r>
      <w:r w:rsidRPr="00791BD1">
        <w:rPr>
          <w:rFonts w:ascii="Calibri" w:eastAsia="Calibri" w:hAnsi="Calibri"/>
          <w:sz w:val="22"/>
          <w:szCs w:val="22"/>
          <w:lang w:eastAsia="zh-CN"/>
        </w:rPr>
        <w:tab/>
      </w:r>
      <w:r w:rsidRPr="00791BD1">
        <w:rPr>
          <w:rFonts w:ascii="Calibri" w:eastAsia="Calibri" w:hAnsi="Calibri"/>
          <w:sz w:val="22"/>
          <w:szCs w:val="22"/>
          <w:lang w:eastAsia="zh-CN"/>
        </w:rPr>
        <w:tab/>
        <w:t>Olcsai-Kiss Zoltán Általános Iskola kulturális gálaműsora</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OKZI</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BÖK színházterem</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23. H</w:t>
      </w:r>
      <w:r w:rsidRPr="00791BD1">
        <w:rPr>
          <w:rFonts w:ascii="Calibri" w:eastAsia="Calibri" w:hAnsi="Calibri"/>
          <w:sz w:val="22"/>
          <w:szCs w:val="22"/>
          <w:lang w:eastAsia="zh-CN"/>
        </w:rPr>
        <w:tab/>
      </w:r>
      <w:r w:rsidRPr="00791BD1">
        <w:rPr>
          <w:rFonts w:ascii="Calibri" w:eastAsia="Calibri" w:hAnsi="Calibri"/>
          <w:sz w:val="22"/>
          <w:szCs w:val="22"/>
          <w:lang w:eastAsia="zh-CN"/>
        </w:rPr>
        <w:tab/>
        <w:t>„A Batthyányak fegyvertára” – Magyar Nemzeti Múzeum gyűjteménye  (06. 30-ig)</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KKK, BSLM</w:t>
      </w:r>
      <w:r w:rsidRPr="00791BD1">
        <w:rPr>
          <w:rFonts w:ascii="Calibri" w:eastAsia="Calibri" w:hAnsi="Calibri"/>
          <w:sz w:val="22"/>
          <w:szCs w:val="22"/>
          <w:lang w:eastAsia="zh-CN"/>
        </w:rPr>
        <w:tab/>
      </w:r>
      <w:r w:rsidRPr="00791BD1">
        <w:rPr>
          <w:rFonts w:ascii="Calibri" w:eastAsia="Calibri" w:hAnsi="Calibri"/>
          <w:sz w:val="22"/>
          <w:szCs w:val="22"/>
          <w:lang w:eastAsia="zh-CN"/>
        </w:rPr>
        <w:tab/>
        <w:t>Városi Kiállítóterem</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25. Sz</w:t>
      </w:r>
      <w:r w:rsidRPr="00791BD1">
        <w:rPr>
          <w:rFonts w:ascii="Calibri" w:eastAsia="Calibri" w:hAnsi="Calibri"/>
          <w:sz w:val="22"/>
          <w:szCs w:val="22"/>
          <w:lang w:eastAsia="zh-CN"/>
        </w:rPr>
        <w:tab/>
      </w:r>
      <w:r w:rsidRPr="00791BD1">
        <w:rPr>
          <w:rFonts w:ascii="Calibri" w:eastAsia="Calibri" w:hAnsi="Calibri"/>
          <w:sz w:val="22"/>
          <w:szCs w:val="22"/>
          <w:lang w:eastAsia="zh-CN"/>
        </w:rPr>
        <w:tab/>
        <w:t>Kistérségi műhelyalkotások – kistérségi iskolai kiállítás (05.13-ig)</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KUAMI, KKK</w:t>
      </w:r>
      <w:r w:rsidRPr="00791BD1">
        <w:rPr>
          <w:rFonts w:ascii="Calibri" w:eastAsia="Calibri" w:hAnsi="Calibri"/>
          <w:sz w:val="22"/>
          <w:szCs w:val="22"/>
          <w:lang w:eastAsia="zh-CN"/>
        </w:rPr>
        <w:tab/>
      </w:r>
      <w:r w:rsidRPr="00791BD1">
        <w:rPr>
          <w:rFonts w:ascii="Calibri" w:eastAsia="Calibri" w:hAnsi="Calibri"/>
          <w:sz w:val="22"/>
          <w:szCs w:val="22"/>
          <w:lang w:eastAsia="zh-CN"/>
        </w:rPr>
        <w:tab/>
        <w:t>Sala Terrena Galéria</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b/>
          <w:sz w:val="22"/>
          <w:szCs w:val="22"/>
          <w:lang w:eastAsia="zh-CN"/>
        </w:rPr>
        <w:t>ápr. 27 - máj. 1.</w:t>
      </w:r>
      <w:r w:rsidRPr="00791BD1">
        <w:rPr>
          <w:rFonts w:ascii="Calibri" w:eastAsia="Calibri" w:hAnsi="Calibri"/>
          <w:b/>
          <w:sz w:val="22"/>
          <w:szCs w:val="22"/>
          <w:lang w:eastAsia="zh-CN"/>
        </w:rPr>
        <w:tab/>
        <w:t>Európa Napok</w:t>
      </w:r>
      <w:r w:rsidRPr="00791BD1">
        <w:rPr>
          <w:rFonts w:ascii="Calibri" w:eastAsia="Calibri" w:hAnsi="Calibri"/>
          <w:b/>
          <w:sz w:val="22"/>
          <w:szCs w:val="22"/>
          <w:lang w:eastAsia="zh-CN"/>
        </w:rPr>
        <w:tab/>
        <w:t>- 2018. Körmend</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t>KKK</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t>Szabadság tér</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27. P</w:t>
      </w:r>
      <w:r w:rsidRPr="00791BD1">
        <w:rPr>
          <w:rFonts w:ascii="Calibri" w:eastAsia="Calibri" w:hAnsi="Calibri"/>
          <w:sz w:val="22"/>
          <w:szCs w:val="22"/>
          <w:lang w:eastAsia="zh-CN"/>
        </w:rPr>
        <w:tab/>
      </w:r>
      <w:r w:rsidRPr="00791BD1">
        <w:rPr>
          <w:rFonts w:ascii="Calibri" w:eastAsia="Calibri" w:hAnsi="Calibri"/>
          <w:sz w:val="22"/>
          <w:szCs w:val="22"/>
          <w:lang w:eastAsia="zh-CN"/>
        </w:rPr>
        <w:tab/>
        <w:t>„Dal és dallam” - Rába-parti Zenei Diákfesztivál</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KKK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BÖK színházterem</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Májusfaállítás</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BBÁ</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Várudvar</w:t>
      </w:r>
    </w:p>
    <w:p w:rsidR="00791BD1" w:rsidRPr="00791BD1" w:rsidRDefault="00791BD1" w:rsidP="00791BD1">
      <w:pPr>
        <w:suppressAutoHyphens/>
        <w:ind w:left="708" w:firstLine="708"/>
        <w:rPr>
          <w:rFonts w:ascii="Calibri" w:eastAsia="Calibri" w:hAnsi="Calibri"/>
          <w:sz w:val="22"/>
          <w:szCs w:val="22"/>
          <w:lang w:eastAsia="zh-CN"/>
        </w:rPr>
      </w:pPr>
      <w:r w:rsidRPr="00791BD1">
        <w:rPr>
          <w:rFonts w:ascii="Calibri" w:eastAsia="Calibri" w:hAnsi="Calibri"/>
          <w:sz w:val="22"/>
          <w:szCs w:val="22"/>
          <w:lang w:eastAsia="zh-CN"/>
        </w:rPr>
        <w:t>Garganuta koncert</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Szabadság tér</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Ladánybene 27 koncert</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28. Szo</w:t>
      </w:r>
      <w:r w:rsidRPr="00791BD1">
        <w:rPr>
          <w:rFonts w:ascii="Calibri" w:eastAsia="Calibri" w:hAnsi="Calibri"/>
          <w:sz w:val="22"/>
          <w:szCs w:val="22"/>
          <w:lang w:eastAsia="zh-CN"/>
        </w:rPr>
        <w:tab/>
      </w:r>
      <w:r w:rsidRPr="00791BD1">
        <w:rPr>
          <w:rFonts w:ascii="Calibri" w:eastAsia="Calibri" w:hAnsi="Calibri"/>
          <w:sz w:val="22"/>
          <w:szCs w:val="22"/>
          <w:lang w:eastAsia="zh-CN"/>
        </w:rPr>
        <w:tab/>
        <w:t>BBÁ Tánc – Világnapja</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BÖK színházterem</w:t>
      </w:r>
    </w:p>
    <w:p w:rsidR="00791BD1" w:rsidRPr="00791BD1" w:rsidRDefault="00791BD1" w:rsidP="00791BD1">
      <w:pPr>
        <w:suppressAutoHyphens/>
        <w:ind w:left="708" w:firstLine="708"/>
        <w:rPr>
          <w:rFonts w:ascii="Calibri" w:eastAsia="Calibri" w:hAnsi="Calibri"/>
          <w:sz w:val="22"/>
          <w:szCs w:val="22"/>
          <w:lang w:eastAsia="zh-CN"/>
        </w:rPr>
      </w:pPr>
      <w:r w:rsidRPr="00791BD1">
        <w:rPr>
          <w:rFonts w:ascii="Calibri" w:eastAsia="Calibri" w:hAnsi="Calibri"/>
          <w:sz w:val="22"/>
          <w:szCs w:val="22"/>
          <w:lang w:eastAsia="zh-CN"/>
        </w:rPr>
        <w:t>Joós Tamás gyerekműsor</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Szabadság tér</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Absolute Acoustic - Kaszap Tibor – Kovács József László</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Károlyi Barnabás fotói (07. 01-ig)</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BÖK galéria</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Pa Dö Dö koncert</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Szabadság tér</w:t>
      </w:r>
    </w:p>
    <w:p w:rsidR="00791BD1" w:rsidRPr="00791BD1" w:rsidRDefault="00791BD1" w:rsidP="00791BD1">
      <w:pPr>
        <w:pBdr>
          <w:bottom w:val="single" w:sz="4" w:space="1" w:color="000000"/>
        </w:pBdr>
        <w:suppressAutoHyphens/>
        <w:rPr>
          <w:rFonts w:ascii="Calibri" w:eastAsia="Calibri" w:hAnsi="Calibri"/>
          <w:sz w:val="22"/>
          <w:szCs w:val="22"/>
          <w:lang w:eastAsia="zh-CN"/>
        </w:rPr>
      </w:pPr>
      <w:r w:rsidRPr="00791BD1">
        <w:rPr>
          <w:rFonts w:ascii="Calibri" w:eastAsia="Calibri" w:hAnsi="Calibri"/>
          <w:b/>
          <w:sz w:val="22"/>
          <w:szCs w:val="22"/>
          <w:lang w:eastAsia="zh-CN"/>
        </w:rPr>
        <w:lastRenderedPageBreak/>
        <w:t>Dátum</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t>Program</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t>Rendező</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t>Helyszín</w:t>
      </w:r>
      <w:r w:rsidRPr="00791BD1">
        <w:rPr>
          <w:rFonts w:ascii="Calibri" w:eastAsia="Calibri" w:hAnsi="Calibri"/>
          <w:b/>
          <w:sz w:val="22"/>
          <w:szCs w:val="22"/>
          <w:lang w:eastAsia="zh-CN"/>
        </w:rPr>
        <w:tab/>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29. V</w:t>
      </w:r>
      <w:r w:rsidRPr="00791BD1">
        <w:rPr>
          <w:rFonts w:ascii="Calibri" w:eastAsia="Calibri" w:hAnsi="Calibri"/>
          <w:sz w:val="22"/>
          <w:szCs w:val="22"/>
          <w:lang w:eastAsia="zh-CN"/>
        </w:rPr>
        <w:tab/>
      </w:r>
      <w:r w:rsidRPr="00791BD1">
        <w:rPr>
          <w:rFonts w:ascii="Calibri" w:eastAsia="Calibri" w:hAnsi="Calibri"/>
          <w:sz w:val="22"/>
          <w:szCs w:val="22"/>
          <w:lang w:eastAsia="zh-CN"/>
        </w:rPr>
        <w:tab/>
        <w:t>Tánc Világnapja</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Szabadság tér</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Zoltán Erika koncert</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30. H</w:t>
      </w:r>
      <w:r w:rsidRPr="00791BD1">
        <w:rPr>
          <w:rFonts w:ascii="Calibri" w:eastAsia="Calibri" w:hAnsi="Calibri"/>
          <w:sz w:val="22"/>
          <w:szCs w:val="22"/>
          <w:lang w:eastAsia="zh-CN"/>
        </w:rPr>
        <w:tab/>
      </w:r>
      <w:r w:rsidRPr="00791BD1">
        <w:rPr>
          <w:rFonts w:ascii="Calibri" w:eastAsia="Calibri" w:hAnsi="Calibri"/>
          <w:sz w:val="22"/>
          <w:szCs w:val="22"/>
          <w:lang w:eastAsia="zh-CN"/>
        </w:rPr>
        <w:tab/>
        <w:t>Flip Unit bemutatók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Szabadság tér</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Savaria Rézfúvós Együttes  gyerekműsora</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Ocho Macho koncert</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Bohemian Betyars koncert</w:t>
      </w:r>
    </w:p>
    <w:p w:rsidR="00791BD1" w:rsidRPr="00791BD1" w:rsidRDefault="00791BD1" w:rsidP="00791BD1">
      <w:pPr>
        <w:suppressAutoHyphens/>
        <w:rPr>
          <w:rFonts w:ascii="Calibri" w:eastAsia="Calibri" w:hAnsi="Calibri"/>
          <w:sz w:val="22"/>
          <w:szCs w:val="22"/>
          <w:lang w:eastAsia="zh-CN"/>
        </w:rPr>
      </w:pPr>
    </w:p>
    <w:p w:rsidR="00791BD1" w:rsidRPr="00791BD1" w:rsidRDefault="00791BD1" w:rsidP="00791BD1">
      <w:pPr>
        <w:suppressAutoHyphens/>
        <w:rPr>
          <w:rFonts w:ascii="Calibri" w:eastAsia="Calibri" w:hAnsi="Calibri"/>
          <w:b/>
          <w:sz w:val="22"/>
          <w:szCs w:val="22"/>
          <w:lang w:eastAsia="zh-CN"/>
        </w:rPr>
      </w:pPr>
      <w:r w:rsidRPr="00791BD1">
        <w:rPr>
          <w:rFonts w:ascii="Calibri" w:eastAsia="Calibri" w:hAnsi="Calibri"/>
          <w:b/>
          <w:sz w:val="22"/>
          <w:szCs w:val="22"/>
          <w:lang w:eastAsia="zh-CN"/>
        </w:rPr>
        <w:t>Május</w:t>
      </w:r>
    </w:p>
    <w:p w:rsidR="00791BD1" w:rsidRPr="00791BD1" w:rsidRDefault="00791BD1" w:rsidP="00791BD1">
      <w:pPr>
        <w:suppressAutoHyphens/>
        <w:rPr>
          <w:rFonts w:ascii="Calibri" w:eastAsia="Calibri" w:hAnsi="Calibri" w:cs="Calibri"/>
          <w:sz w:val="22"/>
          <w:szCs w:val="22"/>
          <w:lang w:eastAsia="zh-CN"/>
        </w:rPr>
      </w:pPr>
      <w:r w:rsidRPr="00791BD1">
        <w:rPr>
          <w:rFonts w:ascii="Calibri" w:eastAsia="Calibri" w:hAnsi="Calibri"/>
          <w:b/>
          <w:sz w:val="22"/>
          <w:szCs w:val="22"/>
          <w:lang w:eastAsia="zh-CN"/>
        </w:rPr>
        <w:t>ápr. 28 - máj. 1.</w:t>
      </w:r>
      <w:r w:rsidRPr="00791BD1">
        <w:rPr>
          <w:rFonts w:ascii="Calibri" w:eastAsia="Calibri" w:hAnsi="Calibri"/>
          <w:b/>
          <w:sz w:val="22"/>
          <w:szCs w:val="22"/>
          <w:lang w:eastAsia="zh-CN"/>
        </w:rPr>
        <w:tab/>
        <w:t>Európa Napok</w:t>
      </w:r>
      <w:r w:rsidRPr="00791BD1">
        <w:rPr>
          <w:rFonts w:ascii="Calibri" w:eastAsia="Calibri" w:hAnsi="Calibri"/>
          <w:b/>
          <w:sz w:val="22"/>
          <w:szCs w:val="22"/>
          <w:lang w:eastAsia="zh-CN"/>
        </w:rPr>
        <w:tab/>
        <w:t>- 2017. Körmend</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t>KKK</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t xml:space="preserve">Szabadság tér  </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1. K</w:t>
      </w:r>
      <w:r w:rsidRPr="00791BD1">
        <w:rPr>
          <w:rFonts w:ascii="Calibri" w:eastAsia="Calibri" w:hAnsi="Calibri"/>
          <w:sz w:val="22"/>
          <w:szCs w:val="22"/>
          <w:lang w:eastAsia="zh-CN"/>
        </w:rPr>
        <w:tab/>
      </w:r>
      <w:r w:rsidRPr="00791BD1">
        <w:rPr>
          <w:rFonts w:ascii="Calibri" w:eastAsia="Calibri" w:hAnsi="Calibri"/>
          <w:sz w:val="22"/>
          <w:szCs w:val="22"/>
          <w:lang w:eastAsia="zh-CN"/>
        </w:rPr>
        <w:tab/>
        <w:t>Városi Fúvószenekar zenés ébresztője</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Körmendi Majális</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Várkert</w:t>
      </w:r>
      <w:r w:rsidRPr="00791BD1">
        <w:rPr>
          <w:rFonts w:ascii="Calibri" w:eastAsia="Calibri" w:hAnsi="Calibri"/>
          <w:sz w:val="22"/>
          <w:szCs w:val="22"/>
          <w:lang w:eastAsia="zh-CN"/>
        </w:rPr>
        <w:tab/>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The Liver Paul koncert</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Szabadság tér</w:t>
      </w:r>
      <w:r w:rsidRPr="00791BD1">
        <w:rPr>
          <w:rFonts w:ascii="Calibri" w:eastAsia="Calibri" w:hAnsi="Calibri"/>
          <w:sz w:val="22"/>
          <w:szCs w:val="22"/>
          <w:lang w:eastAsia="zh-CN"/>
        </w:rPr>
        <w:tab/>
      </w:r>
    </w:p>
    <w:p w:rsidR="00791BD1" w:rsidRPr="00791BD1" w:rsidRDefault="00791BD1" w:rsidP="00791BD1">
      <w:pPr>
        <w:suppressAutoHyphens/>
        <w:rPr>
          <w:rFonts w:ascii="Calibri" w:eastAsia="Calibri" w:hAnsi="Calibri" w:cs="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KFT koncert</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 xml:space="preserve">  7. H</w:t>
      </w:r>
      <w:r w:rsidRPr="00791BD1">
        <w:rPr>
          <w:rFonts w:ascii="Calibri" w:eastAsia="Calibri" w:hAnsi="Calibri"/>
          <w:sz w:val="22"/>
          <w:szCs w:val="22"/>
          <w:lang w:eastAsia="zh-CN"/>
        </w:rPr>
        <w:tab/>
      </w:r>
      <w:r w:rsidRPr="00791BD1">
        <w:rPr>
          <w:rFonts w:ascii="Calibri" w:eastAsia="Calibri" w:hAnsi="Calibri"/>
          <w:sz w:val="22"/>
          <w:szCs w:val="22"/>
          <w:lang w:eastAsia="zh-CN"/>
        </w:rPr>
        <w:tab/>
        <w:t>Vk. Nyugdíjas klub</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NyK, KKK</w:t>
      </w:r>
      <w:r w:rsidRPr="00791BD1">
        <w:rPr>
          <w:rFonts w:ascii="Calibri" w:eastAsia="Calibri" w:hAnsi="Calibri"/>
          <w:sz w:val="22"/>
          <w:szCs w:val="22"/>
          <w:lang w:eastAsia="zh-CN"/>
        </w:rPr>
        <w:tab/>
      </w:r>
      <w:r w:rsidRPr="00791BD1">
        <w:rPr>
          <w:rFonts w:ascii="Calibri" w:eastAsia="Calibri" w:hAnsi="Calibri"/>
          <w:sz w:val="22"/>
          <w:szCs w:val="22"/>
          <w:lang w:eastAsia="zh-CN"/>
        </w:rPr>
        <w:tab/>
        <w:t>MIK</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11. P</w:t>
      </w:r>
      <w:r w:rsidRPr="00791BD1">
        <w:rPr>
          <w:rFonts w:ascii="Calibri" w:eastAsia="Calibri" w:hAnsi="Calibri"/>
          <w:sz w:val="22"/>
          <w:szCs w:val="22"/>
          <w:lang w:eastAsia="zh-CN"/>
        </w:rPr>
        <w:tab/>
      </w:r>
      <w:r w:rsidRPr="00791BD1">
        <w:rPr>
          <w:rFonts w:ascii="Calibri" w:eastAsia="Calibri" w:hAnsi="Calibri"/>
          <w:sz w:val="22"/>
          <w:szCs w:val="22"/>
          <w:lang w:eastAsia="zh-CN"/>
        </w:rPr>
        <w:tab/>
        <w:t>„Vihar a biliben” – Kovács András Péter stand up - Dumaszínház</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KKK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BÖK színházterem</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16. Sz</w:t>
      </w:r>
      <w:r w:rsidRPr="00791BD1">
        <w:rPr>
          <w:rFonts w:ascii="Calibri" w:eastAsia="Calibri" w:hAnsi="Calibri"/>
          <w:sz w:val="22"/>
          <w:szCs w:val="22"/>
          <w:lang w:eastAsia="zh-CN"/>
        </w:rPr>
        <w:tab/>
      </w:r>
      <w:r w:rsidRPr="00791BD1">
        <w:rPr>
          <w:rFonts w:ascii="Calibri" w:eastAsia="Calibri" w:hAnsi="Calibri"/>
          <w:sz w:val="22"/>
          <w:szCs w:val="22"/>
          <w:lang w:eastAsia="zh-CN"/>
        </w:rPr>
        <w:tab/>
        <w:t>Helga Widmann festőművész (A) kiállítása (06.24-ig)</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KKK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Sala Terrena Galéria</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21. H</w:t>
      </w:r>
      <w:r w:rsidRPr="00791BD1">
        <w:rPr>
          <w:rFonts w:ascii="Calibri" w:eastAsia="Calibri" w:hAnsi="Calibri"/>
          <w:sz w:val="22"/>
          <w:szCs w:val="22"/>
          <w:lang w:eastAsia="zh-CN"/>
        </w:rPr>
        <w:tab/>
      </w:r>
      <w:r w:rsidRPr="00791BD1">
        <w:rPr>
          <w:rFonts w:ascii="Calibri" w:eastAsia="Calibri" w:hAnsi="Calibri"/>
          <w:sz w:val="22"/>
          <w:szCs w:val="22"/>
          <w:lang w:eastAsia="zh-CN"/>
        </w:rPr>
        <w:tab/>
        <w:t>Pünkösdi vigasságok – Senior Néptáncegyüttes</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KKK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Piactér</w:t>
      </w:r>
      <w:r w:rsidRPr="00791BD1">
        <w:rPr>
          <w:rFonts w:ascii="Calibri" w:eastAsia="Calibri" w:hAnsi="Calibri"/>
          <w:sz w:val="22"/>
          <w:szCs w:val="22"/>
          <w:lang w:eastAsia="zh-CN"/>
        </w:rPr>
        <w:tab/>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26. Szo</w:t>
      </w:r>
      <w:r w:rsidRPr="00791BD1">
        <w:rPr>
          <w:rFonts w:ascii="Calibri" w:eastAsia="Calibri" w:hAnsi="Calibri"/>
          <w:sz w:val="22"/>
          <w:szCs w:val="22"/>
          <w:lang w:eastAsia="zh-CN"/>
        </w:rPr>
        <w:tab/>
      </w:r>
      <w:r w:rsidRPr="00791BD1">
        <w:rPr>
          <w:rFonts w:ascii="Calibri" w:eastAsia="Calibri" w:hAnsi="Calibri"/>
          <w:sz w:val="22"/>
          <w:szCs w:val="22"/>
          <w:lang w:eastAsia="zh-CN"/>
        </w:rPr>
        <w:tab/>
        <w:t>Májusfakitáncolás</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BBÁ</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Batthyány kastély</w:t>
      </w:r>
    </w:p>
    <w:p w:rsidR="00791BD1" w:rsidRPr="00791BD1" w:rsidRDefault="00791BD1" w:rsidP="00791BD1">
      <w:pPr>
        <w:suppressAutoHyphens/>
        <w:rPr>
          <w:rFonts w:ascii="Calibri" w:eastAsia="Calibri" w:hAnsi="Calibri"/>
          <w:i/>
          <w:sz w:val="22"/>
          <w:szCs w:val="22"/>
          <w:lang w:eastAsia="zh-CN"/>
        </w:rPr>
      </w:pPr>
      <w:r w:rsidRPr="00791BD1">
        <w:rPr>
          <w:rFonts w:ascii="Calibri" w:eastAsia="Calibri" w:hAnsi="Calibri"/>
          <w:sz w:val="22"/>
          <w:szCs w:val="22"/>
          <w:lang w:eastAsia="zh-CN"/>
        </w:rPr>
        <w:t>27. V</w:t>
      </w:r>
      <w:r w:rsidRPr="00791BD1">
        <w:rPr>
          <w:rFonts w:ascii="Calibri" w:eastAsia="Calibri" w:hAnsi="Calibri"/>
          <w:sz w:val="22"/>
          <w:szCs w:val="22"/>
          <w:lang w:eastAsia="zh-CN"/>
        </w:rPr>
        <w:tab/>
      </w:r>
      <w:r w:rsidRPr="00791BD1">
        <w:rPr>
          <w:rFonts w:ascii="Calibri" w:eastAsia="Calibri" w:hAnsi="Calibri"/>
          <w:sz w:val="22"/>
          <w:szCs w:val="22"/>
          <w:lang w:eastAsia="zh-CN"/>
        </w:rPr>
        <w:tab/>
        <w:t>Hősök napja - Városi ünnepség</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KVÖ, KKK</w:t>
      </w:r>
      <w:r w:rsidRPr="00791BD1">
        <w:rPr>
          <w:rFonts w:ascii="Calibri" w:eastAsia="Calibri" w:hAnsi="Calibri"/>
          <w:sz w:val="22"/>
          <w:szCs w:val="22"/>
          <w:lang w:eastAsia="zh-CN"/>
        </w:rPr>
        <w:tab/>
      </w:r>
      <w:r w:rsidRPr="00791BD1">
        <w:rPr>
          <w:rFonts w:ascii="Calibri" w:eastAsia="Calibri" w:hAnsi="Calibri"/>
          <w:sz w:val="22"/>
          <w:szCs w:val="22"/>
          <w:lang w:eastAsia="zh-CN"/>
        </w:rPr>
        <w:tab/>
        <w:t>Hősök tere</w:t>
      </w:r>
      <w:r w:rsidRPr="00791BD1">
        <w:rPr>
          <w:rFonts w:ascii="Calibri" w:eastAsia="Calibri" w:hAnsi="Calibri"/>
          <w:sz w:val="22"/>
          <w:szCs w:val="22"/>
          <w:lang w:eastAsia="zh-CN"/>
        </w:rPr>
        <w:tab/>
      </w:r>
    </w:p>
    <w:p w:rsidR="00791BD1" w:rsidRPr="00791BD1" w:rsidRDefault="00791BD1" w:rsidP="00791BD1">
      <w:pPr>
        <w:suppressAutoHyphens/>
        <w:rPr>
          <w:rFonts w:ascii="Calibri" w:eastAsia="Calibri" w:hAnsi="Calibri"/>
          <w:i/>
          <w:sz w:val="22"/>
          <w:szCs w:val="22"/>
          <w:lang w:eastAsia="zh-CN"/>
        </w:rPr>
      </w:pPr>
      <w:r w:rsidRPr="00791BD1">
        <w:rPr>
          <w:rFonts w:ascii="Calibri" w:eastAsia="Calibri" w:hAnsi="Calibri"/>
          <w:i/>
          <w:sz w:val="22"/>
          <w:szCs w:val="22"/>
          <w:lang w:eastAsia="zh-CN"/>
        </w:rPr>
        <w:tab/>
      </w:r>
      <w:r w:rsidRPr="00791BD1">
        <w:rPr>
          <w:rFonts w:ascii="Calibri" w:eastAsia="Calibri" w:hAnsi="Calibri"/>
          <w:i/>
          <w:sz w:val="22"/>
          <w:szCs w:val="22"/>
          <w:lang w:eastAsia="zh-CN"/>
        </w:rPr>
        <w:tab/>
        <w:t xml:space="preserve">Ünnepi beszéd: </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i/>
          <w:sz w:val="22"/>
          <w:szCs w:val="22"/>
          <w:lang w:eastAsia="zh-CN"/>
        </w:rPr>
        <w:tab/>
      </w:r>
      <w:r w:rsidRPr="00791BD1">
        <w:rPr>
          <w:rFonts w:ascii="Calibri" w:eastAsia="Calibri" w:hAnsi="Calibri"/>
          <w:i/>
          <w:sz w:val="22"/>
          <w:szCs w:val="22"/>
          <w:lang w:eastAsia="zh-CN"/>
        </w:rPr>
        <w:tab/>
        <w:t>Műsor: Olcsai-Kiss Zoltán Általános Iskola</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b/>
          <w:sz w:val="22"/>
          <w:szCs w:val="22"/>
          <w:lang w:eastAsia="zh-CN"/>
        </w:rPr>
        <w:t>Június</w:t>
      </w:r>
    </w:p>
    <w:p w:rsidR="00791BD1" w:rsidRPr="00791BD1" w:rsidRDefault="00791BD1" w:rsidP="00791BD1">
      <w:pPr>
        <w:suppressAutoHyphens/>
        <w:ind w:left="90"/>
        <w:rPr>
          <w:rFonts w:ascii="Calibri" w:eastAsia="Calibri" w:hAnsi="Calibri"/>
          <w:sz w:val="22"/>
          <w:szCs w:val="22"/>
          <w:lang w:eastAsia="zh-CN"/>
        </w:rPr>
      </w:pPr>
      <w:r w:rsidRPr="00791BD1">
        <w:rPr>
          <w:rFonts w:ascii="Calibri" w:eastAsia="Calibri" w:hAnsi="Calibri"/>
          <w:sz w:val="22"/>
          <w:szCs w:val="22"/>
          <w:lang w:eastAsia="zh-CN"/>
        </w:rPr>
        <w:t>1. P</w:t>
      </w:r>
      <w:r w:rsidRPr="00791BD1">
        <w:rPr>
          <w:rFonts w:ascii="Calibri" w:eastAsia="Calibri" w:hAnsi="Calibri"/>
          <w:sz w:val="22"/>
          <w:szCs w:val="22"/>
          <w:lang w:eastAsia="zh-CN"/>
        </w:rPr>
        <w:tab/>
      </w:r>
      <w:r w:rsidRPr="00791BD1">
        <w:rPr>
          <w:rFonts w:ascii="Calibri" w:eastAsia="Calibri" w:hAnsi="Calibri"/>
          <w:sz w:val="22"/>
          <w:szCs w:val="22"/>
          <w:lang w:eastAsia="zh-CN"/>
        </w:rPr>
        <w:tab/>
        <w:t>Várkoncert</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VVK, KKK</w:t>
      </w:r>
      <w:r w:rsidRPr="00791BD1">
        <w:rPr>
          <w:rFonts w:ascii="Calibri" w:eastAsia="Calibri" w:hAnsi="Calibri"/>
          <w:sz w:val="22"/>
          <w:szCs w:val="22"/>
          <w:lang w:eastAsia="zh-CN"/>
        </w:rPr>
        <w:tab/>
      </w:r>
      <w:r w:rsidRPr="00791BD1">
        <w:rPr>
          <w:rFonts w:ascii="Calibri" w:eastAsia="Calibri" w:hAnsi="Calibri"/>
          <w:sz w:val="22"/>
          <w:szCs w:val="22"/>
          <w:lang w:eastAsia="zh-CN"/>
        </w:rPr>
        <w:tab/>
        <w:t>BÖK színházterem</w:t>
      </w:r>
    </w:p>
    <w:p w:rsidR="00791BD1" w:rsidRPr="00791BD1" w:rsidRDefault="00791BD1" w:rsidP="00791BD1">
      <w:pPr>
        <w:suppressAutoHyphens/>
        <w:ind w:left="90"/>
        <w:rPr>
          <w:rFonts w:ascii="Calibri" w:eastAsia="Calibri" w:hAnsi="Calibri" w:cs="Calibri"/>
          <w:sz w:val="22"/>
          <w:szCs w:val="22"/>
          <w:lang w:eastAsia="zh-CN"/>
        </w:rPr>
      </w:pPr>
      <w:r w:rsidRPr="00791BD1">
        <w:rPr>
          <w:rFonts w:ascii="Calibri" w:eastAsia="Calibri" w:hAnsi="Calibri"/>
          <w:sz w:val="22"/>
          <w:szCs w:val="22"/>
          <w:lang w:eastAsia="zh-CN"/>
        </w:rPr>
        <w:t>4. H</w:t>
      </w:r>
      <w:r w:rsidRPr="00791BD1">
        <w:rPr>
          <w:rFonts w:ascii="Calibri" w:eastAsia="Calibri" w:hAnsi="Calibri"/>
          <w:sz w:val="22"/>
          <w:szCs w:val="22"/>
          <w:lang w:eastAsia="zh-CN"/>
        </w:rPr>
        <w:tab/>
      </w:r>
      <w:r w:rsidRPr="00791BD1">
        <w:rPr>
          <w:rFonts w:ascii="Calibri" w:eastAsia="Calibri" w:hAnsi="Calibri"/>
          <w:sz w:val="22"/>
          <w:szCs w:val="22"/>
          <w:lang w:eastAsia="zh-CN"/>
        </w:rPr>
        <w:tab/>
        <w:t>Vk. Nyugdíjas klub</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NyK, KKK</w:t>
      </w:r>
      <w:r w:rsidRPr="00791BD1">
        <w:rPr>
          <w:rFonts w:ascii="Calibri" w:eastAsia="Calibri" w:hAnsi="Calibri"/>
          <w:sz w:val="22"/>
          <w:szCs w:val="22"/>
          <w:lang w:eastAsia="zh-CN"/>
        </w:rPr>
        <w:tab/>
      </w:r>
      <w:r w:rsidRPr="00791BD1">
        <w:rPr>
          <w:rFonts w:ascii="Calibri" w:eastAsia="Calibri" w:hAnsi="Calibri"/>
          <w:sz w:val="22"/>
          <w:szCs w:val="22"/>
          <w:lang w:eastAsia="zh-CN"/>
        </w:rPr>
        <w:tab/>
        <w:t>MIK</w:t>
      </w:r>
    </w:p>
    <w:p w:rsidR="00791BD1" w:rsidRPr="00791BD1" w:rsidRDefault="00791BD1" w:rsidP="00791BD1">
      <w:pPr>
        <w:suppressAutoHyphens/>
        <w:ind w:left="90"/>
        <w:rPr>
          <w:rFonts w:ascii="Calibri" w:eastAsia="Calibri" w:hAnsi="Calibri"/>
          <w:i/>
          <w:sz w:val="22"/>
          <w:szCs w:val="22"/>
          <w:lang w:eastAsia="zh-CN"/>
        </w:rPr>
      </w:pPr>
      <w:r w:rsidRPr="00791BD1">
        <w:rPr>
          <w:rFonts w:ascii="Calibri" w:eastAsia="Calibri" w:hAnsi="Calibri"/>
          <w:sz w:val="22"/>
          <w:szCs w:val="22"/>
          <w:lang w:eastAsia="zh-CN"/>
        </w:rPr>
        <w:t>4. H</w:t>
      </w:r>
      <w:r w:rsidRPr="00791BD1">
        <w:rPr>
          <w:rFonts w:ascii="Calibri" w:eastAsia="Calibri" w:hAnsi="Calibri"/>
          <w:sz w:val="22"/>
          <w:szCs w:val="22"/>
          <w:lang w:eastAsia="zh-CN"/>
        </w:rPr>
        <w:tab/>
      </w:r>
      <w:r w:rsidRPr="00791BD1">
        <w:rPr>
          <w:rFonts w:ascii="Calibri" w:eastAsia="Calibri" w:hAnsi="Calibri"/>
          <w:sz w:val="22"/>
          <w:szCs w:val="22"/>
          <w:lang w:eastAsia="zh-CN"/>
        </w:rPr>
        <w:tab/>
        <w:t>Nemzeti Összetartozás Napja  - Városi ünnepség</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KVÖ, KKK</w:t>
      </w:r>
      <w:r w:rsidRPr="00791BD1">
        <w:rPr>
          <w:rFonts w:ascii="Calibri" w:eastAsia="Calibri" w:hAnsi="Calibri"/>
          <w:sz w:val="22"/>
          <w:szCs w:val="22"/>
          <w:lang w:eastAsia="zh-CN"/>
        </w:rPr>
        <w:tab/>
      </w:r>
      <w:r w:rsidRPr="00791BD1">
        <w:rPr>
          <w:rFonts w:ascii="Calibri" w:eastAsia="Calibri" w:hAnsi="Calibri"/>
          <w:sz w:val="22"/>
          <w:szCs w:val="22"/>
          <w:lang w:eastAsia="zh-CN"/>
        </w:rPr>
        <w:tab/>
        <w:t>Országzászló</w:t>
      </w:r>
      <w:r w:rsidRPr="00791BD1">
        <w:rPr>
          <w:rFonts w:ascii="Calibri" w:eastAsia="Calibri" w:hAnsi="Calibri"/>
          <w:sz w:val="22"/>
          <w:szCs w:val="22"/>
          <w:lang w:eastAsia="zh-CN"/>
        </w:rPr>
        <w:tab/>
      </w:r>
    </w:p>
    <w:p w:rsidR="00791BD1" w:rsidRPr="00791BD1" w:rsidRDefault="00791BD1" w:rsidP="00791BD1">
      <w:pPr>
        <w:suppressAutoHyphens/>
        <w:ind w:left="90"/>
        <w:rPr>
          <w:rFonts w:ascii="Calibri" w:eastAsia="Calibri" w:hAnsi="Calibri"/>
          <w:i/>
          <w:sz w:val="22"/>
          <w:szCs w:val="22"/>
          <w:lang w:eastAsia="zh-CN"/>
        </w:rPr>
      </w:pPr>
      <w:r w:rsidRPr="00791BD1">
        <w:rPr>
          <w:rFonts w:ascii="Calibri" w:eastAsia="Calibri" w:hAnsi="Calibri"/>
          <w:i/>
          <w:sz w:val="22"/>
          <w:szCs w:val="22"/>
          <w:lang w:eastAsia="zh-CN"/>
        </w:rPr>
        <w:tab/>
      </w:r>
      <w:r w:rsidRPr="00791BD1">
        <w:rPr>
          <w:rFonts w:ascii="Calibri" w:eastAsia="Calibri" w:hAnsi="Calibri"/>
          <w:i/>
          <w:sz w:val="22"/>
          <w:szCs w:val="22"/>
          <w:lang w:eastAsia="zh-CN"/>
        </w:rPr>
        <w:tab/>
        <w:t xml:space="preserve">Ünnepi beszéd: </w:t>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t>Műsor: Kölcsey Utcai Általános Iskola és AMI</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 xml:space="preserve">  9. Szo</w:t>
      </w:r>
      <w:r w:rsidRPr="00791BD1">
        <w:rPr>
          <w:rFonts w:ascii="Calibri" w:eastAsia="Calibri" w:hAnsi="Calibri"/>
          <w:sz w:val="22"/>
          <w:szCs w:val="22"/>
          <w:lang w:eastAsia="zh-CN"/>
        </w:rPr>
        <w:tab/>
      </w:r>
      <w:r w:rsidRPr="00791BD1">
        <w:rPr>
          <w:rFonts w:ascii="Calibri" w:eastAsia="Calibri" w:hAnsi="Calibri"/>
          <w:sz w:val="22"/>
          <w:szCs w:val="22"/>
          <w:lang w:eastAsia="zh-CN"/>
        </w:rPr>
        <w:tab/>
        <w:t>Kölcsey néptánc záróműsor</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KUAMI, KKK</w:t>
      </w:r>
      <w:r w:rsidRPr="00791BD1">
        <w:rPr>
          <w:rFonts w:ascii="Calibri" w:eastAsia="Calibri" w:hAnsi="Calibri"/>
          <w:sz w:val="22"/>
          <w:szCs w:val="22"/>
          <w:lang w:eastAsia="zh-CN"/>
        </w:rPr>
        <w:tab/>
      </w:r>
      <w:r w:rsidRPr="00791BD1">
        <w:rPr>
          <w:rFonts w:ascii="Calibri" w:eastAsia="Calibri" w:hAnsi="Calibri"/>
          <w:sz w:val="22"/>
          <w:szCs w:val="22"/>
          <w:lang w:eastAsia="zh-CN"/>
        </w:rPr>
        <w:tab/>
        <w:t>BÖK színházterem</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14. Cs</w:t>
      </w:r>
      <w:r w:rsidRPr="00791BD1">
        <w:rPr>
          <w:rFonts w:ascii="Calibri" w:eastAsia="Calibri" w:hAnsi="Calibri"/>
          <w:sz w:val="22"/>
          <w:szCs w:val="22"/>
          <w:lang w:eastAsia="zh-CN"/>
        </w:rPr>
        <w:tab/>
      </w:r>
      <w:r w:rsidRPr="00791BD1">
        <w:rPr>
          <w:rFonts w:ascii="Calibri" w:eastAsia="Calibri" w:hAnsi="Calibri"/>
          <w:sz w:val="22"/>
          <w:szCs w:val="22"/>
          <w:lang w:eastAsia="zh-CN"/>
        </w:rPr>
        <w:tab/>
        <w:t>Zeneiskolai évzáró</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ZI, KKK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BÖK színházterem</w:t>
      </w:r>
    </w:p>
    <w:p w:rsidR="00791BD1" w:rsidRPr="00791BD1" w:rsidRDefault="00791BD1" w:rsidP="00791BD1">
      <w:pPr>
        <w:suppressAutoHyphens/>
        <w:rPr>
          <w:rFonts w:ascii="Calibri" w:eastAsia="Calibri" w:hAnsi="Calibri"/>
          <w:b/>
          <w:sz w:val="22"/>
          <w:szCs w:val="22"/>
          <w:lang w:eastAsia="zh-CN"/>
        </w:rPr>
      </w:pPr>
      <w:r w:rsidRPr="00791BD1">
        <w:rPr>
          <w:rFonts w:ascii="Calibri" w:eastAsia="Calibri" w:hAnsi="Calibri"/>
          <w:b/>
          <w:sz w:val="22"/>
          <w:szCs w:val="22"/>
          <w:lang w:eastAsia="zh-CN"/>
        </w:rPr>
        <w:t>23. Szo</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t>Szent Iván éj</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t>KKKMK</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t>Batthyány kastély</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Gyermekműsor – Kovács József László</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Szabadság tér</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Koprive koncert</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Kerekes Band koncert</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Szűcs Antal Gábor – Füvessy Norbert „Latin”</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30. Szo</w:t>
      </w:r>
      <w:r w:rsidRPr="00791BD1">
        <w:rPr>
          <w:rFonts w:ascii="Calibri" w:eastAsia="Calibri" w:hAnsi="Calibri"/>
          <w:sz w:val="22"/>
          <w:szCs w:val="22"/>
          <w:lang w:eastAsia="zh-CN"/>
        </w:rPr>
        <w:tab/>
      </w:r>
      <w:r w:rsidRPr="00791BD1">
        <w:rPr>
          <w:rFonts w:ascii="Calibri" w:eastAsia="Calibri" w:hAnsi="Calibri"/>
          <w:sz w:val="22"/>
          <w:szCs w:val="22"/>
          <w:lang w:eastAsia="zh-CN"/>
        </w:rPr>
        <w:tab/>
        <w:t>Ferkovics József festő és Czimber Miklós fafaragó kiállítása (08. 05-ig)</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KKK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Sala Terrena Galéria</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lastRenderedPageBreak/>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p>
    <w:p w:rsidR="00791BD1" w:rsidRPr="00791BD1" w:rsidRDefault="00791BD1" w:rsidP="00791BD1">
      <w:pPr>
        <w:pBdr>
          <w:bottom w:val="single" w:sz="4" w:space="1" w:color="000000"/>
        </w:pBdr>
        <w:suppressAutoHyphens/>
        <w:rPr>
          <w:rFonts w:ascii="Calibri" w:eastAsia="Calibri" w:hAnsi="Calibri"/>
          <w:sz w:val="22"/>
          <w:szCs w:val="22"/>
          <w:lang w:eastAsia="zh-CN"/>
        </w:rPr>
      </w:pPr>
      <w:r w:rsidRPr="00791BD1">
        <w:rPr>
          <w:rFonts w:ascii="Calibri" w:eastAsia="Calibri" w:hAnsi="Calibri"/>
          <w:b/>
          <w:sz w:val="22"/>
          <w:szCs w:val="22"/>
          <w:lang w:eastAsia="zh-CN"/>
        </w:rPr>
        <w:t>Dátum</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t>Program</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t>Rendező</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t>Helyszín</w:t>
      </w:r>
      <w:r w:rsidRPr="00791BD1">
        <w:rPr>
          <w:rFonts w:ascii="Calibri" w:eastAsia="Calibri" w:hAnsi="Calibri"/>
          <w:b/>
          <w:sz w:val="22"/>
          <w:szCs w:val="22"/>
          <w:lang w:eastAsia="zh-CN"/>
        </w:rPr>
        <w:tab/>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b/>
          <w:sz w:val="22"/>
          <w:szCs w:val="22"/>
          <w:lang w:eastAsia="zh-CN"/>
        </w:rPr>
        <w:t>Július</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 xml:space="preserve">  7. Szo</w:t>
      </w:r>
      <w:r w:rsidRPr="00791BD1">
        <w:rPr>
          <w:rFonts w:ascii="Calibri" w:eastAsia="Calibri" w:hAnsi="Calibri"/>
          <w:sz w:val="22"/>
          <w:szCs w:val="22"/>
          <w:lang w:eastAsia="zh-CN"/>
        </w:rPr>
        <w:tab/>
      </w:r>
      <w:r w:rsidRPr="00791BD1">
        <w:rPr>
          <w:rFonts w:ascii="Calibri" w:eastAsia="Calibri" w:hAnsi="Calibri"/>
          <w:sz w:val="22"/>
          <w:szCs w:val="22"/>
          <w:lang w:eastAsia="zh-CN"/>
        </w:rPr>
        <w:tab/>
        <w:t>40 éves a Díszítőművész kör  (08.05-ig)</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KKK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Városi Kiállítóterem</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28. Szo</w:t>
      </w:r>
      <w:r w:rsidRPr="00791BD1">
        <w:rPr>
          <w:rFonts w:ascii="Calibri" w:eastAsia="Calibri" w:hAnsi="Calibri"/>
          <w:sz w:val="22"/>
          <w:szCs w:val="22"/>
          <w:lang w:eastAsia="zh-CN"/>
        </w:rPr>
        <w:tab/>
      </w:r>
      <w:r w:rsidRPr="00791BD1">
        <w:rPr>
          <w:rFonts w:ascii="Calibri" w:eastAsia="Calibri" w:hAnsi="Calibri"/>
          <w:sz w:val="22"/>
          <w:szCs w:val="22"/>
          <w:lang w:eastAsia="zh-CN"/>
        </w:rPr>
        <w:tab/>
        <w:t>„Keresztelő” – 50 éves a BBÁ</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BBÁ, KKK</w:t>
      </w:r>
      <w:r w:rsidRPr="00791BD1">
        <w:rPr>
          <w:rFonts w:ascii="Calibri" w:eastAsia="Calibri" w:hAnsi="Calibri"/>
          <w:sz w:val="22"/>
          <w:szCs w:val="22"/>
          <w:lang w:eastAsia="zh-CN"/>
        </w:rPr>
        <w:tab/>
      </w:r>
      <w:r w:rsidRPr="00791BD1">
        <w:rPr>
          <w:rFonts w:ascii="Calibri" w:eastAsia="Calibri" w:hAnsi="Calibri"/>
          <w:sz w:val="22"/>
          <w:szCs w:val="22"/>
          <w:lang w:eastAsia="zh-CN"/>
        </w:rPr>
        <w:tab/>
        <w:t>Várudvar</w:t>
      </w:r>
    </w:p>
    <w:p w:rsidR="00791BD1" w:rsidRPr="00791BD1" w:rsidRDefault="00791BD1" w:rsidP="00791BD1">
      <w:pPr>
        <w:suppressAutoHyphens/>
        <w:rPr>
          <w:rFonts w:ascii="Calibri" w:eastAsia="Calibri" w:hAnsi="Calibri"/>
          <w:sz w:val="22"/>
          <w:szCs w:val="22"/>
          <w:lang w:eastAsia="zh-CN"/>
        </w:rPr>
      </w:pPr>
    </w:p>
    <w:p w:rsidR="00791BD1" w:rsidRPr="00791BD1" w:rsidRDefault="00791BD1" w:rsidP="00791BD1">
      <w:pPr>
        <w:suppressAutoHyphens/>
        <w:rPr>
          <w:rFonts w:ascii="Calibri" w:eastAsia="Calibri" w:hAnsi="Calibri"/>
          <w:b/>
          <w:bCs/>
          <w:sz w:val="22"/>
          <w:szCs w:val="22"/>
          <w:lang w:eastAsia="zh-CN"/>
        </w:rPr>
      </w:pPr>
      <w:r w:rsidRPr="00791BD1">
        <w:rPr>
          <w:rFonts w:ascii="Calibri" w:eastAsia="Calibri" w:hAnsi="Calibri"/>
          <w:b/>
          <w:sz w:val="22"/>
          <w:szCs w:val="22"/>
          <w:lang w:eastAsia="zh-CN"/>
        </w:rPr>
        <w:t>Augusztus</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b/>
          <w:bCs/>
          <w:sz w:val="22"/>
          <w:szCs w:val="22"/>
          <w:lang w:eastAsia="zh-CN"/>
        </w:rPr>
        <w:t>11-20.</w:t>
      </w:r>
      <w:r w:rsidRPr="00791BD1">
        <w:rPr>
          <w:rFonts w:ascii="Calibri" w:eastAsia="Calibri" w:hAnsi="Calibri"/>
          <w:b/>
          <w:bCs/>
          <w:sz w:val="22"/>
          <w:szCs w:val="22"/>
          <w:lang w:eastAsia="zh-CN"/>
        </w:rPr>
        <w:tab/>
      </w:r>
      <w:r w:rsidRPr="00791BD1">
        <w:rPr>
          <w:rFonts w:ascii="Calibri" w:eastAsia="Calibri" w:hAnsi="Calibri"/>
          <w:b/>
          <w:bCs/>
          <w:sz w:val="22"/>
          <w:szCs w:val="22"/>
          <w:lang w:eastAsia="zh-CN"/>
        </w:rPr>
        <w:tab/>
        <w:t>Körmendi Napok 2018.</w:t>
      </w:r>
      <w:r w:rsidRPr="00791BD1">
        <w:rPr>
          <w:rFonts w:ascii="Calibri" w:eastAsia="Calibri" w:hAnsi="Calibri"/>
          <w:b/>
          <w:bCs/>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KVÖ, KKK</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11. Szo</w:t>
      </w:r>
      <w:r w:rsidRPr="00791BD1">
        <w:rPr>
          <w:rFonts w:ascii="Calibri" w:eastAsia="Calibri" w:hAnsi="Calibri"/>
          <w:sz w:val="22"/>
          <w:szCs w:val="22"/>
          <w:lang w:eastAsia="zh-CN"/>
        </w:rPr>
        <w:tab/>
      </w:r>
      <w:r w:rsidRPr="00791BD1">
        <w:rPr>
          <w:rFonts w:ascii="Calibri" w:eastAsia="Calibri" w:hAnsi="Calibri"/>
          <w:sz w:val="22"/>
          <w:szCs w:val="22"/>
          <w:lang w:eastAsia="zh-CN"/>
        </w:rPr>
        <w:tab/>
        <w:t>Streetball</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11. Szo</w:t>
      </w:r>
      <w:r w:rsidRPr="00791BD1">
        <w:rPr>
          <w:rFonts w:ascii="Calibri" w:eastAsia="Calibri" w:hAnsi="Calibri"/>
          <w:sz w:val="22"/>
          <w:szCs w:val="22"/>
          <w:lang w:eastAsia="zh-CN"/>
        </w:rPr>
        <w:tab/>
      </w:r>
      <w:r w:rsidRPr="00791BD1">
        <w:rPr>
          <w:rFonts w:ascii="Calibri" w:eastAsia="Calibri" w:hAnsi="Calibri"/>
          <w:sz w:val="22"/>
          <w:szCs w:val="22"/>
          <w:lang w:eastAsia="zh-CN"/>
        </w:rPr>
        <w:tab/>
        <w:t>A XX. Országos Fazekaspályázat és Kiállítás körmendi különdíjasa:</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Verseghy Ferenc fazekas kiállítása (09. 09-ig)</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KKK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Városi Kiállítóterem</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12. V</w:t>
      </w:r>
      <w:r w:rsidRPr="00791BD1">
        <w:rPr>
          <w:rFonts w:ascii="Calibri" w:eastAsia="Calibri" w:hAnsi="Calibri"/>
          <w:sz w:val="22"/>
          <w:szCs w:val="22"/>
          <w:lang w:eastAsia="zh-CN"/>
        </w:rPr>
        <w:tab/>
      </w:r>
      <w:r w:rsidRPr="00791BD1">
        <w:rPr>
          <w:rFonts w:ascii="Calibri" w:eastAsia="Calibri" w:hAnsi="Calibri"/>
          <w:sz w:val="22"/>
          <w:szCs w:val="22"/>
          <w:lang w:eastAsia="zh-CN"/>
        </w:rPr>
        <w:tab/>
        <w:t>Gasztro-Nap (főzőverseny, Körmend Város Bora, sütemények versenye)</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Kastélyudvar</w:t>
      </w:r>
      <w:r w:rsidRPr="00791BD1">
        <w:rPr>
          <w:rFonts w:ascii="Calibri" w:eastAsia="Calibri" w:hAnsi="Calibri"/>
          <w:sz w:val="22"/>
          <w:szCs w:val="22"/>
          <w:lang w:eastAsia="zh-CN"/>
        </w:rPr>
        <w:tab/>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Nótár Mary koncert</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Bor utca megnyitása</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Szabadság tér</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13. H</w:t>
      </w:r>
      <w:r w:rsidRPr="00791BD1">
        <w:rPr>
          <w:rFonts w:ascii="Calibri" w:eastAsia="Calibri" w:hAnsi="Calibri"/>
          <w:sz w:val="22"/>
          <w:szCs w:val="22"/>
          <w:lang w:eastAsia="zh-CN"/>
        </w:rPr>
        <w:tab/>
      </w:r>
      <w:r w:rsidRPr="00791BD1">
        <w:rPr>
          <w:rFonts w:ascii="Calibri" w:eastAsia="Calibri" w:hAnsi="Calibri"/>
          <w:sz w:val="22"/>
          <w:szCs w:val="22"/>
          <w:lang w:eastAsia="zh-CN"/>
        </w:rPr>
        <w:tab/>
        <w:t>Született tehetségek VI. kiállítás (09. 02-ig)</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Sala Terrena Galéria</w:t>
      </w:r>
    </w:p>
    <w:p w:rsidR="00791BD1" w:rsidRPr="00791BD1" w:rsidRDefault="00791BD1" w:rsidP="00791BD1">
      <w:pPr>
        <w:suppressAutoHyphens/>
        <w:ind w:left="708" w:firstLine="708"/>
        <w:rPr>
          <w:rFonts w:ascii="Calibri" w:eastAsia="Calibri" w:hAnsi="Calibri"/>
          <w:sz w:val="22"/>
          <w:szCs w:val="22"/>
          <w:lang w:eastAsia="zh-CN"/>
        </w:rPr>
      </w:pPr>
      <w:r w:rsidRPr="00791BD1">
        <w:rPr>
          <w:rFonts w:ascii="Calibri" w:eastAsia="Calibri" w:hAnsi="Calibri"/>
          <w:sz w:val="22"/>
          <w:szCs w:val="22"/>
          <w:lang w:eastAsia="zh-CN"/>
        </w:rPr>
        <w:t>Körmendi Napok fotópályázati kiállítás (10. 20-ig)</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BÖK galéria</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15. Sz</w:t>
      </w:r>
      <w:r w:rsidRPr="00791BD1">
        <w:rPr>
          <w:rFonts w:ascii="Calibri" w:eastAsia="Calibri" w:hAnsi="Calibri"/>
          <w:sz w:val="22"/>
          <w:szCs w:val="22"/>
          <w:lang w:eastAsia="zh-CN"/>
        </w:rPr>
        <w:tab/>
      </w:r>
      <w:r w:rsidRPr="00791BD1">
        <w:rPr>
          <w:rFonts w:ascii="Calibri" w:eastAsia="Calibri" w:hAnsi="Calibri"/>
          <w:sz w:val="22"/>
          <w:szCs w:val="22"/>
          <w:lang w:eastAsia="zh-CN"/>
        </w:rPr>
        <w:tab/>
        <w:t>Örökség együttes koncert</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Szabadság tér</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16. Cs</w:t>
      </w:r>
      <w:r w:rsidRPr="00791BD1">
        <w:rPr>
          <w:rFonts w:ascii="Calibri" w:eastAsia="Calibri" w:hAnsi="Calibri"/>
          <w:sz w:val="22"/>
          <w:szCs w:val="22"/>
          <w:lang w:eastAsia="zh-CN"/>
        </w:rPr>
        <w:tab/>
      </w:r>
      <w:r w:rsidRPr="00791BD1">
        <w:rPr>
          <w:rFonts w:ascii="Calibri" w:eastAsia="Calibri" w:hAnsi="Calibri"/>
          <w:sz w:val="22"/>
          <w:szCs w:val="22"/>
          <w:lang w:eastAsia="zh-CN"/>
        </w:rPr>
        <w:tab/>
        <w:t>KASZSZA SIKER! – Szabadtéri színházi előadás</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Kastélyudvar</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17. P</w:t>
      </w:r>
      <w:r w:rsidRPr="00791BD1">
        <w:rPr>
          <w:rFonts w:ascii="Calibri" w:eastAsia="Calibri" w:hAnsi="Calibri"/>
          <w:sz w:val="22"/>
          <w:szCs w:val="22"/>
          <w:lang w:eastAsia="zh-CN"/>
        </w:rPr>
        <w:tab/>
      </w:r>
      <w:r w:rsidRPr="00791BD1">
        <w:rPr>
          <w:rFonts w:ascii="Calibri" w:eastAsia="Calibri" w:hAnsi="Calibri"/>
          <w:sz w:val="22"/>
          <w:szCs w:val="22"/>
          <w:lang w:eastAsia="zh-CN"/>
        </w:rPr>
        <w:tab/>
        <w:t>Budapest Voices koncert</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Szabadság tér</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Best of koncert</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18. Szo</w:t>
      </w:r>
      <w:r w:rsidRPr="00791BD1">
        <w:rPr>
          <w:rFonts w:ascii="Calibri" w:eastAsia="Calibri" w:hAnsi="Calibri"/>
          <w:sz w:val="22"/>
          <w:szCs w:val="22"/>
          <w:lang w:eastAsia="zh-CN"/>
        </w:rPr>
        <w:tab/>
      </w:r>
      <w:r w:rsidRPr="00791BD1">
        <w:rPr>
          <w:rFonts w:ascii="Calibri" w:eastAsia="Calibri" w:hAnsi="Calibri"/>
          <w:sz w:val="22"/>
          <w:szCs w:val="22"/>
          <w:lang w:eastAsia="zh-CN"/>
        </w:rPr>
        <w:tab/>
        <w:t>Norton koncert</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Kerozin koncert</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PASO koncert</w:t>
      </w:r>
      <w:r w:rsidRPr="00791BD1">
        <w:rPr>
          <w:rFonts w:ascii="Calibri" w:eastAsia="Calibri" w:hAnsi="Calibri"/>
          <w:sz w:val="22"/>
          <w:szCs w:val="22"/>
          <w:lang w:eastAsia="zh-CN"/>
        </w:rPr>
        <w:tab/>
      </w:r>
      <w:r w:rsidRPr="00791BD1">
        <w:rPr>
          <w:rFonts w:ascii="Calibri" w:eastAsia="Calibri" w:hAnsi="Calibri"/>
          <w:sz w:val="22"/>
          <w:szCs w:val="22"/>
          <w:lang w:eastAsia="zh-CN"/>
        </w:rPr>
        <w:tab/>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19. V</w:t>
      </w:r>
      <w:r w:rsidRPr="00791BD1">
        <w:rPr>
          <w:rFonts w:ascii="Calibri" w:eastAsia="Calibri" w:hAnsi="Calibri"/>
          <w:sz w:val="22"/>
          <w:szCs w:val="22"/>
          <w:lang w:eastAsia="zh-CN"/>
        </w:rPr>
        <w:tab/>
      </w:r>
      <w:r w:rsidRPr="00791BD1">
        <w:rPr>
          <w:rFonts w:ascii="Calibri" w:eastAsia="Calibri" w:hAnsi="Calibri"/>
          <w:sz w:val="22"/>
          <w:szCs w:val="22"/>
          <w:lang w:eastAsia="zh-CN"/>
        </w:rPr>
        <w:tab/>
        <w:t>Szent István napi ünnepi műsor</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Rába-part</w:t>
      </w:r>
    </w:p>
    <w:p w:rsidR="00791BD1" w:rsidRPr="00791BD1" w:rsidRDefault="00791BD1" w:rsidP="00791BD1">
      <w:pPr>
        <w:suppressAutoHyphens/>
        <w:ind w:left="708" w:firstLine="708"/>
        <w:rPr>
          <w:rFonts w:ascii="Calibri" w:eastAsia="Calibri" w:hAnsi="Calibri"/>
          <w:sz w:val="22"/>
          <w:szCs w:val="22"/>
          <w:lang w:eastAsia="zh-CN"/>
        </w:rPr>
      </w:pPr>
      <w:r w:rsidRPr="00791BD1">
        <w:rPr>
          <w:rFonts w:ascii="Calibri" w:eastAsia="Calibri" w:hAnsi="Calibri"/>
          <w:sz w:val="22"/>
          <w:szCs w:val="22"/>
          <w:lang w:eastAsia="zh-CN"/>
        </w:rPr>
        <w:t>Lovasparádé</w:t>
      </w:r>
    </w:p>
    <w:p w:rsidR="00791BD1" w:rsidRPr="00791BD1" w:rsidRDefault="00791BD1" w:rsidP="00791BD1">
      <w:pPr>
        <w:suppressAutoHyphens/>
        <w:ind w:left="708" w:firstLine="708"/>
        <w:rPr>
          <w:rFonts w:ascii="Calibri" w:eastAsia="Calibri" w:hAnsi="Calibri"/>
          <w:i/>
          <w:sz w:val="22"/>
          <w:szCs w:val="22"/>
          <w:lang w:eastAsia="zh-CN"/>
        </w:rPr>
      </w:pPr>
      <w:r w:rsidRPr="00791BD1">
        <w:rPr>
          <w:rFonts w:ascii="Calibri" w:eastAsia="Calibri" w:hAnsi="Calibri"/>
          <w:i/>
          <w:sz w:val="22"/>
          <w:szCs w:val="22"/>
          <w:lang w:eastAsia="zh-CN"/>
        </w:rPr>
        <w:t>Ünnepi beszéd:</w:t>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r w:rsidRPr="00791BD1">
        <w:rPr>
          <w:rFonts w:ascii="Calibri" w:eastAsia="Calibri" w:hAnsi="Calibri"/>
          <w:i/>
          <w:sz w:val="22"/>
          <w:szCs w:val="22"/>
          <w:lang w:eastAsia="zh-CN"/>
        </w:rPr>
        <w:tab/>
      </w:r>
    </w:p>
    <w:p w:rsidR="00791BD1" w:rsidRPr="00791BD1" w:rsidRDefault="00791BD1" w:rsidP="00791BD1">
      <w:pPr>
        <w:suppressAutoHyphens/>
        <w:ind w:left="708" w:firstLine="708"/>
        <w:rPr>
          <w:rFonts w:ascii="Calibri" w:eastAsia="Calibri" w:hAnsi="Calibri"/>
          <w:sz w:val="22"/>
          <w:szCs w:val="22"/>
          <w:lang w:eastAsia="zh-CN"/>
        </w:rPr>
      </w:pPr>
      <w:r w:rsidRPr="00791BD1">
        <w:rPr>
          <w:rFonts w:ascii="Calibri" w:eastAsia="Calibri" w:hAnsi="Calibri"/>
          <w:sz w:val="22"/>
          <w:szCs w:val="22"/>
          <w:lang w:eastAsia="zh-CN"/>
        </w:rPr>
        <w:t>Csónakfelvonulás</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p>
    <w:p w:rsidR="00791BD1" w:rsidRPr="00791BD1" w:rsidRDefault="00791BD1" w:rsidP="00791BD1">
      <w:pPr>
        <w:suppressAutoHyphens/>
        <w:ind w:left="708" w:firstLine="708"/>
        <w:rPr>
          <w:rFonts w:ascii="Calibri" w:eastAsia="Calibri" w:hAnsi="Calibri"/>
          <w:sz w:val="22"/>
          <w:szCs w:val="22"/>
          <w:lang w:eastAsia="zh-CN"/>
        </w:rPr>
      </w:pPr>
      <w:r w:rsidRPr="00791BD1">
        <w:rPr>
          <w:rFonts w:ascii="Calibri" w:eastAsia="Calibri" w:hAnsi="Calibri"/>
          <w:sz w:val="22"/>
          <w:szCs w:val="22"/>
          <w:lang w:eastAsia="zh-CN"/>
        </w:rPr>
        <w:t>Tűzijáték</w:t>
      </w:r>
    </w:p>
    <w:p w:rsidR="00791BD1" w:rsidRPr="00791BD1" w:rsidRDefault="00791BD1" w:rsidP="00791BD1">
      <w:pPr>
        <w:suppressAutoHyphens/>
        <w:ind w:left="708" w:firstLine="708"/>
        <w:rPr>
          <w:rFonts w:ascii="Calibri" w:eastAsia="Calibri" w:hAnsi="Calibri"/>
          <w:sz w:val="22"/>
          <w:szCs w:val="22"/>
          <w:lang w:eastAsia="zh-CN"/>
        </w:rPr>
      </w:pPr>
      <w:r w:rsidRPr="00791BD1">
        <w:rPr>
          <w:rFonts w:ascii="Calibri" w:eastAsia="Calibri" w:hAnsi="Calibri"/>
          <w:sz w:val="22"/>
          <w:szCs w:val="22"/>
          <w:lang w:eastAsia="zh-CN"/>
        </w:rPr>
        <w:t>Sztárok éjszakája: Danics Dóra, Tolvai Reni, Varga Feri – Balássy Betti, Szűcs Judith</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KKK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Szabadság tér</w:t>
      </w:r>
    </w:p>
    <w:p w:rsidR="00791BD1" w:rsidRPr="00791BD1" w:rsidRDefault="00791BD1" w:rsidP="00791BD1">
      <w:pPr>
        <w:suppressAutoHyphens/>
        <w:ind w:left="708" w:firstLine="708"/>
        <w:rPr>
          <w:rFonts w:ascii="Calibri" w:eastAsia="Calibri" w:hAnsi="Calibri"/>
          <w:sz w:val="22"/>
          <w:szCs w:val="22"/>
          <w:lang w:eastAsia="zh-CN"/>
        </w:rPr>
      </w:pPr>
      <w:r w:rsidRPr="00791BD1">
        <w:rPr>
          <w:rFonts w:ascii="Calibri" w:eastAsia="Calibri" w:hAnsi="Calibri"/>
          <w:sz w:val="22"/>
          <w:szCs w:val="22"/>
          <w:lang w:eastAsia="zh-CN"/>
        </w:rPr>
        <w:t>Nemzetközi Néptáncgála</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KKK, BBÁ</w:t>
      </w:r>
      <w:r w:rsidRPr="00791BD1">
        <w:rPr>
          <w:rFonts w:ascii="Calibri" w:eastAsia="Calibri" w:hAnsi="Calibri"/>
          <w:sz w:val="22"/>
          <w:szCs w:val="22"/>
          <w:lang w:eastAsia="zh-CN"/>
        </w:rPr>
        <w:tab/>
      </w:r>
      <w:r w:rsidRPr="00791BD1">
        <w:rPr>
          <w:rFonts w:ascii="Calibri" w:eastAsia="Calibri" w:hAnsi="Calibri"/>
          <w:sz w:val="22"/>
          <w:szCs w:val="22"/>
          <w:lang w:eastAsia="zh-CN"/>
        </w:rPr>
        <w:tab/>
        <w:t>Batthyány udvar</w:t>
      </w:r>
    </w:p>
    <w:p w:rsidR="00791BD1" w:rsidRPr="00791BD1" w:rsidRDefault="00791BD1" w:rsidP="00791BD1">
      <w:pPr>
        <w:suppressAutoHyphens/>
        <w:ind w:left="708" w:firstLine="708"/>
        <w:rPr>
          <w:rFonts w:ascii="Calibri" w:eastAsia="Calibri" w:hAnsi="Calibri"/>
          <w:sz w:val="22"/>
          <w:szCs w:val="22"/>
          <w:lang w:eastAsia="zh-CN"/>
        </w:rPr>
      </w:pPr>
      <w:r w:rsidRPr="00791BD1">
        <w:rPr>
          <w:rFonts w:ascii="Calibri" w:eastAsia="Calibri" w:hAnsi="Calibri"/>
          <w:sz w:val="22"/>
          <w:szCs w:val="22"/>
          <w:lang w:eastAsia="zh-CN"/>
        </w:rPr>
        <w:t>Hagyományőrző élménytábor</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KKK, BLB</w:t>
      </w:r>
      <w:r w:rsidRPr="00791BD1">
        <w:rPr>
          <w:rFonts w:ascii="Calibri" w:eastAsia="Calibri" w:hAnsi="Calibri"/>
          <w:sz w:val="22"/>
          <w:szCs w:val="22"/>
          <w:lang w:eastAsia="zh-CN"/>
        </w:rPr>
        <w:tab/>
      </w:r>
      <w:r w:rsidRPr="00791BD1">
        <w:rPr>
          <w:rFonts w:ascii="Calibri" w:eastAsia="Calibri" w:hAnsi="Calibri"/>
          <w:sz w:val="22"/>
          <w:szCs w:val="22"/>
          <w:lang w:eastAsia="zh-CN"/>
        </w:rPr>
        <w:tab/>
        <w:t>Batthyány udvar</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20. H</w:t>
      </w:r>
      <w:r w:rsidRPr="00791BD1">
        <w:rPr>
          <w:rFonts w:ascii="Calibri" w:eastAsia="Calibri" w:hAnsi="Calibri"/>
          <w:sz w:val="22"/>
          <w:szCs w:val="22"/>
          <w:lang w:eastAsia="zh-CN"/>
        </w:rPr>
        <w:tab/>
      </w:r>
      <w:r w:rsidRPr="00791BD1">
        <w:rPr>
          <w:rFonts w:ascii="Calibri" w:eastAsia="Calibri" w:hAnsi="Calibri"/>
          <w:sz w:val="22"/>
          <w:szCs w:val="22"/>
          <w:lang w:eastAsia="zh-CN"/>
        </w:rPr>
        <w:tab/>
        <w:t>Szent István napi ünnepi  szentmise – Közreműködik: Városi Vegyeskar</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Rk. templom</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r>
    </w:p>
    <w:p w:rsidR="00791BD1" w:rsidRPr="00791BD1" w:rsidRDefault="00791BD1" w:rsidP="00791BD1">
      <w:pPr>
        <w:suppressAutoHyphens/>
        <w:ind w:left="705" w:hanging="705"/>
        <w:rPr>
          <w:rFonts w:ascii="Calibri" w:eastAsia="Calibri" w:hAnsi="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r>
    </w:p>
    <w:p w:rsidR="00791BD1" w:rsidRPr="00791BD1" w:rsidRDefault="00791BD1" w:rsidP="00791BD1">
      <w:pPr>
        <w:suppressAutoHyphens/>
        <w:ind w:left="705" w:hanging="705"/>
        <w:rPr>
          <w:rFonts w:ascii="Calibri" w:eastAsia="Calibri" w:hAnsi="Calibri"/>
          <w:sz w:val="22"/>
          <w:szCs w:val="22"/>
          <w:lang w:eastAsia="zh-CN"/>
        </w:rPr>
      </w:pPr>
    </w:p>
    <w:p w:rsidR="00791BD1" w:rsidRPr="00791BD1" w:rsidRDefault="00791BD1" w:rsidP="00791BD1">
      <w:pPr>
        <w:suppressAutoHyphens/>
        <w:ind w:left="705" w:hanging="705"/>
        <w:rPr>
          <w:rFonts w:ascii="Calibri" w:eastAsia="Calibri" w:hAnsi="Calibri"/>
          <w:sz w:val="22"/>
          <w:szCs w:val="22"/>
          <w:lang w:eastAsia="zh-CN"/>
        </w:rPr>
      </w:pPr>
    </w:p>
    <w:p w:rsidR="00791BD1" w:rsidRPr="00791BD1" w:rsidRDefault="00791BD1" w:rsidP="00791BD1">
      <w:pPr>
        <w:pBdr>
          <w:bottom w:val="single" w:sz="4" w:space="1" w:color="000000"/>
        </w:pBdr>
        <w:suppressAutoHyphens/>
        <w:rPr>
          <w:rFonts w:ascii="Calibri" w:eastAsia="Calibri" w:hAnsi="Calibri"/>
          <w:b/>
          <w:sz w:val="22"/>
          <w:szCs w:val="22"/>
          <w:lang w:eastAsia="zh-CN"/>
        </w:rPr>
      </w:pPr>
      <w:r w:rsidRPr="00791BD1">
        <w:rPr>
          <w:rFonts w:ascii="Calibri" w:eastAsia="Calibri" w:hAnsi="Calibri"/>
          <w:b/>
          <w:sz w:val="22"/>
          <w:szCs w:val="22"/>
          <w:lang w:eastAsia="zh-CN"/>
        </w:rPr>
        <w:t>Dátum</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t>Program</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t>Rendező</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t>Helyszín</w:t>
      </w:r>
      <w:r w:rsidRPr="00791BD1">
        <w:rPr>
          <w:rFonts w:ascii="Calibri" w:eastAsia="Calibri" w:hAnsi="Calibri"/>
          <w:b/>
          <w:sz w:val="22"/>
          <w:szCs w:val="22"/>
          <w:lang w:eastAsia="zh-CN"/>
        </w:rPr>
        <w:tab/>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b/>
          <w:sz w:val="22"/>
          <w:szCs w:val="22"/>
          <w:lang w:eastAsia="zh-CN"/>
        </w:rPr>
        <w:t>Szeptember</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 xml:space="preserve">   1. Szo</w:t>
      </w:r>
      <w:r w:rsidRPr="00791BD1">
        <w:rPr>
          <w:rFonts w:ascii="Calibri" w:eastAsia="Calibri" w:hAnsi="Calibri"/>
          <w:sz w:val="22"/>
          <w:szCs w:val="22"/>
          <w:lang w:eastAsia="zh-CN"/>
        </w:rPr>
        <w:tab/>
      </w:r>
      <w:r w:rsidRPr="00791BD1">
        <w:rPr>
          <w:rFonts w:ascii="Calibri" w:eastAsia="Calibri" w:hAnsi="Calibri"/>
          <w:sz w:val="22"/>
          <w:szCs w:val="22"/>
          <w:lang w:eastAsia="zh-CN"/>
        </w:rPr>
        <w:tab/>
        <w:t>Tanévnyitó – KFG</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KFG</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BÖK színházterem</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 xml:space="preserve">   3. H</w:t>
      </w:r>
      <w:r w:rsidRPr="00791BD1">
        <w:rPr>
          <w:rFonts w:ascii="Calibri" w:eastAsia="Calibri" w:hAnsi="Calibri"/>
          <w:sz w:val="22"/>
          <w:szCs w:val="22"/>
          <w:lang w:eastAsia="zh-CN"/>
        </w:rPr>
        <w:tab/>
      </w:r>
      <w:r w:rsidRPr="00791BD1">
        <w:rPr>
          <w:rFonts w:ascii="Calibri" w:eastAsia="Calibri" w:hAnsi="Calibri"/>
          <w:sz w:val="22"/>
          <w:szCs w:val="22"/>
          <w:lang w:eastAsia="zh-CN"/>
        </w:rPr>
        <w:tab/>
        <w:t>Vk. Nyugdíjas klub</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NyK, KKK</w:t>
      </w:r>
      <w:r w:rsidRPr="00791BD1">
        <w:rPr>
          <w:rFonts w:ascii="Calibri" w:eastAsia="Calibri" w:hAnsi="Calibri"/>
          <w:sz w:val="22"/>
          <w:szCs w:val="22"/>
          <w:lang w:eastAsia="zh-CN"/>
        </w:rPr>
        <w:tab/>
      </w:r>
      <w:r w:rsidRPr="00791BD1">
        <w:rPr>
          <w:rFonts w:ascii="Calibri" w:eastAsia="Calibri" w:hAnsi="Calibri"/>
          <w:sz w:val="22"/>
          <w:szCs w:val="22"/>
          <w:lang w:eastAsia="zh-CN"/>
        </w:rPr>
        <w:tab/>
        <w:t>MIK</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 xml:space="preserve">   8. Szo</w:t>
      </w:r>
      <w:r w:rsidRPr="00791BD1">
        <w:rPr>
          <w:rFonts w:ascii="Calibri" w:eastAsia="Calibri" w:hAnsi="Calibri"/>
          <w:sz w:val="22"/>
          <w:szCs w:val="22"/>
          <w:lang w:eastAsia="zh-CN"/>
        </w:rPr>
        <w:tab/>
      </w:r>
      <w:r w:rsidRPr="00791BD1">
        <w:rPr>
          <w:rFonts w:ascii="Calibri" w:eastAsia="Calibri" w:hAnsi="Calibri"/>
          <w:sz w:val="22"/>
          <w:szCs w:val="22"/>
          <w:lang w:eastAsia="zh-CN"/>
        </w:rPr>
        <w:tab/>
        <w:t>Francesca Cataldi (I) az Europeische Kunstakademie docense és Walter Kratner (A) fotóművész</w:t>
      </w:r>
    </w:p>
    <w:p w:rsidR="00791BD1" w:rsidRPr="00791BD1" w:rsidRDefault="00791BD1" w:rsidP="00791BD1">
      <w:pPr>
        <w:suppressAutoHyphens/>
        <w:rPr>
          <w:rFonts w:ascii="Calibri" w:eastAsia="Calibri" w:hAnsi="Calibri" w:cs="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(09. 30-ig)</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KKK, LaRoggia</w:t>
      </w:r>
      <w:r w:rsidRPr="00791BD1">
        <w:rPr>
          <w:rFonts w:ascii="Calibri" w:eastAsia="Calibri" w:hAnsi="Calibri"/>
          <w:sz w:val="22"/>
          <w:szCs w:val="22"/>
          <w:lang w:eastAsia="zh-CN"/>
        </w:rPr>
        <w:tab/>
      </w:r>
      <w:r w:rsidRPr="00791BD1">
        <w:rPr>
          <w:rFonts w:ascii="Calibri" w:eastAsia="Calibri" w:hAnsi="Calibri"/>
          <w:sz w:val="22"/>
          <w:szCs w:val="22"/>
          <w:lang w:eastAsia="zh-CN"/>
        </w:rPr>
        <w:tab/>
        <w:t>Sala Terrena Galéria</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14. P</w:t>
      </w:r>
      <w:r w:rsidRPr="00791BD1">
        <w:rPr>
          <w:rFonts w:ascii="Calibri" w:eastAsia="Calibri" w:hAnsi="Calibri"/>
          <w:sz w:val="22"/>
          <w:szCs w:val="22"/>
          <w:lang w:eastAsia="zh-CN"/>
        </w:rPr>
        <w:tab/>
      </w:r>
      <w:r w:rsidRPr="00791BD1">
        <w:rPr>
          <w:rFonts w:ascii="Calibri" w:eastAsia="Calibri" w:hAnsi="Calibri"/>
          <w:sz w:val="22"/>
          <w:szCs w:val="22"/>
          <w:lang w:eastAsia="zh-CN"/>
        </w:rPr>
        <w:tab/>
        <w:t>Sodics László művész-tanár és Kovács Elek festő (10. 07-ig)</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KKK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Városi Kiállítóterem</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15. Szo</w:t>
      </w:r>
      <w:r w:rsidRPr="00791BD1">
        <w:rPr>
          <w:rFonts w:ascii="Calibri" w:eastAsia="Calibri" w:hAnsi="Calibri"/>
          <w:sz w:val="22"/>
          <w:szCs w:val="22"/>
          <w:lang w:eastAsia="zh-CN"/>
        </w:rPr>
        <w:tab/>
      </w:r>
      <w:r w:rsidRPr="00791BD1">
        <w:rPr>
          <w:rFonts w:ascii="Calibri" w:eastAsia="Calibri" w:hAnsi="Calibri"/>
          <w:sz w:val="22"/>
          <w:szCs w:val="22"/>
          <w:lang w:eastAsia="zh-CN"/>
        </w:rPr>
        <w:tab/>
        <w:t>PresiDance táncgála</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KKK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BÖK színházterem</w:t>
      </w:r>
    </w:p>
    <w:p w:rsidR="00791BD1" w:rsidRPr="00791BD1" w:rsidRDefault="00791BD1" w:rsidP="00791BD1">
      <w:pPr>
        <w:suppressAutoHyphens/>
        <w:rPr>
          <w:rFonts w:ascii="Calibri" w:eastAsia="Calibri" w:hAnsi="Calibri"/>
          <w:b/>
          <w:sz w:val="22"/>
          <w:szCs w:val="22"/>
          <w:lang w:eastAsia="zh-CN"/>
        </w:rPr>
      </w:pPr>
      <w:r w:rsidRPr="00791BD1">
        <w:rPr>
          <w:rFonts w:ascii="Calibri" w:eastAsia="Calibri" w:hAnsi="Calibri"/>
          <w:i/>
          <w:sz w:val="16"/>
          <w:szCs w:val="16"/>
          <w:lang w:eastAsia="zh-CN"/>
        </w:rPr>
        <w:t>(egyeztetés alatt)</w:t>
      </w:r>
      <w:r w:rsidRPr="00791BD1">
        <w:rPr>
          <w:rFonts w:ascii="Calibri" w:eastAsia="Calibri" w:hAnsi="Calibri"/>
          <w:i/>
          <w:sz w:val="22"/>
          <w:szCs w:val="22"/>
          <w:lang w:eastAsia="zh-CN"/>
        </w:rPr>
        <w:tab/>
        <w:t>Színházi előadás felnőtteknek</w:t>
      </w:r>
    </w:p>
    <w:p w:rsidR="00791BD1" w:rsidRPr="00791BD1" w:rsidRDefault="00791BD1" w:rsidP="00791BD1">
      <w:pPr>
        <w:suppressAutoHyphens/>
        <w:ind w:left="90"/>
        <w:rPr>
          <w:rFonts w:ascii="Calibri" w:eastAsia="Calibri" w:hAnsi="Calibri" w:cs="Calibri"/>
          <w:sz w:val="22"/>
          <w:szCs w:val="22"/>
          <w:lang w:eastAsia="zh-CN"/>
        </w:rPr>
      </w:pPr>
      <w:r w:rsidRPr="00791BD1">
        <w:rPr>
          <w:rFonts w:ascii="Calibri" w:eastAsia="Calibri" w:hAnsi="Calibri"/>
          <w:b/>
          <w:sz w:val="22"/>
          <w:szCs w:val="22"/>
          <w:lang w:eastAsia="zh-CN"/>
        </w:rPr>
        <w:t>Október</w:t>
      </w:r>
    </w:p>
    <w:p w:rsidR="00791BD1" w:rsidRPr="00791BD1" w:rsidRDefault="00791BD1" w:rsidP="00791BD1">
      <w:pPr>
        <w:suppressAutoHyphens/>
        <w:ind w:left="90"/>
        <w:rPr>
          <w:rFonts w:ascii="Calibri" w:eastAsia="Calibri" w:hAnsi="Calibri"/>
          <w:sz w:val="22"/>
          <w:szCs w:val="22"/>
          <w:lang w:eastAsia="zh-CN"/>
        </w:rPr>
      </w:pPr>
      <w:r w:rsidRPr="00791BD1">
        <w:rPr>
          <w:rFonts w:ascii="Calibri" w:eastAsia="Calibri" w:hAnsi="Calibri"/>
          <w:sz w:val="22"/>
          <w:szCs w:val="22"/>
          <w:lang w:eastAsia="zh-CN"/>
        </w:rPr>
        <w:t>1. H</w:t>
      </w:r>
      <w:r w:rsidRPr="00791BD1">
        <w:rPr>
          <w:rFonts w:ascii="Calibri" w:eastAsia="Calibri" w:hAnsi="Calibri"/>
          <w:sz w:val="22"/>
          <w:szCs w:val="22"/>
          <w:lang w:eastAsia="zh-CN"/>
        </w:rPr>
        <w:tab/>
      </w:r>
      <w:r w:rsidRPr="00791BD1">
        <w:rPr>
          <w:rFonts w:ascii="Calibri" w:eastAsia="Calibri" w:hAnsi="Calibri"/>
          <w:sz w:val="22"/>
          <w:szCs w:val="22"/>
          <w:lang w:eastAsia="zh-CN"/>
        </w:rPr>
        <w:tab/>
        <w:t>Vk. Nyugdíjas klub</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NyK, KKK</w:t>
      </w:r>
      <w:r w:rsidRPr="00791BD1">
        <w:rPr>
          <w:rFonts w:ascii="Calibri" w:eastAsia="Calibri" w:hAnsi="Calibri"/>
          <w:sz w:val="22"/>
          <w:szCs w:val="22"/>
          <w:lang w:eastAsia="zh-CN"/>
        </w:rPr>
        <w:tab/>
      </w:r>
      <w:r w:rsidRPr="00791BD1">
        <w:rPr>
          <w:rFonts w:ascii="Calibri" w:eastAsia="Calibri" w:hAnsi="Calibri"/>
          <w:sz w:val="22"/>
          <w:szCs w:val="22"/>
          <w:lang w:eastAsia="zh-CN"/>
        </w:rPr>
        <w:tab/>
        <w:t>MIK</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 xml:space="preserve">  3. Sz</w:t>
      </w:r>
      <w:r w:rsidRPr="00791BD1">
        <w:rPr>
          <w:rFonts w:ascii="Calibri" w:eastAsia="Calibri" w:hAnsi="Calibri"/>
          <w:sz w:val="22"/>
          <w:szCs w:val="22"/>
          <w:lang w:eastAsia="zh-CN"/>
        </w:rPr>
        <w:tab/>
      </w:r>
      <w:r w:rsidRPr="00791BD1">
        <w:rPr>
          <w:rFonts w:ascii="Calibri" w:eastAsia="Calibri" w:hAnsi="Calibri"/>
          <w:sz w:val="22"/>
          <w:szCs w:val="22"/>
          <w:lang w:eastAsia="zh-CN"/>
        </w:rPr>
        <w:tab/>
        <w:t>„Négy évszak Heinävesiben” – Myléne Meursault képzőművész és fotós + képzőművész (10.21-ig)</w:t>
      </w:r>
      <w:r w:rsidRPr="00791BD1">
        <w:rPr>
          <w:rFonts w:ascii="Calibri" w:eastAsia="Calibri" w:hAnsi="Calibri"/>
          <w:sz w:val="22"/>
          <w:szCs w:val="22"/>
          <w:lang w:eastAsia="zh-CN"/>
        </w:rPr>
        <w:tab/>
        <w:t>MFBK, KKK</w:t>
      </w:r>
      <w:r w:rsidRPr="00791BD1">
        <w:rPr>
          <w:rFonts w:ascii="Calibri" w:eastAsia="Calibri" w:hAnsi="Calibri"/>
          <w:sz w:val="22"/>
          <w:szCs w:val="22"/>
          <w:lang w:eastAsia="zh-CN"/>
        </w:rPr>
        <w:tab/>
      </w:r>
      <w:r w:rsidRPr="00791BD1">
        <w:rPr>
          <w:rFonts w:ascii="Calibri" w:eastAsia="Calibri" w:hAnsi="Calibri"/>
          <w:sz w:val="22"/>
          <w:szCs w:val="22"/>
          <w:lang w:eastAsia="zh-CN"/>
        </w:rPr>
        <w:tab/>
        <w:t>Sala Terrena Galéria</w:t>
      </w:r>
    </w:p>
    <w:p w:rsidR="00791BD1" w:rsidRPr="00791BD1" w:rsidRDefault="00791BD1" w:rsidP="00791BD1">
      <w:pPr>
        <w:suppressAutoHyphens/>
        <w:ind w:left="90"/>
        <w:rPr>
          <w:rFonts w:ascii="Calibri" w:eastAsia="Calibri" w:hAnsi="Calibri"/>
          <w:i/>
          <w:sz w:val="22"/>
          <w:szCs w:val="22"/>
          <w:lang w:eastAsia="zh-CN"/>
        </w:rPr>
      </w:pPr>
      <w:r w:rsidRPr="00791BD1">
        <w:rPr>
          <w:rFonts w:ascii="Calibri" w:eastAsia="Calibri" w:hAnsi="Calibri"/>
          <w:sz w:val="22"/>
          <w:szCs w:val="22"/>
          <w:lang w:eastAsia="zh-CN"/>
        </w:rPr>
        <w:t>6. Szo</w:t>
      </w:r>
      <w:r w:rsidRPr="00791BD1">
        <w:rPr>
          <w:rFonts w:ascii="Calibri" w:eastAsia="Calibri" w:hAnsi="Calibri"/>
          <w:sz w:val="22"/>
          <w:szCs w:val="22"/>
          <w:lang w:eastAsia="zh-CN"/>
        </w:rPr>
        <w:tab/>
      </w:r>
      <w:r w:rsidRPr="00791BD1">
        <w:rPr>
          <w:rFonts w:ascii="Calibri" w:eastAsia="Calibri" w:hAnsi="Calibri"/>
          <w:sz w:val="22"/>
          <w:szCs w:val="22"/>
          <w:lang w:eastAsia="zh-CN"/>
        </w:rPr>
        <w:tab/>
        <w:t>Aradi vértanúk napja - Városi ünnepség</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KVÖ, KKK</w:t>
      </w:r>
      <w:r w:rsidRPr="00791BD1">
        <w:rPr>
          <w:rFonts w:ascii="Calibri" w:eastAsia="Calibri" w:hAnsi="Calibri"/>
          <w:sz w:val="22"/>
          <w:szCs w:val="22"/>
          <w:lang w:eastAsia="zh-CN"/>
        </w:rPr>
        <w:tab/>
        <w:t xml:space="preserve">     Aradi vértanúk emlékműve</w:t>
      </w:r>
    </w:p>
    <w:p w:rsidR="00791BD1" w:rsidRPr="00791BD1" w:rsidRDefault="00791BD1" w:rsidP="00791BD1">
      <w:pPr>
        <w:suppressAutoHyphens/>
        <w:ind w:left="90"/>
        <w:rPr>
          <w:rFonts w:ascii="Calibri" w:eastAsia="Calibri" w:hAnsi="Calibri"/>
          <w:i/>
          <w:sz w:val="22"/>
          <w:szCs w:val="22"/>
          <w:lang w:eastAsia="zh-CN"/>
        </w:rPr>
      </w:pPr>
      <w:r w:rsidRPr="00791BD1">
        <w:rPr>
          <w:rFonts w:ascii="Calibri" w:eastAsia="Calibri" w:hAnsi="Calibri"/>
          <w:i/>
          <w:sz w:val="22"/>
          <w:szCs w:val="22"/>
          <w:lang w:eastAsia="zh-CN"/>
        </w:rPr>
        <w:tab/>
      </w:r>
      <w:r w:rsidRPr="00791BD1">
        <w:rPr>
          <w:rFonts w:ascii="Calibri" w:eastAsia="Calibri" w:hAnsi="Calibri"/>
          <w:i/>
          <w:sz w:val="22"/>
          <w:szCs w:val="22"/>
          <w:lang w:eastAsia="zh-CN"/>
        </w:rPr>
        <w:tab/>
        <w:t>Ünnepi beszéd:                                            Műsor: Somogyi Béla Általános Iskola</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 xml:space="preserve">  8. H</w:t>
      </w:r>
      <w:r w:rsidRPr="00791BD1">
        <w:rPr>
          <w:rFonts w:ascii="Calibri" w:eastAsia="Calibri" w:hAnsi="Calibri"/>
          <w:sz w:val="22"/>
          <w:szCs w:val="22"/>
          <w:lang w:eastAsia="zh-CN"/>
        </w:rPr>
        <w:tab/>
      </w:r>
      <w:r w:rsidRPr="00791BD1">
        <w:rPr>
          <w:rFonts w:ascii="Calibri" w:eastAsia="Calibri" w:hAnsi="Calibri"/>
          <w:sz w:val="22"/>
          <w:szCs w:val="22"/>
          <w:lang w:eastAsia="zh-CN"/>
        </w:rPr>
        <w:tab/>
        <w:t>Idősek napja városi ünnepség</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Nyk, KKK</w:t>
      </w:r>
      <w:r w:rsidRPr="00791BD1">
        <w:rPr>
          <w:rFonts w:ascii="Calibri" w:eastAsia="Calibri" w:hAnsi="Calibri"/>
          <w:sz w:val="22"/>
          <w:szCs w:val="22"/>
          <w:lang w:eastAsia="zh-CN"/>
        </w:rPr>
        <w:tab/>
      </w:r>
      <w:r w:rsidRPr="00791BD1">
        <w:rPr>
          <w:rFonts w:ascii="Calibri" w:eastAsia="Calibri" w:hAnsi="Calibri"/>
          <w:sz w:val="22"/>
          <w:szCs w:val="22"/>
          <w:lang w:eastAsia="zh-CN"/>
        </w:rPr>
        <w:tab/>
        <w:t>BÖK színházterem</w:t>
      </w:r>
    </w:p>
    <w:p w:rsidR="00791BD1" w:rsidRPr="00791BD1" w:rsidRDefault="00791BD1" w:rsidP="00791BD1">
      <w:pPr>
        <w:suppressAutoHyphens/>
        <w:ind w:left="90"/>
        <w:rPr>
          <w:rFonts w:ascii="Calibri" w:eastAsia="Calibri" w:hAnsi="Calibri" w:cs="Calibri"/>
          <w:b/>
          <w:i/>
          <w:sz w:val="22"/>
          <w:szCs w:val="22"/>
          <w:u w:val="single"/>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i/>
          <w:iCs/>
          <w:sz w:val="22"/>
          <w:szCs w:val="22"/>
          <w:lang w:eastAsia="zh-CN"/>
        </w:rPr>
        <w:t>Köszöntő: Bebes István polgármester</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 xml:space="preserve">  9. K</w:t>
      </w:r>
      <w:r w:rsidRPr="00791BD1">
        <w:rPr>
          <w:rFonts w:ascii="Calibri" w:eastAsia="Calibri" w:hAnsi="Calibri"/>
          <w:sz w:val="22"/>
          <w:szCs w:val="22"/>
          <w:lang w:eastAsia="zh-CN"/>
        </w:rPr>
        <w:tab/>
      </w:r>
      <w:r w:rsidRPr="00791BD1">
        <w:rPr>
          <w:rFonts w:ascii="Calibri" w:eastAsia="Calibri" w:hAnsi="Calibri"/>
          <w:sz w:val="22"/>
          <w:szCs w:val="22"/>
          <w:lang w:eastAsia="zh-CN"/>
        </w:rPr>
        <w:tab/>
        <w:t>Marosics József képzőművész kiállítása (10. 28-ig)</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KÉSZ, KKK</w:t>
      </w:r>
      <w:r w:rsidRPr="00791BD1">
        <w:rPr>
          <w:rFonts w:ascii="Calibri" w:eastAsia="Calibri" w:hAnsi="Calibri"/>
          <w:sz w:val="22"/>
          <w:szCs w:val="22"/>
          <w:lang w:eastAsia="zh-CN"/>
        </w:rPr>
        <w:tab/>
      </w:r>
      <w:r w:rsidRPr="00791BD1">
        <w:rPr>
          <w:rFonts w:ascii="Calibri" w:eastAsia="Calibri" w:hAnsi="Calibri"/>
          <w:sz w:val="22"/>
          <w:szCs w:val="22"/>
          <w:lang w:eastAsia="zh-CN"/>
        </w:rPr>
        <w:tab/>
        <w:t>Városi Kiállítóterem</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19. P</w:t>
      </w:r>
      <w:r w:rsidRPr="00791BD1">
        <w:rPr>
          <w:rFonts w:ascii="Calibri" w:eastAsia="Calibri" w:hAnsi="Calibri"/>
          <w:sz w:val="22"/>
          <w:szCs w:val="22"/>
          <w:lang w:eastAsia="zh-CN"/>
        </w:rPr>
        <w:tab/>
      </w:r>
      <w:r w:rsidRPr="00791BD1">
        <w:rPr>
          <w:rFonts w:ascii="Calibri" w:eastAsia="Calibri" w:hAnsi="Calibri"/>
          <w:sz w:val="22"/>
          <w:szCs w:val="22"/>
          <w:lang w:eastAsia="zh-CN"/>
        </w:rPr>
        <w:tab/>
        <w:t>Iskolai ünnepi műsorok – 1956-os forradalom évfordulója</w:t>
      </w:r>
    </w:p>
    <w:p w:rsidR="00791BD1" w:rsidRPr="00791BD1" w:rsidRDefault="00791BD1" w:rsidP="00791BD1">
      <w:pPr>
        <w:suppressAutoHyphens/>
        <w:rPr>
          <w:rFonts w:ascii="Calibri" w:eastAsia="Calibri" w:hAnsi="Calibri" w:cs="Calibri"/>
          <w:sz w:val="22"/>
          <w:szCs w:val="22"/>
          <w:lang w:eastAsia="zh-CN"/>
        </w:rPr>
      </w:pPr>
      <w:r w:rsidRPr="00791BD1">
        <w:rPr>
          <w:rFonts w:ascii="Calibri" w:eastAsia="Calibri" w:hAnsi="Calibri" w:cs="Calibri"/>
          <w:sz w:val="22"/>
          <w:szCs w:val="22"/>
          <w:lang w:eastAsia="zh-CN"/>
        </w:rPr>
        <w:tab/>
      </w:r>
      <w:r w:rsidRPr="00791BD1">
        <w:rPr>
          <w:rFonts w:ascii="Calibri" w:eastAsia="Calibri" w:hAnsi="Calibri" w:cs="Calibri"/>
          <w:sz w:val="22"/>
          <w:szCs w:val="22"/>
          <w:lang w:eastAsia="zh-CN"/>
        </w:rPr>
        <w:tab/>
        <w:t>Rázsó Imre Szakgimnázium, Olcsai-Kiss Zoltán Általános Iskola, Kölcsey Utcai Általános Iskola és AMI</w:t>
      </w:r>
      <w:r w:rsidRPr="00791BD1">
        <w:rPr>
          <w:rFonts w:ascii="Calibri" w:eastAsia="Calibri" w:hAnsi="Calibri" w:cs="Calibri"/>
          <w:sz w:val="22"/>
          <w:szCs w:val="22"/>
          <w:lang w:eastAsia="zh-CN"/>
        </w:rPr>
        <w:tab/>
        <w:t>RISzG, OKZI, KAMI</w:t>
      </w:r>
      <w:r w:rsidRPr="00791BD1">
        <w:rPr>
          <w:rFonts w:ascii="Calibri" w:eastAsia="Calibri" w:hAnsi="Calibri" w:cs="Calibri"/>
          <w:sz w:val="22"/>
          <w:szCs w:val="22"/>
          <w:lang w:eastAsia="zh-CN"/>
        </w:rPr>
        <w:tab/>
        <w:t>BÖK színházterem</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23. K</w:t>
      </w:r>
      <w:r w:rsidRPr="00791BD1">
        <w:rPr>
          <w:rFonts w:ascii="Calibri" w:eastAsia="Calibri" w:hAnsi="Calibri"/>
          <w:sz w:val="22"/>
          <w:szCs w:val="22"/>
          <w:lang w:eastAsia="zh-CN"/>
        </w:rPr>
        <w:tab/>
      </w:r>
      <w:r w:rsidRPr="00791BD1">
        <w:rPr>
          <w:rFonts w:ascii="Calibri" w:eastAsia="Calibri" w:hAnsi="Calibri"/>
          <w:sz w:val="22"/>
          <w:szCs w:val="22"/>
          <w:lang w:eastAsia="zh-CN"/>
        </w:rPr>
        <w:tab/>
        <w:t>Nemzeti ünnep</w:t>
      </w:r>
      <w:r w:rsidRPr="00791BD1">
        <w:rPr>
          <w:rFonts w:ascii="Calibri" w:eastAsia="Calibri" w:hAnsi="Calibri"/>
          <w:sz w:val="22"/>
          <w:szCs w:val="22"/>
          <w:lang w:eastAsia="zh-CN"/>
        </w:rPr>
        <w:tab/>
        <w:t xml:space="preserve"> - Városi ünnepség az 1956-os forradalom és szabadságharc 62. évfordulóján</w:t>
      </w:r>
      <w:r w:rsidRPr="00791BD1">
        <w:rPr>
          <w:rFonts w:ascii="Calibri" w:eastAsia="Calibri" w:hAnsi="Calibri"/>
          <w:sz w:val="22"/>
          <w:szCs w:val="22"/>
          <w:lang w:eastAsia="zh-CN"/>
        </w:rPr>
        <w:tab/>
      </w:r>
      <w:r w:rsidRPr="00791BD1">
        <w:rPr>
          <w:rFonts w:ascii="Calibri" w:eastAsia="Calibri" w:hAnsi="Calibri"/>
          <w:sz w:val="22"/>
          <w:szCs w:val="22"/>
          <w:lang w:eastAsia="zh-CN"/>
        </w:rPr>
        <w:tab/>
        <w:t>KVÖ, KKK</w:t>
      </w:r>
      <w:r w:rsidRPr="00791BD1">
        <w:rPr>
          <w:rFonts w:ascii="Calibri" w:eastAsia="Calibri" w:hAnsi="Calibri"/>
          <w:sz w:val="22"/>
          <w:szCs w:val="22"/>
          <w:lang w:eastAsia="zh-CN"/>
        </w:rPr>
        <w:tab/>
      </w:r>
      <w:r w:rsidRPr="00791BD1">
        <w:rPr>
          <w:rFonts w:ascii="Calibri" w:eastAsia="Calibri" w:hAnsi="Calibri"/>
          <w:sz w:val="22"/>
          <w:szCs w:val="22"/>
          <w:lang w:eastAsia="zh-CN"/>
        </w:rPr>
        <w:tab/>
        <w:t>Hősök tere</w:t>
      </w:r>
      <w:r w:rsidRPr="00791BD1">
        <w:rPr>
          <w:rFonts w:ascii="Calibri" w:eastAsia="Calibri" w:hAnsi="Calibri"/>
          <w:sz w:val="22"/>
          <w:szCs w:val="22"/>
          <w:lang w:eastAsia="zh-CN"/>
        </w:rPr>
        <w:tab/>
      </w:r>
    </w:p>
    <w:p w:rsidR="00791BD1" w:rsidRPr="00791BD1" w:rsidRDefault="00791BD1" w:rsidP="00791BD1">
      <w:pPr>
        <w:suppressAutoHyphens/>
        <w:ind w:left="90"/>
        <w:rPr>
          <w:rFonts w:ascii="Calibri" w:eastAsia="Calibri" w:hAnsi="Calibri"/>
          <w: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Az 1956-os forradalom és szabadságharc  61. évfordulója</w:t>
      </w:r>
    </w:p>
    <w:p w:rsidR="00791BD1" w:rsidRPr="00BE4F8D" w:rsidRDefault="00791BD1" w:rsidP="00BE4F8D">
      <w:pPr>
        <w:suppressAutoHyphens/>
        <w:ind w:left="90"/>
        <w:rPr>
          <w:rFonts w:ascii="Calibri" w:eastAsia="Calibri" w:hAnsi="Calibri"/>
          <w:i/>
          <w:sz w:val="22"/>
          <w:szCs w:val="22"/>
          <w:lang w:eastAsia="zh-CN"/>
        </w:rPr>
      </w:pPr>
      <w:r w:rsidRPr="00791BD1">
        <w:rPr>
          <w:rFonts w:ascii="Calibri" w:eastAsia="Calibri" w:hAnsi="Calibri"/>
          <w:i/>
          <w:sz w:val="22"/>
          <w:szCs w:val="22"/>
          <w:lang w:eastAsia="zh-CN"/>
        </w:rPr>
        <w:tab/>
      </w:r>
      <w:r w:rsidRPr="00791BD1">
        <w:rPr>
          <w:rFonts w:ascii="Calibri" w:eastAsia="Calibri" w:hAnsi="Calibri"/>
          <w:i/>
          <w:sz w:val="22"/>
          <w:szCs w:val="22"/>
          <w:lang w:eastAsia="zh-CN"/>
        </w:rPr>
        <w:tab/>
        <w:t xml:space="preserve">Ünnepi beszéd: </w:t>
      </w:r>
      <w:r w:rsidR="00BE4F8D">
        <w:rPr>
          <w:rFonts w:ascii="Calibri" w:eastAsia="Calibri" w:hAnsi="Calibri"/>
          <w:i/>
          <w:sz w:val="22"/>
          <w:szCs w:val="22"/>
          <w:lang w:eastAsia="zh-CN"/>
        </w:rPr>
        <w:tab/>
      </w:r>
      <w:r w:rsidR="00BE4F8D">
        <w:rPr>
          <w:rFonts w:ascii="Calibri" w:eastAsia="Calibri" w:hAnsi="Calibri"/>
          <w:i/>
          <w:sz w:val="22"/>
          <w:szCs w:val="22"/>
          <w:lang w:eastAsia="zh-CN"/>
        </w:rPr>
        <w:tab/>
      </w:r>
      <w:r w:rsidR="00BE4F8D">
        <w:rPr>
          <w:rFonts w:ascii="Calibri" w:eastAsia="Calibri" w:hAnsi="Calibri"/>
          <w:i/>
          <w:sz w:val="22"/>
          <w:szCs w:val="22"/>
          <w:lang w:eastAsia="zh-CN"/>
        </w:rPr>
        <w:tab/>
      </w:r>
      <w:r w:rsidRPr="00791BD1">
        <w:rPr>
          <w:rFonts w:ascii="Calibri" w:eastAsia="Calibri" w:hAnsi="Calibri"/>
          <w:i/>
          <w:sz w:val="22"/>
          <w:szCs w:val="22"/>
          <w:lang w:eastAsia="zh-CN"/>
        </w:rPr>
        <w:t>Műsor:  Kölcsey Ferenc Gimnázium</w:t>
      </w:r>
    </w:p>
    <w:p w:rsidR="00791BD1" w:rsidRPr="00791BD1" w:rsidRDefault="00791BD1" w:rsidP="00791BD1">
      <w:pPr>
        <w:suppressAutoHyphens/>
        <w:rPr>
          <w:rFonts w:ascii="Calibri" w:eastAsia="Calibri" w:hAnsi="Calibri"/>
          <w:b/>
          <w:sz w:val="22"/>
          <w:szCs w:val="22"/>
          <w:lang w:eastAsia="zh-CN"/>
        </w:rPr>
      </w:pPr>
      <w:r w:rsidRPr="00791BD1">
        <w:rPr>
          <w:rFonts w:ascii="Calibri" w:eastAsia="Calibri" w:hAnsi="Calibri"/>
          <w:b/>
          <w:sz w:val="22"/>
          <w:szCs w:val="22"/>
          <w:lang w:eastAsia="zh-CN"/>
        </w:rPr>
        <w:t>26-28. Cs-V</w:t>
      </w:r>
      <w:r w:rsidRPr="00791BD1">
        <w:rPr>
          <w:rFonts w:ascii="Calibri" w:eastAsia="Calibri" w:hAnsi="Calibri"/>
          <w:b/>
          <w:sz w:val="22"/>
          <w:szCs w:val="22"/>
          <w:lang w:eastAsia="zh-CN"/>
        </w:rPr>
        <w:tab/>
        <w:t>Körmend Város Ünnepnapjai – IV. Béla király városi kiváltságlevele 774. évfordulója</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t>KVÖ, KKK</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t>Szabadság tér</w:t>
      </w:r>
      <w:r w:rsidRPr="00791BD1">
        <w:rPr>
          <w:rFonts w:ascii="Calibri" w:eastAsia="Calibri" w:hAnsi="Calibri"/>
          <w:b/>
          <w:sz w:val="22"/>
          <w:szCs w:val="22"/>
          <w:lang w:eastAsia="zh-CN"/>
        </w:rPr>
        <w:tab/>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26. P</w:t>
      </w:r>
      <w:r w:rsidRPr="00791BD1">
        <w:rPr>
          <w:rFonts w:ascii="Calibri" w:eastAsia="Calibri" w:hAnsi="Calibri"/>
          <w:sz w:val="22"/>
          <w:szCs w:val="22"/>
          <w:lang w:eastAsia="zh-CN"/>
        </w:rPr>
        <w:tab/>
      </w:r>
      <w:r w:rsidRPr="00791BD1">
        <w:rPr>
          <w:rFonts w:ascii="Calibri" w:eastAsia="Calibri" w:hAnsi="Calibri"/>
          <w:sz w:val="22"/>
          <w:szCs w:val="22"/>
          <w:lang w:eastAsia="zh-CN"/>
        </w:rPr>
        <w:tab/>
        <w:t>Jókai Anna: Fejünk felől a tetőt – Ivancsics Ilona és Színtársai</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BÖK színházterem</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27. Szo</w:t>
      </w:r>
      <w:r w:rsidRPr="00791BD1">
        <w:rPr>
          <w:rFonts w:ascii="Calibri" w:eastAsia="Calibri" w:hAnsi="Calibri"/>
          <w:sz w:val="22"/>
          <w:szCs w:val="22"/>
          <w:lang w:eastAsia="zh-CN"/>
        </w:rPr>
        <w:tab/>
      </w:r>
      <w:r w:rsidRPr="00791BD1">
        <w:rPr>
          <w:rFonts w:ascii="Calibri" w:eastAsia="Calibri" w:hAnsi="Calibri"/>
          <w:sz w:val="22"/>
          <w:szCs w:val="22"/>
          <w:lang w:eastAsia="zh-CN"/>
        </w:rPr>
        <w:tab/>
        <w:t>50 éves a Béri Balogh Ádám Táncegyüttes – kiállítás (11. 24-ig) - jubileumi műsor</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 xml:space="preserve">BBÁ, </w:t>
      </w:r>
      <w:r w:rsidR="002215A4">
        <w:rPr>
          <w:rFonts w:ascii="Calibri" w:eastAsia="Calibri" w:hAnsi="Calibri"/>
          <w:sz w:val="22"/>
          <w:szCs w:val="22"/>
          <w:lang w:eastAsia="zh-CN"/>
        </w:rPr>
        <w:t>KKK</w:t>
      </w:r>
      <w:r w:rsidR="002215A4">
        <w:rPr>
          <w:rFonts w:ascii="Calibri" w:eastAsia="Calibri" w:hAnsi="Calibri"/>
          <w:sz w:val="22"/>
          <w:szCs w:val="22"/>
          <w:lang w:eastAsia="zh-CN"/>
        </w:rPr>
        <w:tab/>
      </w:r>
      <w:r w:rsidRPr="00791BD1">
        <w:rPr>
          <w:rFonts w:ascii="Calibri" w:eastAsia="Calibri" w:hAnsi="Calibri"/>
          <w:sz w:val="22"/>
          <w:szCs w:val="22"/>
          <w:lang w:eastAsia="zh-CN"/>
        </w:rPr>
        <w:t>Sala Terrena, BÖK színház</w:t>
      </w:r>
    </w:p>
    <w:p w:rsidR="00791BD1" w:rsidRPr="00791BD1" w:rsidRDefault="00791BD1" w:rsidP="00791BD1">
      <w:pPr>
        <w:suppressAutoHyphens/>
        <w:ind w:left="708" w:firstLine="708"/>
        <w:rPr>
          <w:rFonts w:ascii="Calibri" w:eastAsia="Calibri" w:hAnsi="Calibri"/>
          <w:sz w:val="22"/>
          <w:szCs w:val="22"/>
          <w:lang w:eastAsia="zh-CN"/>
        </w:rPr>
      </w:pPr>
      <w:r w:rsidRPr="00791BD1">
        <w:rPr>
          <w:rFonts w:ascii="Calibri" w:eastAsia="Calibri" w:hAnsi="Calibri"/>
          <w:sz w:val="22"/>
          <w:szCs w:val="22"/>
          <w:lang w:eastAsia="zh-CN"/>
        </w:rPr>
        <w:t>Carbonfools koncert</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Szabadság tér</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28. V</w:t>
      </w:r>
      <w:r w:rsidRPr="00791BD1">
        <w:rPr>
          <w:rFonts w:ascii="Calibri" w:eastAsia="Calibri" w:hAnsi="Calibri"/>
          <w:sz w:val="22"/>
          <w:szCs w:val="22"/>
          <w:lang w:eastAsia="zh-CN"/>
        </w:rPr>
        <w:tab/>
      </w:r>
      <w:r w:rsidRPr="00791BD1">
        <w:rPr>
          <w:rFonts w:ascii="Calibri" w:eastAsia="Calibri" w:hAnsi="Calibri"/>
          <w:sz w:val="22"/>
          <w:szCs w:val="22"/>
          <w:lang w:eastAsia="zh-CN"/>
        </w:rPr>
        <w:tab/>
        <w:t>Városi ünnepség, elismerések átadása</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Szabadság tér</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Magna Cum Laude koncert</w:t>
      </w:r>
      <w:r w:rsidRPr="00791BD1">
        <w:rPr>
          <w:rFonts w:ascii="Calibri" w:eastAsia="Calibri" w:hAnsi="Calibri"/>
          <w:sz w:val="22"/>
          <w:szCs w:val="22"/>
          <w:lang w:eastAsia="zh-CN"/>
        </w:rPr>
        <w:tab/>
      </w:r>
    </w:p>
    <w:p w:rsidR="00791BD1" w:rsidRPr="00791BD1" w:rsidRDefault="00791BD1" w:rsidP="00791BD1">
      <w:pPr>
        <w:suppressAutoHyphens/>
        <w:rPr>
          <w:rFonts w:ascii="Calibri" w:eastAsia="Calibri" w:hAnsi="Calibri"/>
          <w:b/>
          <w:sz w:val="22"/>
          <w:szCs w:val="22"/>
          <w:lang w:eastAsia="zh-CN"/>
        </w:rPr>
      </w:pPr>
      <w:r w:rsidRPr="00791BD1">
        <w:rPr>
          <w:rFonts w:ascii="Calibri" w:eastAsia="Calibri" w:hAnsi="Calibri"/>
          <w:i/>
          <w:sz w:val="16"/>
          <w:szCs w:val="16"/>
          <w:lang w:eastAsia="zh-CN"/>
        </w:rPr>
        <w:t>(egyeztetés alatt)</w:t>
      </w:r>
      <w:r w:rsidRPr="00791BD1">
        <w:rPr>
          <w:rFonts w:ascii="Calibri" w:eastAsia="Calibri" w:hAnsi="Calibri"/>
          <w:i/>
          <w:sz w:val="22"/>
          <w:szCs w:val="22"/>
          <w:lang w:eastAsia="zh-CN"/>
        </w:rPr>
        <w:tab/>
        <w:t>Színházi előadás gyermekeknek</w:t>
      </w:r>
      <w:r w:rsidRPr="00791BD1">
        <w:rPr>
          <w:rFonts w:ascii="Calibri" w:eastAsia="Calibri" w:hAnsi="Calibri"/>
          <w:i/>
          <w:sz w:val="22"/>
          <w:szCs w:val="22"/>
          <w:lang w:eastAsia="zh-CN"/>
        </w:rPr>
        <w:tab/>
      </w:r>
    </w:p>
    <w:p w:rsidR="00791BD1" w:rsidRPr="00791BD1" w:rsidRDefault="00791BD1" w:rsidP="00791BD1">
      <w:pPr>
        <w:suppressAutoHyphens/>
        <w:ind w:left="90"/>
        <w:rPr>
          <w:rFonts w:ascii="Calibri" w:eastAsia="Calibri" w:hAnsi="Calibri"/>
          <w:sz w:val="22"/>
          <w:szCs w:val="22"/>
          <w:lang w:eastAsia="zh-CN"/>
        </w:rPr>
      </w:pPr>
      <w:r w:rsidRPr="00791BD1">
        <w:rPr>
          <w:rFonts w:ascii="Calibri" w:eastAsia="Calibri" w:hAnsi="Calibri"/>
          <w:b/>
          <w:sz w:val="22"/>
          <w:szCs w:val="22"/>
          <w:lang w:eastAsia="zh-CN"/>
        </w:rPr>
        <w:t>November</w:t>
      </w:r>
    </w:p>
    <w:p w:rsidR="00791BD1" w:rsidRPr="00791BD1" w:rsidRDefault="00791BD1" w:rsidP="00791BD1">
      <w:pPr>
        <w:suppressAutoHyphens/>
        <w:ind w:left="90"/>
        <w:rPr>
          <w:rFonts w:ascii="Calibri" w:eastAsia="Calibri" w:hAnsi="Calibri"/>
          <w:sz w:val="22"/>
          <w:szCs w:val="22"/>
          <w:lang w:eastAsia="zh-CN"/>
        </w:rPr>
      </w:pPr>
      <w:r w:rsidRPr="00791BD1">
        <w:rPr>
          <w:rFonts w:ascii="Calibri" w:eastAsia="Calibri" w:hAnsi="Calibri"/>
          <w:sz w:val="22"/>
          <w:szCs w:val="22"/>
          <w:lang w:eastAsia="zh-CN"/>
        </w:rPr>
        <w:t xml:space="preserve">  3. Szo</w:t>
      </w:r>
      <w:r w:rsidRPr="00791BD1">
        <w:rPr>
          <w:rFonts w:ascii="Calibri" w:eastAsia="Calibri" w:hAnsi="Calibri"/>
          <w:sz w:val="22"/>
          <w:szCs w:val="22"/>
          <w:lang w:eastAsia="zh-CN"/>
        </w:rPr>
        <w:tab/>
        <w:t>Vadász Tamás Hunter képzőművész kiállítása (11. 24-ig)</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KKK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 xml:space="preserve">Városi Kiállítóterem  </w:t>
      </w:r>
    </w:p>
    <w:p w:rsidR="00791BD1" w:rsidRPr="00791BD1" w:rsidRDefault="00791BD1" w:rsidP="00791BD1">
      <w:pPr>
        <w:suppressAutoHyphens/>
        <w:ind w:left="90"/>
        <w:rPr>
          <w:rFonts w:ascii="Calibri" w:eastAsia="Calibri" w:hAnsi="Calibri"/>
          <w:sz w:val="22"/>
          <w:szCs w:val="22"/>
          <w:lang w:eastAsia="zh-CN"/>
        </w:rPr>
      </w:pPr>
      <w:r w:rsidRPr="00791BD1">
        <w:rPr>
          <w:rFonts w:ascii="Calibri" w:eastAsia="Calibri" w:hAnsi="Calibri"/>
          <w:sz w:val="22"/>
          <w:szCs w:val="22"/>
          <w:lang w:eastAsia="zh-CN"/>
        </w:rPr>
        <w:t xml:space="preserve">  5. H</w:t>
      </w:r>
      <w:r w:rsidRPr="00791BD1">
        <w:rPr>
          <w:rFonts w:ascii="Calibri" w:eastAsia="Calibri" w:hAnsi="Calibri"/>
          <w:sz w:val="22"/>
          <w:szCs w:val="22"/>
          <w:lang w:eastAsia="zh-CN"/>
        </w:rPr>
        <w:tab/>
      </w:r>
      <w:r w:rsidRPr="00791BD1">
        <w:rPr>
          <w:rFonts w:ascii="Calibri" w:eastAsia="Calibri" w:hAnsi="Calibri"/>
          <w:sz w:val="22"/>
          <w:szCs w:val="22"/>
          <w:lang w:eastAsia="zh-CN"/>
        </w:rPr>
        <w:tab/>
        <w:t>Vk. Nyugdíjas klub</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NyK, KKK</w:t>
      </w:r>
      <w:r w:rsidRPr="00791BD1">
        <w:rPr>
          <w:rFonts w:ascii="Calibri" w:eastAsia="Calibri" w:hAnsi="Calibri"/>
          <w:sz w:val="22"/>
          <w:szCs w:val="22"/>
          <w:lang w:eastAsia="zh-CN"/>
        </w:rPr>
        <w:tab/>
      </w:r>
      <w:r w:rsidRPr="00791BD1">
        <w:rPr>
          <w:rFonts w:ascii="Calibri" w:eastAsia="Calibri" w:hAnsi="Calibri"/>
          <w:sz w:val="22"/>
          <w:szCs w:val="22"/>
          <w:lang w:eastAsia="zh-CN"/>
        </w:rPr>
        <w:tab/>
        <w:t>MIK</w:t>
      </w:r>
    </w:p>
    <w:p w:rsidR="00791BD1" w:rsidRPr="00791BD1" w:rsidRDefault="00791BD1" w:rsidP="00791BD1">
      <w:pPr>
        <w:suppressAutoHyphens/>
        <w:rPr>
          <w:rFonts w:ascii="Calibri" w:eastAsia="Calibri" w:hAnsi="Calibri"/>
          <w:i/>
          <w:sz w:val="22"/>
          <w:szCs w:val="22"/>
          <w:lang w:eastAsia="zh-CN"/>
        </w:rPr>
      </w:pPr>
      <w:r w:rsidRPr="00791BD1">
        <w:rPr>
          <w:rFonts w:ascii="Calibri" w:eastAsia="Calibri" w:hAnsi="Calibri"/>
          <w:i/>
          <w:sz w:val="16"/>
          <w:szCs w:val="16"/>
          <w:lang w:eastAsia="zh-CN"/>
        </w:rPr>
        <w:t>(egyeztetés alatt)</w:t>
      </w:r>
      <w:r w:rsidRPr="00791BD1">
        <w:rPr>
          <w:rFonts w:ascii="Calibri" w:eastAsia="Calibri" w:hAnsi="Calibri"/>
          <w:i/>
          <w:sz w:val="22"/>
          <w:szCs w:val="22"/>
          <w:lang w:eastAsia="zh-CN"/>
        </w:rPr>
        <w:tab/>
        <w:t>Színházi előadás gyermekeknek</w:t>
      </w:r>
      <w:r w:rsidRPr="00791BD1">
        <w:rPr>
          <w:rFonts w:ascii="Calibri" w:eastAsia="Calibri" w:hAnsi="Calibri"/>
          <w:i/>
          <w:sz w:val="22"/>
          <w:szCs w:val="22"/>
          <w:lang w:eastAsia="zh-CN"/>
        </w:rPr>
        <w:tab/>
      </w:r>
    </w:p>
    <w:p w:rsidR="00791BD1" w:rsidRDefault="00791BD1" w:rsidP="00791BD1">
      <w:pPr>
        <w:suppressAutoHyphens/>
        <w:rPr>
          <w:rFonts w:ascii="Calibri" w:eastAsia="Calibri" w:hAnsi="Calibri"/>
          <w:i/>
          <w:sz w:val="22"/>
          <w:szCs w:val="22"/>
          <w:lang w:eastAsia="zh-CN"/>
        </w:rPr>
      </w:pPr>
      <w:r w:rsidRPr="00791BD1">
        <w:rPr>
          <w:rFonts w:ascii="Calibri" w:eastAsia="Calibri" w:hAnsi="Calibri"/>
          <w:i/>
          <w:sz w:val="22"/>
          <w:szCs w:val="22"/>
          <w:lang w:eastAsia="zh-CN"/>
        </w:rPr>
        <w:tab/>
      </w:r>
      <w:r w:rsidRPr="00791BD1">
        <w:rPr>
          <w:rFonts w:ascii="Calibri" w:eastAsia="Calibri" w:hAnsi="Calibri"/>
          <w:i/>
          <w:sz w:val="22"/>
          <w:szCs w:val="22"/>
          <w:lang w:eastAsia="zh-CN"/>
        </w:rPr>
        <w:tab/>
        <w:t>Színházi előadás felnőtteknek</w:t>
      </w:r>
    </w:p>
    <w:p w:rsidR="002215A4" w:rsidRPr="00791BD1" w:rsidRDefault="002215A4" w:rsidP="00791BD1">
      <w:pPr>
        <w:suppressAutoHyphens/>
        <w:rPr>
          <w:rFonts w:ascii="Calibri" w:eastAsia="Calibri" w:hAnsi="Calibri"/>
          <w:b/>
          <w:sz w:val="22"/>
          <w:szCs w:val="22"/>
          <w:lang w:eastAsia="zh-CN"/>
        </w:rPr>
      </w:pPr>
    </w:p>
    <w:p w:rsidR="00791BD1" w:rsidRPr="00791BD1" w:rsidRDefault="00791BD1" w:rsidP="00791BD1">
      <w:pPr>
        <w:pBdr>
          <w:bottom w:val="single" w:sz="4" w:space="1" w:color="000000"/>
        </w:pBdr>
        <w:suppressAutoHyphens/>
        <w:rPr>
          <w:rFonts w:ascii="Calibri" w:eastAsia="Calibri" w:hAnsi="Calibri"/>
          <w:sz w:val="22"/>
          <w:szCs w:val="22"/>
          <w:lang w:eastAsia="zh-CN"/>
        </w:rPr>
      </w:pPr>
      <w:r w:rsidRPr="00791BD1">
        <w:rPr>
          <w:rFonts w:ascii="Calibri" w:eastAsia="Calibri" w:hAnsi="Calibri"/>
          <w:b/>
          <w:sz w:val="22"/>
          <w:szCs w:val="22"/>
          <w:lang w:eastAsia="zh-CN"/>
        </w:rPr>
        <w:t>Dátum</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t>Program</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t>Rendező</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t>Helyszín</w:t>
      </w:r>
      <w:r w:rsidRPr="00791BD1">
        <w:rPr>
          <w:rFonts w:ascii="Calibri" w:eastAsia="Calibri" w:hAnsi="Calibri"/>
          <w:b/>
          <w:sz w:val="22"/>
          <w:szCs w:val="22"/>
          <w:lang w:eastAsia="zh-CN"/>
        </w:rPr>
        <w:tab/>
      </w:r>
    </w:p>
    <w:p w:rsidR="00791BD1" w:rsidRPr="00791BD1" w:rsidRDefault="00791BD1" w:rsidP="00791BD1">
      <w:pPr>
        <w:suppressAutoHyphens/>
        <w:ind w:left="90"/>
        <w:rPr>
          <w:rFonts w:ascii="Calibri" w:eastAsia="Calibri" w:hAnsi="Calibri" w:cs="Calibri"/>
          <w:sz w:val="22"/>
          <w:szCs w:val="22"/>
          <w:lang w:eastAsia="zh-CN"/>
        </w:rPr>
      </w:pPr>
      <w:r w:rsidRPr="00791BD1">
        <w:rPr>
          <w:rFonts w:ascii="Calibri" w:eastAsia="Calibri" w:hAnsi="Calibri"/>
          <w:b/>
          <w:sz w:val="22"/>
          <w:szCs w:val="22"/>
          <w:lang w:eastAsia="zh-CN"/>
        </w:rPr>
        <w:t>December</w:t>
      </w:r>
    </w:p>
    <w:p w:rsidR="00791BD1" w:rsidRPr="00791BD1" w:rsidRDefault="00791BD1" w:rsidP="00791BD1">
      <w:pPr>
        <w:suppressAutoHyphens/>
        <w:ind w:left="90"/>
        <w:rPr>
          <w:rFonts w:ascii="Calibri" w:eastAsia="Calibri" w:hAnsi="Calibri"/>
          <w:sz w:val="22"/>
          <w:szCs w:val="22"/>
          <w:lang w:eastAsia="zh-CN"/>
        </w:rPr>
      </w:pPr>
      <w:r w:rsidRPr="00791BD1">
        <w:rPr>
          <w:rFonts w:ascii="Calibri" w:eastAsia="Calibri" w:hAnsi="Calibri"/>
          <w:sz w:val="22"/>
          <w:szCs w:val="22"/>
          <w:lang w:eastAsia="zh-CN"/>
        </w:rPr>
        <w:t>1-23.</w:t>
      </w:r>
      <w:r w:rsidRPr="00791BD1">
        <w:rPr>
          <w:rFonts w:ascii="Calibri" w:eastAsia="Calibri" w:hAnsi="Calibri"/>
          <w:sz w:val="22"/>
          <w:szCs w:val="22"/>
          <w:lang w:eastAsia="zh-CN"/>
        </w:rPr>
        <w:tab/>
      </w:r>
      <w:r w:rsidRPr="00791BD1">
        <w:rPr>
          <w:rFonts w:ascii="Calibri" w:eastAsia="Calibri" w:hAnsi="Calibri"/>
          <w:sz w:val="22"/>
          <w:szCs w:val="22"/>
          <w:lang w:eastAsia="zh-CN"/>
        </w:rPr>
        <w:tab/>
        <w:t>Óriás Adventi kalendárium nyitása</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KKK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Szabadság tér</w:t>
      </w:r>
    </w:p>
    <w:p w:rsidR="00791BD1" w:rsidRPr="00791BD1" w:rsidRDefault="00791BD1" w:rsidP="00791BD1">
      <w:pPr>
        <w:suppressAutoHyphens/>
        <w:ind w:left="90"/>
        <w:rPr>
          <w:rFonts w:ascii="Calibri" w:eastAsia="Calibri" w:hAnsi="Calibri"/>
          <w:b/>
          <w:sz w:val="22"/>
          <w:szCs w:val="22"/>
          <w:lang w:eastAsia="zh-CN"/>
        </w:rPr>
      </w:pPr>
      <w:r w:rsidRPr="00791BD1">
        <w:rPr>
          <w:rFonts w:ascii="Calibri" w:eastAsia="Calibri" w:hAnsi="Calibri"/>
          <w:b/>
          <w:sz w:val="22"/>
          <w:szCs w:val="22"/>
          <w:lang w:eastAsia="zh-CN"/>
        </w:rPr>
        <w:t xml:space="preserve">  1. Szo</w:t>
      </w:r>
      <w:r w:rsidRPr="00791BD1">
        <w:rPr>
          <w:rFonts w:ascii="Calibri" w:eastAsia="Calibri" w:hAnsi="Calibri"/>
          <w:b/>
          <w:sz w:val="22"/>
          <w:szCs w:val="22"/>
          <w:lang w:eastAsia="zh-CN"/>
        </w:rPr>
        <w:tab/>
        <w:t>Körmendi Advent 1. - Ünnepi ráhangolódás</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t>KKK</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t>Szabadság tér</w:t>
      </w:r>
    </w:p>
    <w:p w:rsidR="00791BD1" w:rsidRPr="00791BD1" w:rsidRDefault="00791BD1" w:rsidP="00791BD1">
      <w:pPr>
        <w:suppressAutoHyphens/>
        <w:ind w:left="90"/>
        <w:rPr>
          <w:rFonts w:ascii="Calibri" w:eastAsia="Calibri" w:hAnsi="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„8°” Szendi Péter fotóriporter kiállítása  (12. 22-ig)</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Városi Kiállítóterem</w:t>
      </w:r>
    </w:p>
    <w:p w:rsidR="00791BD1" w:rsidRPr="00791BD1" w:rsidRDefault="00791BD1" w:rsidP="00791BD1">
      <w:pPr>
        <w:suppressAutoHyphens/>
        <w:ind w:left="798" w:firstLine="618"/>
        <w:rPr>
          <w:rFonts w:ascii="Calibri" w:eastAsia="Calibri" w:hAnsi="Calibri"/>
          <w:sz w:val="22"/>
          <w:szCs w:val="22"/>
          <w:lang w:eastAsia="zh-CN"/>
        </w:rPr>
      </w:pPr>
      <w:r w:rsidRPr="00791BD1">
        <w:rPr>
          <w:rFonts w:ascii="Calibri" w:eastAsia="Calibri" w:hAnsi="Calibri"/>
          <w:sz w:val="22"/>
          <w:szCs w:val="22"/>
          <w:lang w:eastAsia="zh-CN"/>
        </w:rPr>
        <w:t>Gyertyagyújtás – Római katolikus                     Iskola:</w:t>
      </w:r>
    </w:p>
    <w:p w:rsidR="00791BD1" w:rsidRPr="00791BD1" w:rsidRDefault="00791BD1" w:rsidP="00791BD1">
      <w:pPr>
        <w:suppressAutoHyphens/>
        <w:ind w:left="90"/>
        <w:rPr>
          <w:rFonts w:ascii="Calibri" w:eastAsia="Calibri" w:hAnsi="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Koncertek</w:t>
      </w:r>
    </w:p>
    <w:p w:rsidR="00791BD1" w:rsidRPr="00791BD1" w:rsidRDefault="00791BD1" w:rsidP="00791BD1">
      <w:pPr>
        <w:suppressAutoHyphens/>
        <w:ind w:left="90"/>
        <w:rPr>
          <w:rFonts w:ascii="Calibri" w:eastAsia="Calibri" w:hAnsi="Calibri"/>
          <w:sz w:val="22"/>
          <w:szCs w:val="22"/>
          <w:lang w:eastAsia="zh-CN"/>
        </w:rPr>
      </w:pPr>
      <w:r w:rsidRPr="00791BD1">
        <w:rPr>
          <w:rFonts w:ascii="Calibri" w:eastAsia="Calibri" w:hAnsi="Calibri"/>
          <w:sz w:val="22"/>
          <w:szCs w:val="22"/>
          <w:lang w:eastAsia="zh-CN"/>
        </w:rPr>
        <w:t xml:space="preserve">  3. H</w:t>
      </w:r>
      <w:r w:rsidRPr="00791BD1">
        <w:rPr>
          <w:rFonts w:ascii="Calibri" w:eastAsia="Calibri" w:hAnsi="Calibri"/>
          <w:sz w:val="22"/>
          <w:szCs w:val="22"/>
          <w:lang w:eastAsia="zh-CN"/>
        </w:rPr>
        <w:tab/>
      </w:r>
      <w:r w:rsidRPr="00791BD1">
        <w:rPr>
          <w:rFonts w:ascii="Calibri" w:eastAsia="Calibri" w:hAnsi="Calibri"/>
          <w:sz w:val="22"/>
          <w:szCs w:val="22"/>
          <w:lang w:eastAsia="zh-CN"/>
        </w:rPr>
        <w:tab/>
        <w:t>Vk. Nyugdíjas klub</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NyK, KKK</w:t>
      </w:r>
      <w:r w:rsidRPr="00791BD1">
        <w:rPr>
          <w:rFonts w:ascii="Calibri" w:eastAsia="Calibri" w:hAnsi="Calibri"/>
          <w:sz w:val="22"/>
          <w:szCs w:val="22"/>
          <w:lang w:eastAsia="zh-CN"/>
        </w:rPr>
        <w:tab/>
      </w:r>
      <w:r w:rsidRPr="00791BD1">
        <w:rPr>
          <w:rFonts w:ascii="Calibri" w:eastAsia="Calibri" w:hAnsi="Calibri"/>
          <w:sz w:val="22"/>
          <w:szCs w:val="22"/>
          <w:lang w:eastAsia="zh-CN"/>
        </w:rPr>
        <w:tab/>
        <w:t>MIK</w:t>
      </w:r>
    </w:p>
    <w:p w:rsidR="00791BD1" w:rsidRPr="00791BD1" w:rsidRDefault="00791BD1" w:rsidP="00791BD1">
      <w:pPr>
        <w:suppressAutoHyphens/>
        <w:ind w:left="90"/>
        <w:rPr>
          <w:rFonts w:ascii="Calibri" w:eastAsia="Calibri" w:hAnsi="Calibri"/>
          <w:sz w:val="22"/>
          <w:szCs w:val="22"/>
          <w:lang w:eastAsia="zh-CN"/>
        </w:rPr>
      </w:pPr>
      <w:r w:rsidRPr="00791BD1">
        <w:rPr>
          <w:rFonts w:ascii="Calibri" w:eastAsia="Calibri" w:hAnsi="Calibri"/>
          <w:sz w:val="22"/>
          <w:szCs w:val="22"/>
          <w:lang w:eastAsia="zh-CN"/>
        </w:rPr>
        <w:t xml:space="preserve">  5. Sz</w:t>
      </w:r>
      <w:r w:rsidRPr="00791BD1">
        <w:rPr>
          <w:rFonts w:ascii="Calibri" w:eastAsia="Calibri" w:hAnsi="Calibri"/>
          <w:sz w:val="22"/>
          <w:szCs w:val="22"/>
          <w:lang w:eastAsia="zh-CN"/>
        </w:rPr>
        <w:tab/>
      </w:r>
      <w:r w:rsidRPr="00791BD1">
        <w:rPr>
          <w:rFonts w:ascii="Calibri" w:eastAsia="Calibri" w:hAnsi="Calibri"/>
          <w:sz w:val="22"/>
          <w:szCs w:val="22"/>
          <w:lang w:eastAsia="zh-CN"/>
        </w:rPr>
        <w:tab/>
        <w:t>Városi Mikulás program</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KKK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Szabadság tér</w:t>
      </w:r>
    </w:p>
    <w:p w:rsidR="00791BD1" w:rsidRPr="00791BD1" w:rsidRDefault="00791BD1" w:rsidP="00791BD1">
      <w:pPr>
        <w:suppressAutoHyphens/>
        <w:ind w:left="90"/>
        <w:rPr>
          <w:rFonts w:ascii="Calibri" w:eastAsia="Calibri" w:hAnsi="Calibri"/>
          <w:b/>
          <w:sz w:val="22"/>
          <w:szCs w:val="22"/>
          <w:lang w:eastAsia="zh-CN"/>
        </w:rPr>
      </w:pPr>
      <w:r w:rsidRPr="00791BD1">
        <w:rPr>
          <w:rFonts w:ascii="Calibri" w:eastAsia="Calibri" w:hAnsi="Calibri"/>
          <w:b/>
          <w:sz w:val="22"/>
          <w:szCs w:val="22"/>
          <w:lang w:eastAsia="zh-CN"/>
        </w:rPr>
        <w:t xml:space="preserve">  8. Szo</w:t>
      </w:r>
      <w:r w:rsidRPr="00791BD1">
        <w:rPr>
          <w:rFonts w:ascii="Calibri" w:eastAsia="Calibri" w:hAnsi="Calibri"/>
          <w:b/>
          <w:sz w:val="22"/>
          <w:szCs w:val="22"/>
          <w:lang w:eastAsia="zh-CN"/>
        </w:rPr>
        <w:tab/>
        <w:t>Körmendi Advent 2.</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t>KKK</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t>Szabadság tér</w:t>
      </w:r>
    </w:p>
    <w:p w:rsidR="00791BD1" w:rsidRPr="00791BD1" w:rsidRDefault="00791BD1" w:rsidP="00791BD1">
      <w:pPr>
        <w:suppressAutoHyphens/>
        <w:ind w:left="90"/>
        <w:rPr>
          <w:rFonts w:ascii="Calibri" w:eastAsia="Calibri" w:hAnsi="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Gyertyagyújtás                               Óvoda:</w:t>
      </w:r>
    </w:p>
    <w:p w:rsidR="00791BD1" w:rsidRPr="00791BD1" w:rsidRDefault="00791BD1" w:rsidP="00791BD1">
      <w:pPr>
        <w:suppressAutoHyphens/>
        <w:ind w:left="90"/>
        <w:rPr>
          <w:rFonts w:ascii="Calibri" w:eastAsia="Calibri" w:hAnsi="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Koncertek</w:t>
      </w:r>
    </w:p>
    <w:p w:rsidR="00791BD1" w:rsidRPr="00791BD1" w:rsidRDefault="00791BD1" w:rsidP="00791BD1">
      <w:pPr>
        <w:suppressAutoHyphens/>
        <w:ind w:left="90"/>
        <w:rPr>
          <w:rFonts w:ascii="Calibri" w:eastAsia="Calibri" w:hAnsi="Calibri"/>
          <w:i/>
          <w:sz w:val="22"/>
          <w:szCs w:val="22"/>
          <w:lang w:eastAsia="zh-CN"/>
        </w:rPr>
      </w:pPr>
      <w:r w:rsidRPr="00791BD1">
        <w:rPr>
          <w:rFonts w:ascii="Calibri" w:eastAsia="Calibri" w:hAnsi="Calibri"/>
          <w:sz w:val="22"/>
          <w:szCs w:val="22"/>
          <w:lang w:eastAsia="zh-CN"/>
        </w:rPr>
        <w:t>10. H</w:t>
      </w:r>
      <w:r w:rsidRPr="00791BD1">
        <w:rPr>
          <w:rFonts w:ascii="Calibri" w:eastAsia="Calibri" w:hAnsi="Calibri"/>
          <w:sz w:val="22"/>
          <w:szCs w:val="22"/>
          <w:lang w:eastAsia="zh-CN"/>
        </w:rPr>
        <w:tab/>
      </w:r>
      <w:r w:rsidRPr="00791BD1">
        <w:rPr>
          <w:rFonts w:ascii="Calibri" w:eastAsia="Calibri" w:hAnsi="Calibri"/>
          <w:sz w:val="22"/>
          <w:szCs w:val="22"/>
          <w:lang w:eastAsia="zh-CN"/>
        </w:rPr>
        <w:tab/>
        <w:t>Vk. Nyugdíjas klub - Klubkarácsony</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KVÖ, NyK, KKK</w:t>
      </w:r>
      <w:r w:rsidRPr="00791BD1">
        <w:rPr>
          <w:rFonts w:ascii="Calibri" w:eastAsia="Calibri" w:hAnsi="Calibri"/>
          <w:sz w:val="22"/>
          <w:szCs w:val="22"/>
          <w:lang w:eastAsia="zh-CN"/>
        </w:rPr>
        <w:tab/>
      </w:r>
      <w:r w:rsidRPr="00791BD1">
        <w:rPr>
          <w:rFonts w:ascii="Calibri" w:eastAsia="Calibri" w:hAnsi="Calibri"/>
          <w:sz w:val="22"/>
          <w:szCs w:val="22"/>
          <w:lang w:eastAsia="zh-CN"/>
        </w:rPr>
        <w:tab/>
        <w:t>BÖK színházterem</w:t>
      </w:r>
    </w:p>
    <w:p w:rsidR="00791BD1" w:rsidRPr="00791BD1" w:rsidRDefault="00791BD1" w:rsidP="00791BD1">
      <w:pPr>
        <w:suppressAutoHyphens/>
        <w:ind w:left="90"/>
        <w:rPr>
          <w:rFonts w:ascii="Calibri" w:eastAsia="Calibri" w:hAnsi="Calibri"/>
          <w:i/>
          <w:sz w:val="22"/>
          <w:szCs w:val="22"/>
          <w:lang w:eastAsia="zh-CN"/>
        </w:rPr>
      </w:pPr>
      <w:r w:rsidRPr="00791BD1">
        <w:rPr>
          <w:rFonts w:ascii="Calibri" w:eastAsia="Calibri" w:hAnsi="Calibri"/>
          <w:i/>
          <w:sz w:val="22"/>
          <w:szCs w:val="22"/>
          <w:lang w:eastAsia="zh-CN"/>
        </w:rPr>
        <w:tab/>
      </w:r>
      <w:r w:rsidRPr="00791BD1">
        <w:rPr>
          <w:rFonts w:ascii="Calibri" w:eastAsia="Calibri" w:hAnsi="Calibri"/>
          <w:i/>
          <w:sz w:val="22"/>
          <w:szCs w:val="22"/>
          <w:lang w:eastAsia="zh-CN"/>
        </w:rPr>
        <w:tab/>
        <w:t xml:space="preserve">Köszöntő: Bebes István polgármester </w:t>
      </w:r>
    </w:p>
    <w:p w:rsidR="00791BD1" w:rsidRPr="00791BD1" w:rsidRDefault="00791BD1" w:rsidP="00791BD1">
      <w:pPr>
        <w:suppressAutoHyphens/>
        <w:ind w:left="90"/>
        <w:rPr>
          <w:rFonts w:ascii="Calibri" w:eastAsia="Calibri" w:hAnsi="Calibri"/>
          <w:sz w:val="22"/>
          <w:szCs w:val="22"/>
          <w:lang w:eastAsia="zh-CN"/>
        </w:rPr>
      </w:pPr>
      <w:r w:rsidRPr="00791BD1">
        <w:rPr>
          <w:rFonts w:ascii="Calibri" w:eastAsia="Calibri" w:hAnsi="Calibri"/>
          <w:i/>
          <w:sz w:val="22"/>
          <w:szCs w:val="22"/>
          <w:lang w:eastAsia="zh-CN"/>
        </w:rPr>
        <w:tab/>
      </w:r>
      <w:r w:rsidRPr="00791BD1">
        <w:rPr>
          <w:rFonts w:ascii="Calibri" w:eastAsia="Calibri" w:hAnsi="Calibri"/>
          <w:i/>
          <w:sz w:val="22"/>
          <w:szCs w:val="22"/>
          <w:lang w:eastAsia="zh-CN"/>
        </w:rPr>
        <w:tab/>
        <w:t>Műsor:</w:t>
      </w:r>
    </w:p>
    <w:p w:rsidR="00791BD1" w:rsidRPr="00791BD1" w:rsidRDefault="00791BD1" w:rsidP="00791BD1">
      <w:pPr>
        <w:suppressAutoHyphens/>
        <w:rPr>
          <w:rFonts w:ascii="Calibri" w:eastAsia="Calibri" w:hAnsi="Calibri"/>
          <w:sz w:val="22"/>
          <w:szCs w:val="22"/>
          <w:lang w:eastAsia="zh-CN"/>
        </w:rPr>
      </w:pPr>
      <w:r w:rsidRPr="00791BD1">
        <w:rPr>
          <w:rFonts w:ascii="Calibri" w:eastAsia="Calibri" w:hAnsi="Calibri"/>
          <w:sz w:val="22"/>
          <w:szCs w:val="22"/>
          <w:lang w:eastAsia="zh-CN"/>
        </w:rPr>
        <w:t>13. Cs</w:t>
      </w:r>
      <w:r w:rsidRPr="00791BD1">
        <w:rPr>
          <w:rFonts w:ascii="Calibri" w:eastAsia="Calibri" w:hAnsi="Calibri"/>
          <w:sz w:val="22"/>
          <w:szCs w:val="22"/>
          <w:lang w:eastAsia="zh-CN"/>
        </w:rPr>
        <w:tab/>
      </w:r>
      <w:r w:rsidRPr="00791BD1">
        <w:rPr>
          <w:rFonts w:ascii="Calibri" w:eastAsia="Calibri" w:hAnsi="Calibri"/>
          <w:sz w:val="22"/>
          <w:szCs w:val="22"/>
          <w:lang w:eastAsia="zh-CN"/>
        </w:rPr>
        <w:tab/>
        <w:t>Lucázás</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KUAMI, KKK</w:t>
      </w:r>
      <w:r w:rsidRPr="00791BD1">
        <w:rPr>
          <w:rFonts w:ascii="Calibri" w:eastAsia="Calibri" w:hAnsi="Calibri"/>
          <w:sz w:val="22"/>
          <w:szCs w:val="22"/>
          <w:lang w:eastAsia="zh-CN"/>
        </w:rPr>
        <w:tab/>
      </w:r>
      <w:r w:rsidRPr="00791BD1">
        <w:rPr>
          <w:rFonts w:ascii="Calibri" w:eastAsia="Calibri" w:hAnsi="Calibri"/>
          <w:sz w:val="22"/>
          <w:szCs w:val="22"/>
          <w:lang w:eastAsia="zh-CN"/>
        </w:rPr>
        <w:tab/>
        <w:t>Szabadság tér</w:t>
      </w:r>
    </w:p>
    <w:p w:rsidR="00791BD1" w:rsidRPr="00791BD1" w:rsidRDefault="00791BD1" w:rsidP="00791BD1">
      <w:pPr>
        <w:suppressAutoHyphens/>
        <w:rPr>
          <w:rFonts w:ascii="Calibri" w:eastAsia="Calibri" w:hAnsi="Calibri"/>
          <w:b/>
          <w:sz w:val="22"/>
          <w:szCs w:val="22"/>
          <w:lang w:eastAsia="zh-CN"/>
        </w:rPr>
      </w:pPr>
      <w:r w:rsidRPr="00791BD1">
        <w:rPr>
          <w:rFonts w:ascii="Calibri" w:eastAsia="Calibri" w:hAnsi="Calibri"/>
          <w:b/>
          <w:sz w:val="22"/>
          <w:szCs w:val="22"/>
          <w:lang w:eastAsia="zh-CN"/>
        </w:rPr>
        <w:t>15. Szo</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t>Körmendi Advent  3.</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t>KKK</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t>Szabadság tér</w:t>
      </w:r>
    </w:p>
    <w:p w:rsidR="00791BD1" w:rsidRPr="00791BD1" w:rsidRDefault="00791BD1" w:rsidP="00791BD1">
      <w:pPr>
        <w:suppressAutoHyphens/>
        <w:ind w:left="90"/>
        <w:rPr>
          <w:rFonts w:ascii="Calibri" w:eastAsia="Calibri" w:hAnsi="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Pásztorjáték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BBÁ, KKK</w:t>
      </w:r>
      <w:r w:rsidRPr="00791BD1">
        <w:rPr>
          <w:rFonts w:ascii="Calibri" w:eastAsia="Calibri" w:hAnsi="Calibri"/>
          <w:sz w:val="22"/>
          <w:szCs w:val="22"/>
          <w:lang w:eastAsia="zh-CN"/>
        </w:rPr>
        <w:tab/>
      </w:r>
      <w:r w:rsidRPr="00791BD1">
        <w:rPr>
          <w:rFonts w:ascii="Calibri" w:eastAsia="Calibri" w:hAnsi="Calibri"/>
          <w:sz w:val="22"/>
          <w:szCs w:val="22"/>
          <w:lang w:eastAsia="zh-CN"/>
        </w:rPr>
        <w:tab/>
        <w:t>BÖK színházterem</w:t>
      </w:r>
    </w:p>
    <w:p w:rsidR="00791BD1" w:rsidRPr="00791BD1" w:rsidRDefault="00791BD1" w:rsidP="00791BD1">
      <w:pPr>
        <w:suppressAutoHyphens/>
        <w:ind w:left="798" w:firstLine="618"/>
        <w:rPr>
          <w:rFonts w:ascii="Calibri" w:eastAsia="Calibri" w:hAnsi="Calibri"/>
          <w:sz w:val="22"/>
          <w:szCs w:val="22"/>
          <w:lang w:eastAsia="zh-CN"/>
        </w:rPr>
      </w:pPr>
      <w:r w:rsidRPr="00791BD1">
        <w:rPr>
          <w:rFonts w:ascii="Calibri" w:eastAsia="Calibri" w:hAnsi="Calibri"/>
          <w:sz w:val="22"/>
          <w:szCs w:val="22"/>
          <w:lang w:eastAsia="zh-CN"/>
        </w:rPr>
        <w:t>Gyertyagyújtás                             Óvoda:</w:t>
      </w:r>
    </w:p>
    <w:p w:rsidR="00791BD1" w:rsidRPr="00791BD1" w:rsidRDefault="00791BD1" w:rsidP="00791BD1">
      <w:pPr>
        <w:suppressAutoHyphens/>
        <w:ind w:left="90"/>
        <w:rPr>
          <w:rFonts w:ascii="Calibri" w:eastAsia="Calibri" w:hAnsi="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Koncertek</w:t>
      </w:r>
    </w:p>
    <w:p w:rsidR="00791BD1" w:rsidRPr="00791BD1" w:rsidRDefault="00791BD1" w:rsidP="00791BD1">
      <w:pPr>
        <w:suppressAutoHyphens/>
        <w:ind w:left="90"/>
        <w:rPr>
          <w:rFonts w:ascii="Calibri" w:eastAsia="Calibri" w:hAnsi="Calibri"/>
          <w:sz w:val="22"/>
          <w:szCs w:val="22"/>
          <w:lang w:eastAsia="zh-CN"/>
        </w:rPr>
      </w:pPr>
      <w:r w:rsidRPr="00791BD1">
        <w:rPr>
          <w:rFonts w:ascii="Calibri" w:eastAsia="Calibri" w:hAnsi="Calibri"/>
          <w:sz w:val="22"/>
          <w:szCs w:val="22"/>
          <w:lang w:eastAsia="zh-CN"/>
        </w:rPr>
        <w:t>16. V</w:t>
      </w:r>
      <w:r w:rsidRPr="00791BD1">
        <w:rPr>
          <w:rFonts w:ascii="Calibri" w:eastAsia="Calibri" w:hAnsi="Calibri"/>
          <w:sz w:val="22"/>
          <w:szCs w:val="22"/>
          <w:lang w:eastAsia="zh-CN"/>
        </w:rPr>
        <w:tab/>
      </w:r>
      <w:r w:rsidRPr="00791BD1">
        <w:rPr>
          <w:rFonts w:ascii="Calibri" w:eastAsia="Calibri" w:hAnsi="Calibri"/>
          <w:sz w:val="22"/>
          <w:szCs w:val="22"/>
          <w:lang w:eastAsia="zh-CN"/>
        </w:rPr>
        <w:tab/>
        <w:t>Adventi kórusmuzsika</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VVK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Rk. templom</w:t>
      </w:r>
    </w:p>
    <w:p w:rsidR="00791BD1" w:rsidRPr="00791BD1" w:rsidRDefault="00791BD1" w:rsidP="00791BD1">
      <w:pPr>
        <w:suppressAutoHyphens/>
        <w:ind w:left="90"/>
        <w:rPr>
          <w:rFonts w:ascii="Calibri" w:eastAsia="Calibri" w:hAnsi="Calibri"/>
          <w:b/>
          <w:sz w:val="22"/>
          <w:szCs w:val="22"/>
          <w:lang w:eastAsia="zh-CN"/>
        </w:rPr>
      </w:pPr>
      <w:r w:rsidRPr="00791BD1">
        <w:rPr>
          <w:rFonts w:ascii="Calibri" w:eastAsia="Calibri" w:hAnsi="Calibri"/>
          <w:b/>
          <w:sz w:val="22"/>
          <w:szCs w:val="22"/>
          <w:lang w:eastAsia="zh-CN"/>
        </w:rPr>
        <w:t>22. Szo</w:t>
      </w:r>
      <w:r w:rsidRPr="00791BD1">
        <w:rPr>
          <w:rFonts w:ascii="Calibri" w:eastAsia="Calibri" w:hAnsi="Calibri"/>
          <w:b/>
          <w:sz w:val="22"/>
          <w:szCs w:val="22"/>
          <w:lang w:eastAsia="zh-CN"/>
        </w:rPr>
        <w:tab/>
        <w:t>Körmendi Advent  4.</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t>KKK</w:t>
      </w: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b/>
          <w:sz w:val="22"/>
          <w:szCs w:val="22"/>
          <w:lang w:eastAsia="zh-CN"/>
        </w:rPr>
        <w:tab/>
        <w:t>Szabadság tér</w:t>
      </w:r>
    </w:p>
    <w:p w:rsidR="00791BD1" w:rsidRPr="00791BD1" w:rsidRDefault="00791BD1" w:rsidP="00791BD1">
      <w:pPr>
        <w:suppressAutoHyphens/>
        <w:ind w:left="90"/>
        <w:rPr>
          <w:rFonts w:ascii="Calibri" w:eastAsia="Calibri" w:hAnsi="Calibri"/>
          <w:sz w:val="22"/>
          <w:szCs w:val="22"/>
          <w:lang w:eastAsia="zh-CN"/>
        </w:rPr>
      </w:pPr>
      <w:r w:rsidRPr="00791BD1">
        <w:rPr>
          <w:rFonts w:ascii="Calibri" w:eastAsia="Calibri" w:hAnsi="Calibri"/>
          <w:b/>
          <w:sz w:val="22"/>
          <w:szCs w:val="22"/>
          <w:lang w:eastAsia="zh-CN"/>
        </w:rPr>
        <w:tab/>
      </w:r>
      <w:r w:rsidRPr="00791BD1">
        <w:rPr>
          <w:rFonts w:ascii="Calibri" w:eastAsia="Calibri" w:hAnsi="Calibri"/>
          <w:b/>
          <w:sz w:val="22"/>
          <w:szCs w:val="22"/>
          <w:lang w:eastAsia="zh-CN"/>
        </w:rPr>
        <w:tab/>
      </w:r>
      <w:r w:rsidRPr="00791BD1">
        <w:rPr>
          <w:rFonts w:ascii="Calibri" w:eastAsia="Calibri" w:hAnsi="Calibri"/>
          <w:sz w:val="22"/>
          <w:szCs w:val="22"/>
          <w:lang w:eastAsia="zh-CN"/>
        </w:rPr>
        <w:t>Gyertyagyújtás – Bebes István polgármester          Óvoda:</w:t>
      </w:r>
    </w:p>
    <w:p w:rsidR="00791BD1" w:rsidRPr="00791BD1" w:rsidRDefault="00791BD1" w:rsidP="00791BD1">
      <w:pPr>
        <w:suppressAutoHyphens/>
        <w:ind w:left="90"/>
        <w:rPr>
          <w:rFonts w:ascii="Calibri" w:eastAsia="Calibri" w:hAnsi="Calibri"/>
          <w:sz w:val="22"/>
          <w:szCs w:val="22"/>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t>Koncertek</w:t>
      </w:r>
    </w:p>
    <w:p w:rsidR="00791BD1" w:rsidRPr="00791BD1" w:rsidRDefault="00791BD1" w:rsidP="00791BD1">
      <w:pPr>
        <w:suppressAutoHyphens/>
        <w:ind w:left="90"/>
        <w:rPr>
          <w:rFonts w:ascii="Calibri" w:eastAsia="Calibri" w:hAnsi="Calibri"/>
          <w:sz w:val="22"/>
          <w:szCs w:val="22"/>
          <w:lang w:eastAsia="zh-CN"/>
        </w:rPr>
      </w:pPr>
      <w:r w:rsidRPr="00791BD1">
        <w:rPr>
          <w:rFonts w:ascii="Calibri" w:eastAsia="Calibri" w:hAnsi="Calibri"/>
          <w:sz w:val="22"/>
          <w:szCs w:val="22"/>
          <w:lang w:eastAsia="zh-CN"/>
        </w:rPr>
        <w:t>24. H</w:t>
      </w:r>
      <w:r w:rsidRPr="00791BD1">
        <w:rPr>
          <w:rFonts w:ascii="Calibri" w:eastAsia="Calibri" w:hAnsi="Calibri"/>
          <w:sz w:val="22"/>
          <w:szCs w:val="22"/>
          <w:lang w:eastAsia="zh-CN"/>
        </w:rPr>
        <w:tab/>
      </w:r>
      <w:r w:rsidRPr="00791BD1">
        <w:rPr>
          <w:rFonts w:ascii="Calibri" w:eastAsia="Calibri" w:hAnsi="Calibri"/>
          <w:sz w:val="22"/>
          <w:szCs w:val="22"/>
          <w:lang w:eastAsia="zh-CN"/>
        </w:rPr>
        <w:tab/>
        <w:t>Karácsonyi pásztorjáték</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RKP</w:t>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t>BÖK színházterem</w:t>
      </w:r>
    </w:p>
    <w:p w:rsidR="00791BD1" w:rsidRPr="00791BD1" w:rsidRDefault="00791BD1" w:rsidP="00791BD1">
      <w:pPr>
        <w:suppressAutoHyphens/>
        <w:rPr>
          <w:rFonts w:ascii="Calibri" w:eastAsia="Calibri" w:hAnsi="Calibri"/>
          <w:b/>
          <w:sz w:val="22"/>
          <w:szCs w:val="22"/>
          <w:lang w:eastAsia="zh-CN"/>
        </w:rPr>
      </w:pPr>
      <w:r w:rsidRPr="00791BD1">
        <w:rPr>
          <w:rFonts w:ascii="Calibri" w:eastAsia="Calibri" w:hAnsi="Calibri"/>
          <w:i/>
          <w:sz w:val="16"/>
          <w:szCs w:val="16"/>
          <w:lang w:eastAsia="zh-CN"/>
        </w:rPr>
        <w:t>(egyeztetés alatt)</w:t>
      </w:r>
      <w:r w:rsidRPr="00791BD1">
        <w:rPr>
          <w:rFonts w:ascii="Calibri" w:eastAsia="Calibri" w:hAnsi="Calibri"/>
          <w:i/>
          <w:sz w:val="22"/>
          <w:szCs w:val="22"/>
          <w:lang w:eastAsia="zh-CN"/>
        </w:rPr>
        <w:tab/>
        <w:t>Dumaszínház</w:t>
      </w:r>
    </w:p>
    <w:p w:rsidR="00791BD1" w:rsidRPr="00791BD1" w:rsidRDefault="00791BD1" w:rsidP="00791BD1">
      <w:pPr>
        <w:suppressAutoHyphens/>
        <w:rPr>
          <w:rFonts w:ascii="Calibri" w:eastAsia="Calibri" w:hAnsi="Calibri"/>
          <w:sz w:val="22"/>
          <w:szCs w:val="22"/>
          <w:lang w:eastAsia="zh-CN"/>
        </w:rPr>
      </w:pPr>
    </w:p>
    <w:p w:rsidR="00791BD1" w:rsidRPr="00791BD1" w:rsidRDefault="00791BD1" w:rsidP="00791BD1">
      <w:pPr>
        <w:suppressAutoHyphens/>
        <w:rPr>
          <w:rFonts w:ascii="Calibri" w:eastAsia="Calibri" w:hAnsi="Calibri"/>
          <w:sz w:val="22"/>
          <w:szCs w:val="22"/>
          <w:lang w:eastAsia="zh-CN"/>
        </w:rPr>
      </w:pPr>
    </w:p>
    <w:p w:rsidR="00791BD1" w:rsidRPr="00791BD1" w:rsidRDefault="00791BD1" w:rsidP="00791BD1">
      <w:pPr>
        <w:suppressAutoHyphens/>
        <w:rPr>
          <w:rFonts w:ascii="Calibri" w:eastAsia="Calibri" w:hAnsi="Calibri"/>
          <w:sz w:val="22"/>
          <w:szCs w:val="22"/>
          <w:lang w:eastAsia="zh-CN"/>
        </w:rPr>
      </w:pPr>
    </w:p>
    <w:p w:rsidR="00791BD1" w:rsidRPr="00791BD1" w:rsidRDefault="00791BD1" w:rsidP="00791BD1">
      <w:pPr>
        <w:suppressAutoHyphens/>
        <w:rPr>
          <w:rFonts w:ascii="Calibri" w:eastAsia="Calibri" w:hAnsi="Calibri"/>
          <w:sz w:val="22"/>
          <w:szCs w:val="22"/>
          <w:lang w:eastAsia="zh-CN"/>
        </w:rPr>
      </w:pPr>
    </w:p>
    <w:p w:rsidR="00791BD1" w:rsidRPr="00791BD1" w:rsidRDefault="00791BD1" w:rsidP="00791BD1">
      <w:pPr>
        <w:suppressAutoHyphens/>
        <w:rPr>
          <w:rFonts w:ascii="Calibri" w:eastAsia="Calibri" w:hAnsi="Calibri"/>
          <w:sz w:val="22"/>
          <w:szCs w:val="22"/>
          <w:lang w:eastAsia="zh-CN"/>
        </w:rPr>
      </w:pPr>
    </w:p>
    <w:p w:rsidR="00791BD1" w:rsidRPr="00791BD1" w:rsidRDefault="00791BD1" w:rsidP="00791BD1">
      <w:pPr>
        <w:suppressAutoHyphens/>
        <w:rPr>
          <w:rFonts w:ascii="Calibri" w:eastAsia="Calibri" w:hAnsi="Calibri"/>
          <w:sz w:val="22"/>
          <w:szCs w:val="22"/>
          <w:lang w:eastAsia="zh-CN"/>
        </w:rPr>
      </w:pPr>
    </w:p>
    <w:p w:rsidR="00791BD1" w:rsidRPr="00791BD1" w:rsidRDefault="00791BD1" w:rsidP="00791BD1">
      <w:pPr>
        <w:suppressAutoHyphens/>
        <w:rPr>
          <w:rFonts w:ascii="Calibri" w:eastAsia="Calibri" w:hAnsi="Calibri"/>
          <w:sz w:val="22"/>
          <w:szCs w:val="22"/>
          <w:lang w:eastAsia="zh-CN"/>
        </w:rPr>
      </w:pPr>
    </w:p>
    <w:p w:rsidR="00791BD1" w:rsidRPr="00791BD1" w:rsidRDefault="00791BD1" w:rsidP="00791BD1">
      <w:pPr>
        <w:suppressAutoHyphens/>
        <w:rPr>
          <w:rFonts w:ascii="Calibri" w:eastAsia="Calibri" w:hAnsi="Calibri"/>
          <w:sz w:val="22"/>
          <w:szCs w:val="22"/>
          <w:lang w:eastAsia="zh-CN"/>
        </w:rPr>
      </w:pPr>
    </w:p>
    <w:p w:rsidR="00791BD1" w:rsidRPr="00791BD1" w:rsidRDefault="00791BD1" w:rsidP="00791BD1">
      <w:pPr>
        <w:suppressAutoHyphens/>
        <w:rPr>
          <w:rFonts w:ascii="Calibri" w:eastAsia="Calibri" w:hAnsi="Calibri"/>
          <w:sz w:val="22"/>
          <w:szCs w:val="22"/>
          <w:lang w:eastAsia="zh-CN"/>
        </w:rPr>
      </w:pPr>
    </w:p>
    <w:p w:rsidR="00791BD1" w:rsidRPr="00791BD1" w:rsidRDefault="00791BD1" w:rsidP="00791BD1">
      <w:pPr>
        <w:suppressAutoHyphens/>
        <w:rPr>
          <w:rFonts w:ascii="Calibri" w:eastAsia="Calibri" w:hAnsi="Calibri"/>
          <w:sz w:val="22"/>
          <w:szCs w:val="22"/>
          <w:lang w:eastAsia="zh-CN"/>
        </w:rPr>
      </w:pPr>
    </w:p>
    <w:p w:rsidR="00791BD1" w:rsidRPr="00791BD1" w:rsidRDefault="00791BD1" w:rsidP="00791BD1">
      <w:pPr>
        <w:suppressAutoHyphens/>
        <w:rPr>
          <w:rFonts w:ascii="Calibri" w:eastAsia="Calibri" w:hAnsi="Calibri"/>
          <w:sz w:val="22"/>
          <w:szCs w:val="22"/>
          <w:lang w:eastAsia="zh-CN"/>
        </w:rPr>
      </w:pPr>
    </w:p>
    <w:p w:rsidR="00791BD1" w:rsidRPr="00791BD1" w:rsidRDefault="00791BD1" w:rsidP="00791BD1">
      <w:pPr>
        <w:suppressAutoHyphens/>
        <w:rPr>
          <w:rFonts w:ascii="Calibri" w:eastAsia="Calibri" w:hAnsi="Calibri"/>
          <w:sz w:val="22"/>
          <w:szCs w:val="22"/>
          <w:lang w:eastAsia="zh-CN"/>
        </w:rPr>
      </w:pPr>
    </w:p>
    <w:p w:rsidR="00791BD1" w:rsidRPr="00791BD1" w:rsidRDefault="00791BD1" w:rsidP="00791BD1">
      <w:pPr>
        <w:suppressAutoHyphens/>
        <w:rPr>
          <w:rFonts w:ascii="Calibri" w:eastAsia="Calibri" w:hAnsi="Calibri"/>
          <w:sz w:val="22"/>
          <w:szCs w:val="22"/>
          <w:lang w:eastAsia="zh-CN"/>
        </w:rPr>
      </w:pPr>
    </w:p>
    <w:p w:rsidR="00791BD1" w:rsidRPr="00791BD1" w:rsidRDefault="00791BD1" w:rsidP="00791BD1">
      <w:pPr>
        <w:suppressAutoHyphens/>
        <w:rPr>
          <w:rFonts w:ascii="Calibri" w:eastAsia="Calibri" w:hAnsi="Calibri"/>
          <w:sz w:val="22"/>
          <w:szCs w:val="22"/>
          <w:lang w:eastAsia="zh-CN"/>
        </w:rPr>
      </w:pPr>
    </w:p>
    <w:p w:rsidR="00791BD1" w:rsidRPr="00791BD1" w:rsidRDefault="00791BD1" w:rsidP="00791BD1">
      <w:pPr>
        <w:suppressAutoHyphens/>
        <w:rPr>
          <w:rFonts w:ascii="Calibri" w:eastAsia="Calibri" w:hAnsi="Calibri"/>
          <w:sz w:val="20"/>
          <w:szCs w:val="20"/>
          <w:lang w:eastAsia="zh-CN"/>
        </w:rPr>
      </w:pP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r w:rsidRPr="00791BD1">
        <w:rPr>
          <w:rFonts w:ascii="Calibri" w:eastAsia="Calibri" w:hAnsi="Calibri"/>
          <w:sz w:val="22"/>
          <w:szCs w:val="22"/>
          <w:lang w:eastAsia="zh-CN"/>
        </w:rPr>
        <w:tab/>
      </w:r>
    </w:p>
    <w:p w:rsidR="00791BD1" w:rsidRPr="00791BD1" w:rsidRDefault="00791BD1" w:rsidP="00791BD1">
      <w:pPr>
        <w:suppressAutoHyphens/>
        <w:rPr>
          <w:rFonts w:ascii="Calibri" w:eastAsia="Calibri" w:hAnsi="Calibri"/>
          <w:sz w:val="18"/>
          <w:szCs w:val="18"/>
          <w:lang w:eastAsia="zh-CN"/>
        </w:rPr>
      </w:pPr>
      <w:r w:rsidRPr="00791BD1">
        <w:rPr>
          <w:rFonts w:ascii="Calibri" w:eastAsia="Calibri" w:hAnsi="Calibri"/>
          <w:sz w:val="18"/>
          <w:szCs w:val="18"/>
          <w:lang w:eastAsia="zh-CN"/>
        </w:rPr>
        <w:t>KKK</w:t>
      </w:r>
      <w:r w:rsidRPr="00791BD1">
        <w:rPr>
          <w:rFonts w:ascii="Calibri" w:eastAsia="Calibri" w:hAnsi="Calibri"/>
          <w:sz w:val="18"/>
          <w:szCs w:val="18"/>
          <w:lang w:eastAsia="zh-CN"/>
        </w:rPr>
        <w:tab/>
        <w:t>Körmendi Kulturális Központ</w:t>
      </w:r>
      <w:r w:rsidRPr="00791BD1">
        <w:rPr>
          <w:rFonts w:ascii="Calibri" w:eastAsia="Calibri" w:hAnsi="Calibri"/>
          <w:sz w:val="18"/>
          <w:szCs w:val="18"/>
          <w:lang w:eastAsia="zh-CN"/>
        </w:rPr>
        <w:tab/>
      </w:r>
      <w:r w:rsidRPr="00791BD1">
        <w:rPr>
          <w:rFonts w:ascii="Calibri" w:eastAsia="Calibri" w:hAnsi="Calibri"/>
          <w:sz w:val="18"/>
          <w:szCs w:val="18"/>
          <w:lang w:eastAsia="zh-CN"/>
        </w:rPr>
        <w:tab/>
      </w:r>
      <w:r w:rsidRPr="00791BD1">
        <w:rPr>
          <w:rFonts w:ascii="Calibri" w:eastAsia="Calibri" w:hAnsi="Calibri"/>
          <w:sz w:val="18"/>
          <w:szCs w:val="18"/>
          <w:lang w:eastAsia="zh-CN"/>
        </w:rPr>
        <w:tab/>
      </w:r>
      <w:r w:rsidRPr="00791BD1">
        <w:rPr>
          <w:rFonts w:ascii="Calibri" w:eastAsia="Calibri" w:hAnsi="Calibri"/>
          <w:sz w:val="18"/>
          <w:szCs w:val="18"/>
          <w:lang w:eastAsia="zh-CN"/>
        </w:rPr>
        <w:tab/>
      </w:r>
      <w:r w:rsidRPr="00791BD1">
        <w:rPr>
          <w:rFonts w:ascii="Calibri" w:eastAsia="Calibri" w:hAnsi="Calibri"/>
          <w:sz w:val="18"/>
          <w:szCs w:val="18"/>
          <w:lang w:eastAsia="zh-CN"/>
        </w:rPr>
        <w:tab/>
        <w:t>KKKMK</w:t>
      </w:r>
      <w:r w:rsidRPr="00791BD1">
        <w:rPr>
          <w:rFonts w:ascii="Calibri" w:eastAsia="Calibri" w:hAnsi="Calibri"/>
          <w:sz w:val="18"/>
          <w:szCs w:val="18"/>
          <w:lang w:eastAsia="zh-CN"/>
        </w:rPr>
        <w:tab/>
        <w:t>Körmendi Kulturális Központ, Múzeum és Könyvtár</w:t>
      </w:r>
    </w:p>
    <w:p w:rsidR="00791BD1" w:rsidRPr="00791BD1" w:rsidRDefault="00791BD1" w:rsidP="00791BD1">
      <w:pPr>
        <w:suppressAutoHyphens/>
        <w:rPr>
          <w:rFonts w:ascii="Calibri" w:eastAsia="Calibri" w:hAnsi="Calibri"/>
          <w:sz w:val="18"/>
          <w:szCs w:val="18"/>
          <w:lang w:eastAsia="zh-CN"/>
        </w:rPr>
      </w:pPr>
      <w:r w:rsidRPr="00791BD1">
        <w:rPr>
          <w:rFonts w:ascii="Calibri" w:eastAsia="Calibri" w:hAnsi="Calibri"/>
          <w:sz w:val="18"/>
          <w:szCs w:val="18"/>
          <w:lang w:eastAsia="zh-CN"/>
        </w:rPr>
        <w:t>MIK</w:t>
      </w:r>
      <w:r w:rsidRPr="00791BD1">
        <w:rPr>
          <w:rFonts w:ascii="Calibri" w:eastAsia="Calibri" w:hAnsi="Calibri"/>
          <w:sz w:val="18"/>
          <w:szCs w:val="18"/>
          <w:lang w:eastAsia="zh-CN"/>
        </w:rPr>
        <w:tab/>
        <w:t>Körmendi Kulturális Központ Berzsenyi utcai épülete</w:t>
      </w:r>
      <w:r w:rsidRPr="00791BD1">
        <w:rPr>
          <w:rFonts w:ascii="Calibri" w:eastAsia="Calibri" w:hAnsi="Calibri"/>
          <w:sz w:val="18"/>
          <w:szCs w:val="18"/>
          <w:lang w:eastAsia="zh-CN"/>
        </w:rPr>
        <w:tab/>
      </w:r>
      <w:r w:rsidRPr="00791BD1">
        <w:rPr>
          <w:rFonts w:ascii="Calibri" w:eastAsia="Calibri" w:hAnsi="Calibri"/>
          <w:sz w:val="18"/>
          <w:szCs w:val="18"/>
          <w:lang w:eastAsia="zh-CN"/>
        </w:rPr>
        <w:tab/>
        <w:t>KVÖ</w:t>
      </w:r>
      <w:r w:rsidRPr="00791BD1">
        <w:rPr>
          <w:rFonts w:ascii="Calibri" w:eastAsia="Calibri" w:hAnsi="Calibri"/>
          <w:sz w:val="18"/>
          <w:szCs w:val="18"/>
          <w:lang w:eastAsia="zh-CN"/>
        </w:rPr>
        <w:tab/>
        <w:t>Körmend Város Önkormányzata</w:t>
      </w:r>
    </w:p>
    <w:p w:rsidR="00791BD1" w:rsidRPr="00791BD1" w:rsidRDefault="00791BD1" w:rsidP="00791BD1">
      <w:pPr>
        <w:suppressAutoHyphens/>
        <w:rPr>
          <w:rFonts w:ascii="Calibri" w:eastAsia="Calibri" w:hAnsi="Calibri"/>
          <w:sz w:val="18"/>
          <w:szCs w:val="18"/>
          <w:lang w:eastAsia="zh-CN"/>
        </w:rPr>
      </w:pPr>
      <w:r w:rsidRPr="00791BD1">
        <w:rPr>
          <w:rFonts w:ascii="Calibri" w:eastAsia="Calibri" w:hAnsi="Calibri"/>
          <w:sz w:val="18"/>
          <w:szCs w:val="18"/>
          <w:lang w:eastAsia="zh-CN"/>
        </w:rPr>
        <w:t>BÖK</w:t>
      </w:r>
      <w:r w:rsidRPr="00791BD1">
        <w:rPr>
          <w:rFonts w:ascii="Calibri" w:eastAsia="Calibri" w:hAnsi="Calibri"/>
          <w:sz w:val="18"/>
          <w:szCs w:val="18"/>
          <w:lang w:eastAsia="zh-CN"/>
        </w:rPr>
        <w:tab/>
        <w:t>Batthyány Örökségközpont</w:t>
      </w:r>
      <w:r w:rsidRPr="00791BD1">
        <w:rPr>
          <w:rFonts w:ascii="Calibri" w:eastAsia="Calibri" w:hAnsi="Calibri"/>
          <w:sz w:val="18"/>
          <w:szCs w:val="18"/>
          <w:lang w:eastAsia="zh-CN"/>
        </w:rPr>
        <w:tab/>
      </w:r>
      <w:r w:rsidRPr="00791BD1">
        <w:rPr>
          <w:rFonts w:ascii="Calibri" w:eastAsia="Calibri" w:hAnsi="Calibri"/>
          <w:sz w:val="18"/>
          <w:szCs w:val="18"/>
          <w:lang w:eastAsia="zh-CN"/>
        </w:rPr>
        <w:tab/>
      </w:r>
      <w:r w:rsidRPr="00791BD1">
        <w:rPr>
          <w:rFonts w:ascii="Calibri" w:eastAsia="Calibri" w:hAnsi="Calibri"/>
          <w:sz w:val="18"/>
          <w:szCs w:val="18"/>
          <w:lang w:eastAsia="zh-CN"/>
        </w:rPr>
        <w:tab/>
      </w:r>
      <w:r w:rsidRPr="00791BD1">
        <w:rPr>
          <w:rFonts w:ascii="Calibri" w:eastAsia="Calibri" w:hAnsi="Calibri"/>
          <w:sz w:val="18"/>
          <w:szCs w:val="18"/>
          <w:lang w:eastAsia="zh-CN"/>
        </w:rPr>
        <w:tab/>
      </w:r>
      <w:r w:rsidRPr="00791BD1">
        <w:rPr>
          <w:rFonts w:ascii="Calibri" w:eastAsia="Calibri" w:hAnsi="Calibri"/>
          <w:sz w:val="18"/>
          <w:szCs w:val="18"/>
          <w:lang w:eastAsia="zh-CN"/>
        </w:rPr>
        <w:tab/>
        <w:t>Kaszt</w:t>
      </w:r>
      <w:r w:rsidRPr="00791BD1">
        <w:rPr>
          <w:rFonts w:ascii="Calibri" w:eastAsia="Calibri" w:hAnsi="Calibri"/>
          <w:sz w:val="18"/>
          <w:szCs w:val="18"/>
          <w:lang w:eastAsia="zh-CN"/>
        </w:rPr>
        <w:tab/>
        <w:t>Körmendi Kastélyszínház Társulat</w:t>
      </w:r>
    </w:p>
    <w:p w:rsidR="00791BD1" w:rsidRPr="00791BD1" w:rsidRDefault="00791BD1" w:rsidP="00791BD1">
      <w:pPr>
        <w:suppressAutoHyphens/>
        <w:rPr>
          <w:rFonts w:ascii="Calibri" w:eastAsia="Calibri" w:hAnsi="Calibri"/>
          <w:sz w:val="18"/>
          <w:szCs w:val="18"/>
          <w:lang w:eastAsia="zh-CN"/>
        </w:rPr>
      </w:pPr>
      <w:r w:rsidRPr="00791BD1">
        <w:rPr>
          <w:rFonts w:ascii="Calibri" w:eastAsia="Calibri" w:hAnsi="Calibri"/>
          <w:sz w:val="18"/>
          <w:szCs w:val="18"/>
          <w:lang w:eastAsia="zh-CN"/>
        </w:rPr>
        <w:t>VVK</w:t>
      </w:r>
      <w:r w:rsidRPr="00791BD1">
        <w:rPr>
          <w:rFonts w:ascii="Calibri" w:eastAsia="Calibri" w:hAnsi="Calibri"/>
          <w:sz w:val="18"/>
          <w:szCs w:val="18"/>
          <w:lang w:eastAsia="zh-CN"/>
        </w:rPr>
        <w:tab/>
        <w:t>Városi Vegyeskar</w:t>
      </w:r>
      <w:r w:rsidRPr="00791BD1">
        <w:rPr>
          <w:rFonts w:ascii="Calibri" w:eastAsia="Calibri" w:hAnsi="Calibri"/>
          <w:sz w:val="18"/>
          <w:szCs w:val="18"/>
          <w:lang w:eastAsia="zh-CN"/>
        </w:rPr>
        <w:tab/>
      </w:r>
      <w:r w:rsidRPr="00791BD1">
        <w:rPr>
          <w:rFonts w:ascii="Calibri" w:eastAsia="Calibri" w:hAnsi="Calibri"/>
          <w:sz w:val="18"/>
          <w:szCs w:val="18"/>
          <w:lang w:eastAsia="zh-CN"/>
        </w:rPr>
        <w:tab/>
      </w:r>
      <w:r w:rsidRPr="00791BD1">
        <w:rPr>
          <w:rFonts w:ascii="Calibri" w:eastAsia="Calibri" w:hAnsi="Calibri"/>
          <w:sz w:val="18"/>
          <w:szCs w:val="18"/>
          <w:lang w:eastAsia="zh-CN"/>
        </w:rPr>
        <w:tab/>
      </w:r>
      <w:r w:rsidRPr="00791BD1">
        <w:rPr>
          <w:rFonts w:ascii="Calibri" w:eastAsia="Calibri" w:hAnsi="Calibri"/>
          <w:sz w:val="18"/>
          <w:szCs w:val="18"/>
          <w:lang w:eastAsia="zh-CN"/>
        </w:rPr>
        <w:tab/>
      </w:r>
      <w:r w:rsidRPr="00791BD1">
        <w:rPr>
          <w:rFonts w:ascii="Calibri" w:eastAsia="Calibri" w:hAnsi="Calibri"/>
          <w:sz w:val="18"/>
          <w:szCs w:val="18"/>
          <w:lang w:eastAsia="zh-CN"/>
        </w:rPr>
        <w:tab/>
      </w:r>
      <w:r w:rsidRPr="00791BD1">
        <w:rPr>
          <w:rFonts w:ascii="Calibri" w:eastAsia="Calibri" w:hAnsi="Calibri"/>
          <w:sz w:val="18"/>
          <w:szCs w:val="18"/>
          <w:lang w:eastAsia="zh-CN"/>
        </w:rPr>
        <w:tab/>
        <w:t>VFZ</w:t>
      </w:r>
      <w:r w:rsidRPr="00791BD1">
        <w:rPr>
          <w:rFonts w:ascii="Calibri" w:eastAsia="Calibri" w:hAnsi="Calibri"/>
          <w:sz w:val="18"/>
          <w:szCs w:val="18"/>
          <w:lang w:eastAsia="zh-CN"/>
        </w:rPr>
        <w:tab/>
        <w:t>Városi Fúvószenekar</w:t>
      </w:r>
    </w:p>
    <w:p w:rsidR="00791BD1" w:rsidRPr="00791BD1" w:rsidRDefault="00791BD1" w:rsidP="00791BD1">
      <w:pPr>
        <w:suppressAutoHyphens/>
        <w:rPr>
          <w:rFonts w:ascii="Calibri" w:eastAsia="Calibri" w:hAnsi="Calibri"/>
          <w:sz w:val="18"/>
          <w:szCs w:val="18"/>
          <w:lang w:eastAsia="zh-CN"/>
        </w:rPr>
      </w:pPr>
      <w:r w:rsidRPr="00791BD1">
        <w:rPr>
          <w:rFonts w:ascii="Calibri" w:eastAsia="Calibri" w:hAnsi="Calibri"/>
          <w:sz w:val="18"/>
          <w:szCs w:val="18"/>
          <w:lang w:eastAsia="zh-CN"/>
        </w:rPr>
        <w:t>KKM</w:t>
      </w:r>
      <w:r w:rsidRPr="00791BD1">
        <w:rPr>
          <w:rFonts w:ascii="Calibri" w:eastAsia="Calibri" w:hAnsi="Calibri"/>
          <w:sz w:val="18"/>
          <w:szCs w:val="18"/>
          <w:lang w:eastAsia="zh-CN"/>
        </w:rPr>
        <w:tab/>
        <w:t>Körmendi Kulturális Műhely</w:t>
      </w:r>
      <w:r w:rsidRPr="00791BD1">
        <w:rPr>
          <w:rFonts w:ascii="Calibri" w:eastAsia="Calibri" w:hAnsi="Calibri"/>
          <w:sz w:val="18"/>
          <w:szCs w:val="18"/>
          <w:lang w:eastAsia="zh-CN"/>
        </w:rPr>
        <w:tab/>
      </w:r>
      <w:r w:rsidRPr="00791BD1">
        <w:rPr>
          <w:rFonts w:ascii="Calibri" w:eastAsia="Calibri" w:hAnsi="Calibri"/>
          <w:sz w:val="18"/>
          <w:szCs w:val="18"/>
          <w:lang w:eastAsia="zh-CN"/>
        </w:rPr>
        <w:tab/>
      </w:r>
      <w:r w:rsidRPr="00791BD1">
        <w:rPr>
          <w:rFonts w:ascii="Calibri" w:eastAsia="Calibri" w:hAnsi="Calibri"/>
          <w:sz w:val="18"/>
          <w:szCs w:val="18"/>
          <w:lang w:eastAsia="zh-CN"/>
        </w:rPr>
        <w:tab/>
      </w:r>
      <w:r w:rsidRPr="00791BD1">
        <w:rPr>
          <w:rFonts w:ascii="Calibri" w:eastAsia="Calibri" w:hAnsi="Calibri"/>
          <w:sz w:val="18"/>
          <w:szCs w:val="18"/>
          <w:lang w:eastAsia="zh-CN"/>
        </w:rPr>
        <w:tab/>
      </w:r>
      <w:r w:rsidRPr="00791BD1">
        <w:rPr>
          <w:rFonts w:ascii="Calibri" w:eastAsia="Calibri" w:hAnsi="Calibri"/>
          <w:sz w:val="18"/>
          <w:szCs w:val="18"/>
          <w:lang w:eastAsia="zh-CN"/>
        </w:rPr>
        <w:tab/>
        <w:t>KFG</w:t>
      </w:r>
      <w:r w:rsidRPr="00791BD1">
        <w:rPr>
          <w:rFonts w:ascii="Calibri" w:eastAsia="Calibri" w:hAnsi="Calibri"/>
          <w:sz w:val="18"/>
          <w:szCs w:val="18"/>
          <w:lang w:eastAsia="zh-CN"/>
        </w:rPr>
        <w:tab/>
        <w:t>Kölcsey Ferenc Gimnázium</w:t>
      </w:r>
      <w:r w:rsidRPr="00791BD1">
        <w:rPr>
          <w:rFonts w:ascii="Calibri" w:eastAsia="Calibri" w:hAnsi="Calibri"/>
          <w:sz w:val="18"/>
          <w:szCs w:val="18"/>
          <w:lang w:eastAsia="zh-CN"/>
        </w:rPr>
        <w:tab/>
      </w:r>
    </w:p>
    <w:p w:rsidR="00791BD1" w:rsidRPr="00791BD1" w:rsidRDefault="00791BD1" w:rsidP="00791BD1">
      <w:pPr>
        <w:suppressAutoHyphens/>
        <w:rPr>
          <w:rFonts w:ascii="Calibri" w:eastAsia="Calibri" w:hAnsi="Calibri"/>
          <w:sz w:val="18"/>
          <w:szCs w:val="18"/>
          <w:lang w:eastAsia="zh-CN"/>
        </w:rPr>
      </w:pPr>
      <w:r w:rsidRPr="00791BD1">
        <w:rPr>
          <w:rFonts w:ascii="Calibri" w:eastAsia="Calibri" w:hAnsi="Calibri"/>
          <w:sz w:val="18"/>
          <w:szCs w:val="18"/>
          <w:lang w:eastAsia="zh-CN"/>
        </w:rPr>
        <w:t>HEB</w:t>
      </w:r>
      <w:r w:rsidRPr="00791BD1">
        <w:rPr>
          <w:rFonts w:ascii="Calibri" w:eastAsia="Calibri" w:hAnsi="Calibri"/>
          <w:sz w:val="18"/>
          <w:szCs w:val="18"/>
          <w:lang w:eastAsia="zh-CN"/>
        </w:rPr>
        <w:tab/>
        <w:t>Holokauszt emlékbizottság</w:t>
      </w:r>
      <w:r w:rsidRPr="00791BD1">
        <w:rPr>
          <w:rFonts w:ascii="Calibri" w:eastAsia="Calibri" w:hAnsi="Calibri"/>
          <w:sz w:val="18"/>
          <w:szCs w:val="18"/>
          <w:lang w:eastAsia="zh-CN"/>
        </w:rPr>
        <w:tab/>
      </w:r>
      <w:r w:rsidRPr="00791BD1">
        <w:rPr>
          <w:rFonts w:ascii="Calibri" w:eastAsia="Calibri" w:hAnsi="Calibri"/>
          <w:sz w:val="18"/>
          <w:szCs w:val="18"/>
          <w:lang w:eastAsia="zh-CN"/>
        </w:rPr>
        <w:tab/>
      </w:r>
      <w:r w:rsidRPr="00791BD1">
        <w:rPr>
          <w:rFonts w:ascii="Calibri" w:eastAsia="Calibri" w:hAnsi="Calibri"/>
          <w:sz w:val="18"/>
          <w:szCs w:val="18"/>
          <w:lang w:eastAsia="zh-CN"/>
        </w:rPr>
        <w:tab/>
      </w:r>
      <w:r w:rsidRPr="00791BD1">
        <w:rPr>
          <w:rFonts w:ascii="Calibri" w:eastAsia="Calibri" w:hAnsi="Calibri"/>
          <w:sz w:val="18"/>
          <w:szCs w:val="18"/>
          <w:lang w:eastAsia="zh-CN"/>
        </w:rPr>
        <w:tab/>
      </w:r>
      <w:r w:rsidRPr="00791BD1">
        <w:rPr>
          <w:rFonts w:ascii="Calibri" w:eastAsia="Calibri" w:hAnsi="Calibri"/>
          <w:sz w:val="18"/>
          <w:szCs w:val="18"/>
          <w:lang w:eastAsia="zh-CN"/>
        </w:rPr>
        <w:tab/>
        <w:t>LRG</w:t>
      </w:r>
      <w:r w:rsidRPr="00791BD1">
        <w:rPr>
          <w:rFonts w:ascii="Calibri" w:eastAsia="Calibri" w:hAnsi="Calibri"/>
          <w:sz w:val="18"/>
          <w:szCs w:val="18"/>
          <w:lang w:eastAsia="zh-CN"/>
        </w:rPr>
        <w:tab/>
        <w:t>La roggia Galéria – Pordenone (I)</w:t>
      </w:r>
    </w:p>
    <w:p w:rsidR="00791BD1" w:rsidRPr="00791BD1" w:rsidRDefault="00791BD1" w:rsidP="00791BD1">
      <w:pPr>
        <w:suppressAutoHyphens/>
        <w:rPr>
          <w:rFonts w:ascii="Calibri" w:eastAsia="Calibri" w:hAnsi="Calibri"/>
          <w:sz w:val="18"/>
          <w:szCs w:val="18"/>
          <w:lang w:eastAsia="zh-CN"/>
        </w:rPr>
      </w:pPr>
      <w:r w:rsidRPr="00791BD1">
        <w:rPr>
          <w:rFonts w:ascii="Calibri" w:eastAsia="Calibri" w:hAnsi="Calibri"/>
          <w:sz w:val="18"/>
          <w:szCs w:val="18"/>
          <w:lang w:eastAsia="zh-CN"/>
        </w:rPr>
        <w:t>KAMI</w:t>
      </w:r>
      <w:r w:rsidRPr="00791BD1">
        <w:rPr>
          <w:rFonts w:ascii="Calibri" w:eastAsia="Calibri" w:hAnsi="Calibri"/>
          <w:sz w:val="18"/>
          <w:szCs w:val="18"/>
          <w:lang w:eastAsia="zh-CN"/>
        </w:rPr>
        <w:tab/>
        <w:t>Kölcsey Utcai Általános és Alapfokú Művészeti Iskola</w:t>
      </w:r>
      <w:r w:rsidRPr="00791BD1">
        <w:rPr>
          <w:rFonts w:ascii="Calibri" w:eastAsia="Calibri" w:hAnsi="Calibri"/>
          <w:sz w:val="18"/>
          <w:szCs w:val="18"/>
          <w:lang w:eastAsia="zh-CN"/>
        </w:rPr>
        <w:tab/>
      </w:r>
      <w:r w:rsidRPr="00791BD1">
        <w:rPr>
          <w:rFonts w:ascii="Calibri" w:eastAsia="Calibri" w:hAnsi="Calibri"/>
          <w:sz w:val="18"/>
          <w:szCs w:val="18"/>
          <w:lang w:eastAsia="zh-CN"/>
        </w:rPr>
        <w:tab/>
        <w:t>NyK</w:t>
      </w:r>
      <w:r w:rsidRPr="00791BD1">
        <w:rPr>
          <w:rFonts w:ascii="Calibri" w:eastAsia="Calibri" w:hAnsi="Calibri"/>
          <w:sz w:val="18"/>
          <w:szCs w:val="18"/>
          <w:lang w:eastAsia="zh-CN"/>
        </w:rPr>
        <w:tab/>
        <w:t>Vk. Nyugdíjas klub</w:t>
      </w:r>
      <w:r w:rsidRPr="00791BD1">
        <w:rPr>
          <w:rFonts w:ascii="Calibri" w:eastAsia="Calibri" w:hAnsi="Calibri"/>
          <w:sz w:val="18"/>
          <w:szCs w:val="18"/>
          <w:lang w:eastAsia="zh-CN"/>
        </w:rPr>
        <w:tab/>
      </w:r>
    </w:p>
    <w:p w:rsidR="00791BD1" w:rsidRPr="00791BD1" w:rsidRDefault="00791BD1" w:rsidP="00791BD1">
      <w:pPr>
        <w:suppressAutoHyphens/>
        <w:rPr>
          <w:rFonts w:ascii="Calibri" w:eastAsia="Calibri" w:hAnsi="Calibri"/>
          <w:sz w:val="18"/>
          <w:szCs w:val="18"/>
          <w:lang w:eastAsia="zh-CN"/>
        </w:rPr>
      </w:pPr>
      <w:r w:rsidRPr="00791BD1">
        <w:rPr>
          <w:rFonts w:ascii="Calibri" w:eastAsia="Calibri" w:hAnsi="Calibri"/>
          <w:sz w:val="18"/>
          <w:szCs w:val="18"/>
          <w:lang w:eastAsia="zh-CN"/>
        </w:rPr>
        <w:t>RKSE</w:t>
      </w:r>
      <w:r w:rsidRPr="00791BD1">
        <w:rPr>
          <w:rFonts w:ascii="Calibri" w:eastAsia="Calibri" w:hAnsi="Calibri"/>
          <w:sz w:val="18"/>
          <w:szCs w:val="18"/>
          <w:lang w:eastAsia="zh-CN"/>
        </w:rPr>
        <w:tab/>
        <w:t>Régió Kulturális és Sport Egyesület</w:t>
      </w:r>
      <w:r w:rsidRPr="00791BD1">
        <w:rPr>
          <w:rFonts w:ascii="Calibri" w:eastAsia="Calibri" w:hAnsi="Calibri"/>
          <w:sz w:val="18"/>
          <w:szCs w:val="18"/>
          <w:lang w:eastAsia="zh-CN"/>
        </w:rPr>
        <w:tab/>
      </w:r>
      <w:r w:rsidRPr="00791BD1">
        <w:rPr>
          <w:rFonts w:ascii="Calibri" w:eastAsia="Calibri" w:hAnsi="Calibri"/>
          <w:sz w:val="18"/>
          <w:szCs w:val="18"/>
          <w:lang w:eastAsia="zh-CN"/>
        </w:rPr>
        <w:tab/>
      </w:r>
      <w:r w:rsidRPr="00791BD1">
        <w:rPr>
          <w:rFonts w:ascii="Calibri" w:eastAsia="Calibri" w:hAnsi="Calibri"/>
          <w:sz w:val="18"/>
          <w:szCs w:val="18"/>
          <w:lang w:eastAsia="zh-CN"/>
        </w:rPr>
        <w:tab/>
      </w:r>
      <w:r w:rsidRPr="00791BD1">
        <w:rPr>
          <w:rFonts w:ascii="Calibri" w:eastAsia="Calibri" w:hAnsi="Calibri"/>
          <w:sz w:val="18"/>
          <w:szCs w:val="18"/>
          <w:lang w:eastAsia="zh-CN"/>
        </w:rPr>
        <w:tab/>
        <w:t>VPE</w:t>
      </w:r>
      <w:r w:rsidRPr="00791BD1">
        <w:rPr>
          <w:rFonts w:ascii="Calibri" w:eastAsia="Calibri" w:hAnsi="Calibri"/>
          <w:sz w:val="18"/>
          <w:szCs w:val="18"/>
          <w:lang w:eastAsia="zh-CN"/>
        </w:rPr>
        <w:tab/>
        <w:t>Vasparipa Egylet</w:t>
      </w:r>
      <w:r w:rsidRPr="00791BD1">
        <w:rPr>
          <w:rFonts w:ascii="Calibri" w:eastAsia="Calibri" w:hAnsi="Calibri"/>
          <w:sz w:val="18"/>
          <w:szCs w:val="18"/>
          <w:lang w:eastAsia="zh-CN"/>
        </w:rPr>
        <w:tab/>
      </w:r>
    </w:p>
    <w:p w:rsidR="00791BD1" w:rsidRPr="00791BD1" w:rsidRDefault="00791BD1" w:rsidP="00791BD1">
      <w:pPr>
        <w:suppressAutoHyphens/>
        <w:rPr>
          <w:rFonts w:ascii="Calibri" w:eastAsia="Calibri" w:hAnsi="Calibri"/>
          <w:sz w:val="18"/>
          <w:szCs w:val="18"/>
          <w:lang w:eastAsia="zh-CN"/>
        </w:rPr>
      </w:pPr>
      <w:r w:rsidRPr="00791BD1">
        <w:rPr>
          <w:rFonts w:ascii="Calibri" w:eastAsia="Calibri" w:hAnsi="Calibri"/>
          <w:sz w:val="18"/>
          <w:szCs w:val="18"/>
          <w:lang w:eastAsia="zh-CN"/>
        </w:rPr>
        <w:t>BPBSz</w:t>
      </w:r>
      <w:r w:rsidRPr="00791BD1">
        <w:rPr>
          <w:rFonts w:ascii="Calibri" w:eastAsia="Calibri" w:hAnsi="Calibri"/>
          <w:sz w:val="18"/>
          <w:szCs w:val="18"/>
          <w:lang w:eastAsia="zh-CN"/>
        </w:rPr>
        <w:tab/>
        <w:t>Budapesti Bulvárszínház</w:t>
      </w:r>
      <w:r w:rsidRPr="00791BD1">
        <w:rPr>
          <w:rFonts w:ascii="Calibri" w:eastAsia="Calibri" w:hAnsi="Calibri"/>
          <w:sz w:val="18"/>
          <w:szCs w:val="18"/>
          <w:lang w:eastAsia="zh-CN"/>
        </w:rPr>
        <w:tab/>
      </w:r>
      <w:r w:rsidRPr="00791BD1">
        <w:rPr>
          <w:rFonts w:ascii="Calibri" w:eastAsia="Calibri" w:hAnsi="Calibri"/>
          <w:sz w:val="18"/>
          <w:szCs w:val="18"/>
          <w:lang w:eastAsia="zh-CN"/>
        </w:rPr>
        <w:tab/>
      </w:r>
      <w:r w:rsidRPr="00791BD1">
        <w:rPr>
          <w:rFonts w:ascii="Calibri" w:eastAsia="Calibri" w:hAnsi="Calibri"/>
          <w:sz w:val="18"/>
          <w:szCs w:val="18"/>
          <w:lang w:eastAsia="zh-CN"/>
        </w:rPr>
        <w:tab/>
      </w:r>
      <w:r w:rsidRPr="00791BD1">
        <w:rPr>
          <w:rFonts w:ascii="Calibri" w:eastAsia="Calibri" w:hAnsi="Calibri"/>
          <w:sz w:val="18"/>
          <w:szCs w:val="18"/>
          <w:lang w:eastAsia="zh-CN"/>
        </w:rPr>
        <w:tab/>
      </w:r>
      <w:r w:rsidRPr="00791BD1">
        <w:rPr>
          <w:rFonts w:ascii="Calibri" w:eastAsia="Calibri" w:hAnsi="Calibri"/>
          <w:sz w:val="18"/>
          <w:szCs w:val="18"/>
          <w:lang w:eastAsia="zh-CN"/>
        </w:rPr>
        <w:tab/>
        <w:t>RISzG</w:t>
      </w:r>
      <w:r w:rsidRPr="00791BD1">
        <w:rPr>
          <w:rFonts w:ascii="Calibri" w:eastAsia="Calibri" w:hAnsi="Calibri"/>
          <w:sz w:val="18"/>
          <w:szCs w:val="18"/>
          <w:lang w:eastAsia="zh-CN"/>
        </w:rPr>
        <w:tab/>
        <w:t>Rázsó Imre Szakközépiskola</w:t>
      </w:r>
      <w:r w:rsidRPr="00791BD1">
        <w:rPr>
          <w:rFonts w:ascii="Calibri" w:eastAsia="Calibri" w:hAnsi="Calibri"/>
          <w:sz w:val="18"/>
          <w:szCs w:val="18"/>
          <w:lang w:eastAsia="zh-CN"/>
        </w:rPr>
        <w:tab/>
      </w:r>
      <w:r w:rsidRPr="00791BD1">
        <w:rPr>
          <w:rFonts w:ascii="Calibri" w:eastAsia="Calibri" w:hAnsi="Calibri"/>
          <w:sz w:val="18"/>
          <w:szCs w:val="18"/>
          <w:lang w:eastAsia="zh-CN"/>
        </w:rPr>
        <w:tab/>
      </w:r>
    </w:p>
    <w:p w:rsidR="00791BD1" w:rsidRPr="00791BD1" w:rsidRDefault="00791BD1" w:rsidP="00791BD1">
      <w:pPr>
        <w:suppressAutoHyphens/>
        <w:rPr>
          <w:rFonts w:ascii="Calibri" w:eastAsia="Calibri" w:hAnsi="Calibri"/>
          <w:sz w:val="18"/>
          <w:szCs w:val="18"/>
          <w:lang w:eastAsia="zh-CN"/>
        </w:rPr>
      </w:pPr>
      <w:r w:rsidRPr="00791BD1">
        <w:rPr>
          <w:rFonts w:ascii="Calibri" w:eastAsia="Calibri" w:hAnsi="Calibri"/>
          <w:sz w:val="18"/>
          <w:szCs w:val="18"/>
          <w:lang w:eastAsia="zh-CN"/>
        </w:rPr>
        <w:t>RKP</w:t>
      </w:r>
      <w:r w:rsidRPr="00791BD1">
        <w:rPr>
          <w:rFonts w:ascii="Calibri" w:eastAsia="Calibri" w:hAnsi="Calibri"/>
          <w:sz w:val="18"/>
          <w:szCs w:val="18"/>
          <w:lang w:eastAsia="zh-CN"/>
        </w:rPr>
        <w:tab/>
        <w:t>Római katolikus Plébánia</w:t>
      </w:r>
      <w:r w:rsidRPr="00791BD1">
        <w:rPr>
          <w:rFonts w:ascii="Calibri" w:eastAsia="Calibri" w:hAnsi="Calibri"/>
          <w:sz w:val="18"/>
          <w:szCs w:val="18"/>
          <w:lang w:eastAsia="zh-CN"/>
        </w:rPr>
        <w:tab/>
      </w:r>
      <w:r w:rsidRPr="00791BD1">
        <w:rPr>
          <w:rFonts w:ascii="Calibri" w:eastAsia="Calibri" w:hAnsi="Calibri"/>
          <w:sz w:val="18"/>
          <w:szCs w:val="18"/>
          <w:lang w:eastAsia="zh-CN"/>
        </w:rPr>
        <w:tab/>
      </w:r>
      <w:r w:rsidRPr="00791BD1">
        <w:rPr>
          <w:rFonts w:ascii="Calibri" w:eastAsia="Calibri" w:hAnsi="Calibri"/>
          <w:sz w:val="18"/>
          <w:szCs w:val="18"/>
          <w:lang w:eastAsia="zh-CN"/>
        </w:rPr>
        <w:tab/>
      </w:r>
      <w:r w:rsidRPr="00791BD1">
        <w:rPr>
          <w:rFonts w:ascii="Calibri" w:eastAsia="Calibri" w:hAnsi="Calibri"/>
          <w:sz w:val="18"/>
          <w:szCs w:val="18"/>
          <w:lang w:eastAsia="zh-CN"/>
        </w:rPr>
        <w:tab/>
      </w:r>
      <w:r w:rsidRPr="00791BD1">
        <w:rPr>
          <w:rFonts w:ascii="Calibri" w:eastAsia="Calibri" w:hAnsi="Calibri"/>
          <w:sz w:val="18"/>
          <w:szCs w:val="18"/>
          <w:lang w:eastAsia="zh-CN"/>
        </w:rPr>
        <w:tab/>
        <w:t>OKZI</w:t>
      </w:r>
      <w:r w:rsidRPr="00791BD1">
        <w:rPr>
          <w:rFonts w:ascii="Calibri" w:eastAsia="Calibri" w:hAnsi="Calibri"/>
          <w:sz w:val="18"/>
          <w:szCs w:val="18"/>
          <w:lang w:eastAsia="zh-CN"/>
        </w:rPr>
        <w:tab/>
        <w:t>Olcsai-Kiss Zoltán Általános Iskola</w:t>
      </w:r>
      <w:r w:rsidRPr="00791BD1">
        <w:rPr>
          <w:rFonts w:ascii="Calibri" w:eastAsia="Calibri" w:hAnsi="Calibri"/>
          <w:sz w:val="18"/>
          <w:szCs w:val="18"/>
          <w:lang w:eastAsia="zh-CN"/>
        </w:rPr>
        <w:tab/>
      </w:r>
    </w:p>
    <w:p w:rsidR="00791BD1" w:rsidRPr="00791BD1" w:rsidRDefault="00791BD1" w:rsidP="00791BD1">
      <w:pPr>
        <w:suppressAutoHyphens/>
        <w:rPr>
          <w:rFonts w:ascii="Calibri" w:eastAsia="Calibri" w:hAnsi="Calibri"/>
          <w:sz w:val="18"/>
          <w:szCs w:val="18"/>
          <w:lang w:eastAsia="zh-CN"/>
        </w:rPr>
      </w:pPr>
      <w:r w:rsidRPr="00791BD1">
        <w:rPr>
          <w:rFonts w:ascii="Calibri" w:eastAsia="Calibri" w:hAnsi="Calibri"/>
          <w:sz w:val="18"/>
          <w:szCs w:val="18"/>
          <w:lang w:eastAsia="zh-CN"/>
        </w:rPr>
        <w:t>SBÁI</w:t>
      </w:r>
      <w:r w:rsidRPr="00791BD1">
        <w:rPr>
          <w:rFonts w:ascii="Calibri" w:eastAsia="Calibri" w:hAnsi="Calibri"/>
          <w:sz w:val="18"/>
          <w:szCs w:val="18"/>
          <w:lang w:eastAsia="zh-CN"/>
        </w:rPr>
        <w:tab/>
        <w:t>Somogyi Béla Általános Iskola</w:t>
      </w:r>
      <w:r w:rsidRPr="00791BD1">
        <w:rPr>
          <w:rFonts w:ascii="Calibri" w:eastAsia="Calibri" w:hAnsi="Calibri"/>
          <w:sz w:val="18"/>
          <w:szCs w:val="18"/>
          <w:lang w:eastAsia="zh-CN"/>
        </w:rPr>
        <w:tab/>
      </w:r>
      <w:r w:rsidRPr="00791BD1">
        <w:rPr>
          <w:rFonts w:ascii="Calibri" w:eastAsia="Calibri" w:hAnsi="Calibri"/>
          <w:sz w:val="18"/>
          <w:szCs w:val="18"/>
          <w:lang w:eastAsia="zh-CN"/>
        </w:rPr>
        <w:tab/>
      </w:r>
      <w:r w:rsidRPr="00791BD1">
        <w:rPr>
          <w:rFonts w:ascii="Calibri" w:eastAsia="Calibri" w:hAnsi="Calibri"/>
          <w:sz w:val="18"/>
          <w:szCs w:val="18"/>
          <w:lang w:eastAsia="zh-CN"/>
        </w:rPr>
        <w:tab/>
      </w:r>
      <w:r w:rsidRPr="00791BD1">
        <w:rPr>
          <w:rFonts w:ascii="Calibri" w:eastAsia="Calibri" w:hAnsi="Calibri"/>
          <w:sz w:val="18"/>
          <w:szCs w:val="18"/>
          <w:lang w:eastAsia="zh-CN"/>
        </w:rPr>
        <w:tab/>
        <w:t>FI</w:t>
      </w:r>
      <w:r w:rsidRPr="00791BD1">
        <w:rPr>
          <w:rFonts w:ascii="Calibri" w:eastAsia="Calibri" w:hAnsi="Calibri"/>
          <w:sz w:val="18"/>
          <w:szCs w:val="18"/>
          <w:lang w:eastAsia="zh-CN"/>
        </w:rPr>
        <w:tab/>
        <w:t>Future Icons – Graz (A)</w:t>
      </w:r>
    </w:p>
    <w:p w:rsidR="00791BD1" w:rsidRPr="00791BD1" w:rsidRDefault="00791BD1" w:rsidP="00791BD1">
      <w:pPr>
        <w:suppressAutoHyphens/>
        <w:rPr>
          <w:rFonts w:ascii="Calibri" w:eastAsia="Calibri" w:hAnsi="Calibri"/>
          <w:sz w:val="18"/>
          <w:szCs w:val="18"/>
          <w:lang w:eastAsia="zh-CN"/>
        </w:rPr>
      </w:pPr>
      <w:r w:rsidRPr="00791BD1">
        <w:rPr>
          <w:rFonts w:ascii="Calibri" w:eastAsia="Calibri" w:hAnsi="Calibri"/>
          <w:sz w:val="18"/>
          <w:szCs w:val="18"/>
          <w:lang w:eastAsia="zh-CN"/>
        </w:rPr>
        <w:t>RA</w:t>
      </w:r>
      <w:r w:rsidRPr="00791BD1">
        <w:rPr>
          <w:rFonts w:ascii="Calibri" w:eastAsia="Calibri" w:hAnsi="Calibri"/>
          <w:sz w:val="18"/>
          <w:szCs w:val="18"/>
          <w:lang w:eastAsia="zh-CN"/>
        </w:rPr>
        <w:tab/>
        <w:t>RAUM AU – Slovenj Gradec (SLO)</w:t>
      </w:r>
      <w:r w:rsidRPr="00791BD1">
        <w:rPr>
          <w:rFonts w:ascii="Calibri" w:eastAsia="Calibri" w:hAnsi="Calibri"/>
          <w:sz w:val="18"/>
          <w:szCs w:val="18"/>
          <w:lang w:eastAsia="zh-CN"/>
        </w:rPr>
        <w:tab/>
      </w:r>
      <w:r w:rsidRPr="00791BD1">
        <w:rPr>
          <w:rFonts w:ascii="Calibri" w:eastAsia="Calibri" w:hAnsi="Calibri"/>
          <w:sz w:val="18"/>
          <w:szCs w:val="18"/>
          <w:lang w:eastAsia="zh-CN"/>
        </w:rPr>
        <w:tab/>
      </w:r>
      <w:r w:rsidRPr="00791BD1">
        <w:rPr>
          <w:rFonts w:ascii="Calibri" w:eastAsia="Calibri" w:hAnsi="Calibri"/>
          <w:sz w:val="18"/>
          <w:szCs w:val="18"/>
          <w:lang w:eastAsia="zh-CN"/>
        </w:rPr>
        <w:tab/>
      </w:r>
      <w:r w:rsidRPr="00791BD1">
        <w:rPr>
          <w:rFonts w:ascii="Calibri" w:eastAsia="Calibri" w:hAnsi="Calibri"/>
          <w:sz w:val="18"/>
          <w:szCs w:val="18"/>
          <w:lang w:eastAsia="zh-CN"/>
        </w:rPr>
        <w:tab/>
        <w:t>BLB</w:t>
      </w:r>
      <w:r w:rsidRPr="00791BD1">
        <w:rPr>
          <w:rFonts w:ascii="Calibri" w:eastAsia="Calibri" w:hAnsi="Calibri"/>
          <w:sz w:val="18"/>
          <w:szCs w:val="18"/>
          <w:lang w:eastAsia="zh-CN"/>
        </w:rPr>
        <w:tab/>
        <w:t>Batthyány Lovas Bandérium</w:t>
      </w:r>
    </w:p>
    <w:p w:rsidR="00791BD1" w:rsidRPr="00791BD1" w:rsidRDefault="00791BD1" w:rsidP="00791BD1">
      <w:pPr>
        <w:suppressAutoHyphens/>
        <w:rPr>
          <w:rFonts w:ascii="Calibri" w:eastAsia="Calibri" w:hAnsi="Calibri"/>
          <w:sz w:val="18"/>
          <w:szCs w:val="18"/>
          <w:lang w:eastAsia="zh-CN"/>
        </w:rPr>
      </w:pPr>
      <w:r w:rsidRPr="00791BD1">
        <w:rPr>
          <w:rFonts w:ascii="Calibri" w:eastAsia="Calibri" w:hAnsi="Calibri"/>
          <w:sz w:val="18"/>
          <w:szCs w:val="18"/>
          <w:lang w:eastAsia="zh-CN"/>
        </w:rPr>
        <w:t>BBÁ</w:t>
      </w:r>
      <w:r w:rsidRPr="00791BD1">
        <w:rPr>
          <w:rFonts w:ascii="Calibri" w:eastAsia="Calibri" w:hAnsi="Calibri"/>
          <w:sz w:val="18"/>
          <w:szCs w:val="18"/>
          <w:lang w:eastAsia="zh-CN"/>
        </w:rPr>
        <w:tab/>
        <w:t>Béri Balogh Ádám Táncegyüttes</w:t>
      </w:r>
      <w:r w:rsidRPr="00791BD1">
        <w:rPr>
          <w:rFonts w:ascii="Calibri" w:eastAsia="Calibri" w:hAnsi="Calibri"/>
          <w:sz w:val="18"/>
          <w:szCs w:val="18"/>
          <w:lang w:eastAsia="zh-CN"/>
        </w:rPr>
        <w:tab/>
      </w:r>
    </w:p>
    <w:p w:rsidR="00791BD1" w:rsidRPr="00791BD1" w:rsidRDefault="00791BD1" w:rsidP="00791BD1">
      <w:pPr>
        <w:suppressAutoHyphens/>
        <w:rPr>
          <w:rFonts w:ascii="Calibri" w:eastAsia="Calibri" w:hAnsi="Calibri"/>
          <w:sz w:val="18"/>
          <w:szCs w:val="18"/>
          <w:lang w:eastAsia="zh-CN"/>
        </w:rPr>
      </w:pPr>
    </w:p>
    <w:p w:rsidR="00791BD1" w:rsidRPr="00791BD1" w:rsidRDefault="00791BD1" w:rsidP="00791BD1">
      <w:pPr>
        <w:suppressAutoHyphens/>
        <w:rPr>
          <w:rFonts w:ascii="Calibri" w:eastAsia="Calibri" w:hAnsi="Calibri"/>
          <w:sz w:val="18"/>
          <w:szCs w:val="18"/>
          <w:lang w:eastAsia="zh-CN"/>
        </w:rPr>
      </w:pPr>
    </w:p>
    <w:p w:rsidR="00791BD1" w:rsidRPr="00791BD1" w:rsidRDefault="00791BD1" w:rsidP="00791BD1">
      <w:pPr>
        <w:suppressAutoHyphens/>
        <w:rPr>
          <w:rFonts w:ascii="Calibri" w:eastAsia="Calibri" w:hAnsi="Calibri"/>
          <w:sz w:val="18"/>
          <w:szCs w:val="18"/>
          <w:lang w:eastAsia="zh-CN"/>
        </w:rPr>
      </w:pPr>
    </w:p>
    <w:p w:rsidR="00791BD1" w:rsidRPr="00791BD1" w:rsidRDefault="00791BD1" w:rsidP="00791BD1">
      <w:pPr>
        <w:suppressAutoHyphens/>
        <w:rPr>
          <w:rFonts w:ascii="Calibri" w:eastAsia="Calibri" w:hAnsi="Calibri"/>
          <w:sz w:val="18"/>
          <w:szCs w:val="18"/>
          <w:lang w:eastAsia="zh-CN"/>
        </w:rPr>
      </w:pPr>
      <w:r w:rsidRPr="00791BD1">
        <w:rPr>
          <w:rFonts w:ascii="Calibri" w:eastAsia="Calibri" w:hAnsi="Calibri"/>
          <w:sz w:val="18"/>
          <w:szCs w:val="18"/>
          <w:lang w:eastAsia="zh-CN"/>
        </w:rPr>
        <w:t>Körmend, 2018. február 9.</w:t>
      </w:r>
    </w:p>
    <w:p w:rsidR="00791BD1" w:rsidRPr="00791BD1" w:rsidRDefault="00791BD1" w:rsidP="00791BD1">
      <w:pPr>
        <w:suppressAutoHyphens/>
        <w:rPr>
          <w:rFonts w:ascii="Calibri" w:eastAsia="Calibri" w:hAnsi="Calibri"/>
          <w:sz w:val="18"/>
          <w:szCs w:val="18"/>
          <w:lang w:eastAsia="zh-CN"/>
        </w:rPr>
      </w:pPr>
      <w:r w:rsidRPr="00791BD1">
        <w:rPr>
          <w:rFonts w:ascii="Calibri" w:eastAsia="Calibri" w:hAnsi="Calibri"/>
          <w:sz w:val="18"/>
          <w:szCs w:val="18"/>
          <w:lang w:eastAsia="zh-CN"/>
        </w:rPr>
        <w:t>módosítás: 2018. február 20.</w:t>
      </w:r>
    </w:p>
    <w:p w:rsidR="00791BD1" w:rsidRPr="00791BD1" w:rsidRDefault="00791BD1" w:rsidP="00791BD1">
      <w:pPr>
        <w:suppressAutoHyphens/>
        <w:rPr>
          <w:rFonts w:ascii="Calibri" w:eastAsia="Calibri" w:hAnsi="Calibri"/>
          <w:sz w:val="18"/>
          <w:szCs w:val="18"/>
          <w:lang w:eastAsia="zh-CN"/>
        </w:rPr>
      </w:pPr>
    </w:p>
    <w:p w:rsidR="00791BD1" w:rsidRPr="00791BD1" w:rsidRDefault="00791BD1" w:rsidP="00791BD1">
      <w:pPr>
        <w:suppressAutoHyphens/>
        <w:rPr>
          <w:rFonts w:ascii="Calibri" w:eastAsia="Calibri" w:hAnsi="Calibri"/>
          <w:sz w:val="18"/>
          <w:szCs w:val="18"/>
          <w:lang w:eastAsia="zh-CN"/>
        </w:rPr>
      </w:pPr>
    </w:p>
    <w:p w:rsidR="00791BD1" w:rsidRPr="00791BD1" w:rsidRDefault="00791BD1" w:rsidP="00791BD1">
      <w:pPr>
        <w:suppressAutoHyphens/>
        <w:rPr>
          <w:rFonts w:ascii="Calibri" w:eastAsia="Calibri" w:hAnsi="Calibri"/>
          <w:sz w:val="18"/>
          <w:szCs w:val="18"/>
          <w:lang w:eastAsia="zh-CN"/>
        </w:rPr>
      </w:pPr>
      <w:r w:rsidRPr="00791BD1">
        <w:rPr>
          <w:rFonts w:ascii="Calibri" w:eastAsia="Calibri" w:hAnsi="Calibri"/>
          <w:sz w:val="18"/>
          <w:szCs w:val="18"/>
          <w:lang w:eastAsia="zh-CN"/>
        </w:rPr>
        <w:t>Pálóczi Zsuzsanna</w:t>
      </w:r>
    </w:p>
    <w:p w:rsidR="00791BD1" w:rsidRPr="00791BD1" w:rsidRDefault="00791BD1" w:rsidP="00791BD1">
      <w:pPr>
        <w:suppressAutoHyphens/>
        <w:rPr>
          <w:rFonts w:ascii="Calibri" w:eastAsia="Calibri" w:hAnsi="Calibri"/>
          <w:sz w:val="18"/>
          <w:szCs w:val="18"/>
          <w:lang w:eastAsia="zh-CN"/>
        </w:rPr>
      </w:pPr>
      <w:r w:rsidRPr="00791BD1">
        <w:rPr>
          <w:rFonts w:ascii="Calibri" w:eastAsia="Calibri" w:hAnsi="Calibri"/>
          <w:sz w:val="18"/>
          <w:szCs w:val="18"/>
          <w:lang w:eastAsia="zh-CN"/>
        </w:rPr>
        <w:t>ig.h.</w:t>
      </w:r>
    </w:p>
    <w:p w:rsidR="00077C83" w:rsidRPr="00B517C8" w:rsidRDefault="00077C83" w:rsidP="00077C83">
      <w:pPr>
        <w:rPr>
          <w:rFonts w:eastAsia="Calibri"/>
          <w:color w:val="00000A"/>
        </w:rPr>
      </w:pPr>
    </w:p>
    <w:p w:rsidR="00791BD1" w:rsidRPr="002215A4" w:rsidRDefault="002215A4">
      <w:pPr>
        <w:rPr>
          <w:rFonts w:ascii="Cambria" w:eastAsia="Calibri" w:hAnsi="Cambria"/>
          <w:b/>
          <w:bCs/>
          <w:i/>
          <w:iCs/>
          <w:color w:val="00000A"/>
          <w:sz w:val="28"/>
          <w:szCs w:val="28"/>
        </w:rPr>
        <w:sectPr w:rsidR="00791BD1" w:rsidRPr="002215A4" w:rsidSect="002215A4">
          <w:pgSz w:w="16838" w:h="11906" w:orient="landscape"/>
          <w:pgMar w:top="993" w:right="678" w:bottom="1135" w:left="1417" w:header="708" w:footer="708" w:gutter="0"/>
          <w:cols w:space="708"/>
          <w:docGrid w:linePitch="360"/>
        </w:sectPr>
      </w:pPr>
      <w:r>
        <w:rPr>
          <w:rFonts w:ascii="Cambria" w:eastAsia="Calibri" w:hAnsi="Cambria"/>
          <w:b/>
          <w:bCs/>
          <w:i/>
          <w:iCs/>
          <w:color w:val="00000A"/>
          <w:sz w:val="28"/>
          <w:szCs w:val="28"/>
        </w:rPr>
        <w:br w:type="page"/>
      </w:r>
    </w:p>
    <w:p w:rsidR="002215A4" w:rsidRPr="006F1F5B" w:rsidRDefault="002215A4" w:rsidP="002215A4">
      <w:pPr>
        <w:pStyle w:val="Nincstrkz"/>
        <w:rPr>
          <w:b/>
          <w:sz w:val="20"/>
          <w:szCs w:val="20"/>
        </w:rPr>
      </w:pPr>
    </w:p>
    <w:p w:rsidR="002215A4" w:rsidRPr="006F1F5B" w:rsidRDefault="002215A4" w:rsidP="00806473">
      <w:pPr>
        <w:pStyle w:val="Cmsor1"/>
      </w:pPr>
      <w:bookmarkStart w:id="60" w:name="_Toc511830990"/>
      <w:r w:rsidRPr="006F1F5B">
        <w:t>Kiállítások tervezete 2018.</w:t>
      </w:r>
      <w:bookmarkEnd w:id="60"/>
    </w:p>
    <w:p w:rsidR="002215A4" w:rsidRPr="00511DF4" w:rsidRDefault="002215A4" w:rsidP="00806473">
      <w:pPr>
        <w:pStyle w:val="Cmsor2"/>
      </w:pPr>
      <w:bookmarkStart w:id="61" w:name="_Toc511830991"/>
      <w:r w:rsidRPr="00511DF4">
        <w:t>Városi Kiállítóterem</w:t>
      </w:r>
      <w:bookmarkEnd w:id="61"/>
    </w:p>
    <w:p w:rsidR="002215A4" w:rsidRPr="00924FB9" w:rsidRDefault="002215A4" w:rsidP="002215A4">
      <w:pPr>
        <w:pStyle w:val="Nincstrkz"/>
        <w:rPr>
          <w:sz w:val="20"/>
          <w:szCs w:val="20"/>
        </w:rPr>
      </w:pPr>
    </w:p>
    <w:tbl>
      <w:tblPr>
        <w:tblW w:w="0" w:type="auto"/>
        <w:tblLook w:val="04A0"/>
      </w:tblPr>
      <w:tblGrid>
        <w:gridCol w:w="534"/>
        <w:gridCol w:w="2126"/>
        <w:gridCol w:w="4249"/>
        <w:gridCol w:w="2303"/>
      </w:tblGrid>
      <w:tr w:rsidR="002215A4" w:rsidRPr="0090322F" w:rsidTr="002215A4">
        <w:tc>
          <w:tcPr>
            <w:tcW w:w="534" w:type="dxa"/>
          </w:tcPr>
          <w:p w:rsidR="002215A4" w:rsidRPr="0090322F" w:rsidRDefault="002215A4" w:rsidP="002215A4">
            <w:pPr>
              <w:pStyle w:val="Nincstrkz"/>
              <w:rPr>
                <w:b/>
                <w:sz w:val="18"/>
                <w:szCs w:val="18"/>
              </w:rPr>
            </w:pPr>
          </w:p>
        </w:tc>
        <w:tc>
          <w:tcPr>
            <w:tcW w:w="2126" w:type="dxa"/>
          </w:tcPr>
          <w:p w:rsidR="002215A4" w:rsidRPr="0090322F" w:rsidRDefault="002215A4" w:rsidP="002215A4">
            <w:pPr>
              <w:pStyle w:val="Nincstrkz"/>
              <w:rPr>
                <w:b/>
                <w:sz w:val="18"/>
                <w:szCs w:val="18"/>
              </w:rPr>
            </w:pPr>
            <w:r w:rsidRPr="0090322F">
              <w:rPr>
                <w:b/>
                <w:sz w:val="18"/>
                <w:szCs w:val="18"/>
              </w:rPr>
              <w:t>Dátum</w:t>
            </w:r>
          </w:p>
        </w:tc>
        <w:tc>
          <w:tcPr>
            <w:tcW w:w="4249" w:type="dxa"/>
          </w:tcPr>
          <w:p w:rsidR="002215A4" w:rsidRPr="0090322F" w:rsidRDefault="002215A4" w:rsidP="002215A4">
            <w:pPr>
              <w:pStyle w:val="Nincstrkz"/>
              <w:rPr>
                <w:b/>
                <w:sz w:val="18"/>
                <w:szCs w:val="18"/>
              </w:rPr>
            </w:pPr>
            <w:r w:rsidRPr="0090322F">
              <w:rPr>
                <w:b/>
                <w:sz w:val="18"/>
                <w:szCs w:val="18"/>
              </w:rPr>
              <w:t>Kiállítás</w:t>
            </w:r>
          </w:p>
        </w:tc>
        <w:tc>
          <w:tcPr>
            <w:tcW w:w="2303" w:type="dxa"/>
          </w:tcPr>
          <w:p w:rsidR="002215A4" w:rsidRPr="0090322F" w:rsidRDefault="002215A4" w:rsidP="002215A4">
            <w:pPr>
              <w:pStyle w:val="Nincstrkz"/>
              <w:rPr>
                <w:b/>
                <w:sz w:val="18"/>
                <w:szCs w:val="18"/>
              </w:rPr>
            </w:pPr>
            <w:r w:rsidRPr="0090322F">
              <w:rPr>
                <w:b/>
                <w:sz w:val="18"/>
                <w:szCs w:val="18"/>
              </w:rPr>
              <w:t>Megnyitja, közreműködik</w:t>
            </w:r>
          </w:p>
        </w:tc>
      </w:tr>
      <w:tr w:rsidR="002215A4" w:rsidRPr="00511DF4" w:rsidTr="002215A4">
        <w:tc>
          <w:tcPr>
            <w:tcW w:w="534" w:type="dxa"/>
          </w:tcPr>
          <w:p w:rsidR="002215A4" w:rsidRPr="00511DF4" w:rsidRDefault="002215A4" w:rsidP="002215A4">
            <w:pPr>
              <w:pStyle w:val="Nincstrkz"/>
              <w:rPr>
                <w:sz w:val="18"/>
                <w:szCs w:val="18"/>
              </w:rPr>
            </w:pPr>
            <w:r w:rsidRPr="00511DF4">
              <w:rPr>
                <w:sz w:val="18"/>
                <w:szCs w:val="18"/>
              </w:rPr>
              <w:t>1.</w:t>
            </w:r>
          </w:p>
        </w:tc>
        <w:tc>
          <w:tcPr>
            <w:tcW w:w="2126" w:type="dxa"/>
          </w:tcPr>
          <w:p w:rsidR="002215A4" w:rsidRPr="00511DF4" w:rsidRDefault="002215A4" w:rsidP="002215A4">
            <w:pPr>
              <w:pStyle w:val="Nincstrkz"/>
              <w:rPr>
                <w:sz w:val="18"/>
                <w:szCs w:val="18"/>
              </w:rPr>
            </w:pPr>
            <w:r w:rsidRPr="00511DF4">
              <w:rPr>
                <w:sz w:val="18"/>
                <w:szCs w:val="18"/>
              </w:rPr>
              <w:t>02. 24 – 03. 17.</w:t>
            </w:r>
          </w:p>
        </w:tc>
        <w:tc>
          <w:tcPr>
            <w:tcW w:w="4249" w:type="dxa"/>
          </w:tcPr>
          <w:p w:rsidR="002215A4" w:rsidRPr="00511DF4" w:rsidRDefault="002215A4" w:rsidP="002215A4">
            <w:pPr>
              <w:pStyle w:val="Nincstrkz"/>
              <w:rPr>
                <w:sz w:val="18"/>
                <w:szCs w:val="18"/>
              </w:rPr>
            </w:pPr>
            <w:r w:rsidRPr="00511DF4">
              <w:rPr>
                <w:sz w:val="18"/>
                <w:szCs w:val="18"/>
              </w:rPr>
              <w:t>„Kikelet” Horváth István festő</w:t>
            </w:r>
          </w:p>
        </w:tc>
        <w:tc>
          <w:tcPr>
            <w:tcW w:w="2303" w:type="dxa"/>
          </w:tcPr>
          <w:p w:rsidR="002215A4" w:rsidRPr="00511DF4" w:rsidRDefault="002215A4" w:rsidP="002215A4">
            <w:pPr>
              <w:pStyle w:val="Nincstrkz"/>
              <w:rPr>
                <w:sz w:val="18"/>
                <w:szCs w:val="18"/>
              </w:rPr>
            </w:pPr>
            <w:r w:rsidRPr="00511DF4">
              <w:rPr>
                <w:sz w:val="18"/>
                <w:szCs w:val="18"/>
              </w:rPr>
              <w:t>Pődör György költő</w:t>
            </w:r>
          </w:p>
        </w:tc>
      </w:tr>
      <w:tr w:rsidR="002215A4" w:rsidRPr="00511DF4" w:rsidTr="002215A4">
        <w:tc>
          <w:tcPr>
            <w:tcW w:w="534" w:type="dxa"/>
          </w:tcPr>
          <w:p w:rsidR="002215A4" w:rsidRPr="00511DF4" w:rsidRDefault="002215A4" w:rsidP="002215A4">
            <w:pPr>
              <w:pStyle w:val="Nincstrkz"/>
              <w:rPr>
                <w:sz w:val="18"/>
                <w:szCs w:val="18"/>
              </w:rPr>
            </w:pPr>
            <w:r w:rsidRPr="00511DF4">
              <w:rPr>
                <w:sz w:val="18"/>
                <w:szCs w:val="18"/>
              </w:rPr>
              <w:t>2.</w:t>
            </w:r>
          </w:p>
        </w:tc>
        <w:tc>
          <w:tcPr>
            <w:tcW w:w="2126" w:type="dxa"/>
          </w:tcPr>
          <w:p w:rsidR="002215A4" w:rsidRPr="00511DF4" w:rsidRDefault="002215A4" w:rsidP="002215A4">
            <w:pPr>
              <w:pStyle w:val="Nincstrkz"/>
              <w:rPr>
                <w:sz w:val="18"/>
                <w:szCs w:val="18"/>
              </w:rPr>
            </w:pPr>
            <w:r w:rsidRPr="00511DF4">
              <w:rPr>
                <w:sz w:val="18"/>
                <w:szCs w:val="18"/>
              </w:rPr>
              <w:t>03. 22 – 04. 15.</w:t>
            </w:r>
          </w:p>
        </w:tc>
        <w:tc>
          <w:tcPr>
            <w:tcW w:w="4249" w:type="dxa"/>
          </w:tcPr>
          <w:p w:rsidR="002215A4" w:rsidRPr="00511DF4" w:rsidRDefault="002215A4" w:rsidP="002215A4">
            <w:pPr>
              <w:pStyle w:val="Nincstrkz"/>
              <w:rPr>
                <w:sz w:val="18"/>
                <w:szCs w:val="18"/>
              </w:rPr>
            </w:pPr>
            <w:r w:rsidRPr="00511DF4">
              <w:rPr>
                <w:sz w:val="18"/>
                <w:szCs w:val="18"/>
              </w:rPr>
              <w:t>„Norvégia reneszánsz szemmel”</w:t>
            </w:r>
          </w:p>
          <w:p w:rsidR="002215A4" w:rsidRPr="00511DF4" w:rsidRDefault="002215A4" w:rsidP="002215A4">
            <w:pPr>
              <w:pStyle w:val="Nincstrkz"/>
              <w:rPr>
                <w:sz w:val="18"/>
                <w:szCs w:val="18"/>
              </w:rPr>
            </w:pPr>
            <w:r w:rsidRPr="00511DF4">
              <w:rPr>
                <w:sz w:val="18"/>
                <w:szCs w:val="18"/>
              </w:rPr>
              <w:t xml:space="preserve">100 éve született Rácz István fotóművész </w:t>
            </w:r>
          </w:p>
          <w:p w:rsidR="002215A4" w:rsidRDefault="002215A4" w:rsidP="002215A4">
            <w:pPr>
              <w:pStyle w:val="Nincstrkz"/>
              <w:rPr>
                <w:sz w:val="18"/>
                <w:szCs w:val="18"/>
              </w:rPr>
            </w:pPr>
            <w:r w:rsidRPr="00511DF4">
              <w:rPr>
                <w:sz w:val="18"/>
                <w:szCs w:val="18"/>
              </w:rPr>
              <w:t xml:space="preserve">(1908 – 2018) 50 db 60x50 cm </w:t>
            </w:r>
          </w:p>
          <w:p w:rsidR="002215A4" w:rsidRPr="00511DF4" w:rsidRDefault="002215A4" w:rsidP="002215A4">
            <w:pPr>
              <w:pStyle w:val="Nincstrkz"/>
              <w:rPr>
                <w:sz w:val="18"/>
                <w:szCs w:val="18"/>
              </w:rPr>
            </w:pPr>
            <w:r>
              <w:rPr>
                <w:sz w:val="18"/>
                <w:szCs w:val="18"/>
              </w:rPr>
              <w:t>Magyar-Finn Baráti Kör</w:t>
            </w:r>
          </w:p>
        </w:tc>
        <w:tc>
          <w:tcPr>
            <w:tcW w:w="2303" w:type="dxa"/>
          </w:tcPr>
          <w:p w:rsidR="002215A4" w:rsidRPr="00511DF4" w:rsidRDefault="002215A4" w:rsidP="002215A4">
            <w:pPr>
              <w:pStyle w:val="Nincstrkz"/>
              <w:rPr>
                <w:sz w:val="18"/>
                <w:szCs w:val="18"/>
              </w:rPr>
            </w:pPr>
            <w:r w:rsidRPr="00511DF4">
              <w:rPr>
                <w:sz w:val="18"/>
                <w:szCs w:val="18"/>
              </w:rPr>
              <w:t>Köszöntő: norvég és finn nagykövet</w:t>
            </w:r>
          </w:p>
          <w:p w:rsidR="002215A4" w:rsidRPr="00511DF4" w:rsidRDefault="002215A4" w:rsidP="002215A4">
            <w:pPr>
              <w:pStyle w:val="Nincstrkz"/>
              <w:rPr>
                <w:sz w:val="18"/>
                <w:szCs w:val="18"/>
              </w:rPr>
            </w:pPr>
            <w:r w:rsidRPr="00511DF4">
              <w:rPr>
                <w:sz w:val="18"/>
                <w:szCs w:val="18"/>
              </w:rPr>
              <w:t>Megnyitó: Rácz Péter költő, a füredi Alkotóház vezetője</w:t>
            </w:r>
          </w:p>
          <w:p w:rsidR="002215A4" w:rsidRPr="00511DF4" w:rsidRDefault="002215A4" w:rsidP="002215A4">
            <w:pPr>
              <w:pStyle w:val="Nincstrkz"/>
              <w:rPr>
                <w:sz w:val="18"/>
                <w:szCs w:val="18"/>
              </w:rPr>
            </w:pPr>
            <w:r w:rsidRPr="00511DF4">
              <w:rPr>
                <w:sz w:val="18"/>
                <w:szCs w:val="18"/>
              </w:rPr>
              <w:t>Rácz István interjú vetítése (DVD)</w:t>
            </w:r>
          </w:p>
        </w:tc>
      </w:tr>
      <w:tr w:rsidR="002215A4" w:rsidRPr="00511DF4" w:rsidTr="002215A4">
        <w:tc>
          <w:tcPr>
            <w:tcW w:w="534" w:type="dxa"/>
          </w:tcPr>
          <w:p w:rsidR="002215A4" w:rsidRPr="00511DF4" w:rsidRDefault="002215A4" w:rsidP="002215A4">
            <w:pPr>
              <w:pStyle w:val="Nincstrkz"/>
              <w:rPr>
                <w:sz w:val="18"/>
                <w:szCs w:val="18"/>
              </w:rPr>
            </w:pPr>
            <w:r w:rsidRPr="00511DF4">
              <w:rPr>
                <w:sz w:val="18"/>
                <w:szCs w:val="18"/>
              </w:rPr>
              <w:t>3.</w:t>
            </w:r>
          </w:p>
        </w:tc>
        <w:tc>
          <w:tcPr>
            <w:tcW w:w="2126" w:type="dxa"/>
          </w:tcPr>
          <w:p w:rsidR="002215A4" w:rsidRPr="00511DF4" w:rsidRDefault="002215A4" w:rsidP="002215A4">
            <w:pPr>
              <w:pStyle w:val="Nincstrkz"/>
              <w:rPr>
                <w:sz w:val="18"/>
                <w:szCs w:val="18"/>
              </w:rPr>
            </w:pPr>
            <w:r>
              <w:rPr>
                <w:sz w:val="18"/>
                <w:szCs w:val="18"/>
              </w:rPr>
              <w:t>04. 23</w:t>
            </w:r>
            <w:r w:rsidRPr="00511DF4">
              <w:rPr>
                <w:sz w:val="18"/>
                <w:szCs w:val="18"/>
              </w:rPr>
              <w:t xml:space="preserve"> – 06. 30.</w:t>
            </w:r>
          </w:p>
        </w:tc>
        <w:tc>
          <w:tcPr>
            <w:tcW w:w="4249" w:type="dxa"/>
          </w:tcPr>
          <w:p w:rsidR="002215A4" w:rsidRPr="00511DF4" w:rsidRDefault="002215A4" w:rsidP="002215A4">
            <w:pPr>
              <w:pStyle w:val="Nincstrkz"/>
              <w:rPr>
                <w:sz w:val="18"/>
                <w:szCs w:val="18"/>
              </w:rPr>
            </w:pPr>
            <w:r>
              <w:rPr>
                <w:sz w:val="18"/>
                <w:szCs w:val="18"/>
              </w:rPr>
              <w:t>„A Batthyányak fegyvertára” - BSLM</w:t>
            </w:r>
          </w:p>
          <w:p w:rsidR="002215A4" w:rsidRPr="00511DF4" w:rsidRDefault="002215A4" w:rsidP="002215A4">
            <w:pPr>
              <w:pStyle w:val="Nincstrkz"/>
              <w:rPr>
                <w:sz w:val="18"/>
                <w:szCs w:val="18"/>
              </w:rPr>
            </w:pPr>
            <w:r w:rsidRPr="00511DF4">
              <w:rPr>
                <w:sz w:val="18"/>
                <w:szCs w:val="18"/>
              </w:rPr>
              <w:t>Magyar Nemzeti Múzeum anyaga</w:t>
            </w:r>
          </w:p>
        </w:tc>
        <w:tc>
          <w:tcPr>
            <w:tcW w:w="2303" w:type="dxa"/>
          </w:tcPr>
          <w:p w:rsidR="002215A4" w:rsidRPr="00511DF4" w:rsidRDefault="002215A4" w:rsidP="002215A4">
            <w:pPr>
              <w:pStyle w:val="Nincstrkz"/>
              <w:rPr>
                <w:sz w:val="18"/>
                <w:szCs w:val="18"/>
              </w:rPr>
            </w:pPr>
          </w:p>
        </w:tc>
      </w:tr>
      <w:tr w:rsidR="002215A4" w:rsidRPr="00511DF4" w:rsidTr="002215A4">
        <w:tc>
          <w:tcPr>
            <w:tcW w:w="534" w:type="dxa"/>
          </w:tcPr>
          <w:p w:rsidR="002215A4" w:rsidRPr="00511DF4" w:rsidRDefault="002215A4" w:rsidP="002215A4">
            <w:pPr>
              <w:pStyle w:val="Nincstrkz"/>
              <w:rPr>
                <w:sz w:val="18"/>
                <w:szCs w:val="18"/>
              </w:rPr>
            </w:pPr>
            <w:r>
              <w:rPr>
                <w:sz w:val="18"/>
                <w:szCs w:val="18"/>
              </w:rPr>
              <w:t>4.</w:t>
            </w:r>
          </w:p>
        </w:tc>
        <w:tc>
          <w:tcPr>
            <w:tcW w:w="2126" w:type="dxa"/>
          </w:tcPr>
          <w:p w:rsidR="002215A4" w:rsidRPr="00511DF4" w:rsidRDefault="002215A4" w:rsidP="002215A4">
            <w:pPr>
              <w:pStyle w:val="Nincstrkz"/>
              <w:rPr>
                <w:sz w:val="18"/>
                <w:szCs w:val="18"/>
              </w:rPr>
            </w:pPr>
            <w:r>
              <w:rPr>
                <w:sz w:val="18"/>
                <w:szCs w:val="18"/>
              </w:rPr>
              <w:t>07. 07 – 08. 05.</w:t>
            </w:r>
          </w:p>
        </w:tc>
        <w:tc>
          <w:tcPr>
            <w:tcW w:w="4249" w:type="dxa"/>
          </w:tcPr>
          <w:p w:rsidR="002215A4" w:rsidRPr="00511DF4" w:rsidRDefault="002215A4" w:rsidP="002215A4">
            <w:pPr>
              <w:pStyle w:val="Nincstrkz"/>
              <w:rPr>
                <w:sz w:val="18"/>
                <w:szCs w:val="18"/>
              </w:rPr>
            </w:pPr>
            <w:r>
              <w:rPr>
                <w:sz w:val="18"/>
                <w:szCs w:val="18"/>
              </w:rPr>
              <w:t>40 éves a Díszítőművész kör</w:t>
            </w:r>
          </w:p>
        </w:tc>
        <w:tc>
          <w:tcPr>
            <w:tcW w:w="2303" w:type="dxa"/>
          </w:tcPr>
          <w:p w:rsidR="002215A4" w:rsidRPr="00511DF4" w:rsidRDefault="002215A4" w:rsidP="002215A4">
            <w:pPr>
              <w:pStyle w:val="Nincstrkz"/>
              <w:rPr>
                <w:sz w:val="18"/>
                <w:szCs w:val="18"/>
              </w:rPr>
            </w:pPr>
          </w:p>
        </w:tc>
      </w:tr>
      <w:tr w:rsidR="002215A4" w:rsidRPr="00511DF4" w:rsidTr="002215A4">
        <w:tc>
          <w:tcPr>
            <w:tcW w:w="534" w:type="dxa"/>
          </w:tcPr>
          <w:p w:rsidR="002215A4" w:rsidRDefault="002215A4" w:rsidP="002215A4">
            <w:pPr>
              <w:pStyle w:val="Nincstrkz"/>
              <w:rPr>
                <w:sz w:val="18"/>
                <w:szCs w:val="18"/>
              </w:rPr>
            </w:pPr>
            <w:r>
              <w:rPr>
                <w:sz w:val="18"/>
                <w:szCs w:val="18"/>
              </w:rPr>
              <w:t>5.</w:t>
            </w:r>
          </w:p>
        </w:tc>
        <w:tc>
          <w:tcPr>
            <w:tcW w:w="2126" w:type="dxa"/>
          </w:tcPr>
          <w:p w:rsidR="002215A4" w:rsidRDefault="002215A4" w:rsidP="002215A4">
            <w:pPr>
              <w:pStyle w:val="Nincstrkz"/>
              <w:rPr>
                <w:sz w:val="18"/>
                <w:szCs w:val="18"/>
              </w:rPr>
            </w:pPr>
            <w:r>
              <w:rPr>
                <w:sz w:val="18"/>
                <w:szCs w:val="18"/>
              </w:rPr>
              <w:t>08. 11 – 09. 09</w:t>
            </w:r>
          </w:p>
        </w:tc>
        <w:tc>
          <w:tcPr>
            <w:tcW w:w="4249" w:type="dxa"/>
          </w:tcPr>
          <w:p w:rsidR="002215A4" w:rsidRDefault="002215A4" w:rsidP="002215A4">
            <w:pPr>
              <w:pStyle w:val="Nincstrkz"/>
              <w:rPr>
                <w:sz w:val="18"/>
                <w:szCs w:val="18"/>
              </w:rPr>
            </w:pPr>
            <w:r>
              <w:rPr>
                <w:sz w:val="18"/>
                <w:szCs w:val="18"/>
              </w:rPr>
              <w:t>A XX. Országos Fazekaspályázat és Kiállítás körmendi különdíjasa: Verseghy Ferenc fazekas</w:t>
            </w:r>
          </w:p>
        </w:tc>
        <w:tc>
          <w:tcPr>
            <w:tcW w:w="2303" w:type="dxa"/>
          </w:tcPr>
          <w:p w:rsidR="002215A4" w:rsidRPr="00511DF4" w:rsidRDefault="002215A4" w:rsidP="002215A4">
            <w:pPr>
              <w:pStyle w:val="Nincstrkz"/>
              <w:rPr>
                <w:sz w:val="18"/>
                <w:szCs w:val="18"/>
              </w:rPr>
            </w:pPr>
          </w:p>
        </w:tc>
      </w:tr>
      <w:tr w:rsidR="002215A4" w:rsidRPr="00511DF4" w:rsidTr="002215A4">
        <w:tc>
          <w:tcPr>
            <w:tcW w:w="534" w:type="dxa"/>
          </w:tcPr>
          <w:p w:rsidR="002215A4" w:rsidRDefault="002215A4" w:rsidP="002215A4">
            <w:pPr>
              <w:pStyle w:val="Nincstrkz"/>
              <w:rPr>
                <w:sz w:val="18"/>
                <w:szCs w:val="18"/>
              </w:rPr>
            </w:pPr>
            <w:r>
              <w:rPr>
                <w:sz w:val="18"/>
                <w:szCs w:val="18"/>
              </w:rPr>
              <w:t>6.</w:t>
            </w:r>
          </w:p>
        </w:tc>
        <w:tc>
          <w:tcPr>
            <w:tcW w:w="2126" w:type="dxa"/>
          </w:tcPr>
          <w:p w:rsidR="002215A4" w:rsidRDefault="002215A4" w:rsidP="002215A4">
            <w:pPr>
              <w:pStyle w:val="Nincstrkz"/>
              <w:rPr>
                <w:sz w:val="18"/>
                <w:szCs w:val="18"/>
              </w:rPr>
            </w:pPr>
            <w:r>
              <w:rPr>
                <w:sz w:val="18"/>
                <w:szCs w:val="18"/>
              </w:rPr>
              <w:t>09. 14 – 10. 07.</w:t>
            </w:r>
          </w:p>
        </w:tc>
        <w:tc>
          <w:tcPr>
            <w:tcW w:w="4249" w:type="dxa"/>
          </w:tcPr>
          <w:p w:rsidR="002215A4" w:rsidRDefault="002215A4" w:rsidP="002215A4">
            <w:pPr>
              <w:pStyle w:val="Nincstrkz"/>
              <w:rPr>
                <w:sz w:val="18"/>
                <w:szCs w:val="18"/>
              </w:rPr>
            </w:pPr>
            <w:r>
              <w:rPr>
                <w:sz w:val="18"/>
                <w:szCs w:val="18"/>
              </w:rPr>
              <w:t>Sodics László művész-tanár és Kovács Elek festő</w:t>
            </w:r>
          </w:p>
        </w:tc>
        <w:tc>
          <w:tcPr>
            <w:tcW w:w="2303" w:type="dxa"/>
          </w:tcPr>
          <w:p w:rsidR="002215A4" w:rsidRPr="00511DF4" w:rsidRDefault="002215A4" w:rsidP="002215A4">
            <w:pPr>
              <w:pStyle w:val="Nincstrkz"/>
              <w:rPr>
                <w:sz w:val="18"/>
                <w:szCs w:val="18"/>
              </w:rPr>
            </w:pPr>
          </w:p>
        </w:tc>
      </w:tr>
      <w:tr w:rsidR="002215A4" w:rsidRPr="00511DF4" w:rsidTr="002215A4">
        <w:tc>
          <w:tcPr>
            <w:tcW w:w="534" w:type="dxa"/>
          </w:tcPr>
          <w:p w:rsidR="002215A4" w:rsidRDefault="002215A4" w:rsidP="002215A4">
            <w:pPr>
              <w:pStyle w:val="Nincstrkz"/>
              <w:rPr>
                <w:sz w:val="18"/>
                <w:szCs w:val="18"/>
              </w:rPr>
            </w:pPr>
            <w:r>
              <w:rPr>
                <w:sz w:val="18"/>
                <w:szCs w:val="18"/>
              </w:rPr>
              <w:t>7.</w:t>
            </w:r>
          </w:p>
        </w:tc>
        <w:tc>
          <w:tcPr>
            <w:tcW w:w="2126" w:type="dxa"/>
          </w:tcPr>
          <w:p w:rsidR="002215A4" w:rsidRDefault="002215A4" w:rsidP="002215A4">
            <w:pPr>
              <w:pStyle w:val="Nincstrkz"/>
              <w:rPr>
                <w:sz w:val="18"/>
                <w:szCs w:val="18"/>
              </w:rPr>
            </w:pPr>
            <w:r>
              <w:rPr>
                <w:sz w:val="18"/>
                <w:szCs w:val="18"/>
              </w:rPr>
              <w:t>10. 09 – 10. 28.</w:t>
            </w:r>
          </w:p>
        </w:tc>
        <w:tc>
          <w:tcPr>
            <w:tcW w:w="4249" w:type="dxa"/>
          </w:tcPr>
          <w:p w:rsidR="002215A4" w:rsidRDefault="002215A4" w:rsidP="002215A4">
            <w:pPr>
              <w:pStyle w:val="Nincstrkz"/>
              <w:rPr>
                <w:sz w:val="18"/>
                <w:szCs w:val="18"/>
              </w:rPr>
            </w:pPr>
            <w:r>
              <w:rPr>
                <w:sz w:val="18"/>
                <w:szCs w:val="18"/>
              </w:rPr>
              <w:t>Marosics József képzőművész (KÉSZ)</w:t>
            </w:r>
          </w:p>
        </w:tc>
        <w:tc>
          <w:tcPr>
            <w:tcW w:w="2303" w:type="dxa"/>
          </w:tcPr>
          <w:p w:rsidR="002215A4" w:rsidRPr="00511DF4" w:rsidRDefault="002215A4" w:rsidP="002215A4">
            <w:pPr>
              <w:pStyle w:val="Nincstrkz"/>
              <w:rPr>
                <w:sz w:val="18"/>
                <w:szCs w:val="18"/>
              </w:rPr>
            </w:pPr>
          </w:p>
        </w:tc>
      </w:tr>
      <w:tr w:rsidR="002215A4" w:rsidRPr="00511DF4" w:rsidTr="002215A4">
        <w:tc>
          <w:tcPr>
            <w:tcW w:w="534" w:type="dxa"/>
          </w:tcPr>
          <w:p w:rsidR="002215A4" w:rsidRDefault="002215A4" w:rsidP="002215A4">
            <w:pPr>
              <w:pStyle w:val="Nincstrkz"/>
              <w:rPr>
                <w:sz w:val="18"/>
                <w:szCs w:val="18"/>
              </w:rPr>
            </w:pPr>
            <w:r>
              <w:rPr>
                <w:sz w:val="18"/>
                <w:szCs w:val="18"/>
              </w:rPr>
              <w:t>8.</w:t>
            </w:r>
          </w:p>
        </w:tc>
        <w:tc>
          <w:tcPr>
            <w:tcW w:w="2126" w:type="dxa"/>
          </w:tcPr>
          <w:p w:rsidR="002215A4" w:rsidRDefault="002215A4" w:rsidP="002215A4">
            <w:pPr>
              <w:pStyle w:val="Nincstrkz"/>
              <w:rPr>
                <w:sz w:val="18"/>
                <w:szCs w:val="18"/>
              </w:rPr>
            </w:pPr>
            <w:r>
              <w:rPr>
                <w:sz w:val="18"/>
                <w:szCs w:val="18"/>
              </w:rPr>
              <w:t>11. 03 – 24.</w:t>
            </w:r>
          </w:p>
        </w:tc>
        <w:tc>
          <w:tcPr>
            <w:tcW w:w="4249" w:type="dxa"/>
          </w:tcPr>
          <w:p w:rsidR="002215A4" w:rsidRDefault="002215A4" w:rsidP="002215A4">
            <w:pPr>
              <w:pStyle w:val="Nincstrkz"/>
              <w:rPr>
                <w:sz w:val="18"/>
                <w:szCs w:val="18"/>
              </w:rPr>
            </w:pPr>
            <w:r>
              <w:rPr>
                <w:sz w:val="18"/>
                <w:szCs w:val="18"/>
              </w:rPr>
              <w:t>Vadász Tamás Hunter képzőművész</w:t>
            </w:r>
          </w:p>
        </w:tc>
        <w:tc>
          <w:tcPr>
            <w:tcW w:w="2303" w:type="dxa"/>
          </w:tcPr>
          <w:p w:rsidR="002215A4" w:rsidRPr="00511DF4" w:rsidRDefault="002215A4" w:rsidP="002215A4">
            <w:pPr>
              <w:pStyle w:val="Nincstrkz"/>
              <w:rPr>
                <w:sz w:val="18"/>
                <w:szCs w:val="18"/>
              </w:rPr>
            </w:pPr>
          </w:p>
        </w:tc>
      </w:tr>
      <w:tr w:rsidR="002215A4" w:rsidRPr="00511DF4" w:rsidTr="002215A4">
        <w:tc>
          <w:tcPr>
            <w:tcW w:w="534" w:type="dxa"/>
          </w:tcPr>
          <w:p w:rsidR="002215A4" w:rsidRDefault="002215A4" w:rsidP="002215A4">
            <w:pPr>
              <w:pStyle w:val="Nincstrkz"/>
              <w:rPr>
                <w:sz w:val="18"/>
                <w:szCs w:val="18"/>
              </w:rPr>
            </w:pPr>
            <w:r>
              <w:rPr>
                <w:sz w:val="18"/>
                <w:szCs w:val="18"/>
              </w:rPr>
              <w:t>9.</w:t>
            </w:r>
          </w:p>
        </w:tc>
        <w:tc>
          <w:tcPr>
            <w:tcW w:w="2126" w:type="dxa"/>
          </w:tcPr>
          <w:p w:rsidR="002215A4" w:rsidRDefault="002215A4" w:rsidP="002215A4">
            <w:pPr>
              <w:pStyle w:val="Nincstrkz"/>
              <w:rPr>
                <w:sz w:val="18"/>
                <w:szCs w:val="18"/>
              </w:rPr>
            </w:pPr>
            <w:r>
              <w:rPr>
                <w:sz w:val="18"/>
                <w:szCs w:val="18"/>
              </w:rPr>
              <w:t>12. 01 – 22.</w:t>
            </w:r>
          </w:p>
        </w:tc>
        <w:tc>
          <w:tcPr>
            <w:tcW w:w="4249" w:type="dxa"/>
          </w:tcPr>
          <w:p w:rsidR="002215A4" w:rsidRDefault="002215A4" w:rsidP="002215A4">
            <w:pPr>
              <w:pStyle w:val="Nincstrkz"/>
              <w:rPr>
                <w:sz w:val="18"/>
                <w:szCs w:val="18"/>
              </w:rPr>
            </w:pPr>
            <w:r>
              <w:rPr>
                <w:sz w:val="18"/>
                <w:szCs w:val="18"/>
              </w:rPr>
              <w:t>„8°” Szendi Péter fotóriporter</w:t>
            </w:r>
          </w:p>
        </w:tc>
        <w:tc>
          <w:tcPr>
            <w:tcW w:w="2303" w:type="dxa"/>
          </w:tcPr>
          <w:p w:rsidR="002215A4" w:rsidRPr="00511DF4" w:rsidRDefault="002215A4" w:rsidP="002215A4">
            <w:pPr>
              <w:pStyle w:val="Nincstrkz"/>
              <w:rPr>
                <w:sz w:val="18"/>
                <w:szCs w:val="18"/>
              </w:rPr>
            </w:pPr>
          </w:p>
        </w:tc>
      </w:tr>
    </w:tbl>
    <w:p w:rsidR="002215A4" w:rsidRPr="00924FB9" w:rsidRDefault="002215A4" w:rsidP="002215A4">
      <w:pPr>
        <w:pStyle w:val="Nincstrkz"/>
        <w:rPr>
          <w:sz w:val="20"/>
          <w:szCs w:val="20"/>
        </w:rPr>
      </w:pPr>
    </w:p>
    <w:p w:rsidR="002215A4" w:rsidRPr="0011579D" w:rsidRDefault="002215A4" w:rsidP="00806473">
      <w:pPr>
        <w:pStyle w:val="Cmsor2"/>
      </w:pPr>
      <w:bookmarkStart w:id="62" w:name="_Toc511830992"/>
      <w:r w:rsidRPr="0011579D">
        <w:t>Sala Terrena Galéria</w:t>
      </w:r>
      <w:bookmarkEnd w:id="62"/>
    </w:p>
    <w:p w:rsidR="002215A4" w:rsidRPr="00924FB9" w:rsidRDefault="002215A4" w:rsidP="002215A4">
      <w:pPr>
        <w:pStyle w:val="Nincstrkz"/>
        <w:rPr>
          <w:sz w:val="20"/>
          <w:szCs w:val="20"/>
        </w:rPr>
      </w:pPr>
    </w:p>
    <w:tbl>
      <w:tblPr>
        <w:tblW w:w="0" w:type="auto"/>
        <w:tblLook w:val="04A0"/>
      </w:tblPr>
      <w:tblGrid>
        <w:gridCol w:w="534"/>
        <w:gridCol w:w="2126"/>
        <w:gridCol w:w="4249"/>
        <w:gridCol w:w="2303"/>
      </w:tblGrid>
      <w:tr w:rsidR="002215A4" w:rsidRPr="0090322F" w:rsidTr="002215A4">
        <w:tc>
          <w:tcPr>
            <w:tcW w:w="534" w:type="dxa"/>
          </w:tcPr>
          <w:p w:rsidR="002215A4" w:rsidRPr="0090322F" w:rsidRDefault="002215A4" w:rsidP="002215A4">
            <w:pPr>
              <w:pStyle w:val="Nincstrkz"/>
              <w:rPr>
                <w:b/>
                <w:sz w:val="18"/>
                <w:szCs w:val="18"/>
              </w:rPr>
            </w:pPr>
          </w:p>
        </w:tc>
        <w:tc>
          <w:tcPr>
            <w:tcW w:w="2126" w:type="dxa"/>
          </w:tcPr>
          <w:p w:rsidR="002215A4" w:rsidRPr="0090322F" w:rsidRDefault="002215A4" w:rsidP="002215A4">
            <w:pPr>
              <w:pStyle w:val="Nincstrkz"/>
              <w:rPr>
                <w:b/>
                <w:sz w:val="18"/>
                <w:szCs w:val="18"/>
              </w:rPr>
            </w:pPr>
            <w:r w:rsidRPr="0090322F">
              <w:rPr>
                <w:b/>
                <w:sz w:val="18"/>
                <w:szCs w:val="18"/>
              </w:rPr>
              <w:t>Dátum</w:t>
            </w:r>
          </w:p>
        </w:tc>
        <w:tc>
          <w:tcPr>
            <w:tcW w:w="4249" w:type="dxa"/>
          </w:tcPr>
          <w:p w:rsidR="002215A4" w:rsidRPr="0090322F" w:rsidRDefault="002215A4" w:rsidP="002215A4">
            <w:pPr>
              <w:pStyle w:val="Nincstrkz"/>
              <w:rPr>
                <w:b/>
                <w:sz w:val="18"/>
                <w:szCs w:val="18"/>
              </w:rPr>
            </w:pPr>
            <w:r w:rsidRPr="0090322F">
              <w:rPr>
                <w:b/>
                <w:sz w:val="18"/>
                <w:szCs w:val="18"/>
              </w:rPr>
              <w:t>Kiállítás</w:t>
            </w:r>
          </w:p>
        </w:tc>
        <w:tc>
          <w:tcPr>
            <w:tcW w:w="2303" w:type="dxa"/>
          </w:tcPr>
          <w:p w:rsidR="002215A4" w:rsidRPr="0090322F" w:rsidRDefault="002215A4" w:rsidP="002215A4">
            <w:pPr>
              <w:pStyle w:val="Nincstrkz"/>
              <w:rPr>
                <w:b/>
                <w:sz w:val="18"/>
                <w:szCs w:val="18"/>
              </w:rPr>
            </w:pPr>
            <w:r w:rsidRPr="0090322F">
              <w:rPr>
                <w:b/>
                <w:sz w:val="18"/>
                <w:szCs w:val="18"/>
              </w:rPr>
              <w:t>Megnyitja, közreműködik</w:t>
            </w:r>
          </w:p>
        </w:tc>
      </w:tr>
      <w:tr w:rsidR="002215A4" w:rsidRPr="008D34D6" w:rsidTr="002215A4">
        <w:tc>
          <w:tcPr>
            <w:tcW w:w="534" w:type="dxa"/>
          </w:tcPr>
          <w:p w:rsidR="002215A4" w:rsidRPr="008D34D6" w:rsidRDefault="002215A4" w:rsidP="002215A4">
            <w:pPr>
              <w:pStyle w:val="Nincstrkz"/>
              <w:rPr>
                <w:sz w:val="18"/>
                <w:szCs w:val="18"/>
              </w:rPr>
            </w:pPr>
            <w:r w:rsidRPr="008D34D6">
              <w:rPr>
                <w:sz w:val="18"/>
                <w:szCs w:val="18"/>
              </w:rPr>
              <w:t>1.</w:t>
            </w:r>
          </w:p>
        </w:tc>
        <w:tc>
          <w:tcPr>
            <w:tcW w:w="2126" w:type="dxa"/>
          </w:tcPr>
          <w:p w:rsidR="002215A4" w:rsidRPr="008D34D6" w:rsidRDefault="002215A4" w:rsidP="002215A4">
            <w:pPr>
              <w:pStyle w:val="Nincstrkz"/>
              <w:rPr>
                <w:sz w:val="18"/>
                <w:szCs w:val="18"/>
              </w:rPr>
            </w:pPr>
            <w:r w:rsidRPr="008D34D6">
              <w:rPr>
                <w:sz w:val="18"/>
                <w:szCs w:val="18"/>
              </w:rPr>
              <w:t>01. 08 – 02. 03.</w:t>
            </w:r>
          </w:p>
        </w:tc>
        <w:tc>
          <w:tcPr>
            <w:tcW w:w="4249" w:type="dxa"/>
          </w:tcPr>
          <w:p w:rsidR="002215A4" w:rsidRPr="008D34D6" w:rsidRDefault="002215A4" w:rsidP="002215A4">
            <w:pPr>
              <w:pStyle w:val="Nincstrkz"/>
              <w:rPr>
                <w:sz w:val="18"/>
                <w:szCs w:val="18"/>
              </w:rPr>
            </w:pPr>
            <w:r w:rsidRPr="008D34D6">
              <w:rPr>
                <w:sz w:val="18"/>
                <w:szCs w:val="18"/>
              </w:rPr>
              <w:t>Finn viseletek (Magyar-Finn Baráti Kör)</w:t>
            </w:r>
          </w:p>
        </w:tc>
        <w:tc>
          <w:tcPr>
            <w:tcW w:w="2303" w:type="dxa"/>
          </w:tcPr>
          <w:p w:rsidR="002215A4" w:rsidRPr="008D34D6" w:rsidRDefault="002215A4" w:rsidP="002215A4">
            <w:pPr>
              <w:pStyle w:val="Nincstrkz"/>
              <w:rPr>
                <w:sz w:val="18"/>
                <w:szCs w:val="18"/>
              </w:rPr>
            </w:pPr>
            <w:r w:rsidRPr="008D34D6">
              <w:rPr>
                <w:sz w:val="18"/>
                <w:szCs w:val="18"/>
              </w:rPr>
              <w:t>Dr. Papp Éva</w:t>
            </w:r>
          </w:p>
        </w:tc>
      </w:tr>
      <w:tr w:rsidR="002215A4" w:rsidRPr="008D34D6" w:rsidTr="002215A4">
        <w:tc>
          <w:tcPr>
            <w:tcW w:w="534" w:type="dxa"/>
          </w:tcPr>
          <w:p w:rsidR="002215A4" w:rsidRPr="008D34D6" w:rsidRDefault="002215A4" w:rsidP="002215A4">
            <w:pPr>
              <w:pStyle w:val="Nincstrkz"/>
              <w:rPr>
                <w:sz w:val="18"/>
                <w:szCs w:val="18"/>
              </w:rPr>
            </w:pPr>
            <w:r w:rsidRPr="008D34D6">
              <w:rPr>
                <w:sz w:val="18"/>
                <w:szCs w:val="18"/>
              </w:rPr>
              <w:t>2.</w:t>
            </w:r>
          </w:p>
        </w:tc>
        <w:tc>
          <w:tcPr>
            <w:tcW w:w="2126" w:type="dxa"/>
          </w:tcPr>
          <w:p w:rsidR="002215A4" w:rsidRPr="008D34D6" w:rsidRDefault="002215A4" w:rsidP="002215A4">
            <w:pPr>
              <w:pStyle w:val="Nincstrkz"/>
              <w:rPr>
                <w:sz w:val="18"/>
                <w:szCs w:val="18"/>
              </w:rPr>
            </w:pPr>
            <w:r>
              <w:rPr>
                <w:sz w:val="18"/>
                <w:szCs w:val="18"/>
              </w:rPr>
              <w:t>03. 1</w:t>
            </w:r>
            <w:r w:rsidRPr="008D34D6">
              <w:rPr>
                <w:sz w:val="18"/>
                <w:szCs w:val="18"/>
              </w:rPr>
              <w:t>5 – 04. 22.</w:t>
            </w:r>
          </w:p>
        </w:tc>
        <w:tc>
          <w:tcPr>
            <w:tcW w:w="4249" w:type="dxa"/>
          </w:tcPr>
          <w:p w:rsidR="002215A4" w:rsidRPr="008D34D6" w:rsidRDefault="002215A4" w:rsidP="002215A4">
            <w:pPr>
              <w:pStyle w:val="Nincstrkz"/>
              <w:rPr>
                <w:sz w:val="18"/>
                <w:szCs w:val="18"/>
              </w:rPr>
            </w:pPr>
            <w:r w:rsidRPr="008D34D6">
              <w:rPr>
                <w:sz w:val="18"/>
                <w:szCs w:val="18"/>
              </w:rPr>
              <w:t>3F-K Fotóklub</w:t>
            </w:r>
          </w:p>
        </w:tc>
        <w:tc>
          <w:tcPr>
            <w:tcW w:w="2303" w:type="dxa"/>
          </w:tcPr>
          <w:p w:rsidR="002215A4" w:rsidRPr="008D34D6" w:rsidRDefault="002215A4" w:rsidP="002215A4">
            <w:pPr>
              <w:pStyle w:val="Nincstrkz"/>
              <w:rPr>
                <w:sz w:val="18"/>
                <w:szCs w:val="18"/>
              </w:rPr>
            </w:pPr>
          </w:p>
        </w:tc>
      </w:tr>
      <w:tr w:rsidR="002215A4" w:rsidRPr="008D34D6" w:rsidTr="002215A4">
        <w:tc>
          <w:tcPr>
            <w:tcW w:w="534" w:type="dxa"/>
          </w:tcPr>
          <w:p w:rsidR="002215A4" w:rsidRPr="008D34D6" w:rsidRDefault="002215A4" w:rsidP="002215A4">
            <w:pPr>
              <w:pStyle w:val="Nincstrkz"/>
              <w:rPr>
                <w:sz w:val="18"/>
                <w:szCs w:val="18"/>
              </w:rPr>
            </w:pPr>
            <w:r w:rsidRPr="008D34D6">
              <w:rPr>
                <w:sz w:val="18"/>
                <w:szCs w:val="18"/>
              </w:rPr>
              <w:t>3.</w:t>
            </w:r>
          </w:p>
        </w:tc>
        <w:tc>
          <w:tcPr>
            <w:tcW w:w="2126" w:type="dxa"/>
          </w:tcPr>
          <w:p w:rsidR="002215A4" w:rsidRPr="008D34D6" w:rsidRDefault="002215A4" w:rsidP="002215A4">
            <w:pPr>
              <w:pStyle w:val="Nincstrkz"/>
              <w:rPr>
                <w:sz w:val="18"/>
                <w:szCs w:val="18"/>
              </w:rPr>
            </w:pPr>
            <w:r w:rsidRPr="008D34D6">
              <w:rPr>
                <w:sz w:val="18"/>
                <w:szCs w:val="18"/>
              </w:rPr>
              <w:t>04. 25 – 05. 13.</w:t>
            </w:r>
          </w:p>
        </w:tc>
        <w:tc>
          <w:tcPr>
            <w:tcW w:w="4249" w:type="dxa"/>
          </w:tcPr>
          <w:p w:rsidR="002215A4" w:rsidRPr="008D34D6" w:rsidRDefault="002215A4" w:rsidP="002215A4">
            <w:pPr>
              <w:pStyle w:val="Nincstrkz"/>
              <w:rPr>
                <w:sz w:val="18"/>
                <w:szCs w:val="18"/>
              </w:rPr>
            </w:pPr>
            <w:r w:rsidRPr="008D34D6">
              <w:rPr>
                <w:sz w:val="18"/>
                <w:szCs w:val="18"/>
              </w:rPr>
              <w:t>Műhelyalkotások (Kölcsey AMI)</w:t>
            </w:r>
          </w:p>
        </w:tc>
        <w:tc>
          <w:tcPr>
            <w:tcW w:w="2303" w:type="dxa"/>
          </w:tcPr>
          <w:p w:rsidR="002215A4" w:rsidRPr="008D34D6" w:rsidRDefault="002215A4" w:rsidP="002215A4">
            <w:pPr>
              <w:pStyle w:val="Nincstrkz"/>
              <w:rPr>
                <w:sz w:val="18"/>
                <w:szCs w:val="18"/>
              </w:rPr>
            </w:pPr>
          </w:p>
        </w:tc>
      </w:tr>
      <w:tr w:rsidR="002215A4" w:rsidRPr="008D34D6" w:rsidTr="002215A4">
        <w:tc>
          <w:tcPr>
            <w:tcW w:w="534" w:type="dxa"/>
          </w:tcPr>
          <w:p w:rsidR="002215A4" w:rsidRPr="008D34D6" w:rsidRDefault="002215A4" w:rsidP="002215A4">
            <w:pPr>
              <w:pStyle w:val="Nincstrkz"/>
              <w:rPr>
                <w:sz w:val="18"/>
                <w:szCs w:val="18"/>
              </w:rPr>
            </w:pPr>
            <w:r w:rsidRPr="008D34D6">
              <w:rPr>
                <w:sz w:val="18"/>
                <w:szCs w:val="18"/>
              </w:rPr>
              <w:t>4.</w:t>
            </w:r>
          </w:p>
        </w:tc>
        <w:tc>
          <w:tcPr>
            <w:tcW w:w="2126" w:type="dxa"/>
          </w:tcPr>
          <w:p w:rsidR="002215A4" w:rsidRPr="008D34D6" w:rsidRDefault="002215A4" w:rsidP="002215A4">
            <w:pPr>
              <w:pStyle w:val="Nincstrkz"/>
              <w:rPr>
                <w:sz w:val="18"/>
                <w:szCs w:val="18"/>
              </w:rPr>
            </w:pPr>
            <w:r>
              <w:rPr>
                <w:sz w:val="18"/>
                <w:szCs w:val="18"/>
              </w:rPr>
              <w:t>05. 16</w:t>
            </w:r>
            <w:r w:rsidRPr="008D34D6">
              <w:rPr>
                <w:sz w:val="18"/>
                <w:szCs w:val="18"/>
              </w:rPr>
              <w:t xml:space="preserve"> – 06. 24.</w:t>
            </w:r>
          </w:p>
        </w:tc>
        <w:tc>
          <w:tcPr>
            <w:tcW w:w="4249" w:type="dxa"/>
          </w:tcPr>
          <w:p w:rsidR="002215A4" w:rsidRPr="008D34D6" w:rsidRDefault="002215A4" w:rsidP="002215A4">
            <w:pPr>
              <w:pStyle w:val="Nincstrkz"/>
              <w:rPr>
                <w:sz w:val="18"/>
                <w:szCs w:val="18"/>
              </w:rPr>
            </w:pPr>
            <w:r w:rsidRPr="008D34D6">
              <w:rPr>
                <w:sz w:val="18"/>
                <w:szCs w:val="18"/>
              </w:rPr>
              <w:t>Helga Widmann festőművész (A)</w:t>
            </w:r>
          </w:p>
        </w:tc>
        <w:tc>
          <w:tcPr>
            <w:tcW w:w="2303" w:type="dxa"/>
          </w:tcPr>
          <w:p w:rsidR="002215A4" w:rsidRPr="008D34D6" w:rsidRDefault="002215A4" w:rsidP="002215A4">
            <w:pPr>
              <w:pStyle w:val="Nincstrkz"/>
              <w:rPr>
                <w:sz w:val="18"/>
                <w:szCs w:val="18"/>
              </w:rPr>
            </w:pPr>
          </w:p>
        </w:tc>
      </w:tr>
      <w:tr w:rsidR="002215A4" w:rsidRPr="008D34D6" w:rsidTr="002215A4">
        <w:tc>
          <w:tcPr>
            <w:tcW w:w="534" w:type="dxa"/>
          </w:tcPr>
          <w:p w:rsidR="002215A4" w:rsidRPr="008D34D6" w:rsidRDefault="002215A4" w:rsidP="002215A4">
            <w:pPr>
              <w:pStyle w:val="Nincstrkz"/>
              <w:rPr>
                <w:sz w:val="18"/>
                <w:szCs w:val="18"/>
              </w:rPr>
            </w:pPr>
            <w:r w:rsidRPr="008D34D6">
              <w:rPr>
                <w:sz w:val="18"/>
                <w:szCs w:val="18"/>
              </w:rPr>
              <w:t>5.</w:t>
            </w:r>
          </w:p>
        </w:tc>
        <w:tc>
          <w:tcPr>
            <w:tcW w:w="2126" w:type="dxa"/>
          </w:tcPr>
          <w:p w:rsidR="002215A4" w:rsidRPr="008D34D6" w:rsidRDefault="002215A4" w:rsidP="002215A4">
            <w:pPr>
              <w:pStyle w:val="Nincstrkz"/>
              <w:rPr>
                <w:sz w:val="18"/>
                <w:szCs w:val="18"/>
              </w:rPr>
            </w:pPr>
            <w:r w:rsidRPr="008D34D6">
              <w:rPr>
                <w:sz w:val="18"/>
                <w:szCs w:val="18"/>
              </w:rPr>
              <w:t>06. 30 – 08. 05.</w:t>
            </w:r>
          </w:p>
        </w:tc>
        <w:tc>
          <w:tcPr>
            <w:tcW w:w="4249" w:type="dxa"/>
          </w:tcPr>
          <w:p w:rsidR="002215A4" w:rsidRPr="008D34D6" w:rsidRDefault="002215A4" w:rsidP="002215A4">
            <w:pPr>
              <w:pStyle w:val="Nincstrkz"/>
              <w:rPr>
                <w:sz w:val="18"/>
                <w:szCs w:val="18"/>
              </w:rPr>
            </w:pPr>
            <w:r w:rsidRPr="008D34D6">
              <w:rPr>
                <w:sz w:val="18"/>
                <w:szCs w:val="18"/>
              </w:rPr>
              <w:t>Ferkovics József festő és Czimber Miklós fafaragó</w:t>
            </w:r>
          </w:p>
        </w:tc>
        <w:tc>
          <w:tcPr>
            <w:tcW w:w="2303" w:type="dxa"/>
          </w:tcPr>
          <w:p w:rsidR="002215A4" w:rsidRPr="008D34D6" w:rsidRDefault="002215A4" w:rsidP="002215A4">
            <w:pPr>
              <w:pStyle w:val="Nincstrkz"/>
              <w:rPr>
                <w:sz w:val="18"/>
                <w:szCs w:val="18"/>
              </w:rPr>
            </w:pPr>
          </w:p>
        </w:tc>
      </w:tr>
      <w:tr w:rsidR="002215A4" w:rsidRPr="008D34D6" w:rsidTr="002215A4">
        <w:tc>
          <w:tcPr>
            <w:tcW w:w="534" w:type="dxa"/>
          </w:tcPr>
          <w:p w:rsidR="002215A4" w:rsidRPr="008D34D6" w:rsidRDefault="002215A4" w:rsidP="002215A4">
            <w:pPr>
              <w:pStyle w:val="Nincstrkz"/>
              <w:rPr>
                <w:sz w:val="18"/>
                <w:szCs w:val="18"/>
              </w:rPr>
            </w:pPr>
            <w:r w:rsidRPr="008D34D6">
              <w:rPr>
                <w:sz w:val="18"/>
                <w:szCs w:val="18"/>
              </w:rPr>
              <w:t>6.</w:t>
            </w:r>
          </w:p>
        </w:tc>
        <w:tc>
          <w:tcPr>
            <w:tcW w:w="2126" w:type="dxa"/>
          </w:tcPr>
          <w:p w:rsidR="002215A4" w:rsidRPr="008D34D6" w:rsidRDefault="002215A4" w:rsidP="002215A4">
            <w:pPr>
              <w:pStyle w:val="Nincstrkz"/>
              <w:rPr>
                <w:sz w:val="18"/>
                <w:szCs w:val="18"/>
              </w:rPr>
            </w:pPr>
            <w:r w:rsidRPr="008D34D6">
              <w:rPr>
                <w:sz w:val="18"/>
                <w:szCs w:val="18"/>
              </w:rPr>
              <w:t>08. 13 – 09. 02.</w:t>
            </w:r>
          </w:p>
        </w:tc>
        <w:tc>
          <w:tcPr>
            <w:tcW w:w="4249" w:type="dxa"/>
          </w:tcPr>
          <w:p w:rsidR="002215A4" w:rsidRPr="008D34D6" w:rsidRDefault="002215A4" w:rsidP="002215A4">
            <w:pPr>
              <w:pStyle w:val="Nincstrkz"/>
              <w:rPr>
                <w:sz w:val="18"/>
                <w:szCs w:val="18"/>
              </w:rPr>
            </w:pPr>
            <w:r w:rsidRPr="008D34D6">
              <w:rPr>
                <w:sz w:val="18"/>
                <w:szCs w:val="18"/>
              </w:rPr>
              <w:t>Született tehetségek VI.</w:t>
            </w:r>
          </w:p>
        </w:tc>
        <w:tc>
          <w:tcPr>
            <w:tcW w:w="2303" w:type="dxa"/>
          </w:tcPr>
          <w:p w:rsidR="002215A4" w:rsidRPr="008D34D6" w:rsidRDefault="002215A4" w:rsidP="002215A4">
            <w:pPr>
              <w:pStyle w:val="Nincstrkz"/>
              <w:rPr>
                <w:sz w:val="18"/>
                <w:szCs w:val="18"/>
              </w:rPr>
            </w:pPr>
          </w:p>
        </w:tc>
      </w:tr>
      <w:tr w:rsidR="002215A4" w:rsidRPr="008D34D6" w:rsidTr="002215A4">
        <w:tc>
          <w:tcPr>
            <w:tcW w:w="534" w:type="dxa"/>
          </w:tcPr>
          <w:p w:rsidR="002215A4" w:rsidRPr="008D34D6" w:rsidRDefault="002215A4" w:rsidP="002215A4">
            <w:pPr>
              <w:pStyle w:val="Nincstrkz"/>
              <w:rPr>
                <w:sz w:val="18"/>
                <w:szCs w:val="18"/>
              </w:rPr>
            </w:pPr>
            <w:r w:rsidRPr="008D34D6">
              <w:rPr>
                <w:sz w:val="18"/>
                <w:szCs w:val="18"/>
              </w:rPr>
              <w:t>7.</w:t>
            </w:r>
          </w:p>
        </w:tc>
        <w:tc>
          <w:tcPr>
            <w:tcW w:w="2126" w:type="dxa"/>
          </w:tcPr>
          <w:p w:rsidR="002215A4" w:rsidRPr="008D34D6" w:rsidRDefault="002215A4" w:rsidP="002215A4">
            <w:pPr>
              <w:pStyle w:val="Nincstrkz"/>
              <w:rPr>
                <w:sz w:val="18"/>
                <w:szCs w:val="18"/>
              </w:rPr>
            </w:pPr>
            <w:r>
              <w:rPr>
                <w:sz w:val="18"/>
                <w:szCs w:val="18"/>
              </w:rPr>
              <w:t>09. 08 – 30.</w:t>
            </w:r>
          </w:p>
        </w:tc>
        <w:tc>
          <w:tcPr>
            <w:tcW w:w="4249" w:type="dxa"/>
          </w:tcPr>
          <w:p w:rsidR="002215A4" w:rsidRDefault="002215A4" w:rsidP="002215A4">
            <w:pPr>
              <w:pStyle w:val="Nincstrkz"/>
              <w:rPr>
                <w:sz w:val="18"/>
                <w:szCs w:val="18"/>
              </w:rPr>
            </w:pPr>
            <w:r>
              <w:rPr>
                <w:sz w:val="18"/>
                <w:szCs w:val="18"/>
              </w:rPr>
              <w:t>Francesca Cataldi (I) az Europeische Kunstakademie docense és Walter Kratner fotóművész (A)</w:t>
            </w:r>
          </w:p>
          <w:p w:rsidR="002215A4" w:rsidRPr="008D34D6" w:rsidRDefault="002215A4" w:rsidP="002215A4">
            <w:pPr>
              <w:pStyle w:val="Nincstrkz"/>
              <w:rPr>
                <w:sz w:val="18"/>
                <w:szCs w:val="18"/>
              </w:rPr>
            </w:pPr>
            <w:r>
              <w:rPr>
                <w:sz w:val="18"/>
                <w:szCs w:val="18"/>
              </w:rPr>
              <w:t>La Roggia együttműködés</w:t>
            </w:r>
          </w:p>
        </w:tc>
        <w:tc>
          <w:tcPr>
            <w:tcW w:w="2303" w:type="dxa"/>
          </w:tcPr>
          <w:p w:rsidR="002215A4" w:rsidRPr="008D34D6" w:rsidRDefault="002215A4" w:rsidP="002215A4">
            <w:pPr>
              <w:pStyle w:val="Nincstrkz"/>
              <w:rPr>
                <w:sz w:val="18"/>
                <w:szCs w:val="18"/>
              </w:rPr>
            </w:pPr>
            <w:r>
              <w:rPr>
                <w:sz w:val="18"/>
                <w:szCs w:val="18"/>
              </w:rPr>
              <w:t>Enzo di Grazia</w:t>
            </w:r>
          </w:p>
        </w:tc>
      </w:tr>
      <w:tr w:rsidR="002215A4" w:rsidRPr="0043099E" w:rsidTr="002215A4">
        <w:tc>
          <w:tcPr>
            <w:tcW w:w="534" w:type="dxa"/>
          </w:tcPr>
          <w:p w:rsidR="002215A4" w:rsidRPr="0043099E" w:rsidRDefault="002215A4" w:rsidP="002215A4">
            <w:pPr>
              <w:pStyle w:val="Nincstrkz"/>
              <w:rPr>
                <w:i/>
                <w:sz w:val="18"/>
                <w:szCs w:val="18"/>
              </w:rPr>
            </w:pPr>
            <w:r w:rsidRPr="0043099E">
              <w:rPr>
                <w:i/>
                <w:sz w:val="18"/>
                <w:szCs w:val="18"/>
              </w:rPr>
              <w:t>8.</w:t>
            </w:r>
          </w:p>
        </w:tc>
        <w:tc>
          <w:tcPr>
            <w:tcW w:w="2126" w:type="dxa"/>
          </w:tcPr>
          <w:p w:rsidR="002215A4" w:rsidRPr="0043099E" w:rsidRDefault="002215A4" w:rsidP="002215A4">
            <w:pPr>
              <w:pStyle w:val="Nincstrkz"/>
              <w:rPr>
                <w:i/>
                <w:sz w:val="18"/>
                <w:szCs w:val="18"/>
              </w:rPr>
            </w:pPr>
            <w:r w:rsidRPr="0043099E">
              <w:rPr>
                <w:i/>
                <w:sz w:val="18"/>
                <w:szCs w:val="18"/>
              </w:rPr>
              <w:t>10. 03 – 10. 21.</w:t>
            </w:r>
          </w:p>
        </w:tc>
        <w:tc>
          <w:tcPr>
            <w:tcW w:w="4249" w:type="dxa"/>
          </w:tcPr>
          <w:p w:rsidR="002215A4" w:rsidRPr="0043099E" w:rsidRDefault="002215A4" w:rsidP="002215A4">
            <w:pPr>
              <w:pStyle w:val="Nincstrkz"/>
              <w:rPr>
                <w:i/>
                <w:sz w:val="18"/>
                <w:szCs w:val="18"/>
              </w:rPr>
            </w:pPr>
            <w:r w:rsidRPr="0043099E">
              <w:rPr>
                <w:i/>
                <w:sz w:val="18"/>
                <w:szCs w:val="18"/>
              </w:rPr>
              <w:t>„Négy évszak Heinävesiben” – Myléne Meursault képzőművész és fotós  (60 – 70 db, felnagyítandó kép)</w:t>
            </w:r>
          </w:p>
          <w:p w:rsidR="002215A4" w:rsidRPr="0043099E" w:rsidRDefault="002215A4" w:rsidP="002215A4">
            <w:pPr>
              <w:pStyle w:val="Nincstrkz"/>
              <w:rPr>
                <w:i/>
                <w:sz w:val="18"/>
                <w:szCs w:val="18"/>
              </w:rPr>
            </w:pPr>
            <w:r w:rsidRPr="0043099E">
              <w:rPr>
                <w:i/>
                <w:sz w:val="18"/>
                <w:szCs w:val="18"/>
              </w:rPr>
              <w:t>és finn képzőművésznő közös kiállítása</w:t>
            </w:r>
          </w:p>
          <w:p w:rsidR="002215A4" w:rsidRPr="0043099E" w:rsidRDefault="002215A4" w:rsidP="002215A4">
            <w:pPr>
              <w:pStyle w:val="Nincstrkz"/>
              <w:rPr>
                <w:i/>
                <w:sz w:val="18"/>
                <w:szCs w:val="18"/>
              </w:rPr>
            </w:pPr>
            <w:r w:rsidRPr="0043099E">
              <w:rPr>
                <w:i/>
                <w:sz w:val="18"/>
                <w:szCs w:val="18"/>
              </w:rPr>
              <w:t>Magyar-Finn Baráti Kör)</w:t>
            </w:r>
          </w:p>
        </w:tc>
        <w:tc>
          <w:tcPr>
            <w:tcW w:w="2303" w:type="dxa"/>
          </w:tcPr>
          <w:p w:rsidR="002215A4" w:rsidRPr="0043099E" w:rsidRDefault="002215A4" w:rsidP="002215A4">
            <w:pPr>
              <w:pStyle w:val="Nincstrkz"/>
              <w:rPr>
                <w:i/>
                <w:sz w:val="18"/>
                <w:szCs w:val="18"/>
              </w:rPr>
            </w:pPr>
          </w:p>
        </w:tc>
      </w:tr>
      <w:tr w:rsidR="002215A4" w:rsidRPr="008D34D6" w:rsidTr="002215A4">
        <w:tc>
          <w:tcPr>
            <w:tcW w:w="534" w:type="dxa"/>
          </w:tcPr>
          <w:p w:rsidR="002215A4" w:rsidRPr="008D34D6" w:rsidRDefault="002215A4" w:rsidP="002215A4">
            <w:pPr>
              <w:pStyle w:val="Nincstrkz"/>
              <w:rPr>
                <w:sz w:val="18"/>
                <w:szCs w:val="18"/>
              </w:rPr>
            </w:pPr>
            <w:r>
              <w:rPr>
                <w:sz w:val="18"/>
                <w:szCs w:val="18"/>
              </w:rPr>
              <w:t>9.</w:t>
            </w:r>
          </w:p>
        </w:tc>
        <w:tc>
          <w:tcPr>
            <w:tcW w:w="2126" w:type="dxa"/>
          </w:tcPr>
          <w:p w:rsidR="002215A4" w:rsidRDefault="002215A4" w:rsidP="002215A4">
            <w:pPr>
              <w:pStyle w:val="Nincstrkz"/>
              <w:rPr>
                <w:sz w:val="18"/>
                <w:szCs w:val="18"/>
              </w:rPr>
            </w:pPr>
            <w:r>
              <w:rPr>
                <w:sz w:val="18"/>
                <w:szCs w:val="18"/>
              </w:rPr>
              <w:t>10. 26 – 11. 24.</w:t>
            </w:r>
          </w:p>
        </w:tc>
        <w:tc>
          <w:tcPr>
            <w:tcW w:w="4249" w:type="dxa"/>
          </w:tcPr>
          <w:p w:rsidR="002215A4" w:rsidRDefault="002215A4" w:rsidP="002215A4">
            <w:pPr>
              <w:pStyle w:val="Nincstrkz"/>
              <w:rPr>
                <w:sz w:val="18"/>
                <w:szCs w:val="18"/>
              </w:rPr>
            </w:pPr>
            <w:r>
              <w:rPr>
                <w:sz w:val="18"/>
                <w:szCs w:val="18"/>
              </w:rPr>
              <w:t>50 éves a Béri Balogh Ádám Táncegyüttes</w:t>
            </w:r>
          </w:p>
        </w:tc>
        <w:tc>
          <w:tcPr>
            <w:tcW w:w="2303" w:type="dxa"/>
          </w:tcPr>
          <w:p w:rsidR="002215A4" w:rsidRPr="008D34D6" w:rsidRDefault="002215A4" w:rsidP="002215A4">
            <w:pPr>
              <w:pStyle w:val="Nincstrkz"/>
              <w:rPr>
                <w:sz w:val="18"/>
                <w:szCs w:val="18"/>
              </w:rPr>
            </w:pPr>
          </w:p>
        </w:tc>
      </w:tr>
    </w:tbl>
    <w:p w:rsidR="002215A4" w:rsidRPr="00924FB9" w:rsidRDefault="002215A4" w:rsidP="002215A4">
      <w:pPr>
        <w:pStyle w:val="Nincstrkz"/>
        <w:rPr>
          <w:sz w:val="20"/>
          <w:szCs w:val="20"/>
        </w:rPr>
      </w:pPr>
    </w:p>
    <w:p w:rsidR="002215A4" w:rsidRPr="0090322F" w:rsidRDefault="002215A4" w:rsidP="00806473">
      <w:pPr>
        <w:pStyle w:val="Cmsor2"/>
      </w:pPr>
      <w:bookmarkStart w:id="63" w:name="_Toc511830993"/>
      <w:r w:rsidRPr="0090322F">
        <w:t>BÖK galéria</w:t>
      </w:r>
      <w:bookmarkEnd w:id="63"/>
    </w:p>
    <w:p w:rsidR="002215A4" w:rsidRPr="00924FB9" w:rsidRDefault="002215A4" w:rsidP="002215A4">
      <w:pPr>
        <w:pStyle w:val="Nincstrkz"/>
        <w:rPr>
          <w:sz w:val="20"/>
          <w:szCs w:val="20"/>
        </w:rPr>
      </w:pPr>
    </w:p>
    <w:tbl>
      <w:tblPr>
        <w:tblW w:w="0" w:type="auto"/>
        <w:tblLook w:val="04A0"/>
      </w:tblPr>
      <w:tblGrid>
        <w:gridCol w:w="534"/>
        <w:gridCol w:w="2126"/>
        <w:gridCol w:w="4249"/>
        <w:gridCol w:w="2303"/>
      </w:tblGrid>
      <w:tr w:rsidR="002215A4" w:rsidRPr="0090322F" w:rsidTr="002215A4">
        <w:tc>
          <w:tcPr>
            <w:tcW w:w="534" w:type="dxa"/>
          </w:tcPr>
          <w:p w:rsidR="002215A4" w:rsidRPr="0090322F" w:rsidRDefault="002215A4" w:rsidP="002215A4">
            <w:pPr>
              <w:pStyle w:val="Nincstrkz"/>
              <w:rPr>
                <w:b/>
                <w:sz w:val="18"/>
                <w:szCs w:val="18"/>
              </w:rPr>
            </w:pPr>
          </w:p>
        </w:tc>
        <w:tc>
          <w:tcPr>
            <w:tcW w:w="2126" w:type="dxa"/>
          </w:tcPr>
          <w:p w:rsidR="002215A4" w:rsidRPr="0090322F" w:rsidRDefault="002215A4" w:rsidP="002215A4">
            <w:pPr>
              <w:pStyle w:val="Nincstrkz"/>
              <w:rPr>
                <w:b/>
                <w:sz w:val="18"/>
                <w:szCs w:val="18"/>
              </w:rPr>
            </w:pPr>
            <w:r w:rsidRPr="0090322F">
              <w:rPr>
                <w:b/>
                <w:sz w:val="18"/>
                <w:szCs w:val="18"/>
              </w:rPr>
              <w:t>Dátum</w:t>
            </w:r>
          </w:p>
        </w:tc>
        <w:tc>
          <w:tcPr>
            <w:tcW w:w="4249" w:type="dxa"/>
          </w:tcPr>
          <w:p w:rsidR="002215A4" w:rsidRPr="0090322F" w:rsidRDefault="002215A4" w:rsidP="002215A4">
            <w:pPr>
              <w:pStyle w:val="Nincstrkz"/>
              <w:rPr>
                <w:b/>
                <w:sz w:val="18"/>
                <w:szCs w:val="18"/>
              </w:rPr>
            </w:pPr>
            <w:r w:rsidRPr="0090322F">
              <w:rPr>
                <w:b/>
                <w:sz w:val="18"/>
                <w:szCs w:val="18"/>
              </w:rPr>
              <w:t>Kiállítás</w:t>
            </w:r>
          </w:p>
        </w:tc>
        <w:tc>
          <w:tcPr>
            <w:tcW w:w="2303" w:type="dxa"/>
          </w:tcPr>
          <w:p w:rsidR="002215A4" w:rsidRPr="0090322F" w:rsidRDefault="002215A4" w:rsidP="002215A4">
            <w:pPr>
              <w:pStyle w:val="Nincstrkz"/>
              <w:rPr>
                <w:b/>
                <w:sz w:val="18"/>
                <w:szCs w:val="18"/>
              </w:rPr>
            </w:pPr>
            <w:r w:rsidRPr="0090322F">
              <w:rPr>
                <w:b/>
                <w:sz w:val="18"/>
                <w:szCs w:val="18"/>
              </w:rPr>
              <w:t>Megnyitja, közreműködik</w:t>
            </w:r>
          </w:p>
        </w:tc>
      </w:tr>
      <w:tr w:rsidR="002215A4" w:rsidRPr="0090322F" w:rsidTr="002215A4">
        <w:tc>
          <w:tcPr>
            <w:tcW w:w="534" w:type="dxa"/>
          </w:tcPr>
          <w:p w:rsidR="002215A4" w:rsidRPr="0090322F" w:rsidRDefault="002215A4" w:rsidP="002215A4">
            <w:pPr>
              <w:pStyle w:val="Nincstrkz"/>
              <w:rPr>
                <w:sz w:val="18"/>
                <w:szCs w:val="18"/>
              </w:rPr>
            </w:pPr>
            <w:r w:rsidRPr="0090322F">
              <w:rPr>
                <w:sz w:val="18"/>
                <w:szCs w:val="18"/>
              </w:rPr>
              <w:t>1.</w:t>
            </w:r>
          </w:p>
        </w:tc>
        <w:tc>
          <w:tcPr>
            <w:tcW w:w="2126" w:type="dxa"/>
          </w:tcPr>
          <w:p w:rsidR="002215A4" w:rsidRPr="0090322F" w:rsidRDefault="002215A4" w:rsidP="002215A4">
            <w:pPr>
              <w:pStyle w:val="Nincstrkz"/>
              <w:rPr>
                <w:sz w:val="18"/>
                <w:szCs w:val="18"/>
              </w:rPr>
            </w:pPr>
            <w:r>
              <w:rPr>
                <w:sz w:val="18"/>
                <w:szCs w:val="18"/>
              </w:rPr>
              <w:t>04. 28 – 07. 01.</w:t>
            </w:r>
          </w:p>
        </w:tc>
        <w:tc>
          <w:tcPr>
            <w:tcW w:w="4249" w:type="dxa"/>
          </w:tcPr>
          <w:p w:rsidR="002215A4" w:rsidRPr="0090322F" w:rsidRDefault="002215A4" w:rsidP="002215A4">
            <w:pPr>
              <w:pStyle w:val="Nincstrkz"/>
              <w:rPr>
                <w:sz w:val="18"/>
                <w:szCs w:val="18"/>
              </w:rPr>
            </w:pPr>
            <w:r>
              <w:rPr>
                <w:sz w:val="18"/>
                <w:szCs w:val="18"/>
              </w:rPr>
              <w:t>Károlyi Barnabás fotói</w:t>
            </w:r>
          </w:p>
        </w:tc>
        <w:tc>
          <w:tcPr>
            <w:tcW w:w="2303" w:type="dxa"/>
          </w:tcPr>
          <w:p w:rsidR="002215A4" w:rsidRPr="0090322F" w:rsidRDefault="002215A4" w:rsidP="002215A4">
            <w:pPr>
              <w:pStyle w:val="Nincstrkz"/>
              <w:rPr>
                <w:sz w:val="18"/>
                <w:szCs w:val="18"/>
              </w:rPr>
            </w:pPr>
          </w:p>
        </w:tc>
      </w:tr>
      <w:tr w:rsidR="002215A4" w:rsidRPr="0090322F" w:rsidTr="002215A4">
        <w:tc>
          <w:tcPr>
            <w:tcW w:w="534" w:type="dxa"/>
          </w:tcPr>
          <w:p w:rsidR="002215A4" w:rsidRPr="0090322F" w:rsidRDefault="002215A4" w:rsidP="002215A4">
            <w:pPr>
              <w:pStyle w:val="Nincstrkz"/>
              <w:rPr>
                <w:sz w:val="18"/>
                <w:szCs w:val="18"/>
              </w:rPr>
            </w:pPr>
            <w:r>
              <w:rPr>
                <w:sz w:val="18"/>
                <w:szCs w:val="18"/>
              </w:rPr>
              <w:t>2.</w:t>
            </w:r>
          </w:p>
        </w:tc>
        <w:tc>
          <w:tcPr>
            <w:tcW w:w="2126" w:type="dxa"/>
          </w:tcPr>
          <w:p w:rsidR="002215A4" w:rsidRPr="0090322F" w:rsidRDefault="002215A4" w:rsidP="002215A4">
            <w:pPr>
              <w:pStyle w:val="Nincstrkz"/>
              <w:rPr>
                <w:sz w:val="18"/>
                <w:szCs w:val="18"/>
              </w:rPr>
            </w:pPr>
            <w:r>
              <w:rPr>
                <w:sz w:val="18"/>
                <w:szCs w:val="18"/>
              </w:rPr>
              <w:t>08. 13 – 10. 20.</w:t>
            </w:r>
          </w:p>
        </w:tc>
        <w:tc>
          <w:tcPr>
            <w:tcW w:w="4249" w:type="dxa"/>
          </w:tcPr>
          <w:p w:rsidR="002215A4" w:rsidRPr="0090322F" w:rsidRDefault="002215A4" w:rsidP="002215A4">
            <w:pPr>
              <w:pStyle w:val="Nincstrkz"/>
              <w:rPr>
                <w:sz w:val="18"/>
                <w:szCs w:val="18"/>
              </w:rPr>
            </w:pPr>
            <w:r>
              <w:rPr>
                <w:sz w:val="18"/>
                <w:szCs w:val="18"/>
              </w:rPr>
              <w:t>Körmendi Napok fotópályázat</w:t>
            </w:r>
          </w:p>
        </w:tc>
        <w:tc>
          <w:tcPr>
            <w:tcW w:w="2303" w:type="dxa"/>
          </w:tcPr>
          <w:p w:rsidR="002215A4" w:rsidRPr="0090322F" w:rsidRDefault="002215A4" w:rsidP="002215A4">
            <w:pPr>
              <w:pStyle w:val="Nincstrkz"/>
              <w:rPr>
                <w:sz w:val="18"/>
                <w:szCs w:val="18"/>
              </w:rPr>
            </w:pPr>
          </w:p>
        </w:tc>
      </w:tr>
      <w:tr w:rsidR="002215A4" w:rsidRPr="0043099E" w:rsidTr="002215A4">
        <w:tc>
          <w:tcPr>
            <w:tcW w:w="534" w:type="dxa"/>
          </w:tcPr>
          <w:p w:rsidR="002215A4" w:rsidRPr="0043099E" w:rsidRDefault="002215A4" w:rsidP="002215A4">
            <w:pPr>
              <w:pStyle w:val="Nincstrkz"/>
              <w:rPr>
                <w:i/>
                <w:sz w:val="18"/>
                <w:szCs w:val="18"/>
              </w:rPr>
            </w:pPr>
            <w:r w:rsidRPr="0043099E">
              <w:rPr>
                <w:i/>
                <w:sz w:val="18"/>
                <w:szCs w:val="18"/>
              </w:rPr>
              <w:t>3.</w:t>
            </w:r>
          </w:p>
        </w:tc>
        <w:tc>
          <w:tcPr>
            <w:tcW w:w="2126" w:type="dxa"/>
          </w:tcPr>
          <w:p w:rsidR="002215A4" w:rsidRPr="0043099E" w:rsidRDefault="002215A4" w:rsidP="002215A4">
            <w:pPr>
              <w:pStyle w:val="Nincstrkz"/>
              <w:rPr>
                <w:i/>
                <w:sz w:val="18"/>
                <w:szCs w:val="18"/>
              </w:rPr>
            </w:pPr>
            <w:r w:rsidRPr="0043099E">
              <w:rPr>
                <w:i/>
                <w:sz w:val="18"/>
                <w:szCs w:val="18"/>
              </w:rPr>
              <w:t>10. 27 – 12. 22.</w:t>
            </w:r>
          </w:p>
        </w:tc>
        <w:tc>
          <w:tcPr>
            <w:tcW w:w="4249" w:type="dxa"/>
          </w:tcPr>
          <w:p w:rsidR="002215A4" w:rsidRPr="0043099E" w:rsidRDefault="002215A4" w:rsidP="002215A4">
            <w:pPr>
              <w:pStyle w:val="Nincstrkz"/>
              <w:rPr>
                <w:i/>
                <w:sz w:val="18"/>
                <w:szCs w:val="18"/>
              </w:rPr>
            </w:pPr>
            <w:r w:rsidRPr="0043099E">
              <w:rPr>
                <w:i/>
                <w:sz w:val="18"/>
                <w:szCs w:val="18"/>
              </w:rPr>
              <w:t>„Négy évszak Heinävesiben” – Myléne Meursault képzőművész és fotós  (60 – 70 db, felnagyítandó kép)</w:t>
            </w:r>
          </w:p>
        </w:tc>
        <w:tc>
          <w:tcPr>
            <w:tcW w:w="2303" w:type="dxa"/>
          </w:tcPr>
          <w:p w:rsidR="002215A4" w:rsidRPr="0043099E" w:rsidRDefault="002215A4" w:rsidP="002215A4">
            <w:pPr>
              <w:pStyle w:val="Nincstrkz"/>
              <w:rPr>
                <w:i/>
                <w:sz w:val="18"/>
                <w:szCs w:val="18"/>
              </w:rPr>
            </w:pPr>
          </w:p>
        </w:tc>
      </w:tr>
    </w:tbl>
    <w:p w:rsidR="002215A4" w:rsidRDefault="002215A4" w:rsidP="002215A4">
      <w:pPr>
        <w:pStyle w:val="Nincstrkz"/>
      </w:pPr>
    </w:p>
    <w:p w:rsidR="002215A4" w:rsidRPr="006F1F5B" w:rsidRDefault="002215A4" w:rsidP="00806473">
      <w:pPr>
        <w:pStyle w:val="Cmsor2"/>
      </w:pPr>
      <w:bookmarkStart w:id="64" w:name="_Toc511830994"/>
      <w:r w:rsidRPr="006F1F5B">
        <w:t>Külföldön rendezendő kiállítás</w:t>
      </w:r>
      <w:bookmarkEnd w:id="64"/>
    </w:p>
    <w:p w:rsidR="002215A4" w:rsidRDefault="002215A4" w:rsidP="002215A4">
      <w:pPr>
        <w:pStyle w:val="Nincstrkz"/>
      </w:pPr>
    </w:p>
    <w:tbl>
      <w:tblPr>
        <w:tblW w:w="0" w:type="auto"/>
        <w:tblLook w:val="04A0"/>
      </w:tblPr>
      <w:tblGrid>
        <w:gridCol w:w="534"/>
        <w:gridCol w:w="2126"/>
        <w:gridCol w:w="4249"/>
        <w:gridCol w:w="2303"/>
      </w:tblGrid>
      <w:tr w:rsidR="002215A4" w:rsidRPr="0090322F" w:rsidTr="002215A4">
        <w:tc>
          <w:tcPr>
            <w:tcW w:w="534" w:type="dxa"/>
          </w:tcPr>
          <w:p w:rsidR="002215A4" w:rsidRPr="0090322F" w:rsidRDefault="002215A4" w:rsidP="002215A4">
            <w:pPr>
              <w:pStyle w:val="Nincstrkz"/>
              <w:rPr>
                <w:b/>
                <w:sz w:val="18"/>
                <w:szCs w:val="18"/>
              </w:rPr>
            </w:pPr>
          </w:p>
        </w:tc>
        <w:tc>
          <w:tcPr>
            <w:tcW w:w="2126" w:type="dxa"/>
          </w:tcPr>
          <w:p w:rsidR="002215A4" w:rsidRPr="0090322F" w:rsidRDefault="002215A4" w:rsidP="002215A4">
            <w:pPr>
              <w:pStyle w:val="Nincstrkz"/>
              <w:rPr>
                <w:b/>
                <w:sz w:val="18"/>
                <w:szCs w:val="18"/>
              </w:rPr>
            </w:pPr>
            <w:r w:rsidRPr="0090322F">
              <w:rPr>
                <w:b/>
                <w:sz w:val="18"/>
                <w:szCs w:val="18"/>
              </w:rPr>
              <w:t>Dátum</w:t>
            </w:r>
          </w:p>
        </w:tc>
        <w:tc>
          <w:tcPr>
            <w:tcW w:w="4249" w:type="dxa"/>
          </w:tcPr>
          <w:p w:rsidR="002215A4" w:rsidRPr="0090322F" w:rsidRDefault="002215A4" w:rsidP="002215A4">
            <w:pPr>
              <w:pStyle w:val="Nincstrkz"/>
              <w:rPr>
                <w:b/>
                <w:sz w:val="18"/>
                <w:szCs w:val="18"/>
              </w:rPr>
            </w:pPr>
            <w:r w:rsidRPr="0090322F">
              <w:rPr>
                <w:b/>
                <w:sz w:val="18"/>
                <w:szCs w:val="18"/>
              </w:rPr>
              <w:t>Kiállítás</w:t>
            </w:r>
          </w:p>
        </w:tc>
        <w:tc>
          <w:tcPr>
            <w:tcW w:w="2303" w:type="dxa"/>
          </w:tcPr>
          <w:p w:rsidR="002215A4" w:rsidRPr="0090322F" w:rsidRDefault="002215A4" w:rsidP="002215A4">
            <w:pPr>
              <w:pStyle w:val="Nincstrkz"/>
              <w:rPr>
                <w:b/>
                <w:sz w:val="18"/>
                <w:szCs w:val="18"/>
              </w:rPr>
            </w:pPr>
            <w:r w:rsidRPr="0090322F">
              <w:rPr>
                <w:b/>
                <w:sz w:val="18"/>
                <w:szCs w:val="18"/>
              </w:rPr>
              <w:t>Megnyitja, közreműködik</w:t>
            </w:r>
          </w:p>
        </w:tc>
      </w:tr>
      <w:tr w:rsidR="002215A4" w:rsidRPr="0090322F" w:rsidTr="002215A4">
        <w:tc>
          <w:tcPr>
            <w:tcW w:w="534" w:type="dxa"/>
          </w:tcPr>
          <w:p w:rsidR="002215A4" w:rsidRPr="0090322F" w:rsidRDefault="002215A4" w:rsidP="002215A4">
            <w:pPr>
              <w:pStyle w:val="Nincstrkz"/>
              <w:rPr>
                <w:sz w:val="18"/>
                <w:szCs w:val="18"/>
              </w:rPr>
            </w:pPr>
            <w:r w:rsidRPr="0090322F">
              <w:rPr>
                <w:sz w:val="18"/>
                <w:szCs w:val="18"/>
              </w:rPr>
              <w:t>1.</w:t>
            </w:r>
          </w:p>
        </w:tc>
        <w:tc>
          <w:tcPr>
            <w:tcW w:w="2126" w:type="dxa"/>
          </w:tcPr>
          <w:p w:rsidR="002215A4" w:rsidRPr="0090322F" w:rsidRDefault="002215A4" w:rsidP="002215A4">
            <w:pPr>
              <w:pStyle w:val="Nincstrkz"/>
              <w:rPr>
                <w:sz w:val="18"/>
                <w:szCs w:val="18"/>
              </w:rPr>
            </w:pPr>
            <w:r>
              <w:rPr>
                <w:sz w:val="18"/>
                <w:szCs w:val="18"/>
              </w:rPr>
              <w:t>Június</w:t>
            </w:r>
          </w:p>
        </w:tc>
        <w:tc>
          <w:tcPr>
            <w:tcW w:w="4249" w:type="dxa"/>
          </w:tcPr>
          <w:p w:rsidR="002215A4" w:rsidRDefault="002215A4" w:rsidP="002215A4">
            <w:pPr>
              <w:pStyle w:val="Nincstrkz"/>
              <w:rPr>
                <w:sz w:val="18"/>
                <w:szCs w:val="18"/>
              </w:rPr>
            </w:pPr>
            <w:r>
              <w:rPr>
                <w:sz w:val="18"/>
                <w:szCs w:val="18"/>
              </w:rPr>
              <w:t>Jámbori Tamás, Fekete Tamás és Jene Sándor fotói</w:t>
            </w:r>
          </w:p>
          <w:p w:rsidR="002215A4" w:rsidRPr="0090322F" w:rsidRDefault="002215A4" w:rsidP="002215A4">
            <w:pPr>
              <w:pStyle w:val="Nincstrkz"/>
              <w:rPr>
                <w:sz w:val="18"/>
                <w:szCs w:val="18"/>
              </w:rPr>
            </w:pPr>
            <w:r>
              <w:rPr>
                <w:sz w:val="18"/>
                <w:szCs w:val="18"/>
              </w:rPr>
              <w:t>a La Roggia Galériában (Pordenone, Olaszország)</w:t>
            </w:r>
          </w:p>
        </w:tc>
        <w:tc>
          <w:tcPr>
            <w:tcW w:w="2303" w:type="dxa"/>
          </w:tcPr>
          <w:p w:rsidR="002215A4" w:rsidRPr="0090322F" w:rsidRDefault="002215A4" w:rsidP="002215A4">
            <w:pPr>
              <w:pStyle w:val="Nincstrkz"/>
              <w:rPr>
                <w:sz w:val="18"/>
                <w:szCs w:val="18"/>
              </w:rPr>
            </w:pPr>
          </w:p>
        </w:tc>
      </w:tr>
    </w:tbl>
    <w:p w:rsidR="002215A4" w:rsidRDefault="002215A4" w:rsidP="002215A4">
      <w:pPr>
        <w:pStyle w:val="Nincstrkz"/>
      </w:pPr>
    </w:p>
    <w:p w:rsidR="00F83CFE" w:rsidRDefault="00F83CFE">
      <w:pPr>
        <w:rPr>
          <w:b/>
          <w:sz w:val="28"/>
          <w:szCs w:val="28"/>
        </w:rPr>
      </w:pPr>
    </w:p>
    <w:p w:rsidR="00F83CFE" w:rsidRDefault="00F83CFE" w:rsidP="00F83CFE">
      <w:pPr>
        <w:jc w:val="center"/>
        <w:rPr>
          <w:b/>
          <w:sz w:val="28"/>
          <w:szCs w:val="28"/>
        </w:rPr>
      </w:pPr>
    </w:p>
    <w:p w:rsidR="00F83CFE" w:rsidRDefault="00F83CFE" w:rsidP="00F83CFE">
      <w:pPr>
        <w:jc w:val="center"/>
        <w:rPr>
          <w:b/>
          <w:sz w:val="28"/>
          <w:szCs w:val="28"/>
        </w:rPr>
      </w:pPr>
    </w:p>
    <w:p w:rsidR="00F83CFE" w:rsidRDefault="00F83CFE" w:rsidP="00F83CFE">
      <w:pPr>
        <w:jc w:val="center"/>
        <w:rPr>
          <w:b/>
          <w:sz w:val="28"/>
          <w:szCs w:val="28"/>
        </w:rPr>
      </w:pPr>
    </w:p>
    <w:p w:rsidR="00F83CFE" w:rsidRDefault="00F83CFE" w:rsidP="00F83CFE">
      <w:pPr>
        <w:jc w:val="center"/>
        <w:rPr>
          <w:b/>
          <w:sz w:val="28"/>
          <w:szCs w:val="28"/>
        </w:rPr>
      </w:pPr>
    </w:p>
    <w:p w:rsidR="00F83CFE" w:rsidRDefault="00F83CFE" w:rsidP="00F83CFE">
      <w:pPr>
        <w:jc w:val="center"/>
        <w:rPr>
          <w:b/>
          <w:sz w:val="28"/>
          <w:szCs w:val="28"/>
        </w:rPr>
      </w:pPr>
    </w:p>
    <w:p w:rsidR="00F83CFE" w:rsidRDefault="00F83CFE" w:rsidP="00F83CFE">
      <w:pPr>
        <w:jc w:val="center"/>
        <w:rPr>
          <w:b/>
          <w:sz w:val="28"/>
          <w:szCs w:val="28"/>
        </w:rPr>
      </w:pPr>
    </w:p>
    <w:p w:rsidR="00F83CFE" w:rsidRDefault="00F83CFE" w:rsidP="00F83CFE">
      <w:pPr>
        <w:jc w:val="center"/>
        <w:rPr>
          <w:b/>
          <w:sz w:val="28"/>
          <w:szCs w:val="28"/>
        </w:rPr>
      </w:pPr>
    </w:p>
    <w:p w:rsidR="0045073A" w:rsidRPr="00EA23FB" w:rsidRDefault="00F83CFE" w:rsidP="00BE4F8D">
      <w:pPr>
        <w:pStyle w:val="Cmsor1"/>
        <w:jc w:val="center"/>
      </w:pPr>
      <w:bookmarkStart w:id="65" w:name="_Toc511830995"/>
      <w:r w:rsidRPr="00B517C8">
        <w:rPr>
          <w:rFonts w:eastAsia="Calibri"/>
        </w:rPr>
        <w:t>KÖRMENDI KULTUR</w:t>
      </w:r>
      <w:r>
        <w:rPr>
          <w:rFonts w:eastAsia="Calibri"/>
        </w:rPr>
        <w:t>ÁLIS KÖZPONT</w:t>
      </w:r>
      <w:r w:rsidR="003A4E87">
        <w:rPr>
          <w:rFonts w:eastAsia="Calibri"/>
        </w:rPr>
        <w:t xml:space="preserve"> – </w:t>
      </w:r>
      <w:r w:rsidR="00056DAA" w:rsidRPr="00EA23FB">
        <w:t>DR. BATTHYÁNY-STRATTMANN LÁSZLÓ MÚZEUMINTÉZMÉNYEGYSÉG</w:t>
      </w:r>
      <w:bookmarkEnd w:id="65"/>
    </w:p>
    <w:p w:rsidR="00C96AE1" w:rsidRPr="00EA23FB" w:rsidRDefault="00C96AE1" w:rsidP="00F83CFE">
      <w:pPr>
        <w:jc w:val="center"/>
        <w:rPr>
          <w:b/>
          <w:sz w:val="32"/>
          <w:szCs w:val="32"/>
        </w:rPr>
      </w:pPr>
    </w:p>
    <w:p w:rsidR="00C96AE1" w:rsidRDefault="00C96AE1" w:rsidP="00F83CFE">
      <w:pPr>
        <w:jc w:val="center"/>
        <w:rPr>
          <w:b/>
          <w:sz w:val="28"/>
          <w:szCs w:val="28"/>
        </w:rPr>
      </w:pPr>
    </w:p>
    <w:p w:rsidR="00C96AE1" w:rsidRDefault="00C96AE1" w:rsidP="00F83CFE">
      <w:pPr>
        <w:jc w:val="center"/>
        <w:rPr>
          <w:b/>
          <w:sz w:val="28"/>
          <w:szCs w:val="28"/>
        </w:rPr>
      </w:pPr>
    </w:p>
    <w:p w:rsidR="00F83CFE" w:rsidRDefault="00C96AE1" w:rsidP="00F83CFE">
      <w:pPr>
        <w:jc w:val="center"/>
        <w:rPr>
          <w:b/>
          <w:sz w:val="28"/>
          <w:szCs w:val="28"/>
        </w:rPr>
      </w:pPr>
      <w:r>
        <w:rPr>
          <w:b/>
          <w:noProof/>
          <w:sz w:val="28"/>
          <w:szCs w:val="28"/>
          <w:lang w:eastAsia="hu-HU"/>
        </w:rPr>
        <w:drawing>
          <wp:inline distT="0" distB="0" distL="0" distR="0">
            <wp:extent cx="2717165" cy="3855720"/>
            <wp:effectExtent l="0" t="0" r="6985" b="0"/>
            <wp:docPr id="11" name="Kép 11" descr="C:\Users\Marti\Downloads\bslpelic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ti\Downloads\bslpelican3.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7165" cy="3855720"/>
                    </a:xfrm>
                    <a:prstGeom prst="rect">
                      <a:avLst/>
                    </a:prstGeom>
                    <a:noFill/>
                    <a:ln>
                      <a:noFill/>
                    </a:ln>
                  </pic:spPr>
                </pic:pic>
              </a:graphicData>
            </a:graphic>
          </wp:inline>
        </w:drawing>
      </w:r>
      <w:r w:rsidR="00F83CFE">
        <w:rPr>
          <w:b/>
          <w:sz w:val="28"/>
          <w:szCs w:val="28"/>
        </w:rPr>
        <w:br w:type="page"/>
      </w:r>
    </w:p>
    <w:p w:rsidR="00F83CFE" w:rsidRDefault="00F83CFE">
      <w:pPr>
        <w:rPr>
          <w:b/>
          <w:sz w:val="28"/>
          <w:szCs w:val="28"/>
        </w:rPr>
      </w:pPr>
    </w:p>
    <w:p w:rsidR="00F83CFE" w:rsidRPr="00830D0B" w:rsidRDefault="00F83CFE" w:rsidP="00806473">
      <w:pPr>
        <w:pStyle w:val="Cmsor1"/>
      </w:pPr>
      <w:bookmarkStart w:id="66" w:name="_Toc511830996"/>
      <w:r w:rsidRPr="00830D0B">
        <w:t>2017. évi munkajelentés</w:t>
      </w:r>
      <w:bookmarkEnd w:id="66"/>
    </w:p>
    <w:p w:rsidR="00F83CFE" w:rsidRDefault="00F83CFE" w:rsidP="00F83CFE">
      <w:pPr>
        <w:jc w:val="both"/>
        <w:rPr>
          <w:b/>
        </w:rPr>
      </w:pPr>
    </w:p>
    <w:p w:rsidR="00F83CFE" w:rsidRDefault="00F83CFE" w:rsidP="00806473">
      <w:pPr>
        <w:pStyle w:val="Cmsor2"/>
      </w:pPr>
      <w:bookmarkStart w:id="67" w:name="_Toc511830997"/>
      <w:r>
        <w:t>I. Bevezetés</w:t>
      </w:r>
      <w:bookmarkEnd w:id="67"/>
    </w:p>
    <w:p w:rsidR="00F83CFE" w:rsidRDefault="00F83CFE" w:rsidP="00F83CFE">
      <w:pPr>
        <w:jc w:val="both"/>
      </w:pPr>
      <w:r w:rsidRPr="00BD5C26">
        <w:t xml:space="preserve">A múzeum 2017-es évét </w:t>
      </w:r>
      <w:r>
        <w:t>két dolog határozta meg: a Vadászlak megnyitása és működtetésének megszervezése, valamint az utolsó, még meg nem újított állandó kiállításunk felújítása és egy új állandó kiállítás létrehozása.</w:t>
      </w:r>
    </w:p>
    <w:p w:rsidR="00F83CFE" w:rsidRDefault="00F83CFE" w:rsidP="00F83CFE">
      <w:pPr>
        <w:jc w:val="both"/>
      </w:pPr>
      <w:r>
        <w:t>2016 végén a múzeum vezetése előtt még nem volt ismert, hogy a felújítás alatt levő Vadászlak</w:t>
      </w:r>
      <w:r w:rsidR="00F12FB1">
        <w:t>ot is az intézményhez csatolják</w:t>
      </w:r>
      <w:r>
        <w:t>. Móricz Péter kurátorsága alatt létrehozott állandó kiállítások az év első felében elkészültek, és a rehabilitációs foglalkoztatási, valamint kulturális közfoglalkoztatotti program keretében rendelkezésünkre bocsátott munkaerő segítségével sikerült megoldani a Vadászlak nyitvatartását 2017 júliusától.</w:t>
      </w:r>
    </w:p>
    <w:p w:rsidR="00F83CFE" w:rsidRDefault="00F83CFE" w:rsidP="00F83CFE">
      <w:pPr>
        <w:jc w:val="both"/>
      </w:pPr>
      <w:r>
        <w:t>A másik nagy feladat a Cipőtörténeti Gyűjtemény helyiségének teljes felújítása volt. Az újrarendezett gyűjtemény új installációt kapott, a tárgyak egy részét restauráltattuk, s egy magyar-német-angol nyelvű kiállításvezető is készült. A színvonalas kiállítás létrehozásának szakmai munkáját nagyrészt Lóránt Andrea, a koordinálást Móricz Péter végezte. Létrehoztunk egy új állandó kiállítást is Történelmi Fotóműhely néven, melyben a helyi Tóth fényképész-dinasztia hagyatéka mellett interaktív fotózkodási lehetőség is a látogatók rendelkezésére áll.</w:t>
      </w:r>
    </w:p>
    <w:p w:rsidR="00F83CFE" w:rsidRDefault="00F83CFE" w:rsidP="00F83CFE">
      <w:pPr>
        <w:jc w:val="both"/>
      </w:pPr>
      <w:r>
        <w:t>Fontos cél volt a „Járásszékhely múzeumok szakmai támogatása” pályázaton vállalt múzeumpedagógiai és múzeumandragógiai feladatok teljesítése, melyet Kutrovácz Éva oldott meg sikeresen.</w:t>
      </w:r>
    </w:p>
    <w:p w:rsidR="00F83CFE" w:rsidRDefault="00F83CFE" w:rsidP="00F83CFE">
      <w:pPr>
        <w:jc w:val="both"/>
      </w:pPr>
      <w:r>
        <w:t>A múzeum látogatottsága – köszönhetően a megnyílt Vadászlaknak és a járásszékhely múzeumpedagógiai programnak – jelentősen nőtt az előző évhez képest. A múzeumi bevételek jelentős emelkedésének oka a látogatószám növekedése mellett a belépőjegy árak emelése volt.</w:t>
      </w:r>
    </w:p>
    <w:p w:rsidR="00F83CFE" w:rsidRDefault="00F83CFE" w:rsidP="00F83CFE">
      <w:pPr>
        <w:jc w:val="both"/>
      </w:pPr>
      <w:r>
        <w:t>A múzeum először 2015-ben indított napközis tábort alsó tagozatosok részére, amit 2016-ban megismételtünk, és 2017-ben sem maradt ki az intézmény programjai közül. A tapasztalatok és visszajelzések alapján rendkívül sikeresnek ítélhetjük a programot, melynek során 28 gyermek érezte jól magát a múzeumban.</w:t>
      </w:r>
    </w:p>
    <w:p w:rsidR="00F83CFE" w:rsidRDefault="00F83CFE" w:rsidP="00F83CFE">
      <w:pPr>
        <w:jc w:val="both"/>
        <w:rPr>
          <w:color w:val="222222"/>
        </w:rPr>
      </w:pPr>
      <w:r>
        <w:t xml:space="preserve">2017-ben három időszaki kiállítást fogadtunk be: Ajka Kristály – Kristály világ (díszterem); </w:t>
      </w:r>
      <w:r>
        <w:rPr>
          <w:color w:val="222222"/>
        </w:rPr>
        <w:t>Erdélyi gránátalmák (kastélykápolna); Trópusi rovargigászok (parádés istálló). Mindegyikük nagy népszerűségnek örvendett látogatóink körében.</w:t>
      </w:r>
    </w:p>
    <w:p w:rsidR="00F83CFE" w:rsidRDefault="00F83CFE" w:rsidP="00F83CFE">
      <w:pPr>
        <w:jc w:val="both"/>
      </w:pPr>
      <w:r>
        <w:rPr>
          <w:color w:val="222222"/>
        </w:rPr>
        <w:t xml:space="preserve">2017-ben 7 pályázatot adtunk be, melyek közül 6 nyert támogatást. </w:t>
      </w:r>
      <w:r>
        <w:t>Az EMMI-hez beadott, Kubinyi programban támogatott „Állandó kiállítás létrehozása V. ütem” című pályázat 10 000 000,- Ft-ot nyert. A támogatás a bútor enteriőröket bemutató kiállításnak helyt adó két terem felújítására költhető. A szintén az EMMI által kiírt Járásszékhely múzeumok szakmai támogatása pályázaton 4 millió forintos támogatást nyertünk el a közvetlen műtárgykörnyezet feltételeinek javítására. Az NKA Közgyűjtemények Kollégiuma 800 000,- Ft-os támogatásban részesítette intézményünket, mely összeget a Batthyányak fegyvertára című időszaki kiállítás megrendezésére fordíthatunk. Ugyanezen kollégium 300 000,- Ft támogatást ítélt meg, melyből 19 dokumentumunkat restauráltattuk. Pályáztunk az NKA-hoz a 2017. évi múzeumok éjszakája programjainak támogatására is, s e célra 120 000,- Ft-ot nyertünk el. Körmend Város Önkormányzata 300 000,- Ft-tal dotálta a Testis temporis 31. füzetének (Körmend, Kölcsey, Kincs) kiadását és a múzeumi tábor megrendezését.Összességében tehát újabb sikeres pályázati éven vagyunk túl, hiszen 15 520 000,- Ft támogatást sikerült elnyerni.</w:t>
      </w:r>
    </w:p>
    <w:p w:rsidR="00F83CFE" w:rsidRDefault="00F83CFE" w:rsidP="00F83CFE">
      <w:pPr>
        <w:jc w:val="both"/>
      </w:pPr>
      <w:r>
        <w:lastRenderedPageBreak/>
        <w:t>A gyűjteményi munkában kiemelhető Bebes Árpád és Lóránt Andrea munkája. Előbbi befejezte a néprajzi anyag revízióját és új raktári rendet alakított ki. Utóbbi befejezte a helytörténeti anyag revízióját.</w:t>
      </w:r>
    </w:p>
    <w:p w:rsidR="00F83CFE" w:rsidRPr="00BD5C26" w:rsidRDefault="00F83CFE" w:rsidP="00F83CFE">
      <w:pPr>
        <w:jc w:val="both"/>
      </w:pPr>
      <w:r>
        <w:t>Az év folyamán megtörtént a kastélyban kialakított irodahelyiségek bebútorozása és az átköltözés. A múzeumi jegyárusítás november folyamán költözött át az Örökségközpontba.</w:t>
      </w:r>
    </w:p>
    <w:p w:rsidR="00F83CFE" w:rsidRDefault="00F83CFE" w:rsidP="00F83CFE">
      <w:pPr>
        <w:jc w:val="both"/>
        <w:rPr>
          <w:b/>
        </w:rPr>
      </w:pPr>
    </w:p>
    <w:p w:rsidR="00F83CFE" w:rsidRDefault="00F83CFE" w:rsidP="00806473">
      <w:pPr>
        <w:pStyle w:val="Cmsor2"/>
      </w:pPr>
      <w:bookmarkStart w:id="68" w:name="_Toc511830998"/>
      <w:r>
        <w:t>II. Személyi-szervezeti változások</w:t>
      </w:r>
      <w:bookmarkEnd w:id="68"/>
    </w:p>
    <w:p w:rsidR="00F83CFE" w:rsidRDefault="00F83CFE" w:rsidP="00F83CFE">
      <w:pPr>
        <w:jc w:val="both"/>
      </w:pPr>
      <w:r>
        <w:t xml:space="preserve">2017-ben megfelelő volt a múzeumi dolgozói létszám, bár jellemző volt a szakalkalmazottak kis aránya. Az év folyamán a múzeumban dolgozott Móricz Péter intézményegység vezető, történész, muzeológus, Bebes Árpád etnográfus, muzeológus, Lóránt Andrea történész, muzeológus, Kutrovácz Éva múzeumi közművelődési szakember, Martonné Szőke Mária tárlatvezető-pénztáros, Meizner Margit teremőr. Meizner Margit áprilisig kulturális közfoglalkoztatottként, áprilistól a hivatalos állomány tagjaként dolgozott a múzeumban. Kulturális közfoglalkoztatottként Maár Margit dolgozott a múzeumban. A rehabilitációs foglalkoztatási programban Pintér Györgyöt (heti 30 óra), Dankovics Albertnét (heti 20 óra) és Rózsa Miklóst (heti 30 óra) alkalmaztuk. Július és augusztus hónapban </w:t>
      </w:r>
      <w:r w:rsidRPr="00F16851">
        <w:t>12 diákmunkás</w:t>
      </w:r>
      <w:r>
        <w:t xml:space="preserve"> segítette a múzeum munkáját.</w:t>
      </w:r>
    </w:p>
    <w:p w:rsidR="00F83CFE" w:rsidRDefault="00F83CFE" w:rsidP="00F83CFE"/>
    <w:p w:rsidR="00F83CFE" w:rsidRDefault="00F83CFE" w:rsidP="00806473">
      <w:pPr>
        <w:pStyle w:val="Cmsor2"/>
      </w:pPr>
      <w:bookmarkStart w:id="69" w:name="_Toc511830999"/>
      <w:r>
        <w:t>III. Szolgáltatási feladatok</w:t>
      </w:r>
      <w:bookmarkEnd w:id="69"/>
    </w:p>
    <w:p w:rsidR="00F83CFE" w:rsidRDefault="00F83CFE" w:rsidP="00F83CFE">
      <w:pPr>
        <w:jc w:val="both"/>
      </w:pPr>
      <w:r>
        <w:t>III/1. Látogatók fogadása</w:t>
      </w:r>
    </w:p>
    <w:p w:rsidR="00F83CFE" w:rsidRDefault="00F83CFE" w:rsidP="00F83CFE">
      <w:pPr>
        <w:jc w:val="both"/>
      </w:pPr>
      <w:r>
        <w:t>2017-ban fogadott összes látogató: 8503 fő</w:t>
      </w:r>
    </w:p>
    <w:p w:rsidR="00F83CFE" w:rsidRDefault="00F83CFE" w:rsidP="00F83CFE">
      <w:pPr>
        <w:jc w:val="both"/>
      </w:pPr>
      <w:r>
        <w:t>Felnőtt: 1224 fő</w:t>
      </w:r>
    </w:p>
    <w:p w:rsidR="00F83CFE" w:rsidRDefault="00F83CFE" w:rsidP="00F83CFE">
      <w:pPr>
        <w:jc w:val="both"/>
      </w:pPr>
      <w:r>
        <w:t>Diák: 909 fő</w:t>
      </w:r>
    </w:p>
    <w:p w:rsidR="00F83CFE" w:rsidRDefault="00F83CFE" w:rsidP="00F83CFE">
      <w:pPr>
        <w:jc w:val="both"/>
      </w:pPr>
      <w:r>
        <w:t>Családi: 918 fő</w:t>
      </w:r>
    </w:p>
    <w:p w:rsidR="00F83CFE" w:rsidRDefault="00F83CFE" w:rsidP="00F83CFE">
      <w:pPr>
        <w:jc w:val="both"/>
      </w:pPr>
      <w:r>
        <w:t>Nyugdíjas: 1306 fő</w:t>
      </w:r>
    </w:p>
    <w:p w:rsidR="00F83CFE" w:rsidRDefault="00F83CFE" w:rsidP="00F83CFE">
      <w:pPr>
        <w:jc w:val="both"/>
      </w:pPr>
      <w:r>
        <w:t>Ingyenes: 4146 fő</w:t>
      </w:r>
    </w:p>
    <w:p w:rsidR="00F83CFE" w:rsidRDefault="00F83CFE" w:rsidP="00F83CFE">
      <w:pPr>
        <w:jc w:val="both"/>
      </w:pPr>
      <w:r>
        <w:t>Az összes látogatóból külföldi: 272 fő</w:t>
      </w:r>
    </w:p>
    <w:p w:rsidR="00F83CFE" w:rsidRDefault="00F83CFE" w:rsidP="00F83CFE">
      <w:pPr>
        <w:jc w:val="both"/>
      </w:pPr>
      <w:r>
        <w:t>A látogatókat a múzeum kasszájában Martonné Szőke Mária, Kutrovácz Éva és Meizner Margit fogadta. Itt történt a belépőjegyek árusítása, információszolgáltatás a múzeumról.</w:t>
      </w:r>
      <w:r w:rsidR="00F12FB1">
        <w:t xml:space="preserve"> </w:t>
      </w:r>
      <w:r>
        <w:t xml:space="preserve">A belépőjegy árusítás novemberben átkerült az Örökségközpontba. A múzeumi bolt online pénztárgép hiányában nem működött. Látogatói csoportoknak </w:t>
      </w:r>
      <w:r w:rsidRPr="00206700">
        <w:t>15 db</w:t>
      </w:r>
      <w:r>
        <w:t xml:space="preserve"> tárlatvezetést tartott Móricz Péter, Kutrovácz Éva, Martonné Szőke Mária, Lóránt Andrea és Pintér György.</w:t>
      </w:r>
    </w:p>
    <w:p w:rsidR="00F83CFE" w:rsidRDefault="00F83CFE" w:rsidP="00F83CFE">
      <w:pPr>
        <w:jc w:val="both"/>
      </w:pPr>
      <w:r>
        <w:t>A szakmai pályázatok követelményeinek is megfelelve az időszaki kiállításokhoz kapcsolódóan múzeumpedagógiai foglalkozásokat tartottunk, elsősorban a helyi általános iskoláknak. A hagyományos ünnepkörökhöz és az állandó kiállításhoz kapcsolódó múzeumpedagógiai foglalkozásokat Kutrovácz Éva szervezte és bonyolította le. Ugyancsak Kutrovácz Éva szervezte a „Járásszékhely múzeumok szakmai támogatása” pályázaton elnyert 2,4 millió forintos támogatásból megvalósuló múzeumpedagógiai és múzeumandragógiai programok lebonyolítását, melyeknek fő elemei voltak: mesterség-bemutató, családfás és inas foglalkozások, előadások a családfakutatásról és a körmendi mester dinasztiákról.</w:t>
      </w:r>
    </w:p>
    <w:p w:rsidR="00F83CFE" w:rsidRDefault="00F83CFE" w:rsidP="00F83CFE">
      <w:pPr>
        <w:jc w:val="both"/>
      </w:pPr>
      <w:r>
        <w:t>A múzeum jegybevétele 2017-ben 3 122 800,- Ft, teljes bevétele 3 706 600,- Ft volt. A múzeum bevétele 18%-kal emelkedett az előző évekhez képest.</w:t>
      </w:r>
    </w:p>
    <w:p w:rsidR="00F83CFE" w:rsidRDefault="00F83CFE" w:rsidP="00F83CFE">
      <w:r>
        <w:t>III/2. Kutatószolgálat</w:t>
      </w:r>
    </w:p>
    <w:p w:rsidR="00F83CFE" w:rsidRDefault="00F83CFE" w:rsidP="00F83CFE">
      <w:pPr>
        <w:jc w:val="both"/>
      </w:pPr>
      <w:r>
        <w:t>8 fő külső kutató kutatott a múzeumban 20 napon át.</w:t>
      </w:r>
    </w:p>
    <w:p w:rsidR="00F83CFE" w:rsidRDefault="00F83CFE" w:rsidP="00F83CFE">
      <w:pPr>
        <w:jc w:val="both"/>
        <w:rPr>
          <w:color w:val="222222"/>
        </w:rPr>
      </w:pPr>
      <w:r>
        <w:t>III/3. Rendezvények szervezése</w:t>
      </w:r>
    </w:p>
    <w:p w:rsidR="00F83CFE" w:rsidRPr="007A403E" w:rsidRDefault="00F83CFE" w:rsidP="00F83CFE">
      <w:pPr>
        <w:pStyle w:val="Listaszerbekezds"/>
        <w:numPr>
          <w:ilvl w:val="0"/>
          <w:numId w:val="2"/>
        </w:numPr>
        <w:shd w:val="clear" w:color="auto" w:fill="FFFFFF"/>
        <w:jc w:val="both"/>
        <w:rPr>
          <w:color w:val="222222"/>
        </w:rPr>
      </w:pPr>
      <w:r w:rsidRPr="007A403E">
        <w:rPr>
          <w:color w:val="222222"/>
        </w:rPr>
        <w:t>Régi mesterségek – mai köntösben. Mesterség</w:t>
      </w:r>
      <w:r>
        <w:rPr>
          <w:color w:val="222222"/>
        </w:rPr>
        <w:t>-</w:t>
      </w:r>
      <w:r w:rsidRPr="007A403E">
        <w:rPr>
          <w:color w:val="222222"/>
        </w:rPr>
        <w:t>bemutató</w:t>
      </w:r>
      <w:r>
        <w:rPr>
          <w:color w:val="222222"/>
        </w:rPr>
        <w:t xml:space="preserve">. 2017. május </w:t>
      </w:r>
      <w:r w:rsidRPr="007A403E">
        <w:rPr>
          <w:color w:val="222222"/>
        </w:rPr>
        <w:t xml:space="preserve">26. </w:t>
      </w:r>
      <w:r w:rsidRPr="007A403E">
        <w:rPr>
          <w:color w:val="000000"/>
          <w:shd w:val="clear" w:color="auto" w:fill="FFFFFF"/>
        </w:rPr>
        <w:t>A Kölcsey Ferenc Gimnázium, a Rázsó Imre Szakgimnázium és Szakk</w:t>
      </w:r>
      <w:r>
        <w:rPr>
          <w:color w:val="000000"/>
          <w:shd w:val="clear" w:color="auto" w:fill="FFFFFF"/>
        </w:rPr>
        <w:t>özépiskola, a Kölcsey Utcai Álta</w:t>
      </w:r>
      <w:r w:rsidRPr="007A403E">
        <w:rPr>
          <w:color w:val="000000"/>
          <w:shd w:val="clear" w:color="auto" w:fill="FFFFFF"/>
        </w:rPr>
        <w:t xml:space="preserve">lános Iskola, az Olcsai-Kiss Zoltán Általános Iskola, a Pankaszi Általános </w:t>
      </w:r>
      <w:r w:rsidRPr="007A403E">
        <w:rPr>
          <w:color w:val="000000"/>
          <w:shd w:val="clear" w:color="auto" w:fill="FFFFFF"/>
        </w:rPr>
        <w:lastRenderedPageBreak/>
        <w:t>Iskola és az Egyházasrádóci Kossuth Lajos Általános Iskola diákjai, összesen 9 évfolyam ismerkedhetett meg a régi mesterségek mai képviselővel</w:t>
      </w:r>
      <w:r>
        <w:rPr>
          <w:color w:val="000000"/>
          <w:shd w:val="clear" w:color="auto" w:fill="FFFFFF"/>
        </w:rPr>
        <w:t xml:space="preserve"> a kastélyudvaron</w:t>
      </w:r>
      <w:r w:rsidRPr="007A403E">
        <w:rPr>
          <w:color w:val="000000"/>
          <w:shd w:val="clear" w:color="auto" w:fill="FFFFFF"/>
        </w:rPr>
        <w:t>. A programon bemutatót tartott: bőrműves, kályhacsempe készítő, csizmadia, csontfaragó, cukrász, gyöngyfűző, faesztergályos, fazekas, kalapos, pásztorkellék készítő, késes, kosárfonó, ólomöntő, kovács, faműves és gyógynövényes.</w:t>
      </w:r>
    </w:p>
    <w:p w:rsidR="00F83CFE" w:rsidRPr="007A403E" w:rsidRDefault="00F83CFE" w:rsidP="00F83CFE">
      <w:pPr>
        <w:pStyle w:val="Listaszerbekezds"/>
        <w:numPr>
          <w:ilvl w:val="0"/>
          <w:numId w:val="2"/>
        </w:numPr>
        <w:shd w:val="clear" w:color="auto" w:fill="FFFFFF"/>
        <w:jc w:val="both"/>
        <w:rPr>
          <w:color w:val="222222"/>
        </w:rPr>
      </w:pPr>
      <w:r>
        <w:rPr>
          <w:color w:val="000000"/>
          <w:shd w:val="clear" w:color="auto" w:fill="FFFFFF"/>
        </w:rPr>
        <w:t>Múzeumok Éjszakája. 2017. június 24. Programok: Reformáció 500 szabadtéri kiállítás; Vadászkürtös vadászlak nyitó; a Classic Quartet koncertje a díszteremben; Körmendi filmek vetítése a Vadászlakban</w:t>
      </w:r>
      <w:r w:rsidRPr="007A403E">
        <w:rPr>
          <w:color w:val="000000"/>
          <w:shd w:val="clear" w:color="auto" w:fill="FFFFFF"/>
        </w:rPr>
        <w:t>; Mi fán terem a muzeológus? – interaktív múzeumi foglalkozás; Várkerti kincskereső; Várkerti szerenád a Vadászlak teraszán</w:t>
      </w:r>
    </w:p>
    <w:p w:rsidR="00F83CFE" w:rsidRDefault="00F83CFE" w:rsidP="00F83CFE">
      <w:pPr>
        <w:numPr>
          <w:ilvl w:val="0"/>
          <w:numId w:val="1"/>
        </w:numPr>
        <w:shd w:val="clear" w:color="auto" w:fill="FFFFFF"/>
        <w:suppressAutoHyphens/>
        <w:jc w:val="both"/>
        <w:rPr>
          <w:color w:val="222222"/>
        </w:rPr>
      </w:pPr>
      <w:r>
        <w:rPr>
          <w:color w:val="222222"/>
        </w:rPr>
        <w:t>Múzeumi tábor 2017. július 3-7. között. Az egyhetes turnusban 28 gyermek ismerkedett meg a körmendi paraszti, polgári és főnemesi élet egykori mindennapjaival.</w:t>
      </w:r>
    </w:p>
    <w:p w:rsidR="00F83CFE" w:rsidRDefault="00F83CFE" w:rsidP="00F83CFE">
      <w:pPr>
        <w:numPr>
          <w:ilvl w:val="0"/>
          <w:numId w:val="1"/>
        </w:numPr>
        <w:shd w:val="clear" w:color="auto" w:fill="FFFFFF"/>
        <w:suppressAutoHyphens/>
        <w:rPr>
          <w:color w:val="222222"/>
        </w:rPr>
      </w:pPr>
      <w:r>
        <w:rPr>
          <w:color w:val="222222"/>
        </w:rPr>
        <w:t>Előadás az Erdélyi gránátalmák c. kiállításban. 2017. augusztus 15. Kisné Portik Irén előadása az erdélyi hímzésekről.</w:t>
      </w:r>
    </w:p>
    <w:p w:rsidR="00F83CFE" w:rsidRDefault="00F83CFE" w:rsidP="00F83CFE">
      <w:pPr>
        <w:numPr>
          <w:ilvl w:val="0"/>
          <w:numId w:val="1"/>
        </w:numPr>
        <w:shd w:val="clear" w:color="auto" w:fill="FFFFFF"/>
        <w:suppressAutoHyphens/>
        <w:jc w:val="both"/>
        <w:rPr>
          <w:color w:val="222222"/>
        </w:rPr>
      </w:pPr>
      <w:r>
        <w:rPr>
          <w:color w:val="222222"/>
        </w:rPr>
        <w:t>Előadás Szinetár Miklósról. 2017. augusztus 17. Szintár Csaba előadása a Vadászlakban, a Szinetár Miklós emlékszobában.</w:t>
      </w:r>
    </w:p>
    <w:p w:rsidR="00F83CFE" w:rsidRDefault="00F83CFE" w:rsidP="00F83CFE">
      <w:pPr>
        <w:numPr>
          <w:ilvl w:val="0"/>
          <w:numId w:val="1"/>
        </w:numPr>
        <w:shd w:val="clear" w:color="auto" w:fill="FFFFFF"/>
        <w:suppressAutoHyphens/>
        <w:jc w:val="both"/>
        <w:rPr>
          <w:color w:val="222222"/>
        </w:rPr>
      </w:pPr>
      <w:r>
        <w:rPr>
          <w:color w:val="222222"/>
        </w:rPr>
        <w:t>Honnan jöttünk, kik vagyunk? 2017. december 13. Előadások a családfakutatásról és a mesterség dinasztiákról.</w:t>
      </w:r>
    </w:p>
    <w:p w:rsidR="00F83CFE" w:rsidRDefault="00F83CFE" w:rsidP="00F83CFE">
      <w:pPr>
        <w:shd w:val="clear" w:color="auto" w:fill="FFFFFF"/>
        <w:jc w:val="both"/>
        <w:rPr>
          <w:color w:val="222222"/>
        </w:rPr>
      </w:pPr>
    </w:p>
    <w:p w:rsidR="00F83CFE" w:rsidRDefault="00F83CFE" w:rsidP="00806473">
      <w:pPr>
        <w:pStyle w:val="Cmsor2"/>
      </w:pPr>
      <w:bookmarkStart w:id="70" w:name="_Toc511831000"/>
      <w:r w:rsidRPr="00206700">
        <w:t>IV. Kiállítási tevékenység</w:t>
      </w:r>
      <w:bookmarkEnd w:id="70"/>
    </w:p>
    <w:p w:rsidR="00F83CFE" w:rsidRDefault="00F83CFE" w:rsidP="00F83CFE">
      <w:pPr>
        <w:jc w:val="both"/>
      </w:pPr>
      <w:r>
        <w:t>IV/1. Állandó kiállítások</w:t>
      </w:r>
    </w:p>
    <w:p w:rsidR="00F83CFE" w:rsidRDefault="00F83CFE" w:rsidP="00F83CFE">
      <w:pPr>
        <w:jc w:val="both"/>
      </w:pPr>
      <w:r>
        <w:t>2017-ben a múzeum megújította utolsó állandó kiállítását is, a Cipőtörténeti Gyűjteményt. Valamint létrehozott egy új állandó, interaktív kiállítást Történelmi fotóműhely néven. A fejlesztésekre a lehetőséget az Emberi Erőforrások Minisztériumától elnyert 13 millió forintos támogatás biztosította, amit a körmendi önkormányzat 3 800 000,- Ft-tal egészített ki. A támogatásból megtörtént a gyűjteménynek helyt adó terem teljes felújítása, új installáció készítése, a kiállítás újrarendezése és egy kiállításvezető kiadása. A Történelmi fotóműhely a kastélykápolnából nyíló helyiségben került berendezésre: itt látható a Tóth fényképész család hagyatéka, valamint a látogatóknak lehetőségük nyílik ruharekonstrukciókban való fotózkodásra. 2017-ben Kubinyi Ágoston Program keretében a múzeum 10 millió forintos támogatást nyert egy bútorokkal berendezett enteriőr megvalósítására a díszterem mögötti két helyiségben, melynek kialakítására 2018-ban kerül sor.</w:t>
      </w:r>
    </w:p>
    <w:p w:rsidR="00F83CFE" w:rsidRDefault="00F83CFE" w:rsidP="00F83CFE">
      <w:pPr>
        <w:jc w:val="both"/>
      </w:pPr>
      <w:r>
        <w:t>2017 júliusában megnyílt a Vadászlak, mely állandó kiállításainak kurátora Móricz Péter volt.</w:t>
      </w:r>
    </w:p>
    <w:p w:rsidR="00F83CFE" w:rsidRDefault="00F83CFE" w:rsidP="00F83CFE">
      <w:pPr>
        <w:jc w:val="both"/>
      </w:pPr>
      <w:r>
        <w:t>IV/2. Időszaki kiállítások</w:t>
      </w:r>
    </w:p>
    <w:p w:rsidR="00F83CFE" w:rsidRDefault="00F83CFE" w:rsidP="00F83CFE">
      <w:pPr>
        <w:jc w:val="both"/>
      </w:pPr>
      <w:r>
        <w:t>A múzeum 2017-ben három időszaki kiállítást mutatott be, melyek közül nem volt saját rendezésű.</w:t>
      </w:r>
    </w:p>
    <w:p w:rsidR="00F83CFE" w:rsidRPr="00493F69" w:rsidRDefault="00F83CFE" w:rsidP="00F83CFE">
      <w:pPr>
        <w:pStyle w:val="Listaszerbekezds"/>
        <w:numPr>
          <w:ilvl w:val="0"/>
          <w:numId w:val="3"/>
        </w:numPr>
        <w:jc w:val="both"/>
      </w:pPr>
      <w:r>
        <w:t>2017. április 28. – október 28. Ajka Kristály – Kristály világ.</w:t>
      </w:r>
      <w:r>
        <w:rPr>
          <w:color w:val="222222"/>
        </w:rPr>
        <w:t>Batthyány kastély, díszterem.</w:t>
      </w:r>
    </w:p>
    <w:p w:rsidR="00F83CFE" w:rsidRPr="00493F69" w:rsidRDefault="00F83CFE" w:rsidP="00F83CFE">
      <w:pPr>
        <w:pStyle w:val="Listaszerbekezds"/>
        <w:numPr>
          <w:ilvl w:val="0"/>
          <w:numId w:val="3"/>
        </w:numPr>
        <w:jc w:val="both"/>
      </w:pPr>
      <w:r>
        <w:rPr>
          <w:color w:val="222222"/>
        </w:rPr>
        <w:t>2017. május 26. – augusztus 22. Erdélyi gránátalmák. Batthyány kastély, kastélykápolna.</w:t>
      </w:r>
    </w:p>
    <w:p w:rsidR="00F83CFE" w:rsidRPr="00915575" w:rsidRDefault="00F83CFE" w:rsidP="00F83CFE">
      <w:pPr>
        <w:pStyle w:val="Listaszerbekezds"/>
        <w:numPr>
          <w:ilvl w:val="0"/>
          <w:numId w:val="3"/>
        </w:numPr>
        <w:jc w:val="both"/>
      </w:pPr>
      <w:r>
        <w:rPr>
          <w:color w:val="222222"/>
        </w:rPr>
        <w:t>2017. szeptember 6. – október 10. Trópusi rovargigászok. Batthyány kastély, Parádés istálló.</w:t>
      </w:r>
    </w:p>
    <w:p w:rsidR="00F83CFE" w:rsidRDefault="00F83CFE" w:rsidP="00F83CFE">
      <w:pPr>
        <w:jc w:val="both"/>
      </w:pPr>
      <w:r>
        <w:t>A múzeum 2016-ban „Batthyány uradalmak” címmel vándorkiállítást hozott létre, melyet 2017. február 8. és március 31. között a siklósi várban, 2017. április 11. és június 2. között a nagykanizsai Thúry György Múzeumban, 2017. június 8. és október 24. között a németújvári várban mutattunk be.</w:t>
      </w:r>
    </w:p>
    <w:p w:rsidR="00F83CFE" w:rsidRDefault="00F83CFE" w:rsidP="00F83CFE">
      <w:pPr>
        <w:jc w:val="both"/>
      </w:pPr>
      <w:r>
        <w:t>A múzeum 2017-ben 800 000,- Ft-os támogatást nyert el az NKA-tól a „Batthyányak fegyvertára” című időszaki kiállítás létrehozására, melyet a múzeum 2018-ban fog bemutatni.</w:t>
      </w:r>
    </w:p>
    <w:p w:rsidR="00F83CFE" w:rsidRDefault="00F83CFE" w:rsidP="00F83CFE">
      <w:pPr>
        <w:jc w:val="both"/>
      </w:pPr>
    </w:p>
    <w:p w:rsidR="00F83CFE" w:rsidRDefault="00F83CFE" w:rsidP="00806473">
      <w:pPr>
        <w:pStyle w:val="Cmsor2"/>
      </w:pPr>
      <w:bookmarkStart w:id="71" w:name="_Toc511831001"/>
      <w:r>
        <w:lastRenderedPageBreak/>
        <w:t>V. Gyűjtemények gyarapítása és nyilvántartása</w:t>
      </w:r>
      <w:bookmarkEnd w:id="71"/>
    </w:p>
    <w:p w:rsidR="00F83CFE" w:rsidRDefault="00F83CFE" w:rsidP="00F83CFE">
      <w:pPr>
        <w:jc w:val="both"/>
      </w:pPr>
      <w:r>
        <w:t>V/1. Gyűjteménygyarapítás</w:t>
      </w:r>
    </w:p>
    <w:p w:rsidR="00F83CFE" w:rsidRDefault="00F83CFE" w:rsidP="00F83CFE">
      <w:pPr>
        <w:jc w:val="both"/>
      </w:pPr>
      <w:r>
        <w:t xml:space="preserve">Tárgyévi műtárgygyarapodás 19 tételben 66 </w:t>
      </w:r>
      <w:r w:rsidRPr="009F7771">
        <w:t>db</w:t>
      </w:r>
      <w:r>
        <w:t xml:space="preserve"> dokumentum és műtárgy.</w:t>
      </w:r>
    </w:p>
    <w:p w:rsidR="00F83CFE" w:rsidRDefault="00F83CFE" w:rsidP="00F83CFE">
      <w:pPr>
        <w:jc w:val="both"/>
      </w:pPr>
      <w:r>
        <w:t>Vásárlás útján került a múzeumba a Darabanth Kft-től egy fotó és 4 képeslap. Németh Lászlónétól egy igát és két rádiót vásároltunk. Fodor Orsolyától két, Borda Mártontól öt fotót vásároltunk. Jakity Attilától dr. Batthyány-Strattmann László imakönyvét, Bognár Jánostól a szemorvos emlékérmét, Kovátsik Józseftől egy utazóládát vettünk. Nemes Adrienntől és Temesvári Lászlótól 11 képeslapot vásároltunk. Király Ferencnétől és Kovács Tamástól mezőgazdasági eszközöket vásároltunk, ill. kaptunk ajándékba. Mátyás József ajándékaként érkezett egy ágy, Kondicsné Kovács Évától két 1. világháborús dokumentum. Szekeres Gábor egy felhívást, Szabó Istvánné tankönyveket, Buda Brigitta fényképezőgépeket ajándékozott a múzeumnak. A Ditz házaspár egy plakettel és Batthyány Ödön herceg kutyájának sírkövével ajándékozta meg a múzeumot.</w:t>
      </w:r>
    </w:p>
    <w:p w:rsidR="00F83CFE" w:rsidRDefault="00F83CFE" w:rsidP="00F83CFE">
      <w:pPr>
        <w:jc w:val="both"/>
      </w:pPr>
      <w:r>
        <w:t>V/2. Nyilvántartás</w:t>
      </w:r>
    </w:p>
    <w:p w:rsidR="00F83CFE" w:rsidRDefault="00F83CFE" w:rsidP="00F83CFE">
      <w:pPr>
        <w:jc w:val="both"/>
      </w:pPr>
      <w:r>
        <w:t>V/2/1. Leltározás: A múzeum helytörténeti gyűjteményébe 59 tételben 59 db műtárgyat, archív fotót és dokumentumot leltározott be Lóránt Andrea és Móricz Péter a Ht.2017.1.1-2017.59.1 leltárszámok alatt. A múzeum ipartörténeti gyűjteményébe 2 tételben két műtárgyat leltározott be Bebes Árpád az IP.2017.1.1 és 2017.1.2 leltárszámok alatt. A múzeum néprajzi gyűjteményébe 52 tételben 52 műtárgyat leltározott be Bebes Árpád a N.2017.1.1-2017.2.1 leltárszámok alatt.</w:t>
      </w:r>
    </w:p>
    <w:p w:rsidR="00F83CFE" w:rsidRDefault="00F83CFE" w:rsidP="00F83CFE">
      <w:pPr>
        <w:jc w:val="both"/>
      </w:pPr>
      <w:r>
        <w:t>V/2/2. Digitalizálás</w:t>
      </w:r>
    </w:p>
    <w:p w:rsidR="00F83CFE" w:rsidRDefault="00F83CFE" w:rsidP="00F83CFE">
      <w:pPr>
        <w:jc w:val="both"/>
      </w:pPr>
      <w:r>
        <w:t>Lóránt Andrea irányításával folytatódott a leltárkönyvek digitalizálása.</w:t>
      </w:r>
    </w:p>
    <w:p w:rsidR="00F83CFE" w:rsidRDefault="00F83CFE" w:rsidP="00F83CFE">
      <w:pPr>
        <w:jc w:val="both"/>
      </w:pPr>
      <w:r>
        <w:t>V/2/3. Revízió</w:t>
      </w:r>
    </w:p>
    <w:p w:rsidR="00F83CFE" w:rsidRDefault="00F83CFE" w:rsidP="00F83CFE">
      <w:pPr>
        <w:jc w:val="both"/>
      </w:pPr>
      <w:r>
        <w:t>A néprajzi anyag revíziós jelentését Bebes Árpád készítette el.</w:t>
      </w:r>
    </w:p>
    <w:p w:rsidR="00F83CFE" w:rsidRDefault="00F83CFE" w:rsidP="00F83CFE">
      <w:pPr>
        <w:jc w:val="both"/>
      </w:pPr>
      <w:r>
        <w:t>A történeti anyag revízióját Lóránt Andrea végezte el, a revíziós jegyzőkönyv 2018 első felében készül el.</w:t>
      </w:r>
    </w:p>
    <w:p w:rsidR="00F83CFE" w:rsidRDefault="00F83CFE" w:rsidP="00F83CFE">
      <w:pPr>
        <w:jc w:val="both"/>
      </w:pPr>
      <w:r>
        <w:t>V/2/4. Adattári munka</w:t>
      </w:r>
    </w:p>
    <w:p w:rsidR="00F83CFE" w:rsidRDefault="00F83CFE" w:rsidP="00F83CFE">
      <w:pPr>
        <w:jc w:val="both"/>
      </w:pPr>
      <w:r>
        <w:t>Az adattár 38</w:t>
      </w:r>
      <w:r w:rsidRPr="009E134F">
        <w:t xml:space="preserve"> tételben </w:t>
      </w:r>
      <w:r>
        <w:t>1152 oldallal gyarapodott 3553-2017-tő</w:t>
      </w:r>
      <w:r w:rsidRPr="009E134F">
        <w:t>l 35</w:t>
      </w:r>
      <w:r>
        <w:t>90</w:t>
      </w:r>
      <w:r w:rsidRPr="009E134F">
        <w:t>-2</w:t>
      </w:r>
      <w:r>
        <w:t>017-ig. A 38 tétel címleírását digitalizálta Martonné Szőke Mária, amely így a múzeum honlapján könnyen kereshetővé vált.</w:t>
      </w:r>
    </w:p>
    <w:p w:rsidR="00F83CFE" w:rsidRDefault="00F83CFE" w:rsidP="00F83CFE">
      <w:pPr>
        <w:jc w:val="both"/>
      </w:pPr>
      <w:r>
        <w:t>V/2/5. Könyvtár</w:t>
      </w:r>
    </w:p>
    <w:p w:rsidR="00F83CFE" w:rsidRDefault="00F83CFE" w:rsidP="00F83CFE">
      <w:pPr>
        <w:jc w:val="both"/>
      </w:pPr>
      <w:r>
        <w:t>A könyvtár 35 tételben 38 db-bal gyarapodott, melyeket kettő kivételével ajándékként kaptuk, vagy a múzeum adta ki. Martonné Szőke Mária digitalizálta minden tétel címleírását, mely a múzeum honlapján elérhető.</w:t>
      </w:r>
    </w:p>
    <w:p w:rsidR="00F83CFE" w:rsidRDefault="00F83CFE" w:rsidP="00F83CFE">
      <w:pPr>
        <w:jc w:val="both"/>
      </w:pPr>
      <w:r>
        <w:t>V/2/6. Raktári helyzet</w:t>
      </w:r>
    </w:p>
    <w:p w:rsidR="00F83CFE" w:rsidRDefault="00F83CFE" w:rsidP="00F83CFE">
      <w:pPr>
        <w:jc w:val="both"/>
      </w:pPr>
      <w:r>
        <w:t>A dokumentum- és textilraktárunkat átköltöztettük a GAMESZ irodából a kastély főépületének fölszintjén kialakított raktárba.</w:t>
      </w:r>
    </w:p>
    <w:p w:rsidR="00F83CFE" w:rsidRDefault="00F83CFE" w:rsidP="00F83CFE">
      <w:pPr>
        <w:jc w:val="both"/>
      </w:pPr>
    </w:p>
    <w:p w:rsidR="00F83CFE" w:rsidRDefault="00F83CFE" w:rsidP="00806473">
      <w:pPr>
        <w:pStyle w:val="Cmsor2"/>
      </w:pPr>
      <w:bookmarkStart w:id="72" w:name="_Toc511831002"/>
      <w:r>
        <w:t>VI. Tudományos kutatás</w:t>
      </w:r>
      <w:bookmarkEnd w:id="72"/>
    </w:p>
    <w:p w:rsidR="00F83CFE" w:rsidRDefault="00F83CFE" w:rsidP="00F83CFE">
      <w:pPr>
        <w:jc w:val="both"/>
      </w:pPr>
      <w:r>
        <w:t>VI/1. Publikációk</w:t>
      </w:r>
    </w:p>
    <w:p w:rsidR="00F83CFE" w:rsidRDefault="00F83CFE" w:rsidP="00F83CFE">
      <w:pPr>
        <w:jc w:val="both"/>
      </w:pPr>
      <w:r>
        <w:t>Lóránt Andrea: Cipőtörténeti Gyűjtemény. Kiállításvezető. Körmend, 2017. 32 p.</w:t>
      </w:r>
    </w:p>
    <w:p w:rsidR="00F83CFE" w:rsidRDefault="00F83CFE" w:rsidP="00F83CFE">
      <w:pPr>
        <w:jc w:val="both"/>
      </w:pPr>
      <w:r>
        <w:t>Batthyány Lajos nádor. Szerk.: Móricz Péter. Körmend, 2017. 208 p.</w:t>
      </w:r>
    </w:p>
    <w:p w:rsidR="00F83CFE" w:rsidRDefault="00F83CFE" w:rsidP="00F83CFE">
      <w:pPr>
        <w:jc w:val="both"/>
      </w:pPr>
      <w:r>
        <w:t>Móricz Péter: Batthyány Lajos élete – halotti beszédei tükrében. In: Batthyány Lajos nádor. Szerk.: Móricz Péter. Körmend, 2017. 11-34. p.</w:t>
      </w:r>
    </w:p>
    <w:p w:rsidR="00F83CFE" w:rsidRDefault="00F83CFE" w:rsidP="00F83CFE">
      <w:pPr>
        <w:jc w:val="both"/>
      </w:pPr>
      <w:r>
        <w:t>Móricz Péter: Elhunyt Siklósi Gyula. In: Körmend Figyelő Könyvek 2017. 21. p.</w:t>
      </w:r>
    </w:p>
    <w:p w:rsidR="00F83CFE" w:rsidRDefault="00F83CFE" w:rsidP="00F83CFE">
      <w:pPr>
        <w:jc w:val="both"/>
      </w:pPr>
      <w:r>
        <w:t>Móricz Péter: A körmendi honvédlaktanya építéstörténete. In: Körmend Figyelő Könyvek 2017. 22-27. p.</w:t>
      </w:r>
    </w:p>
    <w:p w:rsidR="00F83CFE" w:rsidRDefault="00F83CFE" w:rsidP="00F83CFE">
      <w:pPr>
        <w:jc w:val="both"/>
      </w:pPr>
      <w:r>
        <w:t>VI/2. Előadások</w:t>
      </w:r>
    </w:p>
    <w:p w:rsidR="00F83CFE" w:rsidRDefault="00F83CFE" w:rsidP="00F83CFE">
      <w:pPr>
        <w:jc w:val="both"/>
      </w:pPr>
      <w:r>
        <w:lastRenderedPageBreak/>
        <w:t>Móricz Péter: Fidelitate et charitate – Dr. Batthyány-Strattmann László és Körmend. Elhangzott: Boldog Batthyány-Strattmann László emlékkonferencia. Kecskemét Városháza, 2017. október 27.</w:t>
      </w:r>
    </w:p>
    <w:p w:rsidR="00F83CFE" w:rsidRDefault="00F83CFE" w:rsidP="00F83CFE">
      <w:pPr>
        <w:jc w:val="both"/>
      </w:pPr>
      <w:r>
        <w:t>Móricz Péter: Körjegyző és madarász, Molnár Lajos (1853-1942). Elhangzott: A történelmi Vas megye neves madarászai. Savaria Múzeum, 2017. november 15.</w:t>
      </w:r>
    </w:p>
    <w:p w:rsidR="00F83CFE" w:rsidRDefault="00F83CFE" w:rsidP="00F83CFE">
      <w:pPr>
        <w:jc w:val="both"/>
      </w:pPr>
      <w:r>
        <w:t>VI/3. Kiállításmegnyitás</w:t>
      </w:r>
    </w:p>
    <w:p w:rsidR="00F83CFE" w:rsidRDefault="00F83CFE" w:rsidP="00F83CFE">
      <w:pPr>
        <w:jc w:val="both"/>
      </w:pPr>
      <w:r>
        <w:t>A körmendi Vasparipa Egylet járműtörténeti kiállítása. Sala Terrena, 2017. március 15. Megnyitotta: Móricz Péter</w:t>
      </w:r>
    </w:p>
    <w:p w:rsidR="00F83CFE" w:rsidRDefault="00F83CFE" w:rsidP="00F83CFE">
      <w:pPr>
        <w:jc w:val="both"/>
      </w:pPr>
      <w:r>
        <w:t>VI/4. Egyéni továbbképzés</w:t>
      </w:r>
    </w:p>
    <w:p w:rsidR="00F83CFE" w:rsidRDefault="00F83CFE" w:rsidP="00F83CFE">
      <w:pPr>
        <w:jc w:val="both"/>
        <w:rPr>
          <w:iCs/>
          <w:color w:val="222222"/>
          <w:shd w:val="clear" w:color="auto" w:fill="FFFFFF"/>
        </w:rPr>
      </w:pPr>
      <w:r>
        <w:t xml:space="preserve">Kutrovácz Éva részt </w:t>
      </w:r>
      <w:r w:rsidRPr="00426F40">
        <w:t xml:space="preserve">vett a </w:t>
      </w:r>
      <w:r>
        <w:t>„</w:t>
      </w:r>
      <w:r w:rsidRPr="00426F40">
        <w:rPr>
          <w:iCs/>
          <w:color w:val="222222"/>
          <w:shd w:val="clear" w:color="auto" w:fill="FFFFFF"/>
        </w:rPr>
        <w:t>Kulturális közösségfejlesztés gyakorlata</w:t>
      </w:r>
      <w:r>
        <w:rPr>
          <w:iCs/>
          <w:color w:val="222222"/>
          <w:shd w:val="clear" w:color="auto" w:fill="FFFFFF"/>
        </w:rPr>
        <w:t>” című 60 órás képzésen.</w:t>
      </w:r>
    </w:p>
    <w:p w:rsidR="00F83CFE" w:rsidRDefault="00F83CFE" w:rsidP="00F83CFE">
      <w:pPr>
        <w:jc w:val="both"/>
        <w:rPr>
          <w:iCs/>
          <w:color w:val="222222"/>
          <w:shd w:val="clear" w:color="auto" w:fill="FFFFFF"/>
        </w:rPr>
      </w:pPr>
    </w:p>
    <w:p w:rsidR="00F83CFE" w:rsidRDefault="00F83CFE" w:rsidP="00806473">
      <w:pPr>
        <w:pStyle w:val="Cmsor2"/>
      </w:pPr>
      <w:bookmarkStart w:id="73" w:name="_Toc511831003"/>
      <w:r w:rsidRPr="006F74E9">
        <w:t>VII. Műtárgyvédelem</w:t>
      </w:r>
      <w:bookmarkEnd w:id="73"/>
    </w:p>
    <w:p w:rsidR="00F83CFE" w:rsidRDefault="00F83CFE" w:rsidP="00F83CFE">
      <w:pPr>
        <w:jc w:val="both"/>
      </w:pPr>
      <w:r>
        <w:t>NKA pályázaton 300 000,- Ft-os támogatást nyertünk el 19 db egyedi dokumentum restaurálására, melyet Gereben Zsófia bőr- és papírrestaurátor végzett el.</w:t>
      </w:r>
    </w:p>
    <w:p w:rsidR="00F83CFE" w:rsidRDefault="00F83CFE" w:rsidP="00F83CFE">
      <w:pPr>
        <w:jc w:val="both"/>
      </w:pPr>
      <w:r>
        <w:t>Az EMMI által kiírt Járásszékhely múzeumok szakmai támogatása pályázaton a múzeum 4 millió forint támogatást nyert el páramentesítő, légtisztító berendezések beszerzésére, hő és UV fóliák telepítésére, és műtárgybarát led izzók beszerzésére. A pályázat megvalósítása 2018-ban fog megtörténni.</w:t>
      </w:r>
    </w:p>
    <w:p w:rsidR="00F83CFE" w:rsidRDefault="00F83CFE" w:rsidP="00F83CFE">
      <w:pPr>
        <w:jc w:val="both"/>
      </w:pPr>
    </w:p>
    <w:p w:rsidR="00F83CFE" w:rsidRPr="003456F4" w:rsidRDefault="003456F4" w:rsidP="00806473">
      <w:pPr>
        <w:pStyle w:val="Cmsor2"/>
      </w:pPr>
      <w:bookmarkStart w:id="74" w:name="_Toc511831004"/>
      <w:r w:rsidRPr="003456F4">
        <w:t>VIII. Pénzügyi adatok</w:t>
      </w:r>
      <w:bookmarkEnd w:id="74"/>
    </w:p>
    <w:p w:rsidR="003456F4" w:rsidRPr="003456F4" w:rsidRDefault="003A4E87" w:rsidP="00806473">
      <w:pPr>
        <w:pStyle w:val="Cmsor3"/>
      </w:pPr>
      <w:bookmarkStart w:id="75" w:name="_Toc511831005"/>
      <w:r w:rsidRPr="003456F4">
        <w:t>Bevétel  2017.</w:t>
      </w:r>
      <w:bookmarkEnd w:id="75"/>
    </w:p>
    <w:tbl>
      <w:tblPr>
        <w:tblW w:w="0" w:type="auto"/>
        <w:tblInd w:w="399" w:type="dxa"/>
        <w:tblCellMar>
          <w:left w:w="70" w:type="dxa"/>
          <w:right w:w="70" w:type="dxa"/>
        </w:tblCellMar>
        <w:tblLook w:val="04A0"/>
      </w:tblPr>
      <w:tblGrid>
        <w:gridCol w:w="3611"/>
        <w:gridCol w:w="1559"/>
        <w:gridCol w:w="1559"/>
        <w:gridCol w:w="1560"/>
      </w:tblGrid>
      <w:tr w:rsidR="003456F4" w:rsidTr="003456F4">
        <w:trPr>
          <w:trHeight w:val="375"/>
        </w:trPr>
        <w:tc>
          <w:tcPr>
            <w:tcW w:w="3611" w:type="dxa"/>
            <w:tcBorders>
              <w:top w:val="single" w:sz="4" w:space="0" w:color="auto"/>
              <w:left w:val="single" w:sz="4" w:space="0" w:color="auto"/>
              <w:bottom w:val="single" w:sz="4" w:space="0" w:color="auto"/>
              <w:right w:val="single" w:sz="4" w:space="0" w:color="auto"/>
            </w:tcBorders>
            <w:noWrap/>
            <w:vAlign w:val="bottom"/>
            <w:hideMark/>
          </w:tcPr>
          <w:p w:rsidR="003456F4" w:rsidRDefault="003456F4" w:rsidP="003456F4">
            <w:pPr>
              <w:rPr>
                <w:b/>
              </w:rPr>
            </w:pPr>
          </w:p>
        </w:tc>
        <w:tc>
          <w:tcPr>
            <w:tcW w:w="1559" w:type="dxa"/>
            <w:tcBorders>
              <w:top w:val="single" w:sz="4" w:space="0" w:color="auto"/>
              <w:left w:val="nil"/>
              <w:bottom w:val="single" w:sz="4" w:space="0" w:color="auto"/>
              <w:right w:val="single" w:sz="4" w:space="0" w:color="auto"/>
            </w:tcBorders>
            <w:noWrap/>
            <w:vAlign w:val="bottom"/>
            <w:hideMark/>
          </w:tcPr>
          <w:p w:rsidR="003456F4" w:rsidRDefault="003456F4" w:rsidP="003456F4">
            <w:pPr>
              <w:jc w:val="center"/>
              <w:rPr>
                <w:rFonts w:ascii="Calibri" w:eastAsia="Times New Roman" w:hAnsi="Calibri"/>
                <w:b/>
                <w:bCs/>
                <w:color w:val="000000"/>
                <w:lang w:eastAsia="hu-HU"/>
              </w:rPr>
            </w:pPr>
            <w:r>
              <w:rPr>
                <w:rFonts w:ascii="Calibri" w:eastAsia="Times New Roman" w:hAnsi="Calibri"/>
                <w:b/>
                <w:bCs/>
                <w:color w:val="000000"/>
                <w:lang w:eastAsia="hu-HU"/>
              </w:rPr>
              <w:t>EEI</w:t>
            </w:r>
          </w:p>
        </w:tc>
        <w:tc>
          <w:tcPr>
            <w:tcW w:w="1559" w:type="dxa"/>
            <w:tcBorders>
              <w:top w:val="single" w:sz="4" w:space="0" w:color="auto"/>
              <w:left w:val="nil"/>
              <w:bottom w:val="single" w:sz="4" w:space="0" w:color="auto"/>
              <w:right w:val="single" w:sz="4" w:space="0" w:color="auto"/>
            </w:tcBorders>
            <w:noWrap/>
            <w:vAlign w:val="bottom"/>
            <w:hideMark/>
          </w:tcPr>
          <w:p w:rsidR="003456F4" w:rsidRDefault="003456F4" w:rsidP="003456F4">
            <w:pPr>
              <w:jc w:val="center"/>
              <w:rPr>
                <w:rFonts w:ascii="Calibri" w:eastAsia="Times New Roman" w:hAnsi="Calibri"/>
                <w:b/>
                <w:bCs/>
                <w:color w:val="000000"/>
                <w:lang w:eastAsia="hu-HU"/>
              </w:rPr>
            </w:pPr>
            <w:r>
              <w:rPr>
                <w:rFonts w:ascii="Calibri" w:eastAsia="Times New Roman" w:hAnsi="Calibri"/>
                <w:b/>
                <w:bCs/>
                <w:color w:val="000000"/>
                <w:lang w:eastAsia="hu-HU"/>
              </w:rPr>
              <w:t>MÓD EI</w:t>
            </w:r>
          </w:p>
        </w:tc>
        <w:tc>
          <w:tcPr>
            <w:tcW w:w="1560" w:type="dxa"/>
            <w:tcBorders>
              <w:top w:val="single" w:sz="4" w:space="0" w:color="auto"/>
              <w:left w:val="nil"/>
              <w:bottom w:val="single" w:sz="4" w:space="0" w:color="auto"/>
              <w:right w:val="single" w:sz="4" w:space="0" w:color="auto"/>
            </w:tcBorders>
            <w:noWrap/>
            <w:vAlign w:val="bottom"/>
            <w:hideMark/>
          </w:tcPr>
          <w:p w:rsidR="003456F4" w:rsidRDefault="003456F4" w:rsidP="003456F4">
            <w:pPr>
              <w:jc w:val="center"/>
              <w:rPr>
                <w:rFonts w:ascii="Calibri" w:eastAsia="Times New Roman" w:hAnsi="Calibri"/>
                <w:b/>
                <w:bCs/>
                <w:color w:val="000000"/>
                <w:lang w:eastAsia="hu-HU"/>
              </w:rPr>
            </w:pPr>
            <w:r>
              <w:rPr>
                <w:rFonts w:ascii="Calibri" w:eastAsia="Times New Roman" w:hAnsi="Calibri"/>
                <w:b/>
                <w:bCs/>
                <w:color w:val="000000"/>
                <w:lang w:eastAsia="hu-HU"/>
              </w:rPr>
              <w:t>TELJESÍTÉS</w:t>
            </w:r>
          </w:p>
        </w:tc>
      </w:tr>
      <w:tr w:rsidR="003456F4" w:rsidTr="003456F4">
        <w:trPr>
          <w:trHeight w:val="430"/>
        </w:trPr>
        <w:tc>
          <w:tcPr>
            <w:tcW w:w="3611" w:type="dxa"/>
            <w:tcBorders>
              <w:top w:val="nil"/>
              <w:left w:val="single" w:sz="4" w:space="0" w:color="auto"/>
              <w:bottom w:val="single" w:sz="4" w:space="0" w:color="auto"/>
              <w:right w:val="single" w:sz="4" w:space="0" w:color="auto"/>
            </w:tcBorders>
            <w:vAlign w:val="bottom"/>
            <w:hideMark/>
          </w:tcPr>
          <w:p w:rsidR="003456F4" w:rsidRDefault="003456F4" w:rsidP="003456F4">
            <w:pPr>
              <w:rPr>
                <w:rFonts w:ascii="Calibri" w:eastAsia="Times New Roman" w:hAnsi="Calibri"/>
                <w:b/>
                <w:bCs/>
                <w:color w:val="000000"/>
                <w:lang w:eastAsia="hu-HU"/>
              </w:rPr>
            </w:pPr>
            <w:r>
              <w:rPr>
                <w:rFonts w:ascii="Calibri" w:eastAsia="Times New Roman" w:hAnsi="Calibri"/>
                <w:b/>
                <w:bCs/>
                <w:color w:val="000000"/>
                <w:lang w:eastAsia="hu-HU"/>
              </w:rPr>
              <w:t>Egyéb műk. c. támogatás elkülönített</w:t>
            </w:r>
          </w:p>
        </w:tc>
        <w:tc>
          <w:tcPr>
            <w:tcW w:w="1559" w:type="dxa"/>
            <w:tcBorders>
              <w:top w:val="nil"/>
              <w:left w:val="nil"/>
              <w:bottom w:val="single" w:sz="4" w:space="0" w:color="auto"/>
              <w:right w:val="single" w:sz="4" w:space="0" w:color="auto"/>
            </w:tcBorders>
            <w:noWrap/>
            <w:vAlign w:val="center"/>
            <w:hideMark/>
          </w:tcPr>
          <w:p w:rsidR="003456F4" w:rsidRDefault="003456F4" w:rsidP="003456F4">
            <w:pPr>
              <w:jc w:val="right"/>
              <w:rPr>
                <w:rFonts w:ascii="Calibri" w:eastAsia="Times New Roman" w:hAnsi="Calibri"/>
                <w:b/>
                <w:color w:val="000000"/>
                <w:lang w:eastAsia="hu-HU"/>
              </w:rPr>
            </w:pPr>
            <w:r>
              <w:rPr>
                <w:rFonts w:ascii="Calibri" w:eastAsia="Times New Roman" w:hAnsi="Calibri"/>
                <w:b/>
                <w:color w:val="000000"/>
                <w:lang w:eastAsia="hu-HU"/>
              </w:rPr>
              <w:t>0</w:t>
            </w:r>
          </w:p>
        </w:tc>
        <w:tc>
          <w:tcPr>
            <w:tcW w:w="1559" w:type="dxa"/>
            <w:tcBorders>
              <w:top w:val="nil"/>
              <w:left w:val="nil"/>
              <w:bottom w:val="single" w:sz="4" w:space="0" w:color="auto"/>
              <w:right w:val="single" w:sz="4" w:space="0" w:color="auto"/>
            </w:tcBorders>
            <w:noWrap/>
            <w:vAlign w:val="center"/>
            <w:hideMark/>
          </w:tcPr>
          <w:p w:rsidR="003456F4" w:rsidRDefault="003456F4" w:rsidP="003456F4">
            <w:pPr>
              <w:jc w:val="right"/>
              <w:rPr>
                <w:rFonts w:ascii="Calibri" w:eastAsia="Times New Roman" w:hAnsi="Calibri"/>
                <w:b/>
                <w:color w:val="000000"/>
                <w:lang w:eastAsia="hu-HU"/>
              </w:rPr>
            </w:pPr>
            <w:r>
              <w:rPr>
                <w:rFonts w:ascii="Calibri" w:eastAsia="Times New Roman" w:hAnsi="Calibri"/>
                <w:b/>
                <w:color w:val="000000"/>
                <w:lang w:eastAsia="hu-HU"/>
              </w:rPr>
              <w:t>1.220.000,- Ft</w:t>
            </w:r>
          </w:p>
        </w:tc>
        <w:tc>
          <w:tcPr>
            <w:tcW w:w="1560" w:type="dxa"/>
            <w:tcBorders>
              <w:top w:val="nil"/>
              <w:left w:val="nil"/>
              <w:bottom w:val="single" w:sz="4" w:space="0" w:color="auto"/>
              <w:right w:val="single" w:sz="4" w:space="0" w:color="auto"/>
            </w:tcBorders>
            <w:noWrap/>
            <w:vAlign w:val="center"/>
            <w:hideMark/>
          </w:tcPr>
          <w:p w:rsidR="003456F4" w:rsidRDefault="003456F4" w:rsidP="003456F4">
            <w:pPr>
              <w:jc w:val="right"/>
              <w:rPr>
                <w:rFonts w:ascii="Calibri" w:eastAsia="Times New Roman" w:hAnsi="Calibri"/>
                <w:b/>
                <w:color w:val="000000"/>
                <w:lang w:eastAsia="hu-HU"/>
              </w:rPr>
            </w:pPr>
            <w:r>
              <w:rPr>
                <w:rFonts w:ascii="Calibri" w:eastAsia="Times New Roman" w:hAnsi="Calibri"/>
                <w:b/>
                <w:color w:val="000000"/>
                <w:lang w:eastAsia="hu-HU"/>
              </w:rPr>
              <w:t>1.220.000,- Ft</w:t>
            </w:r>
          </w:p>
        </w:tc>
      </w:tr>
      <w:tr w:rsidR="003456F4" w:rsidTr="003456F4">
        <w:trPr>
          <w:trHeight w:val="422"/>
        </w:trPr>
        <w:tc>
          <w:tcPr>
            <w:tcW w:w="3611" w:type="dxa"/>
            <w:tcBorders>
              <w:top w:val="nil"/>
              <w:left w:val="single" w:sz="4" w:space="0" w:color="auto"/>
              <w:bottom w:val="single" w:sz="4" w:space="0" w:color="auto"/>
              <w:right w:val="single" w:sz="4" w:space="0" w:color="auto"/>
            </w:tcBorders>
            <w:vAlign w:val="bottom"/>
            <w:hideMark/>
          </w:tcPr>
          <w:p w:rsidR="003456F4" w:rsidRDefault="003456F4" w:rsidP="003456F4">
            <w:pPr>
              <w:rPr>
                <w:rFonts w:ascii="Calibri" w:eastAsia="Times New Roman" w:hAnsi="Calibri"/>
                <w:b/>
                <w:bCs/>
                <w:color w:val="000000"/>
                <w:lang w:eastAsia="hu-HU"/>
              </w:rPr>
            </w:pPr>
            <w:r>
              <w:rPr>
                <w:rFonts w:ascii="Calibri" w:eastAsia="Times New Roman" w:hAnsi="Calibri"/>
                <w:b/>
                <w:bCs/>
                <w:color w:val="000000"/>
                <w:lang w:eastAsia="hu-HU"/>
              </w:rPr>
              <w:t>Intézményi működési bevétel</w:t>
            </w:r>
          </w:p>
        </w:tc>
        <w:tc>
          <w:tcPr>
            <w:tcW w:w="1559" w:type="dxa"/>
            <w:tcBorders>
              <w:top w:val="nil"/>
              <w:left w:val="nil"/>
              <w:bottom w:val="single" w:sz="4" w:space="0" w:color="auto"/>
              <w:right w:val="single" w:sz="4" w:space="0" w:color="auto"/>
            </w:tcBorders>
            <w:noWrap/>
            <w:vAlign w:val="center"/>
            <w:hideMark/>
          </w:tcPr>
          <w:p w:rsidR="003456F4" w:rsidRDefault="003456F4" w:rsidP="003456F4">
            <w:pPr>
              <w:jc w:val="right"/>
              <w:rPr>
                <w:rFonts w:ascii="Calibri" w:eastAsia="Times New Roman" w:hAnsi="Calibri"/>
                <w:b/>
                <w:color w:val="000000"/>
                <w:lang w:eastAsia="hu-HU"/>
              </w:rPr>
            </w:pPr>
            <w:r>
              <w:rPr>
                <w:rFonts w:ascii="Calibri" w:eastAsia="Times New Roman" w:hAnsi="Calibri"/>
                <w:b/>
                <w:color w:val="000000"/>
                <w:lang w:eastAsia="hu-HU"/>
              </w:rPr>
              <w:t>3.300.000,- Ft</w:t>
            </w:r>
          </w:p>
        </w:tc>
        <w:tc>
          <w:tcPr>
            <w:tcW w:w="1559" w:type="dxa"/>
            <w:tcBorders>
              <w:top w:val="nil"/>
              <w:left w:val="nil"/>
              <w:bottom w:val="single" w:sz="4" w:space="0" w:color="auto"/>
              <w:right w:val="single" w:sz="4" w:space="0" w:color="auto"/>
            </w:tcBorders>
            <w:noWrap/>
            <w:vAlign w:val="center"/>
            <w:hideMark/>
          </w:tcPr>
          <w:p w:rsidR="003456F4" w:rsidRDefault="003456F4" w:rsidP="003456F4">
            <w:pPr>
              <w:jc w:val="right"/>
              <w:rPr>
                <w:rFonts w:ascii="Calibri" w:eastAsia="Times New Roman" w:hAnsi="Calibri"/>
                <w:b/>
                <w:color w:val="000000"/>
                <w:lang w:eastAsia="hu-HU"/>
              </w:rPr>
            </w:pPr>
            <w:r>
              <w:rPr>
                <w:rFonts w:ascii="Calibri" w:eastAsia="Times New Roman" w:hAnsi="Calibri"/>
                <w:b/>
                <w:color w:val="000000"/>
                <w:lang w:eastAsia="hu-HU"/>
              </w:rPr>
              <w:t>3.800.000,- Ft</w:t>
            </w:r>
          </w:p>
        </w:tc>
        <w:tc>
          <w:tcPr>
            <w:tcW w:w="1560" w:type="dxa"/>
            <w:tcBorders>
              <w:top w:val="nil"/>
              <w:left w:val="nil"/>
              <w:bottom w:val="single" w:sz="4" w:space="0" w:color="auto"/>
              <w:right w:val="single" w:sz="4" w:space="0" w:color="auto"/>
            </w:tcBorders>
            <w:noWrap/>
            <w:vAlign w:val="center"/>
            <w:hideMark/>
          </w:tcPr>
          <w:p w:rsidR="003456F4" w:rsidRDefault="003456F4" w:rsidP="003456F4">
            <w:pPr>
              <w:jc w:val="right"/>
              <w:rPr>
                <w:rFonts w:ascii="Calibri" w:eastAsia="Times New Roman" w:hAnsi="Calibri"/>
                <w:b/>
                <w:color w:val="000000"/>
                <w:lang w:eastAsia="hu-HU"/>
              </w:rPr>
            </w:pPr>
            <w:r>
              <w:rPr>
                <w:rFonts w:ascii="Calibri" w:eastAsia="Times New Roman" w:hAnsi="Calibri"/>
                <w:b/>
                <w:color w:val="000000"/>
                <w:lang w:eastAsia="hu-HU"/>
              </w:rPr>
              <w:t>3.803.906,- Ft</w:t>
            </w:r>
          </w:p>
        </w:tc>
      </w:tr>
    </w:tbl>
    <w:p w:rsidR="003456F4" w:rsidRDefault="003456F4" w:rsidP="003456F4"/>
    <w:p w:rsidR="003456F4" w:rsidRPr="003456F4" w:rsidRDefault="003456F4" w:rsidP="003456F4">
      <w:r w:rsidRPr="003456F4">
        <w:rPr>
          <w:rFonts w:eastAsia="Times New Roman"/>
          <w:bCs/>
          <w:color w:val="000000"/>
          <w:lang w:eastAsia="hu-HU"/>
        </w:rPr>
        <w:t xml:space="preserve">Egyéb műk. c. támogatás elkülönített: </w:t>
      </w:r>
      <w:r w:rsidRPr="003456F4">
        <w:t>1.220.000,- Ft</w:t>
      </w:r>
    </w:p>
    <w:p w:rsidR="003456F4" w:rsidRPr="003456F4" w:rsidRDefault="003456F4" w:rsidP="003456F4">
      <w:r w:rsidRPr="003456F4">
        <w:t xml:space="preserve">     - NKA pályázatok (3 db)</w:t>
      </w:r>
    </w:p>
    <w:p w:rsidR="003456F4" w:rsidRPr="003456F4" w:rsidRDefault="003456F4" w:rsidP="003456F4">
      <w:r>
        <w:t xml:space="preserve">Intézményi működési bevétel: </w:t>
      </w:r>
      <w:r w:rsidRPr="003456F4">
        <w:t>3.803.906,- Ft</w:t>
      </w:r>
      <w:r>
        <w:t xml:space="preserve"> (Múzeum és Vadászlak</w:t>
      </w:r>
      <w:r w:rsidRPr="003456F4">
        <w:t>)</w:t>
      </w:r>
    </w:p>
    <w:p w:rsidR="003456F4" w:rsidRPr="003456F4" w:rsidRDefault="003456F4" w:rsidP="003456F4">
      <w:pPr>
        <w:ind w:right="113"/>
      </w:pPr>
      <w:r w:rsidRPr="003456F4">
        <w:t xml:space="preserve">     - belépőjegyek értékesítése, tárlatvezetés, fotójegyek, esküvői fotózások bevételei</w:t>
      </w:r>
    </w:p>
    <w:p w:rsidR="003456F4" w:rsidRPr="003456F4" w:rsidRDefault="003456F4" w:rsidP="003456F4">
      <w:pPr>
        <w:ind w:right="113"/>
      </w:pPr>
      <w:r w:rsidRPr="003456F4">
        <w:t xml:space="preserve">     - nyári múzeumi tábor részvételi díja</w:t>
      </w:r>
    </w:p>
    <w:p w:rsidR="003456F4" w:rsidRDefault="003456F4" w:rsidP="003456F4"/>
    <w:p w:rsidR="003456F4" w:rsidRPr="003456F4" w:rsidRDefault="003A4E87" w:rsidP="00806473">
      <w:pPr>
        <w:pStyle w:val="Cmsor3"/>
      </w:pPr>
      <w:bookmarkStart w:id="76" w:name="_Toc511831006"/>
      <w:r w:rsidRPr="003456F4">
        <w:t>Kiadás 2017.</w:t>
      </w:r>
      <w:bookmarkEnd w:id="76"/>
    </w:p>
    <w:tbl>
      <w:tblPr>
        <w:tblW w:w="0" w:type="auto"/>
        <w:tblInd w:w="689" w:type="dxa"/>
        <w:tblLayout w:type="fixed"/>
        <w:tblCellMar>
          <w:left w:w="30" w:type="dxa"/>
          <w:right w:w="30" w:type="dxa"/>
        </w:tblCellMar>
        <w:tblLook w:val="04A0"/>
      </w:tblPr>
      <w:tblGrid>
        <w:gridCol w:w="1469"/>
        <w:gridCol w:w="1895"/>
        <w:gridCol w:w="1560"/>
        <w:gridCol w:w="1842"/>
      </w:tblGrid>
      <w:tr w:rsidR="003456F4" w:rsidTr="003456F4">
        <w:trPr>
          <w:trHeight w:val="362"/>
        </w:trPr>
        <w:tc>
          <w:tcPr>
            <w:tcW w:w="1469" w:type="dxa"/>
            <w:tcBorders>
              <w:top w:val="single" w:sz="6" w:space="0" w:color="auto"/>
              <w:left w:val="single" w:sz="6" w:space="0" w:color="auto"/>
              <w:bottom w:val="single" w:sz="6" w:space="0" w:color="auto"/>
              <w:right w:val="single" w:sz="6" w:space="0" w:color="auto"/>
            </w:tcBorders>
            <w:hideMark/>
          </w:tcPr>
          <w:p w:rsidR="003456F4" w:rsidRDefault="003456F4" w:rsidP="003456F4">
            <w:pPr>
              <w:autoSpaceDE w:val="0"/>
              <w:autoSpaceDN w:val="0"/>
              <w:adjustRightInd w:val="0"/>
              <w:jc w:val="center"/>
              <w:rPr>
                <w:rFonts w:ascii="Calibri" w:hAnsi="Calibri" w:cs="Calibri"/>
                <w:b/>
                <w:bCs/>
                <w:color w:val="000000"/>
              </w:rPr>
            </w:pPr>
            <w:r>
              <w:rPr>
                <w:rFonts w:ascii="Calibri" w:hAnsi="Calibri" w:cs="Calibri"/>
                <w:b/>
                <w:bCs/>
                <w:color w:val="000000"/>
              </w:rPr>
              <w:t>KIADÁS</w:t>
            </w:r>
          </w:p>
        </w:tc>
        <w:tc>
          <w:tcPr>
            <w:tcW w:w="1895" w:type="dxa"/>
            <w:tcBorders>
              <w:top w:val="single" w:sz="6" w:space="0" w:color="auto"/>
              <w:left w:val="single" w:sz="6" w:space="0" w:color="auto"/>
              <w:bottom w:val="single" w:sz="6" w:space="0" w:color="auto"/>
              <w:right w:val="single" w:sz="6" w:space="0" w:color="auto"/>
            </w:tcBorders>
            <w:hideMark/>
          </w:tcPr>
          <w:p w:rsidR="003456F4" w:rsidRDefault="003456F4" w:rsidP="003456F4">
            <w:pPr>
              <w:autoSpaceDE w:val="0"/>
              <w:autoSpaceDN w:val="0"/>
              <w:adjustRightInd w:val="0"/>
              <w:jc w:val="center"/>
              <w:rPr>
                <w:rFonts w:ascii="Calibri" w:hAnsi="Calibri" w:cs="Calibri"/>
                <w:b/>
                <w:bCs/>
                <w:color w:val="000000"/>
              </w:rPr>
            </w:pPr>
            <w:r>
              <w:rPr>
                <w:rFonts w:ascii="Calibri" w:hAnsi="Calibri" w:cs="Calibri"/>
                <w:b/>
                <w:bCs/>
                <w:color w:val="000000"/>
              </w:rPr>
              <w:t>EEI</w:t>
            </w:r>
          </w:p>
        </w:tc>
        <w:tc>
          <w:tcPr>
            <w:tcW w:w="1560" w:type="dxa"/>
            <w:tcBorders>
              <w:top w:val="single" w:sz="6" w:space="0" w:color="auto"/>
              <w:left w:val="single" w:sz="6" w:space="0" w:color="auto"/>
              <w:bottom w:val="single" w:sz="6" w:space="0" w:color="auto"/>
              <w:right w:val="single" w:sz="6" w:space="0" w:color="auto"/>
            </w:tcBorders>
            <w:hideMark/>
          </w:tcPr>
          <w:p w:rsidR="003456F4" w:rsidRDefault="003456F4" w:rsidP="003456F4">
            <w:pPr>
              <w:autoSpaceDE w:val="0"/>
              <w:autoSpaceDN w:val="0"/>
              <w:adjustRightInd w:val="0"/>
              <w:jc w:val="center"/>
              <w:rPr>
                <w:rFonts w:ascii="Calibri" w:hAnsi="Calibri" w:cs="Calibri"/>
                <w:b/>
                <w:bCs/>
                <w:color w:val="000000"/>
              </w:rPr>
            </w:pPr>
            <w:r>
              <w:rPr>
                <w:rFonts w:ascii="Calibri" w:hAnsi="Calibri" w:cs="Calibri"/>
                <w:b/>
                <w:bCs/>
                <w:color w:val="000000"/>
              </w:rPr>
              <w:t>MÓD EI</w:t>
            </w:r>
          </w:p>
        </w:tc>
        <w:tc>
          <w:tcPr>
            <w:tcW w:w="1842" w:type="dxa"/>
            <w:tcBorders>
              <w:top w:val="single" w:sz="6" w:space="0" w:color="auto"/>
              <w:left w:val="single" w:sz="6" w:space="0" w:color="auto"/>
              <w:bottom w:val="single" w:sz="6" w:space="0" w:color="auto"/>
              <w:right w:val="single" w:sz="6" w:space="0" w:color="auto"/>
            </w:tcBorders>
            <w:hideMark/>
          </w:tcPr>
          <w:p w:rsidR="003456F4" w:rsidRDefault="003456F4" w:rsidP="003456F4">
            <w:pPr>
              <w:autoSpaceDE w:val="0"/>
              <w:autoSpaceDN w:val="0"/>
              <w:adjustRightInd w:val="0"/>
              <w:jc w:val="center"/>
              <w:rPr>
                <w:rFonts w:ascii="Calibri" w:hAnsi="Calibri" w:cs="Calibri"/>
                <w:b/>
                <w:bCs/>
                <w:color w:val="000000"/>
              </w:rPr>
            </w:pPr>
            <w:r>
              <w:rPr>
                <w:rFonts w:ascii="Calibri" w:hAnsi="Calibri" w:cs="Calibri"/>
                <w:b/>
                <w:bCs/>
                <w:color w:val="000000"/>
              </w:rPr>
              <w:t>TELJESÍTÉS</w:t>
            </w:r>
          </w:p>
        </w:tc>
      </w:tr>
      <w:tr w:rsidR="003456F4" w:rsidTr="003456F4">
        <w:trPr>
          <w:trHeight w:val="406"/>
        </w:trPr>
        <w:tc>
          <w:tcPr>
            <w:tcW w:w="1469" w:type="dxa"/>
            <w:tcBorders>
              <w:top w:val="single" w:sz="6" w:space="0" w:color="auto"/>
              <w:left w:val="single" w:sz="6" w:space="0" w:color="auto"/>
              <w:bottom w:val="single" w:sz="6" w:space="0" w:color="auto"/>
              <w:right w:val="single" w:sz="6" w:space="0" w:color="auto"/>
            </w:tcBorders>
            <w:hideMark/>
          </w:tcPr>
          <w:p w:rsidR="003456F4" w:rsidRDefault="003456F4" w:rsidP="003456F4">
            <w:pPr>
              <w:autoSpaceDE w:val="0"/>
              <w:autoSpaceDN w:val="0"/>
              <w:adjustRightInd w:val="0"/>
              <w:rPr>
                <w:rFonts w:ascii="Calibri" w:hAnsi="Calibri" w:cs="Calibri"/>
                <w:b/>
                <w:bCs/>
                <w:color w:val="000000"/>
              </w:rPr>
            </w:pPr>
            <w:r>
              <w:rPr>
                <w:rFonts w:ascii="Calibri" w:hAnsi="Calibri" w:cs="Calibri"/>
                <w:b/>
                <w:bCs/>
                <w:color w:val="000000"/>
              </w:rPr>
              <w:t>BÉR</w:t>
            </w:r>
          </w:p>
        </w:tc>
        <w:tc>
          <w:tcPr>
            <w:tcW w:w="1895" w:type="dxa"/>
            <w:tcBorders>
              <w:top w:val="single" w:sz="6" w:space="0" w:color="auto"/>
              <w:left w:val="single" w:sz="6" w:space="0" w:color="auto"/>
              <w:bottom w:val="single" w:sz="6" w:space="0" w:color="auto"/>
              <w:right w:val="single" w:sz="6" w:space="0" w:color="auto"/>
            </w:tcBorders>
            <w:hideMark/>
          </w:tcPr>
          <w:p w:rsidR="003456F4" w:rsidRDefault="003456F4" w:rsidP="003456F4">
            <w:pPr>
              <w:autoSpaceDE w:val="0"/>
              <w:autoSpaceDN w:val="0"/>
              <w:adjustRightInd w:val="0"/>
              <w:jc w:val="right"/>
              <w:rPr>
                <w:rFonts w:ascii="Calibri" w:hAnsi="Calibri" w:cs="Calibri"/>
                <w:color w:val="000000"/>
              </w:rPr>
            </w:pPr>
            <w:r>
              <w:rPr>
                <w:rFonts w:ascii="Calibri" w:hAnsi="Calibri" w:cs="Calibri"/>
                <w:color w:val="000000"/>
              </w:rPr>
              <w:t>9.607.000,- Ft</w:t>
            </w:r>
          </w:p>
        </w:tc>
        <w:tc>
          <w:tcPr>
            <w:tcW w:w="1560" w:type="dxa"/>
            <w:tcBorders>
              <w:top w:val="single" w:sz="6" w:space="0" w:color="auto"/>
              <w:left w:val="single" w:sz="6" w:space="0" w:color="auto"/>
              <w:bottom w:val="single" w:sz="6" w:space="0" w:color="auto"/>
              <w:right w:val="single" w:sz="6" w:space="0" w:color="auto"/>
            </w:tcBorders>
            <w:hideMark/>
          </w:tcPr>
          <w:p w:rsidR="003456F4" w:rsidRDefault="003456F4" w:rsidP="003456F4">
            <w:pPr>
              <w:autoSpaceDE w:val="0"/>
              <w:autoSpaceDN w:val="0"/>
              <w:adjustRightInd w:val="0"/>
              <w:jc w:val="right"/>
              <w:rPr>
                <w:rFonts w:ascii="Calibri" w:hAnsi="Calibri" w:cs="Calibri"/>
                <w:color w:val="000000"/>
              </w:rPr>
            </w:pPr>
            <w:r>
              <w:rPr>
                <w:rFonts w:ascii="Calibri" w:hAnsi="Calibri" w:cs="Calibri"/>
                <w:color w:val="000000"/>
              </w:rPr>
              <w:t>14.545.308,- Ft</w:t>
            </w:r>
          </w:p>
        </w:tc>
        <w:tc>
          <w:tcPr>
            <w:tcW w:w="1842" w:type="dxa"/>
            <w:tcBorders>
              <w:top w:val="single" w:sz="6" w:space="0" w:color="auto"/>
              <w:left w:val="single" w:sz="6" w:space="0" w:color="auto"/>
              <w:bottom w:val="single" w:sz="6" w:space="0" w:color="auto"/>
              <w:right w:val="single" w:sz="6" w:space="0" w:color="auto"/>
            </w:tcBorders>
            <w:hideMark/>
          </w:tcPr>
          <w:p w:rsidR="003456F4" w:rsidRDefault="003456F4" w:rsidP="003456F4">
            <w:pPr>
              <w:autoSpaceDE w:val="0"/>
              <w:autoSpaceDN w:val="0"/>
              <w:adjustRightInd w:val="0"/>
              <w:jc w:val="right"/>
              <w:rPr>
                <w:rFonts w:ascii="Calibri" w:hAnsi="Calibri" w:cs="Calibri"/>
                <w:color w:val="000000"/>
              </w:rPr>
            </w:pPr>
            <w:r>
              <w:rPr>
                <w:rFonts w:ascii="Calibri" w:hAnsi="Calibri" w:cs="Calibri"/>
                <w:color w:val="000000"/>
              </w:rPr>
              <w:t>13.354.355,- Ft</w:t>
            </w:r>
          </w:p>
        </w:tc>
      </w:tr>
      <w:tr w:rsidR="003456F4" w:rsidTr="003456F4">
        <w:trPr>
          <w:trHeight w:val="406"/>
        </w:trPr>
        <w:tc>
          <w:tcPr>
            <w:tcW w:w="1469" w:type="dxa"/>
            <w:tcBorders>
              <w:top w:val="single" w:sz="6" w:space="0" w:color="auto"/>
              <w:left w:val="single" w:sz="6" w:space="0" w:color="auto"/>
              <w:bottom w:val="single" w:sz="6" w:space="0" w:color="auto"/>
              <w:right w:val="single" w:sz="6" w:space="0" w:color="auto"/>
            </w:tcBorders>
            <w:hideMark/>
          </w:tcPr>
          <w:p w:rsidR="003456F4" w:rsidRDefault="003456F4" w:rsidP="003456F4">
            <w:pPr>
              <w:autoSpaceDE w:val="0"/>
              <w:autoSpaceDN w:val="0"/>
              <w:adjustRightInd w:val="0"/>
              <w:rPr>
                <w:rFonts w:ascii="Calibri" w:hAnsi="Calibri" w:cs="Calibri"/>
                <w:b/>
                <w:bCs/>
                <w:color w:val="000000"/>
              </w:rPr>
            </w:pPr>
            <w:r>
              <w:rPr>
                <w:rFonts w:ascii="Calibri" w:hAnsi="Calibri" w:cs="Calibri"/>
                <w:b/>
                <w:bCs/>
                <w:color w:val="000000"/>
              </w:rPr>
              <w:t>JÁRULÉK</w:t>
            </w:r>
          </w:p>
        </w:tc>
        <w:tc>
          <w:tcPr>
            <w:tcW w:w="1895" w:type="dxa"/>
            <w:tcBorders>
              <w:top w:val="single" w:sz="6" w:space="0" w:color="auto"/>
              <w:left w:val="single" w:sz="6" w:space="0" w:color="auto"/>
              <w:bottom w:val="single" w:sz="6" w:space="0" w:color="auto"/>
              <w:right w:val="single" w:sz="6" w:space="0" w:color="auto"/>
            </w:tcBorders>
            <w:hideMark/>
          </w:tcPr>
          <w:p w:rsidR="003456F4" w:rsidRDefault="003456F4" w:rsidP="003456F4">
            <w:pPr>
              <w:autoSpaceDE w:val="0"/>
              <w:autoSpaceDN w:val="0"/>
              <w:adjustRightInd w:val="0"/>
              <w:jc w:val="right"/>
              <w:rPr>
                <w:rFonts w:ascii="Calibri" w:hAnsi="Calibri" w:cs="Calibri"/>
                <w:color w:val="000000"/>
              </w:rPr>
            </w:pPr>
            <w:r>
              <w:rPr>
                <w:rFonts w:ascii="Calibri" w:hAnsi="Calibri" w:cs="Calibri"/>
                <w:color w:val="000000"/>
              </w:rPr>
              <w:t>2.065.000,- Ft</w:t>
            </w:r>
          </w:p>
        </w:tc>
        <w:tc>
          <w:tcPr>
            <w:tcW w:w="1560" w:type="dxa"/>
            <w:tcBorders>
              <w:top w:val="single" w:sz="6" w:space="0" w:color="auto"/>
              <w:left w:val="single" w:sz="6" w:space="0" w:color="auto"/>
              <w:bottom w:val="single" w:sz="6" w:space="0" w:color="auto"/>
              <w:right w:val="single" w:sz="6" w:space="0" w:color="auto"/>
            </w:tcBorders>
            <w:hideMark/>
          </w:tcPr>
          <w:p w:rsidR="003456F4" w:rsidRDefault="003456F4" w:rsidP="003456F4">
            <w:pPr>
              <w:autoSpaceDE w:val="0"/>
              <w:autoSpaceDN w:val="0"/>
              <w:adjustRightInd w:val="0"/>
              <w:jc w:val="right"/>
              <w:rPr>
                <w:rFonts w:ascii="Calibri" w:hAnsi="Calibri" w:cs="Calibri"/>
                <w:color w:val="000000"/>
              </w:rPr>
            </w:pPr>
            <w:r>
              <w:rPr>
                <w:rFonts w:ascii="Calibri" w:hAnsi="Calibri" w:cs="Calibri"/>
                <w:color w:val="000000"/>
              </w:rPr>
              <w:t>3.140.190,- Ft</w:t>
            </w:r>
          </w:p>
        </w:tc>
        <w:tc>
          <w:tcPr>
            <w:tcW w:w="1842" w:type="dxa"/>
            <w:tcBorders>
              <w:top w:val="single" w:sz="6" w:space="0" w:color="auto"/>
              <w:left w:val="single" w:sz="6" w:space="0" w:color="auto"/>
              <w:bottom w:val="single" w:sz="6" w:space="0" w:color="auto"/>
              <w:right w:val="single" w:sz="6" w:space="0" w:color="auto"/>
            </w:tcBorders>
            <w:hideMark/>
          </w:tcPr>
          <w:p w:rsidR="003456F4" w:rsidRDefault="003456F4" w:rsidP="003456F4">
            <w:pPr>
              <w:autoSpaceDE w:val="0"/>
              <w:autoSpaceDN w:val="0"/>
              <w:adjustRightInd w:val="0"/>
              <w:jc w:val="right"/>
              <w:rPr>
                <w:rFonts w:ascii="Calibri" w:hAnsi="Calibri" w:cs="Calibri"/>
                <w:color w:val="000000"/>
              </w:rPr>
            </w:pPr>
            <w:r>
              <w:rPr>
                <w:rFonts w:ascii="Calibri" w:hAnsi="Calibri" w:cs="Calibri"/>
                <w:color w:val="000000"/>
              </w:rPr>
              <w:t>3.067.990 Ft</w:t>
            </w:r>
          </w:p>
        </w:tc>
      </w:tr>
      <w:tr w:rsidR="003456F4" w:rsidTr="003456F4">
        <w:trPr>
          <w:trHeight w:val="406"/>
        </w:trPr>
        <w:tc>
          <w:tcPr>
            <w:tcW w:w="1469" w:type="dxa"/>
            <w:tcBorders>
              <w:top w:val="single" w:sz="6" w:space="0" w:color="auto"/>
              <w:left w:val="single" w:sz="6" w:space="0" w:color="auto"/>
              <w:bottom w:val="single" w:sz="6" w:space="0" w:color="auto"/>
              <w:right w:val="single" w:sz="6" w:space="0" w:color="auto"/>
            </w:tcBorders>
            <w:hideMark/>
          </w:tcPr>
          <w:p w:rsidR="003456F4" w:rsidRDefault="003456F4" w:rsidP="003456F4">
            <w:pPr>
              <w:autoSpaceDE w:val="0"/>
              <w:autoSpaceDN w:val="0"/>
              <w:adjustRightInd w:val="0"/>
              <w:rPr>
                <w:rFonts w:ascii="Calibri" w:hAnsi="Calibri" w:cs="Calibri"/>
                <w:b/>
                <w:bCs/>
                <w:color w:val="000000"/>
              </w:rPr>
            </w:pPr>
            <w:r>
              <w:rPr>
                <w:rFonts w:ascii="Calibri" w:hAnsi="Calibri" w:cs="Calibri"/>
                <w:b/>
                <w:bCs/>
                <w:color w:val="000000"/>
              </w:rPr>
              <w:t>DOLOGI</w:t>
            </w:r>
          </w:p>
        </w:tc>
        <w:tc>
          <w:tcPr>
            <w:tcW w:w="1895" w:type="dxa"/>
            <w:tcBorders>
              <w:top w:val="single" w:sz="6" w:space="0" w:color="auto"/>
              <w:left w:val="single" w:sz="6" w:space="0" w:color="auto"/>
              <w:bottom w:val="single" w:sz="6" w:space="0" w:color="auto"/>
              <w:right w:val="single" w:sz="6" w:space="0" w:color="auto"/>
            </w:tcBorders>
            <w:hideMark/>
          </w:tcPr>
          <w:p w:rsidR="003456F4" w:rsidRDefault="003456F4" w:rsidP="003456F4">
            <w:pPr>
              <w:autoSpaceDE w:val="0"/>
              <w:autoSpaceDN w:val="0"/>
              <w:adjustRightInd w:val="0"/>
              <w:jc w:val="right"/>
              <w:rPr>
                <w:rFonts w:ascii="Calibri" w:hAnsi="Calibri" w:cs="Calibri"/>
                <w:color w:val="000000"/>
              </w:rPr>
            </w:pPr>
            <w:r>
              <w:rPr>
                <w:rFonts w:ascii="Calibri" w:hAnsi="Calibri" w:cs="Calibri"/>
                <w:color w:val="000000"/>
              </w:rPr>
              <w:t>6.700.000,- Ft</w:t>
            </w:r>
          </w:p>
        </w:tc>
        <w:tc>
          <w:tcPr>
            <w:tcW w:w="1560" w:type="dxa"/>
            <w:tcBorders>
              <w:top w:val="single" w:sz="6" w:space="0" w:color="auto"/>
              <w:left w:val="single" w:sz="6" w:space="0" w:color="auto"/>
              <w:bottom w:val="single" w:sz="6" w:space="0" w:color="auto"/>
              <w:right w:val="single" w:sz="6" w:space="0" w:color="auto"/>
            </w:tcBorders>
            <w:hideMark/>
          </w:tcPr>
          <w:p w:rsidR="003456F4" w:rsidRDefault="003456F4" w:rsidP="003456F4">
            <w:pPr>
              <w:autoSpaceDE w:val="0"/>
              <w:autoSpaceDN w:val="0"/>
              <w:adjustRightInd w:val="0"/>
              <w:jc w:val="right"/>
              <w:rPr>
                <w:rFonts w:ascii="Calibri" w:hAnsi="Calibri" w:cs="Calibri"/>
                <w:color w:val="000000"/>
              </w:rPr>
            </w:pPr>
            <w:r>
              <w:rPr>
                <w:rFonts w:ascii="Calibri" w:hAnsi="Calibri" w:cs="Calibri"/>
                <w:color w:val="000000"/>
              </w:rPr>
              <w:t>8.858.120,- Ft</w:t>
            </w:r>
          </w:p>
        </w:tc>
        <w:tc>
          <w:tcPr>
            <w:tcW w:w="1842" w:type="dxa"/>
            <w:tcBorders>
              <w:top w:val="single" w:sz="6" w:space="0" w:color="auto"/>
              <w:left w:val="single" w:sz="6" w:space="0" w:color="auto"/>
              <w:bottom w:val="single" w:sz="6" w:space="0" w:color="auto"/>
              <w:right w:val="single" w:sz="6" w:space="0" w:color="auto"/>
            </w:tcBorders>
            <w:hideMark/>
          </w:tcPr>
          <w:p w:rsidR="003456F4" w:rsidRDefault="003456F4" w:rsidP="003456F4">
            <w:pPr>
              <w:autoSpaceDE w:val="0"/>
              <w:autoSpaceDN w:val="0"/>
              <w:adjustRightInd w:val="0"/>
              <w:jc w:val="right"/>
              <w:rPr>
                <w:rFonts w:ascii="Calibri" w:hAnsi="Calibri" w:cs="Calibri"/>
                <w:color w:val="000000"/>
              </w:rPr>
            </w:pPr>
            <w:r>
              <w:rPr>
                <w:rFonts w:ascii="Calibri" w:hAnsi="Calibri" w:cs="Calibri"/>
                <w:color w:val="000000"/>
              </w:rPr>
              <w:t>8.193.573,- Ft</w:t>
            </w:r>
          </w:p>
        </w:tc>
      </w:tr>
      <w:tr w:rsidR="003456F4" w:rsidTr="003456F4">
        <w:trPr>
          <w:trHeight w:val="406"/>
        </w:trPr>
        <w:tc>
          <w:tcPr>
            <w:tcW w:w="1469" w:type="dxa"/>
            <w:tcBorders>
              <w:top w:val="single" w:sz="6" w:space="0" w:color="auto"/>
              <w:left w:val="single" w:sz="6" w:space="0" w:color="auto"/>
              <w:bottom w:val="single" w:sz="6" w:space="0" w:color="auto"/>
              <w:right w:val="single" w:sz="6" w:space="0" w:color="auto"/>
            </w:tcBorders>
            <w:hideMark/>
          </w:tcPr>
          <w:p w:rsidR="003456F4" w:rsidRDefault="003456F4" w:rsidP="003456F4">
            <w:pPr>
              <w:autoSpaceDE w:val="0"/>
              <w:autoSpaceDN w:val="0"/>
              <w:adjustRightInd w:val="0"/>
              <w:rPr>
                <w:rFonts w:ascii="Calibri" w:hAnsi="Calibri" w:cs="Calibri"/>
                <w:b/>
                <w:bCs/>
                <w:color w:val="000000"/>
              </w:rPr>
            </w:pPr>
            <w:r>
              <w:rPr>
                <w:rFonts w:ascii="Calibri" w:hAnsi="Calibri" w:cs="Calibri"/>
                <w:b/>
                <w:bCs/>
                <w:color w:val="000000"/>
              </w:rPr>
              <w:t>FELHALMOZÁSI</w:t>
            </w:r>
          </w:p>
        </w:tc>
        <w:tc>
          <w:tcPr>
            <w:tcW w:w="1895" w:type="dxa"/>
            <w:tcBorders>
              <w:top w:val="single" w:sz="6" w:space="0" w:color="auto"/>
              <w:left w:val="single" w:sz="6" w:space="0" w:color="auto"/>
              <w:bottom w:val="single" w:sz="6" w:space="0" w:color="auto"/>
              <w:right w:val="single" w:sz="6" w:space="0" w:color="auto"/>
            </w:tcBorders>
            <w:hideMark/>
          </w:tcPr>
          <w:p w:rsidR="003456F4" w:rsidRDefault="003456F4" w:rsidP="003456F4">
            <w:pPr>
              <w:autoSpaceDE w:val="0"/>
              <w:autoSpaceDN w:val="0"/>
              <w:adjustRightInd w:val="0"/>
              <w:jc w:val="right"/>
              <w:rPr>
                <w:rFonts w:ascii="Calibri" w:hAnsi="Calibri" w:cs="Calibri"/>
                <w:color w:val="000000"/>
              </w:rPr>
            </w:pPr>
            <w:r>
              <w:rPr>
                <w:rFonts w:ascii="Calibri" w:hAnsi="Calibri" w:cs="Calibri"/>
                <w:color w:val="000000"/>
              </w:rPr>
              <w:t>0</w:t>
            </w:r>
          </w:p>
        </w:tc>
        <w:tc>
          <w:tcPr>
            <w:tcW w:w="1560" w:type="dxa"/>
            <w:tcBorders>
              <w:top w:val="single" w:sz="6" w:space="0" w:color="auto"/>
              <w:left w:val="single" w:sz="6" w:space="0" w:color="auto"/>
              <w:bottom w:val="single" w:sz="6" w:space="0" w:color="auto"/>
              <w:right w:val="single" w:sz="6" w:space="0" w:color="auto"/>
            </w:tcBorders>
            <w:hideMark/>
          </w:tcPr>
          <w:p w:rsidR="003456F4" w:rsidRDefault="003456F4" w:rsidP="003456F4">
            <w:pPr>
              <w:autoSpaceDE w:val="0"/>
              <w:autoSpaceDN w:val="0"/>
              <w:adjustRightInd w:val="0"/>
              <w:jc w:val="right"/>
              <w:rPr>
                <w:rFonts w:ascii="Calibri" w:hAnsi="Calibri" w:cs="Calibri"/>
                <w:color w:val="000000"/>
              </w:rPr>
            </w:pPr>
            <w:r>
              <w:rPr>
                <w:rFonts w:ascii="Calibri" w:hAnsi="Calibri" w:cs="Calibri"/>
                <w:color w:val="000000"/>
              </w:rPr>
              <w:t>4.476.000,- Ft</w:t>
            </w:r>
          </w:p>
        </w:tc>
        <w:tc>
          <w:tcPr>
            <w:tcW w:w="1842" w:type="dxa"/>
            <w:tcBorders>
              <w:top w:val="single" w:sz="6" w:space="0" w:color="auto"/>
              <w:left w:val="single" w:sz="6" w:space="0" w:color="auto"/>
              <w:bottom w:val="single" w:sz="6" w:space="0" w:color="auto"/>
              <w:right w:val="single" w:sz="6" w:space="0" w:color="auto"/>
            </w:tcBorders>
            <w:hideMark/>
          </w:tcPr>
          <w:p w:rsidR="003456F4" w:rsidRDefault="003456F4" w:rsidP="003456F4">
            <w:pPr>
              <w:autoSpaceDE w:val="0"/>
              <w:autoSpaceDN w:val="0"/>
              <w:adjustRightInd w:val="0"/>
              <w:jc w:val="right"/>
              <w:rPr>
                <w:rFonts w:ascii="Calibri" w:hAnsi="Calibri" w:cs="Calibri"/>
                <w:color w:val="000000"/>
              </w:rPr>
            </w:pPr>
            <w:r>
              <w:rPr>
                <w:rFonts w:ascii="Calibri" w:hAnsi="Calibri" w:cs="Calibri"/>
                <w:color w:val="000000"/>
              </w:rPr>
              <w:t>4.402.413,- Ft</w:t>
            </w:r>
          </w:p>
        </w:tc>
      </w:tr>
      <w:tr w:rsidR="003456F4" w:rsidTr="003456F4">
        <w:trPr>
          <w:trHeight w:val="406"/>
        </w:trPr>
        <w:tc>
          <w:tcPr>
            <w:tcW w:w="1469" w:type="dxa"/>
            <w:tcBorders>
              <w:top w:val="single" w:sz="6" w:space="0" w:color="auto"/>
              <w:left w:val="single" w:sz="6" w:space="0" w:color="auto"/>
              <w:bottom w:val="single" w:sz="6" w:space="0" w:color="auto"/>
              <w:right w:val="single" w:sz="6" w:space="0" w:color="auto"/>
            </w:tcBorders>
            <w:hideMark/>
          </w:tcPr>
          <w:p w:rsidR="003456F4" w:rsidRDefault="003456F4" w:rsidP="003456F4">
            <w:pPr>
              <w:autoSpaceDE w:val="0"/>
              <w:autoSpaceDN w:val="0"/>
              <w:adjustRightInd w:val="0"/>
              <w:jc w:val="right"/>
              <w:rPr>
                <w:rFonts w:ascii="Calibri" w:hAnsi="Calibri" w:cs="Calibri"/>
                <w:b/>
                <w:bCs/>
                <w:color w:val="000000"/>
              </w:rPr>
            </w:pPr>
            <w:r>
              <w:rPr>
                <w:rFonts w:ascii="Calibri" w:hAnsi="Calibri" w:cs="Calibri"/>
                <w:b/>
                <w:bCs/>
                <w:color w:val="000000"/>
              </w:rPr>
              <w:t>Összesen:</w:t>
            </w:r>
          </w:p>
        </w:tc>
        <w:tc>
          <w:tcPr>
            <w:tcW w:w="1895" w:type="dxa"/>
            <w:tcBorders>
              <w:top w:val="single" w:sz="6" w:space="0" w:color="auto"/>
              <w:left w:val="single" w:sz="6" w:space="0" w:color="auto"/>
              <w:bottom w:val="single" w:sz="6" w:space="0" w:color="auto"/>
              <w:right w:val="single" w:sz="6" w:space="0" w:color="auto"/>
            </w:tcBorders>
            <w:hideMark/>
          </w:tcPr>
          <w:p w:rsidR="003456F4" w:rsidRDefault="003456F4" w:rsidP="003456F4">
            <w:pPr>
              <w:autoSpaceDE w:val="0"/>
              <w:autoSpaceDN w:val="0"/>
              <w:adjustRightInd w:val="0"/>
              <w:jc w:val="right"/>
              <w:rPr>
                <w:rFonts w:ascii="Calibri" w:hAnsi="Calibri" w:cs="Calibri"/>
                <w:color w:val="000000"/>
              </w:rPr>
            </w:pPr>
            <w:r>
              <w:rPr>
                <w:rFonts w:ascii="Calibri" w:hAnsi="Calibri" w:cs="Calibri"/>
                <w:color w:val="000000"/>
              </w:rPr>
              <w:t>18.372.000,- Ft</w:t>
            </w:r>
          </w:p>
        </w:tc>
        <w:tc>
          <w:tcPr>
            <w:tcW w:w="1560" w:type="dxa"/>
            <w:tcBorders>
              <w:top w:val="single" w:sz="6" w:space="0" w:color="auto"/>
              <w:left w:val="single" w:sz="6" w:space="0" w:color="auto"/>
              <w:bottom w:val="single" w:sz="6" w:space="0" w:color="auto"/>
              <w:right w:val="single" w:sz="6" w:space="0" w:color="auto"/>
            </w:tcBorders>
            <w:hideMark/>
          </w:tcPr>
          <w:p w:rsidR="003456F4" w:rsidRDefault="003456F4" w:rsidP="003456F4">
            <w:pPr>
              <w:autoSpaceDE w:val="0"/>
              <w:autoSpaceDN w:val="0"/>
              <w:adjustRightInd w:val="0"/>
              <w:jc w:val="right"/>
              <w:rPr>
                <w:rFonts w:ascii="Calibri" w:hAnsi="Calibri" w:cs="Calibri"/>
                <w:color w:val="000000"/>
              </w:rPr>
            </w:pPr>
            <w:r>
              <w:rPr>
                <w:rFonts w:ascii="Calibri" w:hAnsi="Calibri" w:cs="Calibri"/>
                <w:color w:val="000000"/>
              </w:rPr>
              <w:t>31.019.618,- Ft</w:t>
            </w:r>
          </w:p>
        </w:tc>
        <w:tc>
          <w:tcPr>
            <w:tcW w:w="1842" w:type="dxa"/>
            <w:tcBorders>
              <w:top w:val="single" w:sz="6" w:space="0" w:color="auto"/>
              <w:left w:val="single" w:sz="6" w:space="0" w:color="auto"/>
              <w:bottom w:val="single" w:sz="6" w:space="0" w:color="auto"/>
              <w:right w:val="single" w:sz="6" w:space="0" w:color="auto"/>
            </w:tcBorders>
            <w:hideMark/>
          </w:tcPr>
          <w:p w:rsidR="003456F4" w:rsidRDefault="003456F4" w:rsidP="003456F4">
            <w:pPr>
              <w:autoSpaceDE w:val="0"/>
              <w:autoSpaceDN w:val="0"/>
              <w:adjustRightInd w:val="0"/>
              <w:jc w:val="right"/>
              <w:rPr>
                <w:rFonts w:ascii="Calibri" w:hAnsi="Calibri" w:cs="Calibri"/>
                <w:color w:val="000000"/>
              </w:rPr>
            </w:pPr>
            <w:r>
              <w:rPr>
                <w:rFonts w:ascii="Calibri" w:hAnsi="Calibri" w:cs="Calibri"/>
                <w:color w:val="000000"/>
              </w:rPr>
              <w:t xml:space="preserve">29.018.331,- Ft </w:t>
            </w:r>
          </w:p>
        </w:tc>
      </w:tr>
    </w:tbl>
    <w:p w:rsidR="003456F4" w:rsidRPr="006470AB" w:rsidRDefault="003456F4" w:rsidP="003456F4">
      <w:pPr>
        <w:rPr>
          <w:b/>
          <w:sz w:val="20"/>
          <w:szCs w:val="20"/>
        </w:rPr>
      </w:pPr>
    </w:p>
    <w:p w:rsidR="003456F4" w:rsidRPr="003456F4" w:rsidRDefault="003456F4" w:rsidP="003456F4">
      <w:r w:rsidRPr="003456F4">
        <w:t>bér: 13.354.355,- Ft</w:t>
      </w:r>
    </w:p>
    <w:p w:rsidR="003456F4" w:rsidRPr="003456F4" w:rsidRDefault="003456F4" w:rsidP="003456F4">
      <w:r w:rsidRPr="003456F4">
        <w:rPr>
          <w:b/>
        </w:rPr>
        <w:t xml:space="preserve">   - </w:t>
      </w:r>
      <w:r w:rsidRPr="003456F4">
        <w:t>intézményben dolgozó főállású munkavállalók</w:t>
      </w:r>
    </w:p>
    <w:p w:rsidR="003456F4" w:rsidRPr="003456F4" w:rsidRDefault="003456F4" w:rsidP="003456F4">
      <w:r w:rsidRPr="003456F4">
        <w:lastRenderedPageBreak/>
        <w:t xml:space="preserve">  - megbízási díjak ( a rendezvényekkel és a konferencia kötet kiadásával kapcsolatosan)</w:t>
      </w:r>
    </w:p>
    <w:p w:rsidR="003456F4" w:rsidRPr="003456F4" w:rsidRDefault="003456F4" w:rsidP="003456F4">
      <w:r w:rsidRPr="003456F4">
        <w:t xml:space="preserve">  - útiköltség térítések munkába járással kapcsolatosan</w:t>
      </w:r>
    </w:p>
    <w:p w:rsidR="003456F4" w:rsidRPr="003456F4" w:rsidRDefault="003456F4" w:rsidP="003456F4">
      <w:r w:rsidRPr="003456F4">
        <w:t>járulék 3.067.990,- Ft</w:t>
      </w:r>
    </w:p>
    <w:p w:rsidR="003456F4" w:rsidRPr="003456F4" w:rsidRDefault="003456F4" w:rsidP="003456F4">
      <w:r w:rsidRPr="003456F4">
        <w:t xml:space="preserve">   - a fenti bérek és megbízási díjak után</w:t>
      </w:r>
    </w:p>
    <w:p w:rsidR="003456F4" w:rsidRPr="003456F4" w:rsidRDefault="003456F4" w:rsidP="003456F4">
      <w:pPr>
        <w:rPr>
          <w:b/>
        </w:rPr>
      </w:pPr>
    </w:p>
    <w:p w:rsidR="003456F4" w:rsidRDefault="003456F4" w:rsidP="003456F4"/>
    <w:p w:rsidR="003456F4" w:rsidRDefault="003456F4" w:rsidP="003456F4"/>
    <w:p w:rsidR="003456F4" w:rsidRPr="003456F4" w:rsidRDefault="003456F4" w:rsidP="003456F4">
      <w:r w:rsidRPr="003456F4">
        <w:t>dologi kiadások :  8.193.573,- Ft</w:t>
      </w:r>
    </w:p>
    <w:p w:rsidR="003456F4" w:rsidRPr="003456F4" w:rsidRDefault="003456F4" w:rsidP="003456F4">
      <w:r w:rsidRPr="003456F4">
        <w:t xml:space="preserve">  - közüzemi díjak ( Múzeum és vadászlak )</w:t>
      </w:r>
    </w:p>
    <w:p w:rsidR="003456F4" w:rsidRPr="003456F4" w:rsidRDefault="003456F4" w:rsidP="003456F4">
      <w:r w:rsidRPr="003456F4">
        <w:t>- üzemeltetési kiadások ( Múzeum és Vadászlak )</w:t>
      </w:r>
    </w:p>
    <w:p w:rsidR="003456F4" w:rsidRPr="003456F4" w:rsidRDefault="003456F4" w:rsidP="003456F4">
      <w:r w:rsidRPr="003456F4">
        <w:t xml:space="preserve">  - rendezvények, múzeumpedagógiai foglalkozások, kiállítások kiadásai</w:t>
      </w:r>
    </w:p>
    <w:p w:rsidR="003456F4" w:rsidRPr="003456F4" w:rsidRDefault="003456F4" w:rsidP="003456F4">
      <w:r w:rsidRPr="003456F4">
        <w:t xml:space="preserve">  - kiadványok kiadásának költsége </w:t>
      </w:r>
    </w:p>
    <w:p w:rsidR="003456F4" w:rsidRPr="003456F4" w:rsidRDefault="003456F4" w:rsidP="003456F4">
      <w:r w:rsidRPr="003456F4">
        <w:t xml:space="preserve">  - múzeumi nyári tábor kiadásai</w:t>
      </w:r>
    </w:p>
    <w:p w:rsidR="003456F4" w:rsidRPr="003456F4" w:rsidRDefault="003456F4" w:rsidP="003456F4"/>
    <w:p w:rsidR="003456F4" w:rsidRPr="003456F4" w:rsidRDefault="003456F4" w:rsidP="003456F4">
      <w:r w:rsidRPr="003456F4">
        <w:t>felhalmozási kiadás:   4.402.413,- Ft</w:t>
      </w:r>
    </w:p>
    <w:p w:rsidR="003456F4" w:rsidRPr="003456F4" w:rsidRDefault="003456F4" w:rsidP="003456F4">
      <w:r w:rsidRPr="003456F4">
        <w:t xml:space="preserve">  - irodabútorok</w:t>
      </w:r>
    </w:p>
    <w:p w:rsidR="003456F4" w:rsidRPr="003456F4" w:rsidRDefault="003456F4" w:rsidP="003456F4">
      <w:r w:rsidRPr="003456F4">
        <w:t xml:space="preserve">  - táblák készítése ( 13 db Vadászlak, Várkert )</w:t>
      </w:r>
    </w:p>
    <w:p w:rsidR="003456F4" w:rsidRPr="003456F4" w:rsidRDefault="003456F4" w:rsidP="003456F4">
      <w:r w:rsidRPr="003456F4">
        <w:t xml:space="preserve">  - online pénztárgép ( Vadászlak )</w:t>
      </w:r>
    </w:p>
    <w:p w:rsidR="003456F4" w:rsidRPr="003456F4" w:rsidRDefault="003456F4" w:rsidP="003456F4">
      <w:r w:rsidRPr="003456F4">
        <w:t xml:space="preserve">  - fényképezőgép</w:t>
      </w:r>
    </w:p>
    <w:p w:rsidR="003456F4" w:rsidRPr="003456F4" w:rsidRDefault="003456F4" w:rsidP="003456F4"/>
    <w:p w:rsidR="00F83CFE" w:rsidRDefault="00F83CFE" w:rsidP="00F83CFE">
      <w:pPr>
        <w:jc w:val="both"/>
      </w:pPr>
    </w:p>
    <w:p w:rsidR="00F83CFE" w:rsidRDefault="00F83CFE" w:rsidP="00F83CFE">
      <w:pPr>
        <w:jc w:val="both"/>
      </w:pPr>
      <w:r>
        <w:t>Körmend, 2018. január 30.</w:t>
      </w:r>
    </w:p>
    <w:p w:rsidR="00F83CFE" w:rsidRDefault="00F83CFE" w:rsidP="00F83CFE">
      <w:pPr>
        <w:jc w:val="both"/>
      </w:pPr>
    </w:p>
    <w:p w:rsidR="00F83CFE" w:rsidRDefault="00F83CFE" w:rsidP="00F83CFE">
      <w:pPr>
        <w:jc w:val="both"/>
      </w:pPr>
      <w:r>
        <w:tab/>
      </w:r>
      <w:r>
        <w:tab/>
      </w:r>
      <w:r>
        <w:tab/>
      </w:r>
      <w:r>
        <w:tab/>
      </w:r>
      <w:r>
        <w:tab/>
      </w:r>
      <w:r>
        <w:tab/>
      </w:r>
      <w:r>
        <w:tab/>
      </w:r>
      <w:r>
        <w:tab/>
        <w:t>Móricz Péter</w:t>
      </w:r>
    </w:p>
    <w:p w:rsidR="00F83CFE" w:rsidRDefault="00F83CFE" w:rsidP="00F83CFE">
      <w:pPr>
        <w:jc w:val="both"/>
      </w:pPr>
      <w:r>
        <w:tab/>
      </w:r>
      <w:r>
        <w:tab/>
      </w:r>
      <w:r>
        <w:tab/>
      </w:r>
      <w:r>
        <w:tab/>
      </w:r>
      <w:r>
        <w:tab/>
      </w:r>
      <w:r>
        <w:tab/>
      </w:r>
      <w:r>
        <w:tab/>
        <w:t>intézményegység vezető</w:t>
      </w:r>
    </w:p>
    <w:p w:rsidR="00F83CFE" w:rsidRDefault="00F83CFE" w:rsidP="00F83CFE">
      <w:pPr>
        <w:jc w:val="both"/>
      </w:pPr>
      <w:r>
        <w:tab/>
      </w:r>
      <w:r>
        <w:tab/>
      </w:r>
      <w:r>
        <w:tab/>
      </w:r>
      <w:r>
        <w:tab/>
      </w:r>
      <w:r>
        <w:tab/>
      </w:r>
      <w:r>
        <w:tab/>
        <w:t>Dr. Batthyány-Strattmann László Múzeum</w:t>
      </w:r>
    </w:p>
    <w:p w:rsidR="00F83CFE" w:rsidRPr="004E0A43" w:rsidRDefault="00F83CFE" w:rsidP="00F83CFE">
      <w:pPr>
        <w:jc w:val="both"/>
      </w:pPr>
    </w:p>
    <w:p w:rsidR="00F83CFE" w:rsidRDefault="00F83CFE" w:rsidP="00F83CFE">
      <w:pPr>
        <w:jc w:val="both"/>
      </w:pPr>
    </w:p>
    <w:p w:rsidR="009D51EB" w:rsidRPr="00F83CFE" w:rsidRDefault="003456F4" w:rsidP="00806473">
      <w:pPr>
        <w:pStyle w:val="Cmsor1"/>
        <w:rPr>
          <w:rFonts w:eastAsia="Times New Roman"/>
          <w:lang w:eastAsia="hu-HU"/>
        </w:rPr>
      </w:pPr>
      <w:r>
        <w:rPr>
          <w:rFonts w:ascii="Cambria" w:eastAsia="Calibri" w:hAnsi="Cambria"/>
          <w:i/>
          <w:iCs/>
          <w:color w:val="00000A"/>
        </w:rPr>
        <w:br w:type="page"/>
      </w:r>
      <w:bookmarkStart w:id="77" w:name="_Toc511831007"/>
      <w:r w:rsidR="009D51EB" w:rsidRPr="00F83CFE">
        <w:rPr>
          <w:rFonts w:eastAsia="Times New Roman"/>
          <w:lang w:eastAsia="hu-HU"/>
        </w:rPr>
        <w:lastRenderedPageBreak/>
        <w:t>2018. évi munkaterv</w:t>
      </w:r>
      <w:bookmarkEnd w:id="77"/>
    </w:p>
    <w:p w:rsidR="009D51EB" w:rsidRPr="00F83CFE" w:rsidRDefault="009D51EB" w:rsidP="009D51EB">
      <w:pPr>
        <w:rPr>
          <w:rFonts w:eastAsia="Times New Roman"/>
          <w:b/>
          <w:sz w:val="28"/>
          <w:szCs w:val="28"/>
          <w:lang w:eastAsia="hu-HU"/>
        </w:rPr>
      </w:pPr>
    </w:p>
    <w:p w:rsidR="009D51EB" w:rsidRPr="00F83CFE" w:rsidRDefault="009D51EB" w:rsidP="009D51EB">
      <w:pPr>
        <w:jc w:val="both"/>
        <w:rPr>
          <w:rFonts w:eastAsia="Times New Roman"/>
          <w:b/>
          <w:lang w:eastAsia="hu-HU"/>
        </w:rPr>
      </w:pPr>
    </w:p>
    <w:p w:rsidR="009D51EB" w:rsidRPr="00F83CFE" w:rsidRDefault="009D51EB" w:rsidP="00806473">
      <w:pPr>
        <w:pStyle w:val="Cmsor2"/>
        <w:rPr>
          <w:rFonts w:eastAsia="Times New Roman"/>
          <w:lang w:eastAsia="hu-HU"/>
        </w:rPr>
      </w:pPr>
      <w:bookmarkStart w:id="78" w:name="_Toc511831008"/>
      <w:r w:rsidRPr="00F83CFE">
        <w:rPr>
          <w:rFonts w:eastAsia="Times New Roman"/>
          <w:lang w:eastAsia="hu-HU"/>
        </w:rPr>
        <w:t>I. Bevezetés</w:t>
      </w:r>
      <w:bookmarkEnd w:id="78"/>
    </w:p>
    <w:p w:rsidR="009D51EB" w:rsidRPr="00F83CFE" w:rsidRDefault="009D51EB" w:rsidP="009D51EB">
      <w:pPr>
        <w:jc w:val="both"/>
        <w:rPr>
          <w:rFonts w:eastAsia="Times New Roman"/>
          <w:lang w:eastAsia="hu-HU"/>
        </w:rPr>
      </w:pPr>
      <w:r w:rsidRPr="00F83CFE">
        <w:rPr>
          <w:rFonts w:eastAsia="Times New Roman"/>
          <w:lang w:eastAsia="hu-HU"/>
        </w:rPr>
        <w:t>2018-ban a Dr. Batthyány-Strattmann László Múzeum továbbra is a Körmendi Kulturális Központ, Múzeum és Könyvtár intézményegységeként működik tovább. Ezzel kapcsolatos hangsúlyos feladat a helytörténeti műtárgy- és dokumentumgyűjtemények revíziója, amit 2018. június 30-ig be kell fejezni.</w:t>
      </w:r>
    </w:p>
    <w:p w:rsidR="009D51EB" w:rsidRPr="00F83CFE" w:rsidRDefault="009D51EB" w:rsidP="009D51EB">
      <w:pPr>
        <w:jc w:val="both"/>
        <w:rPr>
          <w:rFonts w:eastAsia="Times New Roman"/>
          <w:lang w:eastAsia="hu-HU"/>
        </w:rPr>
      </w:pPr>
      <w:r w:rsidRPr="00F83CFE">
        <w:rPr>
          <w:rFonts w:eastAsia="Times New Roman"/>
          <w:lang w:eastAsia="hu-HU"/>
        </w:rPr>
        <w:t>A 2017-ben a Kubinyi program keretében „Új állandó kiállítás létrehozása V. ütem” című pályázattal elnyert 10 000 000,- Ft-os támogatás segítségével a múzeum megújítja a díszterem mögötti két helyiséget, hogy alkalmasak legyenek egy bútor enteriőr kiállítás létrehozására.</w:t>
      </w:r>
    </w:p>
    <w:p w:rsidR="009D51EB" w:rsidRPr="00F83CFE" w:rsidRDefault="009D51EB" w:rsidP="009D51EB">
      <w:pPr>
        <w:jc w:val="both"/>
        <w:rPr>
          <w:rFonts w:eastAsia="Times New Roman"/>
          <w:lang w:eastAsia="hu-HU"/>
        </w:rPr>
      </w:pPr>
      <w:r w:rsidRPr="00F83CFE">
        <w:rPr>
          <w:rFonts w:eastAsia="Times New Roman"/>
          <w:lang w:eastAsia="hu-HU"/>
        </w:rPr>
        <w:t>A 2018-as esztendőben a körmendi múzeum két időszaki kiállítás megvalósítást tervezi. Az első témája a Batthyányak fegyvergyűjteménye, melynek megvalósítására az NKA-tól 800 000,- Ft támogatást nyertünk el 2017-ben. Az időszaki kiállítás tervezett helyszíne a Városi Kiállítóterem. A tervezett időpont: április 30. A másik időszaki kiállítás: Az elmúlt 10 év szerzeményei. Helyszíne a Városi Kiállítóterem. A tervezett időpont: október 28.</w:t>
      </w:r>
    </w:p>
    <w:p w:rsidR="009D51EB" w:rsidRPr="00F83CFE" w:rsidRDefault="009D51EB" w:rsidP="009D51EB">
      <w:pPr>
        <w:jc w:val="both"/>
        <w:rPr>
          <w:rFonts w:eastAsia="Times New Roman"/>
          <w:lang w:eastAsia="hu-HU"/>
        </w:rPr>
      </w:pPr>
      <w:r w:rsidRPr="00F83CFE">
        <w:rPr>
          <w:rFonts w:eastAsia="Times New Roman"/>
          <w:lang w:eastAsia="hu-HU"/>
        </w:rPr>
        <w:t>Az év első felében az időszaki és állandó kiállítások előkészítését, a múzeumi rendezvények előkészítését, a revízió befejezését tervezzük, míg az esztendő második részében a gyűjteményi munkára helyezzük a hangsúlyt, vagyis a raktári rend kialakítására és a növedéknaplózott tárgyak feltárására, leltározására, konzerválására törekszünk ebben az időszakban.</w:t>
      </w:r>
    </w:p>
    <w:p w:rsidR="009D51EB" w:rsidRPr="00F83CFE" w:rsidRDefault="009D51EB" w:rsidP="009D51EB">
      <w:pPr>
        <w:jc w:val="both"/>
        <w:rPr>
          <w:rFonts w:eastAsia="Times New Roman"/>
          <w:lang w:eastAsia="hu-HU"/>
        </w:rPr>
      </w:pPr>
      <w:r w:rsidRPr="00F83CFE">
        <w:rPr>
          <w:rFonts w:eastAsia="Times New Roman"/>
          <w:lang w:eastAsia="hu-HU"/>
        </w:rPr>
        <w:t>A Dr. Batthyány-Strattmann László Múzeum a Kubinyi Ágoston program keretében kiírt pályázaton is indulni kíván, az új állandó kiállítás létrehozása VI. ütem témában.</w:t>
      </w:r>
    </w:p>
    <w:p w:rsidR="009D51EB" w:rsidRPr="00F83CFE" w:rsidRDefault="009D51EB" w:rsidP="009D51EB">
      <w:pPr>
        <w:jc w:val="both"/>
        <w:rPr>
          <w:rFonts w:eastAsia="Times New Roman"/>
          <w:lang w:eastAsia="hu-HU"/>
        </w:rPr>
      </w:pPr>
      <w:r w:rsidRPr="00F83CFE">
        <w:rPr>
          <w:rFonts w:eastAsia="Times New Roman"/>
          <w:lang w:eastAsia="hu-HU"/>
        </w:rPr>
        <w:t>A múzeum programokat szervez a Múzeumok világnapján, Múzeumok Éjszakáján, Szent István vigíliáján, a Kulturális Örökség Napjain. A múzeumi stratégia hangsúlyos elemeként a helyi és környékbeli iskolák megszólítása is fontos feladat 2018-ban.</w:t>
      </w:r>
    </w:p>
    <w:p w:rsidR="009D51EB" w:rsidRPr="00F83CFE" w:rsidRDefault="009D51EB" w:rsidP="009D51EB">
      <w:pPr>
        <w:jc w:val="both"/>
        <w:rPr>
          <w:rFonts w:eastAsia="Times New Roman"/>
          <w:lang w:eastAsia="hu-HU"/>
        </w:rPr>
      </w:pPr>
      <w:r w:rsidRPr="00F83CFE">
        <w:rPr>
          <w:rFonts w:eastAsia="Times New Roman"/>
          <w:lang w:eastAsia="hu-HU"/>
        </w:rPr>
        <w:t>Az EMMI pályázatán 2017-ben, a Járásszékhely múzeumok szakmai támogatása c. kiíráson 4 millió Ft-ot sikerült elnyerni a közvetlen műtárgykörnyezet feltételeinek javítására, melynek megvalósítására 2018-ban kerül sor.</w:t>
      </w:r>
    </w:p>
    <w:p w:rsidR="009D51EB" w:rsidRPr="00F83CFE" w:rsidRDefault="009D51EB" w:rsidP="009D51EB">
      <w:pPr>
        <w:jc w:val="both"/>
        <w:rPr>
          <w:rFonts w:eastAsia="Times New Roman"/>
          <w:lang w:eastAsia="hu-HU"/>
        </w:rPr>
      </w:pPr>
      <w:r w:rsidRPr="00F83CFE">
        <w:rPr>
          <w:rFonts w:eastAsia="Times New Roman"/>
          <w:lang w:eastAsia="hu-HU"/>
        </w:rPr>
        <w:t>A nagy sikerű múzeumi gyermektábort idén júliusban is meg kívánjuk rendezni egy turnusban.</w:t>
      </w:r>
    </w:p>
    <w:p w:rsidR="009D51EB" w:rsidRPr="00F83CFE" w:rsidRDefault="009D51EB" w:rsidP="009D51EB">
      <w:pPr>
        <w:jc w:val="both"/>
        <w:rPr>
          <w:rFonts w:eastAsia="Times New Roman"/>
          <w:lang w:eastAsia="hu-HU"/>
        </w:rPr>
      </w:pPr>
      <w:r w:rsidRPr="00F83CFE">
        <w:rPr>
          <w:rFonts w:eastAsia="Times New Roman"/>
          <w:lang w:eastAsia="hu-HU"/>
        </w:rPr>
        <w:t>Hangsúlyos feladat a Batthyány Örökségközpont megnyitását követően az új kiadvány-árusítási rendszer kialakítása és megszervezése.</w:t>
      </w:r>
    </w:p>
    <w:p w:rsidR="009D51EB" w:rsidRPr="00F83CFE" w:rsidRDefault="009D51EB" w:rsidP="009D51EB">
      <w:pPr>
        <w:jc w:val="both"/>
        <w:rPr>
          <w:rFonts w:eastAsia="Times New Roman"/>
          <w:lang w:eastAsia="hu-HU"/>
        </w:rPr>
      </w:pPr>
    </w:p>
    <w:p w:rsidR="009D51EB" w:rsidRPr="00F83CFE" w:rsidRDefault="009D51EB" w:rsidP="00806473">
      <w:pPr>
        <w:pStyle w:val="Cmsor2"/>
        <w:rPr>
          <w:rFonts w:eastAsia="Times New Roman"/>
          <w:lang w:eastAsia="hu-HU"/>
        </w:rPr>
      </w:pPr>
      <w:bookmarkStart w:id="79" w:name="_Toc511831009"/>
      <w:r w:rsidRPr="00F83CFE">
        <w:rPr>
          <w:rFonts w:eastAsia="Times New Roman"/>
          <w:lang w:eastAsia="hu-HU"/>
        </w:rPr>
        <w:t>II. Személyi-szervezeti változások</w:t>
      </w:r>
      <w:bookmarkEnd w:id="79"/>
    </w:p>
    <w:p w:rsidR="009D51EB" w:rsidRPr="00F83CFE" w:rsidRDefault="009D51EB" w:rsidP="009D51EB">
      <w:pPr>
        <w:jc w:val="both"/>
        <w:rPr>
          <w:rFonts w:eastAsia="Times New Roman"/>
          <w:lang w:eastAsia="hu-HU"/>
        </w:rPr>
      </w:pPr>
      <w:r w:rsidRPr="00F83CFE">
        <w:rPr>
          <w:rFonts w:eastAsia="Times New Roman"/>
          <w:lang w:eastAsia="hu-HU"/>
        </w:rPr>
        <w:t>2018-ban a múzeum állandó dolgozói létszáma: 6 fő (Móricz Péter, Bebes Árpád, Lóránt Andrea, Kutrovácz Éva, Martonné Szőke Mária, Meizner Margit). Egy kulturális közfoglalkoztatott (Maár Margit), valamint két rehabilitációs programban foglalkoztatott (Pintér György, Dankovics Albertné) segíti a múzeumi munkát.</w:t>
      </w:r>
    </w:p>
    <w:p w:rsidR="009D51EB" w:rsidRPr="00F83CFE" w:rsidRDefault="009D51EB" w:rsidP="009D51EB">
      <w:pPr>
        <w:jc w:val="both"/>
        <w:rPr>
          <w:rFonts w:eastAsia="Times New Roman"/>
          <w:lang w:eastAsia="hu-HU"/>
        </w:rPr>
      </w:pPr>
      <w:r w:rsidRPr="00F83CFE">
        <w:rPr>
          <w:rFonts w:eastAsia="Times New Roman"/>
          <w:lang w:eastAsia="hu-HU"/>
        </w:rPr>
        <w:t>A múzeum vezetését Móricz Péter látja el intézményegység vezetőként. Emellett feladata a múzeum történeti gyűjteményének gyarapítása, feldolgozása, publikálása. Pályázatok nyomon követése és benyújtása.</w:t>
      </w:r>
    </w:p>
    <w:p w:rsidR="009D51EB" w:rsidRPr="00F83CFE" w:rsidRDefault="009D51EB" w:rsidP="009D51EB">
      <w:pPr>
        <w:jc w:val="both"/>
        <w:rPr>
          <w:rFonts w:eastAsia="Times New Roman"/>
          <w:lang w:eastAsia="hu-HU"/>
        </w:rPr>
      </w:pPr>
      <w:r w:rsidRPr="00F83CFE">
        <w:rPr>
          <w:rFonts w:eastAsia="Times New Roman"/>
          <w:lang w:eastAsia="hu-HU"/>
        </w:rPr>
        <w:t>Bebes Árpád feladatai: a múzeum néprajzi gyűjteményének gyarapítása, feldolgozása, publikálása. Tudományos konferenciák előkészítése, szervezése. Pályázatok nyomon követése és benyújtása. Részt vesz a múzeum kiállításainak előkészítésében és kivitelezésében. Kutatói szolgálatot lát el a néprajzi gyűjteményben. A Helyi Értéktár háttérfeladatainak ellátása.</w:t>
      </w:r>
    </w:p>
    <w:p w:rsidR="009D51EB" w:rsidRPr="00F83CFE" w:rsidRDefault="009D51EB" w:rsidP="009D51EB">
      <w:pPr>
        <w:jc w:val="both"/>
        <w:rPr>
          <w:rFonts w:eastAsia="Times New Roman"/>
          <w:lang w:eastAsia="hu-HU"/>
        </w:rPr>
      </w:pPr>
      <w:r w:rsidRPr="00F83CFE">
        <w:rPr>
          <w:rFonts w:eastAsia="Times New Roman"/>
          <w:lang w:eastAsia="hu-HU"/>
        </w:rPr>
        <w:lastRenderedPageBreak/>
        <w:t>Lóránt Andrea feladatai: a múzeum történeti gyűjteményének gyarapítása, feldolgozása, publikálása. Tudományos konferenciák előkészítése, szervezése. Pályázatok nyomon követése és benyújtása. Részt vesz a múzeum kiállításainak előkészítésében és kivitelezésében. Kutatói szolgálatot lát el a történeti gyűjteményben.</w:t>
      </w:r>
    </w:p>
    <w:p w:rsidR="009D51EB" w:rsidRPr="00F83CFE" w:rsidRDefault="009D51EB" w:rsidP="009D51EB">
      <w:pPr>
        <w:jc w:val="both"/>
        <w:rPr>
          <w:rFonts w:eastAsia="Times New Roman"/>
          <w:lang w:eastAsia="hu-HU"/>
        </w:rPr>
      </w:pPr>
      <w:r w:rsidRPr="00F83CFE">
        <w:rPr>
          <w:rFonts w:eastAsia="Times New Roman"/>
          <w:lang w:eastAsia="hu-HU"/>
        </w:rPr>
        <w:t>Kutrovácz Éva: belépőjegyek kiadása, tárlatvezetés, múzeumi programok szervezése, múzeumpedagógiai foglalkozások szervezése és lebonyolítása, promóció- és marketingszervezés, pályázatok beadásának és elszámolásának segítése.</w:t>
      </w:r>
    </w:p>
    <w:p w:rsidR="009D51EB" w:rsidRPr="00F83CFE" w:rsidRDefault="009D51EB" w:rsidP="009D51EB">
      <w:pPr>
        <w:jc w:val="both"/>
        <w:rPr>
          <w:rFonts w:eastAsia="Times New Roman"/>
          <w:lang w:eastAsia="hu-HU"/>
        </w:rPr>
      </w:pPr>
      <w:r w:rsidRPr="00F83CFE">
        <w:rPr>
          <w:rFonts w:eastAsia="Times New Roman"/>
          <w:lang w:eastAsia="hu-HU"/>
        </w:rPr>
        <w:t>Martonné Szőke Mária feladatai: belépőjegyek kiadása, bizományos és saját kiadványok árusítása, pénztárgépkezelés, tárlatvezetés, kiállított műtárgyak őrzése, a múzeum takarítása, postázás.</w:t>
      </w:r>
    </w:p>
    <w:p w:rsidR="009D51EB" w:rsidRPr="00F83CFE" w:rsidRDefault="009D51EB" w:rsidP="009D51EB">
      <w:pPr>
        <w:jc w:val="both"/>
        <w:rPr>
          <w:rFonts w:eastAsia="Times New Roman"/>
          <w:lang w:eastAsia="hu-HU"/>
        </w:rPr>
      </w:pPr>
      <w:r w:rsidRPr="00F83CFE">
        <w:rPr>
          <w:rFonts w:eastAsia="Times New Roman"/>
          <w:lang w:eastAsia="hu-HU"/>
        </w:rPr>
        <w:t>Meizner Margit feladatai: belépőjegyek kiadása, bizományos és saját kiadványok árusítása, pénztárgépkezelés, kiállított műtárgyak őrzése, a múzeum takarítása, gyűjteményi munkában való részvétel.</w:t>
      </w:r>
    </w:p>
    <w:p w:rsidR="009D51EB" w:rsidRPr="00F83CFE" w:rsidRDefault="009D51EB" w:rsidP="009D51EB">
      <w:pPr>
        <w:jc w:val="both"/>
        <w:rPr>
          <w:rFonts w:eastAsia="Times New Roman"/>
          <w:lang w:eastAsia="hu-HU"/>
        </w:rPr>
      </w:pPr>
    </w:p>
    <w:p w:rsidR="009D51EB" w:rsidRPr="00F83CFE" w:rsidRDefault="009D51EB" w:rsidP="00806473">
      <w:pPr>
        <w:pStyle w:val="Cmsor2"/>
        <w:rPr>
          <w:rFonts w:eastAsia="Times New Roman"/>
          <w:lang w:eastAsia="hu-HU"/>
        </w:rPr>
      </w:pPr>
      <w:bookmarkStart w:id="80" w:name="_Toc511831010"/>
      <w:r w:rsidRPr="00F83CFE">
        <w:rPr>
          <w:rFonts w:eastAsia="Times New Roman"/>
          <w:lang w:eastAsia="hu-HU"/>
        </w:rPr>
        <w:t>III. Szolgáltatási feladatok</w:t>
      </w:r>
      <w:bookmarkEnd w:id="80"/>
    </w:p>
    <w:p w:rsidR="009D51EB" w:rsidRPr="00F83CFE" w:rsidRDefault="009D51EB" w:rsidP="00806473">
      <w:pPr>
        <w:pStyle w:val="Cmsor3"/>
        <w:rPr>
          <w:rFonts w:eastAsia="Times New Roman"/>
          <w:lang w:eastAsia="hu-HU"/>
        </w:rPr>
      </w:pPr>
      <w:bookmarkStart w:id="81" w:name="_Toc511831011"/>
      <w:r w:rsidRPr="00F83CFE">
        <w:rPr>
          <w:rFonts w:eastAsia="Times New Roman"/>
          <w:lang w:eastAsia="hu-HU"/>
        </w:rPr>
        <w:t>III/1. Látogatók fogadása</w:t>
      </w:r>
      <w:bookmarkEnd w:id="81"/>
    </w:p>
    <w:p w:rsidR="009D51EB" w:rsidRPr="00F83CFE" w:rsidRDefault="009D51EB" w:rsidP="009D51EB">
      <w:pPr>
        <w:jc w:val="both"/>
        <w:rPr>
          <w:rFonts w:eastAsia="Times New Roman"/>
          <w:lang w:eastAsia="hu-HU"/>
        </w:rPr>
      </w:pPr>
      <w:r w:rsidRPr="00F83CFE">
        <w:rPr>
          <w:rFonts w:eastAsia="Times New Roman"/>
          <w:lang w:eastAsia="hu-HU"/>
        </w:rPr>
        <w:t xml:space="preserve">A múzeumot német nyelvterületen továbbra is igyekszik népszerűsíteni, s megteremteni a feltételeit a német nyelvű látogatók jobb kiszolgálásának. A múzeumi stratégia hangsúlyos elemeként a helyi és környékbeli iskolák megszólítása is fontos feladat 2018-ban. </w:t>
      </w:r>
    </w:p>
    <w:p w:rsidR="009D51EB" w:rsidRPr="00F83CFE" w:rsidRDefault="009D51EB" w:rsidP="009D51EB">
      <w:pPr>
        <w:jc w:val="both"/>
        <w:rPr>
          <w:rFonts w:eastAsia="Times New Roman"/>
          <w:lang w:eastAsia="hu-HU"/>
        </w:rPr>
      </w:pPr>
      <w:r w:rsidRPr="00F83CFE">
        <w:rPr>
          <w:rFonts w:eastAsia="Times New Roman"/>
          <w:lang w:eastAsia="hu-HU"/>
        </w:rPr>
        <w:t>Felelős: Móricz Péter, Kutrovácz Éva</w:t>
      </w:r>
    </w:p>
    <w:p w:rsidR="009D51EB" w:rsidRPr="00F83CFE" w:rsidRDefault="009D51EB" w:rsidP="009D51EB">
      <w:pPr>
        <w:jc w:val="both"/>
        <w:rPr>
          <w:rFonts w:eastAsia="Times New Roman"/>
          <w:lang w:eastAsia="hu-HU"/>
        </w:rPr>
      </w:pPr>
      <w:r w:rsidRPr="00F83CFE">
        <w:rPr>
          <w:rFonts w:eastAsia="Times New Roman"/>
          <w:lang w:eastAsia="hu-HU"/>
        </w:rPr>
        <w:t>Határidő: 2018. december 31.</w:t>
      </w:r>
    </w:p>
    <w:p w:rsidR="009D51EB" w:rsidRPr="00F83CFE" w:rsidRDefault="009D51EB" w:rsidP="009D51EB">
      <w:pPr>
        <w:jc w:val="both"/>
        <w:rPr>
          <w:rFonts w:eastAsia="Times New Roman"/>
          <w:lang w:eastAsia="hu-HU"/>
        </w:rPr>
      </w:pPr>
      <w:r w:rsidRPr="00F83CFE">
        <w:rPr>
          <w:rFonts w:eastAsia="Times New Roman"/>
          <w:lang w:eastAsia="hu-HU"/>
        </w:rPr>
        <w:t>Költségigény: 100 000,- Ft</w:t>
      </w:r>
    </w:p>
    <w:p w:rsidR="009D51EB" w:rsidRPr="00F83CFE" w:rsidRDefault="009D51EB" w:rsidP="009D51EB">
      <w:pPr>
        <w:jc w:val="both"/>
        <w:rPr>
          <w:rFonts w:eastAsia="Times New Roman"/>
          <w:lang w:eastAsia="hu-HU"/>
        </w:rPr>
      </w:pPr>
      <w:r w:rsidRPr="00F83CFE">
        <w:rPr>
          <w:rFonts w:eastAsia="Times New Roman"/>
          <w:lang w:eastAsia="hu-HU"/>
        </w:rPr>
        <w:t>A múzeum rendezvényeiről, a múzeumi eseményekről rendszeresen hír adása a honlapon, valamint az iskolák, pedagógusok, közművelődési intézmények, utazási irodák és érdeklődő magánszemélyek számára negyedévenként elektronikus múzeumi hírlevél eljuttatása, amelyben programelőzetes közlése.</w:t>
      </w:r>
    </w:p>
    <w:p w:rsidR="009D51EB" w:rsidRPr="00F83CFE" w:rsidRDefault="009D51EB" w:rsidP="009D51EB">
      <w:pPr>
        <w:jc w:val="both"/>
        <w:rPr>
          <w:rFonts w:eastAsia="Times New Roman"/>
          <w:lang w:eastAsia="hu-HU"/>
        </w:rPr>
      </w:pPr>
      <w:r w:rsidRPr="00F83CFE">
        <w:rPr>
          <w:rFonts w:eastAsia="Times New Roman"/>
          <w:lang w:eastAsia="hu-HU"/>
        </w:rPr>
        <w:t>Felelős: Móricz Péter, Lóránt Andrea, Kutrovácz Éva</w:t>
      </w:r>
    </w:p>
    <w:p w:rsidR="009D51EB" w:rsidRPr="00F83CFE" w:rsidRDefault="009D51EB" w:rsidP="009D51EB">
      <w:pPr>
        <w:jc w:val="both"/>
        <w:rPr>
          <w:rFonts w:eastAsia="Times New Roman"/>
          <w:lang w:eastAsia="hu-HU"/>
        </w:rPr>
      </w:pPr>
      <w:r w:rsidRPr="00F83CFE">
        <w:rPr>
          <w:rFonts w:eastAsia="Times New Roman"/>
          <w:lang w:eastAsia="hu-HU"/>
        </w:rPr>
        <w:t>Határidő: 2018. december 31.</w:t>
      </w:r>
    </w:p>
    <w:p w:rsidR="009D51EB" w:rsidRPr="00F83CFE" w:rsidRDefault="009D51EB" w:rsidP="009D51EB">
      <w:pPr>
        <w:jc w:val="both"/>
        <w:rPr>
          <w:rFonts w:eastAsia="Times New Roman"/>
          <w:lang w:eastAsia="hu-HU"/>
        </w:rPr>
      </w:pPr>
      <w:r w:rsidRPr="00F83CFE">
        <w:rPr>
          <w:rFonts w:eastAsia="Times New Roman"/>
          <w:lang w:eastAsia="hu-HU"/>
        </w:rPr>
        <w:t>Múzeumpedagógiai foglalkozások szervezése és lebonyolítása az iskolákba kiküldött program alapján.</w:t>
      </w:r>
    </w:p>
    <w:p w:rsidR="009D51EB" w:rsidRPr="00F83CFE" w:rsidRDefault="009D51EB" w:rsidP="009D51EB">
      <w:pPr>
        <w:jc w:val="both"/>
        <w:rPr>
          <w:rFonts w:eastAsia="Times New Roman"/>
          <w:lang w:eastAsia="hu-HU"/>
        </w:rPr>
      </w:pPr>
      <w:r w:rsidRPr="00F83CFE">
        <w:rPr>
          <w:rFonts w:eastAsia="Times New Roman"/>
          <w:lang w:eastAsia="hu-HU"/>
        </w:rPr>
        <w:t>Felelős: Kutrovácz Éva</w:t>
      </w:r>
    </w:p>
    <w:p w:rsidR="009D51EB" w:rsidRPr="00F83CFE" w:rsidRDefault="009D51EB" w:rsidP="009D51EB">
      <w:pPr>
        <w:jc w:val="both"/>
        <w:rPr>
          <w:rFonts w:eastAsia="Times New Roman"/>
          <w:lang w:eastAsia="hu-HU"/>
        </w:rPr>
      </w:pPr>
      <w:r w:rsidRPr="00F83CFE">
        <w:rPr>
          <w:rFonts w:eastAsia="Times New Roman"/>
          <w:lang w:eastAsia="hu-HU"/>
        </w:rPr>
        <w:t>Határidő: 2018. december 31.</w:t>
      </w:r>
    </w:p>
    <w:p w:rsidR="009D51EB" w:rsidRPr="00F83CFE" w:rsidRDefault="009D51EB" w:rsidP="009D51EB">
      <w:pPr>
        <w:jc w:val="both"/>
        <w:rPr>
          <w:rFonts w:eastAsia="Times New Roman"/>
          <w:lang w:eastAsia="hu-HU"/>
        </w:rPr>
      </w:pPr>
      <w:r w:rsidRPr="00F83CFE">
        <w:rPr>
          <w:rFonts w:eastAsia="Times New Roman"/>
          <w:lang w:eastAsia="hu-HU"/>
        </w:rPr>
        <w:t>Költségigény: 200 000,- Ft.</w:t>
      </w:r>
    </w:p>
    <w:p w:rsidR="009D51EB" w:rsidRPr="00F83CFE" w:rsidRDefault="009D51EB" w:rsidP="00806473">
      <w:pPr>
        <w:pStyle w:val="Cmsor3"/>
        <w:rPr>
          <w:rFonts w:eastAsia="Times New Roman"/>
          <w:lang w:eastAsia="hu-HU"/>
        </w:rPr>
      </w:pPr>
      <w:bookmarkStart w:id="82" w:name="_Toc511831012"/>
      <w:r w:rsidRPr="00F83CFE">
        <w:rPr>
          <w:rFonts w:eastAsia="Times New Roman"/>
          <w:lang w:eastAsia="hu-HU"/>
        </w:rPr>
        <w:t>III/2. Kutatószolgálat</w:t>
      </w:r>
      <w:bookmarkEnd w:id="82"/>
    </w:p>
    <w:p w:rsidR="009D51EB" w:rsidRPr="00F83CFE" w:rsidRDefault="009D51EB" w:rsidP="009D51EB">
      <w:pPr>
        <w:jc w:val="both"/>
        <w:rPr>
          <w:rFonts w:eastAsia="Times New Roman"/>
          <w:lang w:eastAsia="hu-HU"/>
        </w:rPr>
      </w:pPr>
      <w:r w:rsidRPr="00F83CFE">
        <w:rPr>
          <w:rFonts w:eastAsia="Times New Roman"/>
          <w:lang w:eastAsia="hu-HU"/>
        </w:rPr>
        <w:t>A múzeum továbbra is nyitott elsősorban főiskolai, egyetemi hallgatók szakdolgozatának támogatására, a Batthyány archívumban és a történeti gyűjteményben heti egy alkalommal (hétfő) kutatószolgálat tartása.</w:t>
      </w:r>
    </w:p>
    <w:p w:rsidR="009D51EB" w:rsidRPr="00F83CFE" w:rsidRDefault="009D51EB" w:rsidP="009D51EB">
      <w:pPr>
        <w:jc w:val="both"/>
        <w:rPr>
          <w:rFonts w:eastAsia="Times New Roman"/>
          <w:lang w:eastAsia="hu-HU"/>
        </w:rPr>
      </w:pPr>
      <w:r w:rsidRPr="00F83CFE">
        <w:rPr>
          <w:rFonts w:eastAsia="Times New Roman"/>
          <w:lang w:eastAsia="hu-HU"/>
        </w:rPr>
        <w:t>Felelős: Móricz Péter, Lóránt Andrea, Bebes Árpád</w:t>
      </w:r>
    </w:p>
    <w:p w:rsidR="009D51EB" w:rsidRPr="00F83CFE" w:rsidRDefault="009D51EB" w:rsidP="009D51EB">
      <w:pPr>
        <w:jc w:val="both"/>
        <w:rPr>
          <w:rFonts w:eastAsia="Times New Roman"/>
          <w:lang w:eastAsia="hu-HU"/>
        </w:rPr>
      </w:pPr>
      <w:r w:rsidRPr="00F83CFE">
        <w:rPr>
          <w:rFonts w:eastAsia="Times New Roman"/>
          <w:lang w:eastAsia="hu-HU"/>
        </w:rPr>
        <w:t>Határidő: 2018. december 31.</w:t>
      </w:r>
    </w:p>
    <w:p w:rsidR="009D51EB" w:rsidRPr="00F83CFE" w:rsidRDefault="009D51EB" w:rsidP="00806473">
      <w:pPr>
        <w:pStyle w:val="Cmsor3"/>
        <w:rPr>
          <w:rFonts w:eastAsia="Times New Roman"/>
          <w:lang w:eastAsia="hu-HU"/>
        </w:rPr>
      </w:pPr>
      <w:bookmarkStart w:id="83" w:name="_Toc511831013"/>
      <w:r w:rsidRPr="00F83CFE">
        <w:rPr>
          <w:rFonts w:eastAsia="Times New Roman"/>
          <w:lang w:eastAsia="hu-HU"/>
        </w:rPr>
        <w:t>III/3. Rendezvények szervezése</w:t>
      </w:r>
      <w:bookmarkEnd w:id="83"/>
    </w:p>
    <w:p w:rsidR="009D51EB" w:rsidRPr="00F83CFE" w:rsidRDefault="009D51EB" w:rsidP="009D51EB">
      <w:pPr>
        <w:jc w:val="both"/>
        <w:rPr>
          <w:rFonts w:eastAsia="Times New Roman"/>
          <w:lang w:eastAsia="hu-HU"/>
        </w:rPr>
      </w:pPr>
      <w:r w:rsidRPr="00F83CFE">
        <w:rPr>
          <w:rFonts w:eastAsia="Times New Roman"/>
          <w:lang w:eastAsia="hu-HU"/>
        </w:rPr>
        <w:t>A múzeum programokat szervez Múzeumok Világnapján, Múzeumok Éjszakáján, Szent István vigíliáján, Kulturális Örökség Napjain és Múzeumok Őszi Fesztiválján.</w:t>
      </w:r>
    </w:p>
    <w:p w:rsidR="009D51EB" w:rsidRPr="00F83CFE" w:rsidRDefault="009D51EB" w:rsidP="009D51EB">
      <w:pPr>
        <w:jc w:val="both"/>
        <w:rPr>
          <w:rFonts w:eastAsia="Times New Roman"/>
          <w:lang w:eastAsia="hu-HU"/>
        </w:rPr>
      </w:pPr>
      <w:r w:rsidRPr="00F83CFE">
        <w:rPr>
          <w:rFonts w:eastAsia="Times New Roman"/>
          <w:lang w:eastAsia="hu-HU"/>
        </w:rPr>
        <w:t>Felelős: Móricz Péter, Lóránt Andrea, Kutrovácz Éva</w:t>
      </w:r>
    </w:p>
    <w:p w:rsidR="009D51EB" w:rsidRPr="00F83CFE" w:rsidRDefault="009D51EB" w:rsidP="009D51EB">
      <w:pPr>
        <w:jc w:val="both"/>
        <w:rPr>
          <w:rFonts w:eastAsia="Times New Roman"/>
          <w:lang w:eastAsia="hu-HU"/>
        </w:rPr>
      </w:pPr>
      <w:r w:rsidRPr="00F83CFE">
        <w:rPr>
          <w:rFonts w:eastAsia="Times New Roman"/>
          <w:lang w:eastAsia="hu-HU"/>
        </w:rPr>
        <w:t>Határidő: 2018. október 31.</w:t>
      </w:r>
    </w:p>
    <w:p w:rsidR="009D51EB" w:rsidRPr="00F83CFE" w:rsidRDefault="009D51EB" w:rsidP="009D51EB">
      <w:pPr>
        <w:jc w:val="both"/>
        <w:rPr>
          <w:rFonts w:eastAsia="Times New Roman"/>
          <w:lang w:eastAsia="hu-HU"/>
        </w:rPr>
      </w:pPr>
      <w:r w:rsidRPr="00F83CFE">
        <w:rPr>
          <w:rFonts w:eastAsia="Times New Roman"/>
          <w:lang w:eastAsia="hu-HU"/>
        </w:rPr>
        <w:t>Költségigény: 500 000,- Ft</w:t>
      </w:r>
    </w:p>
    <w:p w:rsidR="009D51EB" w:rsidRPr="00F83CFE" w:rsidRDefault="009D51EB" w:rsidP="009D51EB">
      <w:pPr>
        <w:jc w:val="both"/>
        <w:rPr>
          <w:rFonts w:eastAsia="Times New Roman"/>
          <w:lang w:eastAsia="hu-HU"/>
        </w:rPr>
      </w:pPr>
      <w:r w:rsidRPr="00F83CFE">
        <w:rPr>
          <w:rFonts w:eastAsia="Times New Roman"/>
          <w:lang w:eastAsia="hu-HU"/>
        </w:rPr>
        <w:t>Múzeumi nyári gyermektábor szervezése (5 nap júliusban)</w:t>
      </w:r>
    </w:p>
    <w:p w:rsidR="009D51EB" w:rsidRPr="00F83CFE" w:rsidRDefault="009D51EB" w:rsidP="009D51EB">
      <w:pPr>
        <w:jc w:val="both"/>
        <w:rPr>
          <w:rFonts w:eastAsia="Times New Roman"/>
          <w:lang w:eastAsia="hu-HU"/>
        </w:rPr>
      </w:pPr>
      <w:r w:rsidRPr="00F83CFE">
        <w:rPr>
          <w:rFonts w:eastAsia="Times New Roman"/>
          <w:lang w:eastAsia="hu-HU"/>
        </w:rPr>
        <w:t>Felelős: Móricz Péter, Kutrovácz Éva, Lóránt Andrea</w:t>
      </w:r>
    </w:p>
    <w:p w:rsidR="009D51EB" w:rsidRPr="00F83CFE" w:rsidRDefault="009D51EB" w:rsidP="009D51EB">
      <w:pPr>
        <w:jc w:val="both"/>
        <w:rPr>
          <w:rFonts w:eastAsia="Times New Roman"/>
          <w:lang w:eastAsia="hu-HU"/>
        </w:rPr>
      </w:pPr>
      <w:r w:rsidRPr="00F83CFE">
        <w:rPr>
          <w:rFonts w:eastAsia="Times New Roman"/>
          <w:lang w:eastAsia="hu-HU"/>
        </w:rPr>
        <w:lastRenderedPageBreak/>
        <w:t>Határidő: 2018. július 30.</w:t>
      </w:r>
    </w:p>
    <w:p w:rsidR="009D51EB" w:rsidRPr="00F83CFE" w:rsidRDefault="009D51EB" w:rsidP="009D51EB">
      <w:pPr>
        <w:jc w:val="both"/>
        <w:rPr>
          <w:rFonts w:eastAsia="Times New Roman"/>
          <w:lang w:eastAsia="hu-HU"/>
        </w:rPr>
      </w:pPr>
      <w:r w:rsidRPr="00F83CFE">
        <w:rPr>
          <w:rFonts w:eastAsia="Times New Roman"/>
          <w:lang w:eastAsia="hu-HU"/>
        </w:rPr>
        <w:t>Költségigény: 300 000,- Ft</w:t>
      </w:r>
    </w:p>
    <w:p w:rsidR="009D51EB" w:rsidRPr="00F83CFE" w:rsidRDefault="009D51EB" w:rsidP="009D51EB">
      <w:pPr>
        <w:jc w:val="both"/>
        <w:rPr>
          <w:rFonts w:eastAsia="Times New Roman"/>
          <w:lang w:eastAsia="hu-HU"/>
        </w:rPr>
      </w:pPr>
    </w:p>
    <w:p w:rsidR="009D51EB" w:rsidRPr="00F83CFE" w:rsidRDefault="009D51EB" w:rsidP="00806473">
      <w:pPr>
        <w:pStyle w:val="Cmsor2"/>
        <w:rPr>
          <w:rFonts w:eastAsia="Times New Roman"/>
          <w:lang w:eastAsia="hu-HU"/>
        </w:rPr>
      </w:pPr>
      <w:bookmarkStart w:id="84" w:name="_Toc511831014"/>
      <w:r w:rsidRPr="00F83CFE">
        <w:rPr>
          <w:rFonts w:eastAsia="Times New Roman"/>
          <w:lang w:eastAsia="hu-HU"/>
        </w:rPr>
        <w:t>IV. Kiállítási tevékenység</w:t>
      </w:r>
      <w:bookmarkEnd w:id="84"/>
    </w:p>
    <w:p w:rsidR="009D51EB" w:rsidRPr="00F83CFE" w:rsidRDefault="009D51EB" w:rsidP="00806473">
      <w:pPr>
        <w:pStyle w:val="Cmsor3"/>
        <w:rPr>
          <w:rFonts w:eastAsia="Times New Roman"/>
          <w:lang w:eastAsia="hu-HU"/>
        </w:rPr>
      </w:pPr>
      <w:bookmarkStart w:id="85" w:name="_Toc511831015"/>
      <w:r w:rsidRPr="00F83CFE">
        <w:rPr>
          <w:rFonts w:eastAsia="Times New Roman"/>
          <w:lang w:eastAsia="hu-HU"/>
        </w:rPr>
        <w:t>IV/1. Állandó kiállítások</w:t>
      </w:r>
      <w:bookmarkEnd w:id="85"/>
    </w:p>
    <w:p w:rsidR="009D51EB" w:rsidRPr="00F83CFE" w:rsidRDefault="009D51EB" w:rsidP="009D51EB">
      <w:pPr>
        <w:jc w:val="both"/>
        <w:rPr>
          <w:rFonts w:eastAsia="Times New Roman"/>
          <w:lang w:eastAsia="hu-HU"/>
        </w:rPr>
      </w:pPr>
      <w:r w:rsidRPr="00F83CFE">
        <w:rPr>
          <w:rFonts w:eastAsia="Times New Roman"/>
          <w:lang w:eastAsia="hu-HU"/>
        </w:rPr>
        <w:t>A 2017-ben a Kubinyi program keretében „Új állandó kiállítás létrehozása V. ütem” című pályázattal elnyert 10 000 000,- Ft-os támogatás segítségével a múzeum megújítja a díszterem mögötti két helyiséget, hogy alkalmasak legyenek egy bútor enteriőr kiállítás létrehozására. Felelős: Móricz Péter, Kutrovácz Éva, Lóránt Andrea</w:t>
      </w:r>
    </w:p>
    <w:p w:rsidR="009D51EB" w:rsidRPr="00F83CFE" w:rsidRDefault="009D51EB" w:rsidP="009D51EB">
      <w:pPr>
        <w:jc w:val="both"/>
        <w:rPr>
          <w:rFonts w:eastAsia="Times New Roman"/>
          <w:lang w:eastAsia="hu-HU"/>
        </w:rPr>
      </w:pPr>
      <w:r w:rsidRPr="00F83CFE">
        <w:rPr>
          <w:rFonts w:eastAsia="Times New Roman"/>
          <w:lang w:eastAsia="hu-HU"/>
        </w:rPr>
        <w:t>Határidő: 2018. december 31.</w:t>
      </w:r>
    </w:p>
    <w:p w:rsidR="009D51EB" w:rsidRPr="00F83CFE" w:rsidRDefault="009D51EB" w:rsidP="009D51EB">
      <w:pPr>
        <w:jc w:val="both"/>
        <w:rPr>
          <w:rFonts w:eastAsia="Times New Roman"/>
          <w:lang w:eastAsia="hu-HU"/>
        </w:rPr>
      </w:pPr>
      <w:r w:rsidRPr="00F83CFE">
        <w:rPr>
          <w:rFonts w:eastAsia="Times New Roman"/>
          <w:lang w:eastAsia="hu-HU"/>
        </w:rPr>
        <w:t>Költségigény: 10 000 000,- Ft (pályázatban biztosított)</w:t>
      </w:r>
    </w:p>
    <w:p w:rsidR="009D51EB" w:rsidRPr="00F83CFE" w:rsidRDefault="009D51EB" w:rsidP="00806473">
      <w:pPr>
        <w:pStyle w:val="Cmsor3"/>
        <w:rPr>
          <w:rFonts w:eastAsia="Times New Roman"/>
          <w:lang w:eastAsia="hu-HU"/>
        </w:rPr>
      </w:pPr>
      <w:bookmarkStart w:id="86" w:name="_Toc511831016"/>
      <w:r w:rsidRPr="00F83CFE">
        <w:rPr>
          <w:rFonts w:eastAsia="Times New Roman"/>
          <w:lang w:eastAsia="hu-HU"/>
        </w:rPr>
        <w:t>IV/2. Időszaki kiállítások</w:t>
      </w:r>
      <w:bookmarkEnd w:id="86"/>
    </w:p>
    <w:p w:rsidR="009D51EB" w:rsidRPr="00F83CFE" w:rsidRDefault="009D51EB" w:rsidP="009D51EB">
      <w:pPr>
        <w:jc w:val="both"/>
        <w:rPr>
          <w:rFonts w:eastAsia="Times New Roman"/>
          <w:lang w:eastAsia="hu-HU"/>
        </w:rPr>
      </w:pPr>
      <w:r w:rsidRPr="00F83CFE">
        <w:rPr>
          <w:rFonts w:eastAsia="Times New Roman"/>
          <w:lang w:eastAsia="hu-HU"/>
        </w:rPr>
        <w:t>A 2018-as esztendőben a körmendi múzeum két időszaki kiállítás megvalósítást tervezi.</w:t>
      </w:r>
    </w:p>
    <w:p w:rsidR="009D51EB" w:rsidRPr="00F83CFE" w:rsidRDefault="009D51EB" w:rsidP="009D51EB">
      <w:pPr>
        <w:jc w:val="both"/>
        <w:rPr>
          <w:rFonts w:eastAsia="Times New Roman"/>
          <w:lang w:eastAsia="hu-HU"/>
        </w:rPr>
      </w:pPr>
      <w:r w:rsidRPr="00F83CFE">
        <w:rPr>
          <w:rFonts w:eastAsia="Times New Roman"/>
          <w:lang w:eastAsia="hu-HU"/>
        </w:rPr>
        <w:t>2018. április 30-tól a Batthyányak fegyvergyűjteménye címmel időszaki kiállítás a Városi Kiállítóteremben.</w:t>
      </w:r>
    </w:p>
    <w:p w:rsidR="009D51EB" w:rsidRPr="00F83CFE" w:rsidRDefault="009D51EB" w:rsidP="009D51EB">
      <w:pPr>
        <w:jc w:val="both"/>
        <w:rPr>
          <w:rFonts w:eastAsia="Times New Roman"/>
          <w:lang w:eastAsia="hu-HU"/>
        </w:rPr>
      </w:pPr>
      <w:r w:rsidRPr="00F83CFE">
        <w:rPr>
          <w:rFonts w:eastAsia="Times New Roman"/>
          <w:lang w:eastAsia="hu-HU"/>
        </w:rPr>
        <w:t>Felelős: Móricz Péter, Kutrovácz Éva, Lóránt Andrea</w:t>
      </w:r>
    </w:p>
    <w:p w:rsidR="009D51EB" w:rsidRPr="00F83CFE" w:rsidRDefault="009D51EB" w:rsidP="009D51EB">
      <w:pPr>
        <w:jc w:val="both"/>
        <w:rPr>
          <w:rFonts w:eastAsia="Times New Roman"/>
          <w:lang w:eastAsia="hu-HU"/>
        </w:rPr>
      </w:pPr>
      <w:r w:rsidRPr="00F83CFE">
        <w:rPr>
          <w:rFonts w:eastAsia="Times New Roman"/>
          <w:lang w:eastAsia="hu-HU"/>
        </w:rPr>
        <w:t>Határidő: 2018. április 30.</w:t>
      </w:r>
    </w:p>
    <w:p w:rsidR="009D51EB" w:rsidRPr="00F83CFE" w:rsidRDefault="009D51EB" w:rsidP="009D51EB">
      <w:pPr>
        <w:jc w:val="both"/>
        <w:rPr>
          <w:rFonts w:eastAsia="Times New Roman"/>
          <w:lang w:eastAsia="hu-HU"/>
        </w:rPr>
      </w:pPr>
      <w:r w:rsidRPr="00F83CFE">
        <w:rPr>
          <w:rFonts w:eastAsia="Times New Roman"/>
          <w:lang w:eastAsia="hu-HU"/>
        </w:rPr>
        <w:t>Költségigény: 1 000 000,- Ft (800 000,- Ft pályázatban biztosított)</w:t>
      </w:r>
    </w:p>
    <w:p w:rsidR="009D51EB" w:rsidRPr="00F83CFE" w:rsidRDefault="009D51EB" w:rsidP="009D51EB">
      <w:pPr>
        <w:jc w:val="both"/>
        <w:rPr>
          <w:rFonts w:eastAsia="Times New Roman"/>
          <w:lang w:eastAsia="hu-HU"/>
        </w:rPr>
      </w:pPr>
      <w:r w:rsidRPr="00F83CFE">
        <w:rPr>
          <w:rFonts w:eastAsia="Times New Roman"/>
          <w:lang w:eastAsia="hu-HU"/>
        </w:rPr>
        <w:t>2018. október 28-tól Az elmúlt 10 év szerzeményei címmel időszaki kiállítás a Városi Kiállítóteremben.</w:t>
      </w:r>
    </w:p>
    <w:p w:rsidR="009D51EB" w:rsidRPr="00F83CFE" w:rsidRDefault="009D51EB" w:rsidP="009D51EB">
      <w:pPr>
        <w:jc w:val="both"/>
        <w:rPr>
          <w:rFonts w:eastAsia="Times New Roman"/>
          <w:lang w:eastAsia="hu-HU"/>
        </w:rPr>
      </w:pPr>
      <w:r w:rsidRPr="00F83CFE">
        <w:rPr>
          <w:rFonts w:eastAsia="Times New Roman"/>
          <w:lang w:eastAsia="hu-HU"/>
        </w:rPr>
        <w:t>Felelős: Móricz Péter, Kutrovácz Éva, Lóránt Andrea</w:t>
      </w:r>
    </w:p>
    <w:p w:rsidR="009D51EB" w:rsidRPr="00F83CFE" w:rsidRDefault="009D51EB" w:rsidP="009D51EB">
      <w:pPr>
        <w:jc w:val="both"/>
        <w:rPr>
          <w:rFonts w:eastAsia="Times New Roman"/>
          <w:lang w:eastAsia="hu-HU"/>
        </w:rPr>
      </w:pPr>
      <w:r w:rsidRPr="00F83CFE">
        <w:rPr>
          <w:rFonts w:eastAsia="Times New Roman"/>
          <w:lang w:eastAsia="hu-HU"/>
        </w:rPr>
        <w:t>Határidő: 2018. október 28.</w:t>
      </w:r>
    </w:p>
    <w:p w:rsidR="009D51EB" w:rsidRPr="00F83CFE" w:rsidRDefault="009D51EB" w:rsidP="009D51EB">
      <w:pPr>
        <w:jc w:val="both"/>
        <w:rPr>
          <w:rFonts w:eastAsia="Times New Roman"/>
          <w:lang w:eastAsia="hu-HU"/>
        </w:rPr>
      </w:pPr>
      <w:r w:rsidRPr="00F83CFE">
        <w:rPr>
          <w:rFonts w:eastAsia="Times New Roman"/>
          <w:lang w:eastAsia="hu-HU"/>
        </w:rPr>
        <w:t>Költségigény: 100 000,- Ft</w:t>
      </w:r>
    </w:p>
    <w:p w:rsidR="009D51EB" w:rsidRPr="00F83CFE" w:rsidRDefault="009D51EB" w:rsidP="009D51EB">
      <w:pPr>
        <w:jc w:val="both"/>
        <w:rPr>
          <w:rFonts w:eastAsia="Times New Roman"/>
          <w:lang w:eastAsia="hu-HU"/>
        </w:rPr>
      </w:pPr>
    </w:p>
    <w:p w:rsidR="009D51EB" w:rsidRPr="00F83CFE" w:rsidRDefault="009D51EB" w:rsidP="00806473">
      <w:pPr>
        <w:pStyle w:val="Cmsor2"/>
        <w:rPr>
          <w:rFonts w:eastAsia="Times New Roman"/>
          <w:lang w:eastAsia="hu-HU"/>
        </w:rPr>
      </w:pPr>
      <w:bookmarkStart w:id="87" w:name="_Toc511831017"/>
      <w:r w:rsidRPr="00F83CFE">
        <w:rPr>
          <w:rFonts w:eastAsia="Times New Roman"/>
          <w:lang w:eastAsia="hu-HU"/>
        </w:rPr>
        <w:t>V. Gyűjtemények gyarapítása és nyilvántartása</w:t>
      </w:r>
      <w:bookmarkEnd w:id="87"/>
    </w:p>
    <w:p w:rsidR="009D51EB" w:rsidRPr="00F83CFE" w:rsidRDefault="009D51EB" w:rsidP="00806473">
      <w:pPr>
        <w:pStyle w:val="Cmsor3"/>
        <w:rPr>
          <w:rFonts w:eastAsia="Times New Roman"/>
          <w:lang w:eastAsia="hu-HU"/>
        </w:rPr>
      </w:pPr>
      <w:bookmarkStart w:id="88" w:name="_Toc511831018"/>
      <w:r w:rsidRPr="00F83CFE">
        <w:rPr>
          <w:rFonts w:eastAsia="Times New Roman"/>
          <w:lang w:eastAsia="hu-HU"/>
        </w:rPr>
        <w:t>V/1. Gyűjteménygyarapítás</w:t>
      </w:r>
      <w:bookmarkEnd w:id="88"/>
    </w:p>
    <w:p w:rsidR="009D51EB" w:rsidRPr="00F83CFE" w:rsidRDefault="009D51EB" w:rsidP="009D51EB">
      <w:pPr>
        <w:jc w:val="both"/>
        <w:rPr>
          <w:rFonts w:eastAsia="Times New Roman"/>
          <w:lang w:eastAsia="hu-HU"/>
        </w:rPr>
      </w:pPr>
      <w:r w:rsidRPr="00F83CFE">
        <w:rPr>
          <w:rFonts w:eastAsia="Times New Roman"/>
          <w:lang w:eastAsia="hu-HU"/>
        </w:rPr>
        <w:t>A múzeum történeti és néprajzi gyűjteményének gyarapítása ajándékozás és vásárlás (aukciós oldalak) révén.</w:t>
      </w:r>
    </w:p>
    <w:p w:rsidR="009D51EB" w:rsidRPr="00F83CFE" w:rsidRDefault="009D51EB" w:rsidP="009D51EB">
      <w:pPr>
        <w:jc w:val="both"/>
        <w:rPr>
          <w:rFonts w:eastAsia="Times New Roman"/>
          <w:lang w:eastAsia="hu-HU"/>
        </w:rPr>
      </w:pPr>
      <w:r w:rsidRPr="00F83CFE">
        <w:rPr>
          <w:rFonts w:eastAsia="Times New Roman"/>
          <w:lang w:eastAsia="hu-HU"/>
        </w:rPr>
        <w:t>Felelős: Móricz Péter, Bebes Árpád, Lóránt Andrea</w:t>
      </w:r>
    </w:p>
    <w:p w:rsidR="009D51EB" w:rsidRPr="00F83CFE" w:rsidRDefault="009D51EB" w:rsidP="009D51EB">
      <w:pPr>
        <w:jc w:val="both"/>
        <w:rPr>
          <w:rFonts w:eastAsia="Times New Roman"/>
          <w:lang w:eastAsia="hu-HU"/>
        </w:rPr>
      </w:pPr>
      <w:r w:rsidRPr="00F83CFE">
        <w:rPr>
          <w:rFonts w:eastAsia="Times New Roman"/>
          <w:lang w:eastAsia="hu-HU"/>
        </w:rPr>
        <w:t>Határidő: 2018. december 31.</w:t>
      </w:r>
    </w:p>
    <w:p w:rsidR="009D51EB" w:rsidRPr="00F83CFE" w:rsidRDefault="009D51EB" w:rsidP="009D51EB">
      <w:pPr>
        <w:jc w:val="both"/>
        <w:rPr>
          <w:rFonts w:eastAsia="Times New Roman"/>
          <w:lang w:eastAsia="hu-HU"/>
        </w:rPr>
      </w:pPr>
      <w:r w:rsidRPr="00F83CFE">
        <w:rPr>
          <w:rFonts w:eastAsia="Times New Roman"/>
          <w:lang w:eastAsia="hu-HU"/>
        </w:rPr>
        <w:t>Költségigény: 150 000,- Ft.</w:t>
      </w:r>
    </w:p>
    <w:p w:rsidR="009D51EB" w:rsidRPr="00F83CFE" w:rsidRDefault="009D51EB" w:rsidP="009D51EB">
      <w:pPr>
        <w:jc w:val="both"/>
        <w:rPr>
          <w:rFonts w:eastAsia="Times New Roman"/>
          <w:lang w:eastAsia="hu-HU"/>
        </w:rPr>
      </w:pPr>
      <w:r w:rsidRPr="00F83CFE">
        <w:rPr>
          <w:rFonts w:eastAsia="Times New Roman"/>
          <w:lang w:eastAsia="hu-HU"/>
        </w:rPr>
        <w:t>A Cipőtörténeti Gyűjtemény megvásárlása NKA pályázat tervezett támogatásával.</w:t>
      </w:r>
    </w:p>
    <w:p w:rsidR="009D51EB" w:rsidRPr="00F83CFE" w:rsidRDefault="009D51EB" w:rsidP="009D51EB">
      <w:pPr>
        <w:jc w:val="both"/>
        <w:rPr>
          <w:rFonts w:eastAsia="Times New Roman"/>
          <w:lang w:eastAsia="hu-HU"/>
        </w:rPr>
      </w:pPr>
      <w:r w:rsidRPr="00F83CFE">
        <w:rPr>
          <w:rFonts w:eastAsia="Times New Roman"/>
          <w:lang w:eastAsia="hu-HU"/>
        </w:rPr>
        <w:t>Felelős: Móricz Péter</w:t>
      </w:r>
    </w:p>
    <w:p w:rsidR="009D51EB" w:rsidRPr="00F83CFE" w:rsidRDefault="009D51EB" w:rsidP="009D51EB">
      <w:pPr>
        <w:jc w:val="both"/>
        <w:rPr>
          <w:rFonts w:eastAsia="Times New Roman"/>
          <w:lang w:eastAsia="hu-HU"/>
        </w:rPr>
      </w:pPr>
      <w:r w:rsidRPr="00F83CFE">
        <w:rPr>
          <w:rFonts w:eastAsia="Times New Roman"/>
          <w:lang w:eastAsia="hu-HU"/>
        </w:rPr>
        <w:t>Határidő: 2018. július 30.</w:t>
      </w:r>
    </w:p>
    <w:p w:rsidR="009D51EB" w:rsidRPr="00F83CFE" w:rsidRDefault="009D51EB" w:rsidP="009D51EB">
      <w:pPr>
        <w:jc w:val="both"/>
        <w:rPr>
          <w:rFonts w:eastAsia="Times New Roman"/>
          <w:lang w:eastAsia="hu-HU"/>
        </w:rPr>
      </w:pPr>
      <w:r w:rsidRPr="00F83CFE">
        <w:rPr>
          <w:rFonts w:eastAsia="Times New Roman"/>
          <w:lang w:eastAsia="hu-HU"/>
        </w:rPr>
        <w:t>Költségigény: 1 000 000,- Ft (tervezett NKA pályázatból)</w:t>
      </w:r>
    </w:p>
    <w:p w:rsidR="009D51EB" w:rsidRPr="00F83CFE" w:rsidRDefault="009D51EB" w:rsidP="00806473">
      <w:pPr>
        <w:pStyle w:val="Cmsor3"/>
        <w:rPr>
          <w:rFonts w:eastAsia="Times New Roman"/>
          <w:lang w:eastAsia="hu-HU"/>
        </w:rPr>
      </w:pPr>
      <w:bookmarkStart w:id="89" w:name="_Toc511831019"/>
      <w:r w:rsidRPr="00F83CFE">
        <w:rPr>
          <w:rFonts w:eastAsia="Times New Roman"/>
          <w:lang w:eastAsia="hu-HU"/>
        </w:rPr>
        <w:t>V/2. Nyilvántartás</w:t>
      </w:r>
      <w:bookmarkEnd w:id="89"/>
    </w:p>
    <w:p w:rsidR="009D51EB" w:rsidRPr="00F83CFE" w:rsidRDefault="009D51EB" w:rsidP="009D51EB">
      <w:pPr>
        <w:jc w:val="both"/>
        <w:rPr>
          <w:rFonts w:eastAsia="Times New Roman"/>
          <w:lang w:eastAsia="hu-HU"/>
        </w:rPr>
      </w:pPr>
      <w:r w:rsidRPr="00F83CFE">
        <w:rPr>
          <w:rFonts w:eastAsia="Times New Roman"/>
          <w:lang w:eastAsia="hu-HU"/>
        </w:rPr>
        <w:t>V/2/1. Leltározás: A növedéknaplózott archív fotók és képek – 250 db – beleltározása. Növedéknaplózott helytörténeti műtárgyak beleltározása, 150 db. Leírókartonok készítése.</w:t>
      </w:r>
    </w:p>
    <w:p w:rsidR="009D51EB" w:rsidRPr="00F83CFE" w:rsidRDefault="009D51EB" w:rsidP="009D51EB">
      <w:pPr>
        <w:jc w:val="both"/>
        <w:rPr>
          <w:rFonts w:eastAsia="Times New Roman"/>
          <w:lang w:eastAsia="hu-HU"/>
        </w:rPr>
      </w:pPr>
      <w:r w:rsidRPr="00F83CFE">
        <w:rPr>
          <w:rFonts w:eastAsia="Times New Roman"/>
          <w:lang w:eastAsia="hu-HU"/>
        </w:rPr>
        <w:t>Felelős: Móricz Péter, Lóránt Andrea, Bebes Árpád</w:t>
      </w:r>
    </w:p>
    <w:p w:rsidR="009D51EB" w:rsidRPr="00F83CFE" w:rsidRDefault="009D51EB" w:rsidP="009D51EB">
      <w:pPr>
        <w:jc w:val="both"/>
        <w:rPr>
          <w:rFonts w:eastAsia="Times New Roman"/>
          <w:lang w:eastAsia="hu-HU"/>
        </w:rPr>
      </w:pPr>
      <w:r w:rsidRPr="00F83CFE">
        <w:rPr>
          <w:rFonts w:eastAsia="Times New Roman"/>
          <w:lang w:eastAsia="hu-HU"/>
        </w:rPr>
        <w:t>Határidő: 2018. december 31.</w:t>
      </w:r>
    </w:p>
    <w:p w:rsidR="009D51EB" w:rsidRPr="00F83CFE" w:rsidRDefault="009D51EB" w:rsidP="009D51EB">
      <w:pPr>
        <w:jc w:val="both"/>
        <w:rPr>
          <w:rFonts w:eastAsia="Times New Roman"/>
          <w:lang w:eastAsia="hu-HU"/>
        </w:rPr>
      </w:pPr>
      <w:r w:rsidRPr="00F83CFE">
        <w:rPr>
          <w:rFonts w:eastAsia="Times New Roman"/>
          <w:lang w:eastAsia="hu-HU"/>
        </w:rPr>
        <w:t xml:space="preserve">V/2/2. Revízió: Kiemelt feladat a történeti tárgyak és dokumentumok revíziós jegyzőkönyvének befejezése. Selejtezés. Profiltisztítás. Duplumtételek törlése. </w:t>
      </w:r>
    </w:p>
    <w:p w:rsidR="009D51EB" w:rsidRPr="00F83CFE" w:rsidRDefault="009D51EB" w:rsidP="009D51EB">
      <w:pPr>
        <w:jc w:val="both"/>
        <w:rPr>
          <w:rFonts w:eastAsia="Times New Roman"/>
          <w:lang w:eastAsia="hu-HU"/>
        </w:rPr>
      </w:pPr>
      <w:r w:rsidRPr="00F83CFE">
        <w:rPr>
          <w:rFonts w:eastAsia="Times New Roman"/>
          <w:lang w:eastAsia="hu-HU"/>
        </w:rPr>
        <w:t>Felelős: Móricz Péter, Lóránt Andrea</w:t>
      </w:r>
    </w:p>
    <w:p w:rsidR="009D51EB" w:rsidRPr="00F83CFE" w:rsidRDefault="009D51EB" w:rsidP="009D51EB">
      <w:pPr>
        <w:jc w:val="both"/>
        <w:rPr>
          <w:rFonts w:eastAsia="Times New Roman"/>
          <w:lang w:eastAsia="hu-HU"/>
        </w:rPr>
      </w:pPr>
      <w:r w:rsidRPr="00F83CFE">
        <w:rPr>
          <w:rFonts w:eastAsia="Times New Roman"/>
          <w:lang w:eastAsia="hu-HU"/>
        </w:rPr>
        <w:t>Határidő: 2018. június 30.</w:t>
      </w:r>
    </w:p>
    <w:p w:rsidR="009D51EB" w:rsidRPr="00F83CFE" w:rsidRDefault="009D51EB" w:rsidP="009D51EB">
      <w:pPr>
        <w:jc w:val="both"/>
        <w:rPr>
          <w:rFonts w:eastAsia="Times New Roman"/>
          <w:lang w:eastAsia="hu-HU"/>
        </w:rPr>
      </w:pPr>
      <w:r w:rsidRPr="00F83CFE">
        <w:rPr>
          <w:rFonts w:eastAsia="Times New Roman"/>
          <w:lang w:eastAsia="hu-HU"/>
        </w:rPr>
        <w:t>V/2/3. Digitalizálás</w:t>
      </w:r>
    </w:p>
    <w:p w:rsidR="009D51EB" w:rsidRPr="00F83CFE" w:rsidRDefault="009D51EB" w:rsidP="009D51EB">
      <w:pPr>
        <w:jc w:val="both"/>
        <w:rPr>
          <w:rFonts w:eastAsia="Times New Roman"/>
          <w:lang w:eastAsia="hu-HU"/>
        </w:rPr>
      </w:pPr>
      <w:r w:rsidRPr="00F83CFE">
        <w:rPr>
          <w:rFonts w:eastAsia="Times New Roman"/>
          <w:lang w:eastAsia="hu-HU"/>
        </w:rPr>
        <w:t>A leltárkönyvek digitalizálása.</w:t>
      </w:r>
    </w:p>
    <w:p w:rsidR="009D51EB" w:rsidRPr="00F83CFE" w:rsidRDefault="009D51EB" w:rsidP="009D51EB">
      <w:pPr>
        <w:jc w:val="both"/>
        <w:rPr>
          <w:rFonts w:eastAsia="Times New Roman"/>
          <w:lang w:eastAsia="hu-HU"/>
        </w:rPr>
      </w:pPr>
      <w:r w:rsidRPr="00F83CFE">
        <w:rPr>
          <w:rFonts w:eastAsia="Times New Roman"/>
          <w:lang w:eastAsia="hu-HU"/>
        </w:rPr>
        <w:lastRenderedPageBreak/>
        <w:t>Felelős: Lóránt Andrea</w:t>
      </w:r>
    </w:p>
    <w:p w:rsidR="009D51EB" w:rsidRPr="00F83CFE" w:rsidRDefault="009D51EB" w:rsidP="009D51EB">
      <w:pPr>
        <w:jc w:val="both"/>
        <w:rPr>
          <w:rFonts w:eastAsia="Times New Roman"/>
          <w:lang w:eastAsia="hu-HU"/>
        </w:rPr>
      </w:pPr>
      <w:r w:rsidRPr="00F83CFE">
        <w:rPr>
          <w:rFonts w:eastAsia="Times New Roman"/>
          <w:lang w:eastAsia="hu-HU"/>
        </w:rPr>
        <w:t>Határidő: 2018. december 31.</w:t>
      </w:r>
    </w:p>
    <w:p w:rsidR="009D51EB" w:rsidRPr="00F83CFE" w:rsidRDefault="009D51EB" w:rsidP="009D51EB">
      <w:pPr>
        <w:jc w:val="both"/>
        <w:rPr>
          <w:rFonts w:eastAsia="Times New Roman"/>
          <w:lang w:eastAsia="hu-HU"/>
        </w:rPr>
      </w:pPr>
      <w:r w:rsidRPr="00F83CFE">
        <w:rPr>
          <w:rFonts w:eastAsia="Times New Roman"/>
          <w:lang w:eastAsia="hu-HU"/>
        </w:rPr>
        <w:t>V/2/4. Adattári munka</w:t>
      </w:r>
    </w:p>
    <w:p w:rsidR="009D51EB" w:rsidRPr="00F83CFE" w:rsidRDefault="009D51EB" w:rsidP="009D51EB">
      <w:pPr>
        <w:jc w:val="both"/>
        <w:rPr>
          <w:rFonts w:eastAsia="Times New Roman"/>
          <w:lang w:eastAsia="hu-HU"/>
        </w:rPr>
      </w:pPr>
      <w:r w:rsidRPr="00F83CFE">
        <w:rPr>
          <w:rFonts w:eastAsia="Times New Roman"/>
          <w:lang w:eastAsia="hu-HU"/>
        </w:rPr>
        <w:t>Az új adattári tételek beleltározása.</w:t>
      </w:r>
    </w:p>
    <w:p w:rsidR="009D51EB" w:rsidRPr="00F83CFE" w:rsidRDefault="009D51EB" w:rsidP="009D51EB">
      <w:pPr>
        <w:jc w:val="both"/>
        <w:rPr>
          <w:rFonts w:eastAsia="Times New Roman"/>
          <w:lang w:eastAsia="hu-HU"/>
        </w:rPr>
      </w:pPr>
      <w:r w:rsidRPr="00F83CFE">
        <w:rPr>
          <w:rFonts w:eastAsia="Times New Roman"/>
          <w:lang w:eastAsia="hu-HU"/>
        </w:rPr>
        <w:t>Felelős: Móricz Péter, Martonné Szőke Mária</w:t>
      </w:r>
    </w:p>
    <w:p w:rsidR="009D51EB" w:rsidRPr="00F83CFE" w:rsidRDefault="009D51EB" w:rsidP="009D51EB">
      <w:pPr>
        <w:jc w:val="both"/>
        <w:rPr>
          <w:rFonts w:eastAsia="Times New Roman"/>
          <w:lang w:eastAsia="hu-HU"/>
        </w:rPr>
      </w:pPr>
      <w:r w:rsidRPr="00F83CFE">
        <w:rPr>
          <w:rFonts w:eastAsia="Times New Roman"/>
          <w:lang w:eastAsia="hu-HU"/>
        </w:rPr>
        <w:t>Határidő: 2018. december 31.</w:t>
      </w:r>
    </w:p>
    <w:p w:rsidR="009D51EB" w:rsidRPr="00F83CFE" w:rsidRDefault="009D51EB" w:rsidP="009D51EB">
      <w:pPr>
        <w:jc w:val="both"/>
        <w:rPr>
          <w:rFonts w:eastAsia="Times New Roman"/>
          <w:lang w:eastAsia="hu-HU"/>
        </w:rPr>
      </w:pPr>
      <w:r w:rsidRPr="00F83CFE">
        <w:rPr>
          <w:rFonts w:eastAsia="Times New Roman"/>
          <w:lang w:eastAsia="hu-HU"/>
        </w:rPr>
        <w:t>Költségigény: 10 000,- Ft</w:t>
      </w:r>
    </w:p>
    <w:p w:rsidR="009D51EB" w:rsidRPr="00F83CFE" w:rsidRDefault="009D51EB" w:rsidP="009D51EB">
      <w:pPr>
        <w:jc w:val="both"/>
        <w:rPr>
          <w:rFonts w:eastAsia="Times New Roman"/>
          <w:lang w:eastAsia="hu-HU"/>
        </w:rPr>
      </w:pPr>
      <w:r w:rsidRPr="00F83CFE">
        <w:rPr>
          <w:rFonts w:eastAsia="Times New Roman"/>
          <w:lang w:eastAsia="hu-HU"/>
        </w:rPr>
        <w:t>V/2/5. Könyvtár</w:t>
      </w:r>
    </w:p>
    <w:p w:rsidR="009D51EB" w:rsidRPr="00F83CFE" w:rsidRDefault="009D51EB" w:rsidP="009D51EB">
      <w:pPr>
        <w:jc w:val="both"/>
        <w:rPr>
          <w:rFonts w:eastAsia="Times New Roman"/>
          <w:lang w:eastAsia="hu-HU"/>
        </w:rPr>
      </w:pPr>
      <w:r w:rsidRPr="00F83CFE">
        <w:rPr>
          <w:rFonts w:eastAsia="Times New Roman"/>
          <w:lang w:eastAsia="hu-HU"/>
        </w:rPr>
        <w:t>Az újonnan szerzett kiadványok beleltározása, a könyvtár újrarendezése.</w:t>
      </w:r>
    </w:p>
    <w:p w:rsidR="009D51EB" w:rsidRPr="00F83CFE" w:rsidRDefault="009D51EB" w:rsidP="009D51EB">
      <w:pPr>
        <w:jc w:val="both"/>
        <w:rPr>
          <w:rFonts w:eastAsia="Times New Roman"/>
          <w:lang w:eastAsia="hu-HU"/>
        </w:rPr>
      </w:pPr>
      <w:r w:rsidRPr="00F83CFE">
        <w:rPr>
          <w:rFonts w:eastAsia="Times New Roman"/>
          <w:lang w:eastAsia="hu-HU"/>
        </w:rPr>
        <w:t>Felelős: Martonné Szőke Mária</w:t>
      </w:r>
    </w:p>
    <w:p w:rsidR="009D51EB" w:rsidRPr="00F83CFE" w:rsidRDefault="009D51EB" w:rsidP="009D51EB">
      <w:pPr>
        <w:jc w:val="both"/>
        <w:rPr>
          <w:rFonts w:eastAsia="Times New Roman"/>
          <w:lang w:eastAsia="hu-HU"/>
        </w:rPr>
      </w:pPr>
      <w:r w:rsidRPr="00F83CFE">
        <w:rPr>
          <w:rFonts w:eastAsia="Times New Roman"/>
          <w:lang w:eastAsia="hu-HU"/>
        </w:rPr>
        <w:t>Határidő: 2018. december 31.</w:t>
      </w:r>
    </w:p>
    <w:p w:rsidR="009D51EB" w:rsidRPr="00F83CFE" w:rsidRDefault="009D51EB" w:rsidP="009D51EB">
      <w:pPr>
        <w:jc w:val="both"/>
        <w:rPr>
          <w:rFonts w:eastAsia="Times New Roman"/>
          <w:lang w:eastAsia="hu-HU"/>
        </w:rPr>
      </w:pPr>
    </w:p>
    <w:p w:rsidR="009D51EB" w:rsidRPr="00F83CFE" w:rsidRDefault="009D51EB" w:rsidP="00806473">
      <w:pPr>
        <w:pStyle w:val="Cmsor2"/>
        <w:rPr>
          <w:rFonts w:eastAsia="Times New Roman"/>
          <w:lang w:eastAsia="hu-HU"/>
        </w:rPr>
      </w:pPr>
      <w:bookmarkStart w:id="90" w:name="_Toc511831020"/>
      <w:r w:rsidRPr="00F83CFE">
        <w:rPr>
          <w:rFonts w:eastAsia="Times New Roman"/>
          <w:lang w:eastAsia="hu-HU"/>
        </w:rPr>
        <w:t>VI. Tudományos kutatás</w:t>
      </w:r>
      <w:bookmarkEnd w:id="90"/>
    </w:p>
    <w:p w:rsidR="009D51EB" w:rsidRPr="00F83CFE" w:rsidRDefault="009D51EB" w:rsidP="00806473">
      <w:pPr>
        <w:pStyle w:val="Cmsor3"/>
        <w:rPr>
          <w:rFonts w:eastAsia="Times New Roman"/>
          <w:lang w:eastAsia="hu-HU"/>
        </w:rPr>
      </w:pPr>
      <w:bookmarkStart w:id="91" w:name="_Toc511831021"/>
      <w:r w:rsidRPr="00F83CFE">
        <w:rPr>
          <w:rFonts w:eastAsia="Times New Roman"/>
          <w:lang w:eastAsia="hu-HU"/>
        </w:rPr>
        <w:t>VI/1. Publikációk</w:t>
      </w:r>
      <w:bookmarkEnd w:id="91"/>
    </w:p>
    <w:p w:rsidR="009D51EB" w:rsidRPr="00F83CFE" w:rsidRDefault="009D51EB" w:rsidP="009D51EB">
      <w:pPr>
        <w:jc w:val="both"/>
        <w:rPr>
          <w:rFonts w:eastAsia="Times New Roman"/>
          <w:lang w:eastAsia="hu-HU"/>
        </w:rPr>
      </w:pPr>
      <w:r w:rsidRPr="00F83CFE">
        <w:rPr>
          <w:rFonts w:eastAsia="Times New Roman"/>
          <w:lang w:eastAsia="hu-HU"/>
        </w:rPr>
        <w:t>Cikk írása a Körmendi Figyelő Könyvekbe.</w:t>
      </w:r>
    </w:p>
    <w:p w:rsidR="009D51EB" w:rsidRPr="00F83CFE" w:rsidRDefault="009D51EB" w:rsidP="009D51EB">
      <w:pPr>
        <w:jc w:val="both"/>
        <w:rPr>
          <w:rFonts w:eastAsia="Times New Roman"/>
          <w:lang w:eastAsia="hu-HU"/>
        </w:rPr>
      </w:pPr>
      <w:r w:rsidRPr="00F83CFE">
        <w:rPr>
          <w:rFonts w:eastAsia="Times New Roman"/>
          <w:lang w:eastAsia="hu-HU"/>
        </w:rPr>
        <w:t>Felelős: Móricz Péter</w:t>
      </w:r>
    </w:p>
    <w:p w:rsidR="009D51EB" w:rsidRPr="00F83CFE" w:rsidRDefault="009D51EB" w:rsidP="009D51EB">
      <w:pPr>
        <w:jc w:val="both"/>
        <w:rPr>
          <w:rFonts w:eastAsia="Times New Roman"/>
          <w:lang w:eastAsia="hu-HU"/>
        </w:rPr>
      </w:pPr>
      <w:r w:rsidRPr="00F83CFE">
        <w:rPr>
          <w:rFonts w:eastAsia="Times New Roman"/>
          <w:lang w:eastAsia="hu-HU"/>
        </w:rPr>
        <w:t>Határidő: 2018. november 30.</w:t>
      </w:r>
    </w:p>
    <w:p w:rsidR="009D51EB" w:rsidRPr="00F83CFE" w:rsidRDefault="009D51EB" w:rsidP="00806473">
      <w:pPr>
        <w:pStyle w:val="Cmsor3"/>
        <w:rPr>
          <w:rFonts w:eastAsia="Times New Roman"/>
          <w:lang w:eastAsia="hu-HU"/>
        </w:rPr>
      </w:pPr>
      <w:bookmarkStart w:id="92" w:name="_Toc511831022"/>
      <w:r w:rsidRPr="00F83CFE">
        <w:rPr>
          <w:rFonts w:eastAsia="Times New Roman"/>
          <w:lang w:eastAsia="hu-HU"/>
        </w:rPr>
        <w:t>VI/2. Kutatónapok</w:t>
      </w:r>
      <w:bookmarkEnd w:id="92"/>
    </w:p>
    <w:p w:rsidR="009D51EB" w:rsidRPr="00F83CFE" w:rsidRDefault="009D51EB" w:rsidP="009D51EB">
      <w:pPr>
        <w:jc w:val="both"/>
        <w:rPr>
          <w:rFonts w:eastAsia="Times New Roman"/>
          <w:lang w:eastAsia="hu-HU"/>
        </w:rPr>
      </w:pPr>
      <w:r w:rsidRPr="00F83CFE">
        <w:rPr>
          <w:rFonts w:eastAsia="Times New Roman"/>
          <w:lang w:eastAsia="hu-HU"/>
        </w:rPr>
        <w:t>Heti egy-egy kutatónap Móricz Péter, Bebes Árpád és Lóránt Andrea részére.</w:t>
      </w:r>
    </w:p>
    <w:p w:rsidR="009D51EB" w:rsidRPr="00F83CFE" w:rsidRDefault="009D51EB" w:rsidP="009D51EB">
      <w:pPr>
        <w:rPr>
          <w:rFonts w:eastAsia="Times New Roman"/>
          <w:lang w:eastAsia="hu-HU"/>
        </w:rPr>
      </w:pPr>
    </w:p>
    <w:p w:rsidR="009D51EB" w:rsidRPr="00F83CFE" w:rsidRDefault="009D51EB" w:rsidP="00806473">
      <w:pPr>
        <w:pStyle w:val="Cmsor2"/>
        <w:rPr>
          <w:rFonts w:eastAsia="Times New Roman"/>
          <w:lang w:eastAsia="hu-HU"/>
        </w:rPr>
      </w:pPr>
      <w:bookmarkStart w:id="93" w:name="_Toc511831023"/>
      <w:r w:rsidRPr="00F83CFE">
        <w:rPr>
          <w:rFonts w:eastAsia="Times New Roman"/>
          <w:lang w:eastAsia="hu-HU"/>
        </w:rPr>
        <w:t>VII. Műtárgyvédelem</w:t>
      </w:r>
      <w:bookmarkEnd w:id="93"/>
    </w:p>
    <w:p w:rsidR="009D51EB" w:rsidRPr="00F83CFE" w:rsidRDefault="009D51EB" w:rsidP="009D51EB">
      <w:pPr>
        <w:jc w:val="both"/>
        <w:rPr>
          <w:rFonts w:eastAsia="Times New Roman"/>
          <w:lang w:eastAsia="hu-HU"/>
        </w:rPr>
      </w:pPr>
      <w:r w:rsidRPr="00F83CFE">
        <w:rPr>
          <w:rFonts w:eastAsia="Times New Roman"/>
          <w:lang w:eastAsia="hu-HU"/>
        </w:rPr>
        <w:t>A múzeum műtárgy- és dokumentumanyagából további darabok kiválasztása restaurálásra, ennek költségére pályázatok benyújtása az NKA-hoz.</w:t>
      </w:r>
    </w:p>
    <w:p w:rsidR="009D51EB" w:rsidRPr="00F83CFE" w:rsidRDefault="009D51EB" w:rsidP="009D51EB">
      <w:pPr>
        <w:jc w:val="both"/>
        <w:rPr>
          <w:rFonts w:eastAsia="Times New Roman"/>
          <w:lang w:eastAsia="hu-HU"/>
        </w:rPr>
      </w:pPr>
      <w:r w:rsidRPr="00F83CFE">
        <w:rPr>
          <w:rFonts w:eastAsia="Times New Roman"/>
          <w:lang w:eastAsia="hu-HU"/>
        </w:rPr>
        <w:t>Felelős: Móricz Péter, H. Vörös Márta</w:t>
      </w:r>
    </w:p>
    <w:p w:rsidR="009D51EB" w:rsidRPr="00F83CFE" w:rsidRDefault="009D51EB" w:rsidP="009D51EB">
      <w:pPr>
        <w:jc w:val="both"/>
        <w:rPr>
          <w:rFonts w:eastAsia="Times New Roman"/>
          <w:lang w:eastAsia="hu-HU"/>
        </w:rPr>
      </w:pPr>
      <w:r w:rsidRPr="00F83CFE">
        <w:rPr>
          <w:rFonts w:eastAsia="Times New Roman"/>
          <w:lang w:eastAsia="hu-HU"/>
        </w:rPr>
        <w:t>Határidő: 2018. március 31.</w:t>
      </w:r>
    </w:p>
    <w:p w:rsidR="009D51EB" w:rsidRPr="00F83CFE" w:rsidRDefault="009D51EB" w:rsidP="009D51EB">
      <w:pPr>
        <w:jc w:val="both"/>
        <w:rPr>
          <w:rFonts w:eastAsia="Times New Roman"/>
          <w:lang w:eastAsia="hu-HU"/>
        </w:rPr>
      </w:pPr>
      <w:r w:rsidRPr="00F83CFE">
        <w:rPr>
          <w:rFonts w:eastAsia="Times New Roman"/>
          <w:lang w:eastAsia="hu-HU"/>
        </w:rPr>
        <w:t>A még konzerválatlan néprajzi anyag konzerválása, ennek forrásigényéhez pályázat benyújtása az NKA-hoz.</w:t>
      </w:r>
    </w:p>
    <w:p w:rsidR="009D51EB" w:rsidRPr="00F83CFE" w:rsidRDefault="009D51EB" w:rsidP="009D51EB">
      <w:pPr>
        <w:jc w:val="both"/>
        <w:rPr>
          <w:rFonts w:eastAsia="Times New Roman"/>
          <w:lang w:eastAsia="hu-HU"/>
        </w:rPr>
      </w:pPr>
      <w:r w:rsidRPr="00F83CFE">
        <w:rPr>
          <w:rFonts w:eastAsia="Times New Roman"/>
          <w:lang w:eastAsia="hu-HU"/>
        </w:rPr>
        <w:t>Felelős: Móricz Péter, H. Vörös Márta, Bebes Árpád</w:t>
      </w:r>
    </w:p>
    <w:p w:rsidR="009D51EB" w:rsidRPr="00F83CFE" w:rsidRDefault="009D51EB" w:rsidP="009D51EB">
      <w:pPr>
        <w:jc w:val="both"/>
        <w:rPr>
          <w:rFonts w:eastAsia="Times New Roman"/>
          <w:lang w:eastAsia="hu-HU"/>
        </w:rPr>
      </w:pPr>
      <w:r w:rsidRPr="00F83CFE">
        <w:rPr>
          <w:rFonts w:eastAsia="Times New Roman"/>
          <w:lang w:eastAsia="hu-HU"/>
        </w:rPr>
        <w:t>Határidő: 2018. október 31.</w:t>
      </w:r>
    </w:p>
    <w:p w:rsidR="009D51EB" w:rsidRPr="00F83CFE" w:rsidRDefault="009D51EB" w:rsidP="009D51EB">
      <w:pPr>
        <w:jc w:val="both"/>
        <w:rPr>
          <w:rFonts w:eastAsia="Times New Roman"/>
          <w:lang w:eastAsia="hu-HU"/>
        </w:rPr>
      </w:pPr>
    </w:p>
    <w:p w:rsidR="009D51EB" w:rsidRPr="00F83CFE" w:rsidRDefault="009D51EB" w:rsidP="009D51EB">
      <w:pPr>
        <w:rPr>
          <w:rFonts w:eastAsia="Times New Roman"/>
          <w:lang w:eastAsia="hu-HU"/>
        </w:rPr>
      </w:pPr>
    </w:p>
    <w:p w:rsidR="009D51EB" w:rsidRPr="00F83CFE" w:rsidRDefault="009D51EB" w:rsidP="009D51EB">
      <w:pPr>
        <w:jc w:val="both"/>
        <w:rPr>
          <w:rFonts w:eastAsia="Times New Roman"/>
          <w:lang w:eastAsia="hu-HU"/>
        </w:rPr>
      </w:pPr>
      <w:r w:rsidRPr="00F83CFE">
        <w:rPr>
          <w:rFonts w:eastAsia="Times New Roman"/>
          <w:lang w:eastAsia="hu-HU"/>
        </w:rPr>
        <w:t>Körmend, 2018. január 30.</w:t>
      </w:r>
    </w:p>
    <w:p w:rsidR="009D51EB" w:rsidRPr="00F83CFE" w:rsidRDefault="009D51EB" w:rsidP="009D51EB">
      <w:pPr>
        <w:jc w:val="both"/>
        <w:rPr>
          <w:rFonts w:eastAsia="Times New Roman"/>
          <w:lang w:eastAsia="hu-HU"/>
        </w:rPr>
      </w:pPr>
    </w:p>
    <w:p w:rsidR="009D51EB" w:rsidRPr="00F83CFE" w:rsidRDefault="009D51EB" w:rsidP="009D51EB">
      <w:pPr>
        <w:jc w:val="both"/>
        <w:rPr>
          <w:rFonts w:eastAsia="Times New Roman"/>
          <w:lang w:eastAsia="hu-HU"/>
        </w:rPr>
      </w:pPr>
      <w:r w:rsidRPr="00F83CFE">
        <w:rPr>
          <w:rFonts w:eastAsia="Times New Roman"/>
          <w:lang w:eastAsia="hu-HU"/>
        </w:rPr>
        <w:tab/>
      </w:r>
      <w:r w:rsidRPr="00F83CFE">
        <w:rPr>
          <w:rFonts w:eastAsia="Times New Roman"/>
          <w:lang w:eastAsia="hu-HU"/>
        </w:rPr>
        <w:tab/>
      </w:r>
      <w:r w:rsidRPr="00F83CFE">
        <w:rPr>
          <w:rFonts w:eastAsia="Times New Roman"/>
          <w:lang w:eastAsia="hu-HU"/>
        </w:rPr>
        <w:tab/>
      </w:r>
      <w:r w:rsidRPr="00F83CFE">
        <w:rPr>
          <w:rFonts w:eastAsia="Times New Roman"/>
          <w:lang w:eastAsia="hu-HU"/>
        </w:rPr>
        <w:tab/>
      </w:r>
      <w:r w:rsidRPr="00F83CFE">
        <w:rPr>
          <w:rFonts w:eastAsia="Times New Roman"/>
          <w:lang w:eastAsia="hu-HU"/>
        </w:rPr>
        <w:tab/>
      </w:r>
      <w:r w:rsidRPr="00F83CFE">
        <w:rPr>
          <w:rFonts w:eastAsia="Times New Roman"/>
          <w:lang w:eastAsia="hu-HU"/>
        </w:rPr>
        <w:tab/>
      </w:r>
      <w:r w:rsidRPr="00F83CFE">
        <w:rPr>
          <w:rFonts w:eastAsia="Times New Roman"/>
          <w:lang w:eastAsia="hu-HU"/>
        </w:rPr>
        <w:tab/>
      </w:r>
      <w:r w:rsidRPr="00F83CFE">
        <w:rPr>
          <w:rFonts w:eastAsia="Times New Roman"/>
          <w:lang w:eastAsia="hu-HU"/>
        </w:rPr>
        <w:tab/>
        <w:t>Móricz Péter</w:t>
      </w:r>
    </w:p>
    <w:p w:rsidR="009D51EB" w:rsidRPr="00F83CFE" w:rsidRDefault="009D51EB" w:rsidP="009D51EB">
      <w:pPr>
        <w:jc w:val="both"/>
        <w:rPr>
          <w:rFonts w:eastAsia="Times New Roman"/>
          <w:lang w:eastAsia="hu-HU"/>
        </w:rPr>
      </w:pPr>
      <w:r w:rsidRPr="00F83CFE">
        <w:rPr>
          <w:rFonts w:eastAsia="Times New Roman"/>
          <w:lang w:eastAsia="hu-HU"/>
        </w:rPr>
        <w:tab/>
      </w:r>
      <w:r w:rsidRPr="00F83CFE">
        <w:rPr>
          <w:rFonts w:eastAsia="Times New Roman"/>
          <w:lang w:eastAsia="hu-HU"/>
        </w:rPr>
        <w:tab/>
      </w:r>
      <w:r w:rsidRPr="00F83CFE">
        <w:rPr>
          <w:rFonts w:eastAsia="Times New Roman"/>
          <w:lang w:eastAsia="hu-HU"/>
        </w:rPr>
        <w:tab/>
      </w:r>
      <w:r w:rsidRPr="00F83CFE">
        <w:rPr>
          <w:rFonts w:eastAsia="Times New Roman"/>
          <w:lang w:eastAsia="hu-HU"/>
        </w:rPr>
        <w:tab/>
      </w:r>
      <w:r w:rsidRPr="00F83CFE">
        <w:rPr>
          <w:rFonts w:eastAsia="Times New Roman"/>
          <w:lang w:eastAsia="hu-HU"/>
        </w:rPr>
        <w:tab/>
      </w:r>
      <w:r w:rsidRPr="00F83CFE">
        <w:rPr>
          <w:rFonts w:eastAsia="Times New Roman"/>
          <w:lang w:eastAsia="hu-HU"/>
        </w:rPr>
        <w:tab/>
      </w:r>
      <w:r w:rsidRPr="00F83CFE">
        <w:rPr>
          <w:rFonts w:eastAsia="Times New Roman"/>
          <w:lang w:eastAsia="hu-HU"/>
        </w:rPr>
        <w:tab/>
        <w:t xml:space="preserve">     Intézményegység vezető</w:t>
      </w:r>
    </w:p>
    <w:p w:rsidR="009D51EB" w:rsidRPr="00F83CFE" w:rsidRDefault="009D51EB" w:rsidP="009D51EB">
      <w:pPr>
        <w:jc w:val="both"/>
        <w:rPr>
          <w:rFonts w:eastAsia="Times New Roman"/>
          <w:lang w:eastAsia="hu-HU"/>
        </w:rPr>
      </w:pPr>
      <w:r w:rsidRPr="00F83CFE">
        <w:rPr>
          <w:rFonts w:eastAsia="Times New Roman"/>
          <w:lang w:eastAsia="hu-HU"/>
        </w:rPr>
        <w:tab/>
      </w:r>
      <w:r w:rsidRPr="00F83CFE">
        <w:rPr>
          <w:rFonts w:eastAsia="Times New Roman"/>
          <w:lang w:eastAsia="hu-HU"/>
        </w:rPr>
        <w:tab/>
      </w:r>
      <w:r w:rsidRPr="00F83CFE">
        <w:rPr>
          <w:rFonts w:eastAsia="Times New Roman"/>
          <w:lang w:eastAsia="hu-HU"/>
        </w:rPr>
        <w:tab/>
      </w:r>
      <w:r w:rsidRPr="00F83CFE">
        <w:rPr>
          <w:rFonts w:eastAsia="Times New Roman"/>
          <w:lang w:eastAsia="hu-HU"/>
        </w:rPr>
        <w:tab/>
      </w:r>
      <w:r w:rsidRPr="00F83CFE">
        <w:rPr>
          <w:rFonts w:eastAsia="Times New Roman"/>
          <w:lang w:eastAsia="hu-HU"/>
        </w:rPr>
        <w:tab/>
      </w:r>
      <w:r w:rsidRPr="00F83CFE">
        <w:rPr>
          <w:rFonts w:eastAsia="Times New Roman"/>
          <w:lang w:eastAsia="hu-HU"/>
        </w:rPr>
        <w:tab/>
        <w:t>Dr. Batthyány-Strattmann László Múzeum</w:t>
      </w:r>
    </w:p>
    <w:p w:rsidR="009D51EB" w:rsidRDefault="009D51EB" w:rsidP="009D51EB">
      <w:pPr>
        <w:rPr>
          <w:rFonts w:ascii="Cambria" w:eastAsia="Calibri" w:hAnsi="Cambria"/>
          <w:b/>
          <w:bCs/>
          <w:i/>
          <w:iCs/>
          <w:color w:val="00000A"/>
          <w:sz w:val="28"/>
          <w:szCs w:val="28"/>
        </w:rPr>
      </w:pPr>
      <w:r>
        <w:rPr>
          <w:rFonts w:ascii="Cambria" w:eastAsia="Calibri" w:hAnsi="Cambria"/>
          <w:b/>
          <w:bCs/>
          <w:i/>
          <w:iCs/>
          <w:color w:val="00000A"/>
          <w:sz w:val="28"/>
          <w:szCs w:val="28"/>
        </w:rPr>
        <w:br w:type="page"/>
      </w:r>
    </w:p>
    <w:p w:rsidR="003456F4" w:rsidRDefault="003456F4">
      <w:pPr>
        <w:rPr>
          <w:rFonts w:ascii="Cambria" w:eastAsia="Calibri" w:hAnsi="Cambria"/>
          <w:b/>
          <w:bCs/>
          <w:i/>
          <w:iCs/>
          <w:color w:val="00000A"/>
          <w:sz w:val="28"/>
          <w:szCs w:val="28"/>
        </w:rPr>
      </w:pPr>
    </w:p>
    <w:p w:rsidR="003456F4" w:rsidRPr="003456F4" w:rsidRDefault="003456F4" w:rsidP="003456F4">
      <w:pPr>
        <w:jc w:val="center"/>
        <w:rPr>
          <w:rFonts w:eastAsia="Times New Roman"/>
          <w:lang w:eastAsia="hu-HU"/>
        </w:rPr>
      </w:pPr>
    </w:p>
    <w:p w:rsidR="003456F4" w:rsidRPr="003456F4" w:rsidRDefault="003456F4" w:rsidP="003456F4">
      <w:pPr>
        <w:jc w:val="both"/>
        <w:rPr>
          <w:rFonts w:eastAsia="Times New Roman"/>
          <w:lang w:eastAsia="hu-HU"/>
        </w:rPr>
      </w:pPr>
    </w:p>
    <w:p w:rsidR="003456F4" w:rsidRPr="003456F4" w:rsidRDefault="003456F4" w:rsidP="003456F4">
      <w:pPr>
        <w:jc w:val="both"/>
        <w:rPr>
          <w:rFonts w:eastAsia="Times New Roman"/>
          <w:lang w:eastAsia="hu-HU"/>
        </w:rPr>
      </w:pPr>
    </w:p>
    <w:p w:rsidR="003456F4" w:rsidRPr="003456F4" w:rsidRDefault="003456F4" w:rsidP="003456F4">
      <w:pPr>
        <w:jc w:val="center"/>
        <w:rPr>
          <w:rFonts w:eastAsia="Times New Roman"/>
          <w:b/>
          <w:sz w:val="36"/>
          <w:szCs w:val="36"/>
          <w:lang w:eastAsia="hu-HU"/>
        </w:rPr>
      </w:pPr>
    </w:p>
    <w:p w:rsidR="003456F4" w:rsidRPr="003456F4" w:rsidRDefault="003456F4" w:rsidP="003456F4">
      <w:pPr>
        <w:jc w:val="center"/>
        <w:rPr>
          <w:rFonts w:eastAsia="Times New Roman"/>
          <w:b/>
          <w:sz w:val="36"/>
          <w:szCs w:val="36"/>
          <w:lang w:eastAsia="hu-HU"/>
        </w:rPr>
      </w:pPr>
    </w:p>
    <w:p w:rsidR="003456F4" w:rsidRPr="003456F4" w:rsidRDefault="003456F4" w:rsidP="003456F4">
      <w:pPr>
        <w:jc w:val="center"/>
        <w:rPr>
          <w:rFonts w:eastAsia="Times New Roman"/>
          <w:b/>
          <w:sz w:val="36"/>
          <w:szCs w:val="36"/>
          <w:lang w:eastAsia="hu-HU"/>
        </w:rPr>
      </w:pPr>
    </w:p>
    <w:p w:rsidR="003456F4" w:rsidRPr="003456F4" w:rsidRDefault="003456F4" w:rsidP="003456F4">
      <w:pPr>
        <w:jc w:val="center"/>
        <w:rPr>
          <w:rFonts w:eastAsia="Times New Roman"/>
          <w:b/>
          <w:sz w:val="36"/>
          <w:szCs w:val="36"/>
          <w:lang w:eastAsia="hu-HU"/>
        </w:rPr>
      </w:pPr>
    </w:p>
    <w:p w:rsidR="003456F4" w:rsidRPr="003456F4" w:rsidRDefault="003456F4" w:rsidP="003456F4">
      <w:pPr>
        <w:jc w:val="center"/>
        <w:rPr>
          <w:rFonts w:eastAsia="Times New Roman"/>
          <w:b/>
          <w:sz w:val="36"/>
          <w:szCs w:val="36"/>
          <w:lang w:eastAsia="hu-HU"/>
        </w:rPr>
      </w:pPr>
    </w:p>
    <w:p w:rsidR="003456F4" w:rsidRPr="00EA23FB" w:rsidRDefault="00774978" w:rsidP="003A4E87">
      <w:pPr>
        <w:pStyle w:val="Cmsor1"/>
        <w:jc w:val="center"/>
      </w:pPr>
      <w:bookmarkStart w:id="94" w:name="_Toc511831024"/>
      <w:r w:rsidRPr="00B517C8">
        <w:rPr>
          <w:rFonts w:eastAsia="Calibri"/>
        </w:rPr>
        <w:t>KÖRMENDI KULTUR</w:t>
      </w:r>
      <w:r>
        <w:rPr>
          <w:rFonts w:eastAsia="Calibri"/>
        </w:rPr>
        <w:t>ÁLIS KÖZPONT</w:t>
      </w:r>
      <w:r w:rsidR="003A4E87">
        <w:rPr>
          <w:rFonts w:eastAsia="Calibri"/>
        </w:rPr>
        <w:t xml:space="preserve"> - </w:t>
      </w:r>
      <w:r w:rsidR="003A4E87" w:rsidRPr="00EA23FB">
        <w:rPr>
          <w:rFonts w:eastAsia="Times New Roman"/>
          <w:lang w:eastAsia="hu-HU"/>
        </w:rPr>
        <w:t>FALUDI FERENC KÖNYVTÁR</w:t>
      </w:r>
      <w:r w:rsidR="003A4E87">
        <w:rPr>
          <w:rFonts w:eastAsia="Times New Roman"/>
          <w:lang w:eastAsia="hu-HU"/>
        </w:rPr>
        <w:t xml:space="preserve"> I</w:t>
      </w:r>
      <w:r w:rsidR="003A4E87" w:rsidRPr="00EA23FB">
        <w:rPr>
          <w:rFonts w:eastAsia="Times New Roman"/>
          <w:lang w:eastAsia="hu-HU"/>
        </w:rPr>
        <w:t>NTÉZMÉNYEGYSÉG</w:t>
      </w:r>
      <w:bookmarkEnd w:id="94"/>
    </w:p>
    <w:p w:rsidR="003456F4" w:rsidRDefault="003456F4" w:rsidP="00806473">
      <w:pPr>
        <w:pStyle w:val="Cm"/>
        <w:jc w:val="center"/>
        <w:rPr>
          <w:rFonts w:eastAsia="Times New Roman"/>
          <w:sz w:val="28"/>
          <w:szCs w:val="28"/>
          <w:lang w:eastAsia="hu-HU"/>
        </w:rPr>
      </w:pPr>
    </w:p>
    <w:p w:rsidR="00774978" w:rsidRPr="003456F4" w:rsidRDefault="00774978" w:rsidP="003456F4">
      <w:pPr>
        <w:jc w:val="center"/>
        <w:rPr>
          <w:rFonts w:eastAsia="Times New Roman"/>
          <w:b/>
          <w:sz w:val="28"/>
          <w:szCs w:val="28"/>
          <w:lang w:eastAsia="hu-HU"/>
        </w:rPr>
      </w:pPr>
    </w:p>
    <w:p w:rsidR="003456F4" w:rsidRPr="003456F4" w:rsidRDefault="003456F4" w:rsidP="003456F4">
      <w:pPr>
        <w:jc w:val="center"/>
        <w:rPr>
          <w:rFonts w:eastAsia="Times New Roman"/>
          <w:b/>
          <w:sz w:val="28"/>
          <w:szCs w:val="28"/>
          <w:lang w:eastAsia="hu-HU"/>
        </w:rPr>
      </w:pPr>
    </w:p>
    <w:p w:rsidR="003456F4" w:rsidRPr="003456F4" w:rsidRDefault="00B7767A" w:rsidP="003456F4">
      <w:pPr>
        <w:jc w:val="center"/>
        <w:rPr>
          <w:rFonts w:eastAsia="Times New Roman"/>
          <w:b/>
          <w:sz w:val="28"/>
          <w:szCs w:val="28"/>
          <w:lang w:eastAsia="hu-HU"/>
        </w:rPr>
      </w:pPr>
      <w:r>
        <w:rPr>
          <w:rFonts w:eastAsia="Times New Roman"/>
          <w:noProof/>
          <w:lang w:eastAsia="hu-HU"/>
        </w:rPr>
        <w:drawing>
          <wp:anchor distT="0" distB="0" distL="114300" distR="114300" simplePos="0" relativeHeight="251660288" behindDoc="1" locked="0" layoutInCell="1" allowOverlap="1">
            <wp:simplePos x="0" y="0"/>
            <wp:positionH relativeFrom="column">
              <wp:align>center</wp:align>
            </wp:positionH>
            <wp:positionV relativeFrom="paragraph">
              <wp:posOffset>3810</wp:posOffset>
            </wp:positionV>
            <wp:extent cx="3234055" cy="2691130"/>
            <wp:effectExtent l="0" t="0" r="4445" b="0"/>
            <wp:wrapSquare wrapText="bothSides"/>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4216" cy="2699386"/>
                    </a:xfrm>
                    <a:prstGeom prst="rect">
                      <a:avLst/>
                    </a:prstGeom>
                    <a:noFill/>
                    <a:ln>
                      <a:noFill/>
                    </a:ln>
                  </pic:spPr>
                </pic:pic>
              </a:graphicData>
            </a:graphic>
          </wp:anchor>
        </w:drawing>
      </w:r>
    </w:p>
    <w:p w:rsidR="003456F4" w:rsidRPr="003456F4" w:rsidRDefault="003456F4" w:rsidP="003456F4">
      <w:pPr>
        <w:jc w:val="center"/>
        <w:rPr>
          <w:rFonts w:eastAsia="Times New Roman"/>
          <w:b/>
          <w:sz w:val="28"/>
          <w:szCs w:val="28"/>
          <w:lang w:eastAsia="hu-HU"/>
        </w:rPr>
      </w:pPr>
    </w:p>
    <w:p w:rsidR="003456F4" w:rsidRPr="003456F4" w:rsidRDefault="003456F4" w:rsidP="003456F4">
      <w:pPr>
        <w:jc w:val="center"/>
        <w:rPr>
          <w:rFonts w:eastAsia="Times New Roman"/>
          <w:b/>
          <w:sz w:val="28"/>
          <w:szCs w:val="28"/>
          <w:lang w:eastAsia="hu-HU"/>
        </w:rPr>
      </w:pPr>
    </w:p>
    <w:p w:rsidR="003456F4" w:rsidRPr="003456F4" w:rsidRDefault="003456F4" w:rsidP="003456F4">
      <w:pPr>
        <w:jc w:val="center"/>
        <w:rPr>
          <w:rFonts w:eastAsia="Times New Roman"/>
          <w:b/>
          <w:sz w:val="28"/>
          <w:szCs w:val="28"/>
          <w:lang w:eastAsia="hu-HU"/>
        </w:rPr>
      </w:pPr>
    </w:p>
    <w:p w:rsidR="003456F4" w:rsidRPr="003456F4" w:rsidRDefault="003456F4" w:rsidP="003456F4">
      <w:pPr>
        <w:jc w:val="center"/>
        <w:rPr>
          <w:rFonts w:eastAsia="Times New Roman"/>
          <w:b/>
          <w:sz w:val="28"/>
          <w:szCs w:val="28"/>
          <w:lang w:eastAsia="hu-HU"/>
        </w:rPr>
      </w:pPr>
    </w:p>
    <w:p w:rsidR="003456F4" w:rsidRPr="003456F4" w:rsidRDefault="003456F4" w:rsidP="003456F4">
      <w:pPr>
        <w:jc w:val="center"/>
        <w:rPr>
          <w:rFonts w:eastAsia="Times New Roman"/>
          <w:b/>
          <w:sz w:val="28"/>
          <w:szCs w:val="28"/>
          <w:lang w:eastAsia="hu-HU"/>
        </w:rPr>
      </w:pPr>
    </w:p>
    <w:p w:rsidR="003456F4" w:rsidRPr="003456F4" w:rsidRDefault="003456F4" w:rsidP="003456F4">
      <w:pPr>
        <w:jc w:val="center"/>
        <w:rPr>
          <w:rFonts w:eastAsia="Times New Roman"/>
          <w:b/>
          <w:sz w:val="28"/>
          <w:szCs w:val="28"/>
          <w:lang w:eastAsia="hu-HU"/>
        </w:rPr>
      </w:pPr>
    </w:p>
    <w:p w:rsidR="003456F4" w:rsidRPr="003456F4" w:rsidRDefault="003456F4" w:rsidP="003456F4">
      <w:pPr>
        <w:jc w:val="center"/>
        <w:rPr>
          <w:rFonts w:eastAsia="Times New Roman"/>
          <w:b/>
          <w:sz w:val="28"/>
          <w:szCs w:val="28"/>
          <w:lang w:eastAsia="hu-HU"/>
        </w:rPr>
      </w:pPr>
    </w:p>
    <w:p w:rsidR="003456F4" w:rsidRPr="003456F4" w:rsidRDefault="003456F4" w:rsidP="003456F4">
      <w:pPr>
        <w:jc w:val="center"/>
        <w:rPr>
          <w:rFonts w:eastAsia="Times New Roman"/>
          <w:b/>
          <w:sz w:val="28"/>
          <w:szCs w:val="28"/>
          <w:lang w:eastAsia="hu-HU"/>
        </w:rPr>
      </w:pPr>
    </w:p>
    <w:p w:rsidR="003456F4" w:rsidRPr="003456F4" w:rsidRDefault="003456F4" w:rsidP="003456F4">
      <w:pPr>
        <w:jc w:val="center"/>
        <w:rPr>
          <w:rFonts w:eastAsia="Times New Roman"/>
          <w:b/>
          <w:sz w:val="28"/>
          <w:szCs w:val="28"/>
          <w:lang w:eastAsia="hu-HU"/>
        </w:rPr>
      </w:pPr>
    </w:p>
    <w:p w:rsidR="003456F4" w:rsidRPr="003456F4" w:rsidRDefault="003456F4" w:rsidP="003456F4">
      <w:pPr>
        <w:jc w:val="center"/>
        <w:rPr>
          <w:rFonts w:eastAsia="Times New Roman"/>
          <w:b/>
          <w:sz w:val="28"/>
          <w:szCs w:val="28"/>
          <w:lang w:eastAsia="hu-HU"/>
        </w:rPr>
      </w:pPr>
    </w:p>
    <w:p w:rsidR="003456F4" w:rsidRPr="003456F4" w:rsidRDefault="003456F4" w:rsidP="003456F4">
      <w:pPr>
        <w:jc w:val="center"/>
        <w:rPr>
          <w:rFonts w:eastAsia="Times New Roman"/>
          <w:b/>
          <w:sz w:val="28"/>
          <w:szCs w:val="28"/>
          <w:lang w:eastAsia="hu-HU"/>
        </w:rPr>
      </w:pPr>
    </w:p>
    <w:p w:rsidR="003456F4" w:rsidRPr="003456F4" w:rsidRDefault="003456F4" w:rsidP="003456F4">
      <w:pPr>
        <w:jc w:val="center"/>
        <w:rPr>
          <w:rFonts w:eastAsia="Times New Roman"/>
          <w:b/>
          <w:sz w:val="28"/>
          <w:szCs w:val="28"/>
          <w:lang w:eastAsia="hu-HU"/>
        </w:rPr>
      </w:pPr>
    </w:p>
    <w:p w:rsidR="003456F4" w:rsidRPr="003456F4" w:rsidRDefault="003456F4" w:rsidP="003456F4">
      <w:pPr>
        <w:jc w:val="center"/>
        <w:rPr>
          <w:rFonts w:eastAsia="Times New Roman"/>
          <w:b/>
          <w:sz w:val="28"/>
          <w:szCs w:val="28"/>
          <w:lang w:eastAsia="hu-HU"/>
        </w:rPr>
      </w:pPr>
    </w:p>
    <w:p w:rsidR="003456F4" w:rsidRPr="003456F4" w:rsidRDefault="003456F4" w:rsidP="003456F4">
      <w:pPr>
        <w:jc w:val="center"/>
        <w:rPr>
          <w:rFonts w:eastAsia="Times New Roman"/>
          <w:b/>
          <w:sz w:val="28"/>
          <w:szCs w:val="28"/>
          <w:lang w:eastAsia="hu-HU"/>
        </w:rPr>
      </w:pPr>
    </w:p>
    <w:p w:rsidR="003456F4" w:rsidRPr="003456F4" w:rsidRDefault="003456F4" w:rsidP="003456F4">
      <w:pPr>
        <w:jc w:val="center"/>
        <w:rPr>
          <w:rFonts w:eastAsia="Times New Roman"/>
          <w:b/>
          <w:sz w:val="28"/>
          <w:szCs w:val="28"/>
          <w:lang w:eastAsia="hu-HU"/>
        </w:rPr>
      </w:pPr>
    </w:p>
    <w:p w:rsidR="003456F4" w:rsidRPr="003456F4" w:rsidRDefault="003456F4" w:rsidP="003456F4">
      <w:pPr>
        <w:jc w:val="center"/>
        <w:rPr>
          <w:rFonts w:eastAsia="Times New Roman"/>
          <w:b/>
          <w:sz w:val="28"/>
          <w:szCs w:val="28"/>
          <w:lang w:eastAsia="hu-HU"/>
        </w:rPr>
      </w:pPr>
    </w:p>
    <w:p w:rsidR="003456F4" w:rsidRPr="003456F4" w:rsidRDefault="003456F4" w:rsidP="003456F4">
      <w:pPr>
        <w:jc w:val="center"/>
        <w:rPr>
          <w:rFonts w:eastAsia="Times New Roman"/>
          <w:b/>
          <w:sz w:val="28"/>
          <w:szCs w:val="28"/>
          <w:lang w:eastAsia="hu-HU"/>
        </w:rPr>
      </w:pPr>
    </w:p>
    <w:p w:rsidR="003456F4" w:rsidRPr="003456F4" w:rsidRDefault="003456F4" w:rsidP="003456F4">
      <w:pPr>
        <w:jc w:val="center"/>
        <w:rPr>
          <w:rFonts w:eastAsia="Times New Roman"/>
          <w:b/>
          <w:sz w:val="28"/>
          <w:szCs w:val="28"/>
          <w:lang w:eastAsia="hu-HU"/>
        </w:rPr>
      </w:pPr>
    </w:p>
    <w:p w:rsidR="003456F4" w:rsidRPr="003456F4" w:rsidRDefault="003456F4" w:rsidP="003456F4">
      <w:pPr>
        <w:jc w:val="center"/>
        <w:rPr>
          <w:rFonts w:eastAsia="Times New Roman"/>
          <w:b/>
          <w:sz w:val="28"/>
          <w:szCs w:val="28"/>
          <w:lang w:eastAsia="hu-HU"/>
        </w:rPr>
      </w:pPr>
    </w:p>
    <w:p w:rsidR="003456F4" w:rsidRPr="003456F4" w:rsidRDefault="003456F4" w:rsidP="003456F4">
      <w:pPr>
        <w:jc w:val="center"/>
        <w:rPr>
          <w:rFonts w:eastAsia="Times New Roman"/>
          <w:b/>
          <w:sz w:val="28"/>
          <w:szCs w:val="28"/>
          <w:lang w:eastAsia="hu-HU"/>
        </w:rPr>
      </w:pPr>
    </w:p>
    <w:p w:rsidR="003456F4" w:rsidRPr="003456F4" w:rsidRDefault="003456F4" w:rsidP="003456F4">
      <w:pPr>
        <w:jc w:val="center"/>
        <w:rPr>
          <w:rFonts w:eastAsia="Times New Roman"/>
          <w:b/>
          <w:sz w:val="28"/>
          <w:szCs w:val="28"/>
          <w:lang w:eastAsia="hu-HU"/>
        </w:rPr>
      </w:pPr>
    </w:p>
    <w:p w:rsidR="003456F4" w:rsidRPr="003456F4" w:rsidRDefault="003456F4" w:rsidP="003456F4">
      <w:pPr>
        <w:jc w:val="center"/>
        <w:rPr>
          <w:rFonts w:eastAsia="Times New Roman"/>
          <w:b/>
          <w:sz w:val="28"/>
          <w:szCs w:val="28"/>
          <w:lang w:eastAsia="hu-HU"/>
        </w:rPr>
      </w:pPr>
    </w:p>
    <w:p w:rsidR="003456F4" w:rsidRPr="003456F4" w:rsidRDefault="003456F4" w:rsidP="003456F4">
      <w:pPr>
        <w:jc w:val="center"/>
        <w:rPr>
          <w:rFonts w:eastAsia="Times New Roman"/>
          <w:b/>
          <w:sz w:val="28"/>
          <w:szCs w:val="28"/>
          <w:lang w:eastAsia="hu-HU"/>
        </w:rPr>
      </w:pPr>
    </w:p>
    <w:p w:rsidR="003456F4" w:rsidRPr="003456F4" w:rsidRDefault="003456F4" w:rsidP="003456F4">
      <w:pPr>
        <w:jc w:val="center"/>
        <w:rPr>
          <w:rFonts w:eastAsia="Times New Roman"/>
          <w:b/>
          <w:sz w:val="28"/>
          <w:szCs w:val="28"/>
          <w:lang w:eastAsia="hu-HU"/>
        </w:rPr>
      </w:pPr>
    </w:p>
    <w:p w:rsidR="003456F4" w:rsidRPr="003456F4" w:rsidRDefault="003456F4" w:rsidP="00806473">
      <w:pPr>
        <w:pStyle w:val="Cmsor1"/>
        <w:rPr>
          <w:rFonts w:eastAsia="Times New Roman"/>
          <w:lang w:eastAsia="hu-HU"/>
        </w:rPr>
      </w:pPr>
      <w:bookmarkStart w:id="95" w:name="_Toc511831025"/>
      <w:r w:rsidRPr="003456F4">
        <w:rPr>
          <w:rFonts w:eastAsia="Times New Roman"/>
          <w:lang w:eastAsia="hu-HU"/>
        </w:rPr>
        <w:lastRenderedPageBreak/>
        <w:t xml:space="preserve">Beszámoló a Faludi Ferenc Könyvtár Intézményegység </w:t>
      </w:r>
      <w:r w:rsidR="00B7767A">
        <w:rPr>
          <w:rFonts w:eastAsia="Times New Roman"/>
          <w:lang w:eastAsia="hu-HU"/>
        </w:rPr>
        <w:t xml:space="preserve">2017. évi </w:t>
      </w:r>
      <w:r w:rsidRPr="003456F4">
        <w:rPr>
          <w:rFonts w:eastAsia="Times New Roman"/>
          <w:lang w:eastAsia="hu-HU"/>
        </w:rPr>
        <w:t>tevékenységéről</w:t>
      </w:r>
      <w:bookmarkEnd w:id="95"/>
    </w:p>
    <w:p w:rsidR="003456F4" w:rsidRPr="003456F4" w:rsidRDefault="003456F4" w:rsidP="003456F4">
      <w:pPr>
        <w:spacing w:line="360" w:lineRule="auto"/>
        <w:jc w:val="both"/>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 xml:space="preserve">A muzeális intézményekről, a nyilvános könyvtári ellátásról és a közművelődésről szóló 1997. évi CXL. törvény módosítása alapján a könyvtár tevékenységéről ezután évente készítjük el a szakmai beszámolónkat és a munkatervünket. </w:t>
      </w:r>
    </w:p>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A könyvtárakat napjainkban szinte az egész világon az úgynevezett harmadik helyként említik az otthon és a munkahely mellett, olyan szolgáltató helyként, mely a demokrácia alapintézménye.</w:t>
      </w:r>
    </w:p>
    <w:p w:rsidR="003456F4" w:rsidRPr="003456F4" w:rsidRDefault="003456F4" w:rsidP="00EA23FB">
      <w:pPr>
        <w:jc w:val="both"/>
        <w:rPr>
          <w:rFonts w:eastAsia="Times New Roman"/>
          <w:lang w:eastAsia="hu-HU"/>
        </w:rPr>
      </w:pPr>
      <w:r w:rsidRPr="003456F4">
        <w:rPr>
          <w:rFonts w:eastAsia="Times New Roman"/>
          <w:lang w:eastAsia="hu-HU"/>
        </w:rPr>
        <w:t xml:space="preserve">Nyitottak, teljes körű szolgáltatást nyújtanak az információszerzés- és elérés területén, s szolgálják az esélyteremtést. </w:t>
      </w:r>
    </w:p>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Könyvtárunk is a fenti funkciót tölti be Körmend város és a körmendi járás területén, általános gyűjtőkörű, nyilvános közkönyvtár.</w:t>
      </w:r>
    </w:p>
    <w:p w:rsidR="003456F4" w:rsidRPr="003456F4" w:rsidRDefault="003456F4" w:rsidP="00EA23FB">
      <w:pPr>
        <w:jc w:val="both"/>
        <w:rPr>
          <w:rFonts w:eastAsia="Times New Roman"/>
          <w:lang w:eastAsia="hu-HU"/>
        </w:rPr>
      </w:pPr>
      <w:r w:rsidRPr="003456F4">
        <w:rPr>
          <w:rFonts w:eastAsia="Times New Roman"/>
          <w:lang w:eastAsia="hu-HU"/>
        </w:rPr>
        <w:t xml:space="preserve">A fenti feladatnak nem könnyű megfelelni a mai, szinte napról napra változó világban, ahol nagyon sok információszerzést segítő új technikai eszköz, jelenik meg a piacon és a használói szokások is folyamatosan átalakulnak. Ugyanakkor a könyvtárak szerepe nő abban, hogy a gyors információszerzés csak megbízhatóan épített adatbázisokból lehetséges és ezeknek nagy részét a könyvtárakban építik a szakmailag felkészült munkatársak. </w:t>
      </w:r>
    </w:p>
    <w:p w:rsidR="003456F4" w:rsidRPr="003456F4" w:rsidRDefault="003456F4" w:rsidP="00EA23FB">
      <w:pPr>
        <w:jc w:val="both"/>
        <w:rPr>
          <w:rFonts w:eastAsia="Times New Roman"/>
          <w:lang w:eastAsia="hu-HU"/>
        </w:rPr>
      </w:pPr>
    </w:p>
    <w:p w:rsidR="003456F4" w:rsidRPr="003456F4" w:rsidRDefault="003456F4" w:rsidP="00806473">
      <w:pPr>
        <w:pStyle w:val="Cmsor2"/>
        <w:rPr>
          <w:rFonts w:eastAsia="Calibri"/>
        </w:rPr>
      </w:pPr>
      <w:bookmarkStart w:id="96" w:name="_Toc511831026"/>
      <w:r w:rsidRPr="003456F4">
        <w:rPr>
          <w:rFonts w:eastAsia="Calibri"/>
        </w:rPr>
        <w:t>Jövőkép</w:t>
      </w:r>
      <w:bookmarkEnd w:id="96"/>
    </w:p>
    <w:p w:rsidR="003456F4" w:rsidRPr="003456F4" w:rsidRDefault="003456F4" w:rsidP="00EA23FB">
      <w:pPr>
        <w:contextualSpacing/>
        <w:jc w:val="both"/>
        <w:rPr>
          <w:rFonts w:eastAsia="Times New Roman"/>
          <w:lang w:eastAsia="hu-HU"/>
        </w:rPr>
      </w:pPr>
      <w:r w:rsidRPr="003456F4">
        <w:rPr>
          <w:rFonts w:eastAsia="Times New Roman"/>
          <w:lang w:eastAsia="hu-HU"/>
        </w:rPr>
        <w:t xml:space="preserve">A város információs központja szerep betöltése. A településen információt gyűjtő, feltáró és szolgáltató intézmény a könyvtár. A könyvtár szolgáltatásai révén biztosítja az életen át tartó tanulást. </w:t>
      </w:r>
    </w:p>
    <w:p w:rsidR="003456F4" w:rsidRPr="003456F4" w:rsidRDefault="003456F4" w:rsidP="00EA23FB">
      <w:pPr>
        <w:contextualSpacing/>
        <w:rPr>
          <w:rFonts w:eastAsia="Times New Roman"/>
          <w:lang w:eastAsia="hu-HU"/>
        </w:rPr>
      </w:pPr>
    </w:p>
    <w:p w:rsidR="003456F4" w:rsidRPr="003456F4" w:rsidRDefault="003456F4" w:rsidP="00806473">
      <w:pPr>
        <w:pStyle w:val="Cmsor2"/>
        <w:rPr>
          <w:rFonts w:eastAsia="Calibri"/>
        </w:rPr>
      </w:pPr>
      <w:bookmarkStart w:id="97" w:name="_Toc511831027"/>
      <w:r w:rsidRPr="003456F4">
        <w:rPr>
          <w:rFonts w:eastAsia="Calibri"/>
        </w:rPr>
        <w:t>Küldetésnyilatkozat</w:t>
      </w:r>
      <w:bookmarkEnd w:id="97"/>
    </w:p>
    <w:p w:rsidR="003456F4" w:rsidRPr="003456F4" w:rsidRDefault="003456F4" w:rsidP="00EA23FB">
      <w:pPr>
        <w:jc w:val="both"/>
        <w:rPr>
          <w:rFonts w:eastAsia="Times New Roman"/>
          <w:lang w:eastAsia="hu-HU"/>
        </w:rPr>
      </w:pPr>
      <w:r w:rsidRPr="003456F4">
        <w:rPr>
          <w:rFonts w:eastAsia="Times New Roman"/>
          <w:lang w:eastAsia="hu-HU"/>
        </w:rPr>
        <w:t>A Faludi Ferenc Könyvtár ellátja Körmend város területén a nyilvános könyvtári feladatokat és a Vas megyei Könyvtárellátási Szolgáltató Rendszer keretében térségi munkát végez 44 kistelepülésen a körmendi járásban.</w:t>
      </w:r>
    </w:p>
    <w:p w:rsidR="003456F4" w:rsidRPr="003456F4" w:rsidRDefault="003456F4" w:rsidP="00EA23FB">
      <w:pPr>
        <w:jc w:val="both"/>
        <w:rPr>
          <w:rFonts w:eastAsia="Times New Roman"/>
          <w:lang w:eastAsia="hu-HU"/>
        </w:rPr>
      </w:pPr>
      <w:r w:rsidRPr="003456F4">
        <w:rPr>
          <w:rFonts w:eastAsia="Times New Roman"/>
          <w:lang w:eastAsia="hu-HU"/>
        </w:rPr>
        <w:t>Biztosítja a városban élők információval, dokumentumokkal való ellátását, az információhoz és a dokumentumokhoz való szabad hozzáférést korlátozás nélkül mindenki számára szolgáltatja.</w:t>
      </w:r>
    </w:p>
    <w:p w:rsidR="003456F4" w:rsidRPr="003456F4" w:rsidRDefault="003456F4" w:rsidP="00EA23FB">
      <w:pPr>
        <w:jc w:val="both"/>
        <w:rPr>
          <w:rFonts w:eastAsia="Times New Roman"/>
          <w:lang w:eastAsia="hu-HU"/>
        </w:rPr>
      </w:pPr>
      <w:r w:rsidRPr="003456F4">
        <w:rPr>
          <w:rFonts w:eastAsia="Times New Roman"/>
          <w:lang w:eastAsia="hu-HU"/>
        </w:rPr>
        <w:t>A könyvtár az egy olyan nyilvános közösségi tér, amely minden korosztály számára nyitott.</w:t>
      </w:r>
    </w:p>
    <w:p w:rsidR="003456F4" w:rsidRPr="003456F4" w:rsidRDefault="003456F4" w:rsidP="00EA23FB">
      <w:pPr>
        <w:jc w:val="both"/>
        <w:rPr>
          <w:rFonts w:eastAsia="Times New Roman"/>
          <w:lang w:eastAsia="hu-HU"/>
        </w:rPr>
      </w:pPr>
      <w:r w:rsidRPr="003456F4">
        <w:rPr>
          <w:rFonts w:eastAsia="Times New Roman"/>
          <w:lang w:eastAsia="hu-HU"/>
        </w:rPr>
        <w:t>Könyvtárunk küldetését a felé megnyilvánuló felhasználói igényeknek megfelelő szolgáltatásaival biztosítja. A folyamatosan frissülő dokumentumállomány, a kor igényeinek megfelelő IKT-eszközök és a könyvtárosok szakmai felkészültsége együttesen teszik lehetővé a szolgáltatások megújulását.</w:t>
      </w:r>
    </w:p>
    <w:p w:rsidR="003456F4" w:rsidRPr="003456F4" w:rsidRDefault="003456F4" w:rsidP="00EA23FB">
      <w:pPr>
        <w:rPr>
          <w:rFonts w:eastAsia="Times New Roman"/>
          <w:lang w:eastAsia="hu-HU"/>
        </w:rPr>
      </w:pPr>
      <w:r w:rsidRPr="003456F4">
        <w:rPr>
          <w:rFonts w:eastAsia="Times New Roman"/>
          <w:lang w:eastAsia="hu-HU"/>
        </w:rPr>
        <w:t>Összességében a könyvtár támogatja</w:t>
      </w:r>
    </w:p>
    <w:p w:rsidR="003456F4" w:rsidRPr="003456F4" w:rsidRDefault="003456F4" w:rsidP="00EA23FB">
      <w:pPr>
        <w:numPr>
          <w:ilvl w:val="0"/>
          <w:numId w:val="4"/>
        </w:numPr>
        <w:contextualSpacing/>
        <w:jc w:val="both"/>
        <w:rPr>
          <w:rFonts w:eastAsia="Calibri"/>
        </w:rPr>
      </w:pPr>
      <w:r w:rsidRPr="003456F4">
        <w:rPr>
          <w:rFonts w:eastAsia="Calibri"/>
        </w:rPr>
        <w:t>az egész életen át tartó tanulást;</w:t>
      </w:r>
    </w:p>
    <w:p w:rsidR="003456F4" w:rsidRPr="003456F4" w:rsidRDefault="003456F4" w:rsidP="00EA23FB">
      <w:pPr>
        <w:numPr>
          <w:ilvl w:val="0"/>
          <w:numId w:val="4"/>
        </w:numPr>
        <w:contextualSpacing/>
        <w:jc w:val="both"/>
        <w:rPr>
          <w:rFonts w:eastAsia="Calibri"/>
        </w:rPr>
      </w:pPr>
      <w:r w:rsidRPr="003456F4">
        <w:rPr>
          <w:rFonts w:eastAsia="Calibri"/>
        </w:rPr>
        <w:t>a köznevelési intézményekben tanulókat;</w:t>
      </w:r>
    </w:p>
    <w:p w:rsidR="003456F4" w:rsidRPr="003456F4" w:rsidRDefault="003456F4" w:rsidP="00EA23FB">
      <w:pPr>
        <w:numPr>
          <w:ilvl w:val="0"/>
          <w:numId w:val="4"/>
        </w:numPr>
        <w:contextualSpacing/>
        <w:jc w:val="both"/>
        <w:rPr>
          <w:rFonts w:eastAsia="Calibri"/>
        </w:rPr>
      </w:pPr>
      <w:r w:rsidRPr="003456F4">
        <w:rPr>
          <w:rFonts w:eastAsia="Calibri"/>
        </w:rPr>
        <w:t>a gyermekek olvasóvá nevelését;</w:t>
      </w:r>
    </w:p>
    <w:p w:rsidR="003456F4" w:rsidRPr="003456F4" w:rsidRDefault="003456F4" w:rsidP="00EA23FB">
      <w:pPr>
        <w:numPr>
          <w:ilvl w:val="0"/>
          <w:numId w:val="4"/>
        </w:numPr>
        <w:contextualSpacing/>
        <w:jc w:val="both"/>
        <w:rPr>
          <w:rFonts w:eastAsia="Calibri"/>
        </w:rPr>
      </w:pPr>
      <w:r w:rsidRPr="003456F4">
        <w:rPr>
          <w:rFonts w:eastAsia="Calibri"/>
        </w:rPr>
        <w:t>a fogyatékkal élők könyvtári ellátását;</w:t>
      </w:r>
    </w:p>
    <w:p w:rsidR="003456F4" w:rsidRPr="003456F4" w:rsidRDefault="003456F4" w:rsidP="00EA23FB">
      <w:pPr>
        <w:numPr>
          <w:ilvl w:val="0"/>
          <w:numId w:val="4"/>
        </w:numPr>
        <w:contextualSpacing/>
        <w:jc w:val="both"/>
        <w:rPr>
          <w:rFonts w:eastAsia="Calibri"/>
        </w:rPr>
      </w:pPr>
      <w:r w:rsidRPr="003456F4">
        <w:rPr>
          <w:rFonts w:eastAsia="Calibri"/>
        </w:rPr>
        <w:t>a helyi és megyei értékek kutatását és bemutatását;</w:t>
      </w:r>
    </w:p>
    <w:p w:rsidR="003456F4" w:rsidRPr="003456F4" w:rsidRDefault="003456F4" w:rsidP="00EA23FB">
      <w:pPr>
        <w:numPr>
          <w:ilvl w:val="0"/>
          <w:numId w:val="4"/>
        </w:numPr>
        <w:contextualSpacing/>
        <w:jc w:val="both"/>
        <w:rPr>
          <w:rFonts w:eastAsia="Calibri"/>
        </w:rPr>
      </w:pPr>
      <w:r w:rsidRPr="003456F4">
        <w:rPr>
          <w:rFonts w:eastAsia="Calibri"/>
        </w:rPr>
        <w:t>közhasznú információk szolgáltatását;</w:t>
      </w:r>
    </w:p>
    <w:p w:rsidR="003456F4" w:rsidRPr="003456F4" w:rsidRDefault="003456F4" w:rsidP="00EA23FB">
      <w:pPr>
        <w:numPr>
          <w:ilvl w:val="0"/>
          <w:numId w:val="4"/>
        </w:numPr>
        <w:contextualSpacing/>
        <w:jc w:val="both"/>
        <w:rPr>
          <w:rFonts w:eastAsia="Calibri"/>
        </w:rPr>
      </w:pPr>
      <w:r w:rsidRPr="003456F4">
        <w:rPr>
          <w:rFonts w:eastAsia="Calibri"/>
        </w:rPr>
        <w:t>a munkatársak és a felhasználók folyamatos képzését – beleértve a digitális írástudást;</w:t>
      </w:r>
    </w:p>
    <w:p w:rsidR="003456F4" w:rsidRPr="003456F4" w:rsidRDefault="003456F4" w:rsidP="00EA23FB">
      <w:pPr>
        <w:numPr>
          <w:ilvl w:val="0"/>
          <w:numId w:val="4"/>
        </w:numPr>
        <w:contextualSpacing/>
        <w:jc w:val="both"/>
        <w:rPr>
          <w:rFonts w:eastAsia="Calibri"/>
        </w:rPr>
      </w:pPr>
      <w:r w:rsidRPr="003456F4">
        <w:rPr>
          <w:rFonts w:eastAsia="Calibri"/>
        </w:rPr>
        <w:t>oktatási helyszín biztosítását;</w:t>
      </w:r>
    </w:p>
    <w:p w:rsidR="003456F4" w:rsidRPr="003456F4" w:rsidRDefault="003456F4" w:rsidP="00EA23FB">
      <w:pPr>
        <w:numPr>
          <w:ilvl w:val="0"/>
          <w:numId w:val="4"/>
        </w:numPr>
        <w:contextualSpacing/>
        <w:jc w:val="both"/>
        <w:rPr>
          <w:rFonts w:eastAsia="Calibri"/>
        </w:rPr>
      </w:pPr>
      <w:r w:rsidRPr="003456F4">
        <w:rPr>
          <w:rFonts w:eastAsia="Calibri"/>
        </w:rPr>
        <w:lastRenderedPageBreak/>
        <w:t>olvasást népszerűsítő rendezvények szervezését;</w:t>
      </w:r>
    </w:p>
    <w:p w:rsidR="003456F4" w:rsidRPr="003456F4" w:rsidRDefault="003456F4" w:rsidP="00EA23FB">
      <w:pPr>
        <w:numPr>
          <w:ilvl w:val="0"/>
          <w:numId w:val="4"/>
        </w:numPr>
        <w:contextualSpacing/>
        <w:jc w:val="both"/>
        <w:rPr>
          <w:rFonts w:eastAsia="Calibri"/>
        </w:rPr>
      </w:pPr>
      <w:r w:rsidRPr="003456F4">
        <w:rPr>
          <w:rFonts w:eastAsia="Calibri"/>
        </w:rPr>
        <w:t>partneri együttműködést a település oktatási intézményeivel és civil szervezeteivel;</w:t>
      </w:r>
    </w:p>
    <w:p w:rsidR="003456F4" w:rsidRPr="003456F4" w:rsidRDefault="003456F4" w:rsidP="00EA23FB">
      <w:pPr>
        <w:numPr>
          <w:ilvl w:val="0"/>
          <w:numId w:val="4"/>
        </w:numPr>
        <w:contextualSpacing/>
        <w:jc w:val="both"/>
        <w:rPr>
          <w:rFonts w:eastAsia="Calibri"/>
        </w:rPr>
      </w:pPr>
      <w:r w:rsidRPr="003456F4">
        <w:rPr>
          <w:rFonts w:eastAsia="Calibri"/>
        </w:rPr>
        <w:t>a közösségi rendezvényeket és teret biztosít hozzá;</w:t>
      </w:r>
    </w:p>
    <w:p w:rsidR="003456F4" w:rsidRPr="003456F4" w:rsidRDefault="003456F4" w:rsidP="00EA23FB">
      <w:pPr>
        <w:jc w:val="both"/>
        <w:rPr>
          <w:rFonts w:eastAsia="Times New Roman"/>
          <w:lang w:eastAsia="hu-HU"/>
        </w:rPr>
      </w:pPr>
      <w:r w:rsidRPr="003456F4">
        <w:rPr>
          <w:rFonts w:eastAsia="Times New Roman"/>
          <w:lang w:eastAsia="hu-HU"/>
        </w:rPr>
        <w:t>a „könyvtár mint jó hely” biztosítását.</w:t>
      </w:r>
    </w:p>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 xml:space="preserve">Fő feladatunk a könyvtár szolgáltatási színvonalának és minőségének megőrzése és emelése, hagyományaink ápolása, az új, korszerű szakmai ismeretek elsajátítása, ezek beépítése a mindennapi gyakorlatba. </w:t>
      </w:r>
    </w:p>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Cél: az elégedett könyvtárhasználó.</w:t>
      </w:r>
    </w:p>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 xml:space="preserve">A technikai fejlődéssel egyenes arányban változtak meg a könyvtárhasználati szokások. Szemléletváltásra, lépésváltásra van szükség. Nap, mint nap alkalmazzuk a könyvtári innováció eszközeit. </w:t>
      </w:r>
    </w:p>
    <w:p w:rsidR="003456F4" w:rsidRPr="003456F4" w:rsidRDefault="003456F4" w:rsidP="00EA23FB">
      <w:pPr>
        <w:jc w:val="both"/>
        <w:rPr>
          <w:rFonts w:eastAsia="Times New Roman"/>
          <w:lang w:eastAsia="hu-HU"/>
        </w:rPr>
      </w:pPr>
    </w:p>
    <w:p w:rsidR="003456F4" w:rsidRPr="00DC4473" w:rsidRDefault="003456F4" w:rsidP="0040096C">
      <w:pPr>
        <w:pStyle w:val="Cmsor2"/>
        <w:rPr>
          <w:rFonts w:eastAsia="Times New Roman"/>
          <w:lang w:eastAsia="hu-HU"/>
        </w:rPr>
      </w:pPr>
      <w:bookmarkStart w:id="98" w:name="_Toc511831028"/>
      <w:r w:rsidRPr="00DC4473">
        <w:rPr>
          <w:rFonts w:eastAsia="Times New Roman"/>
          <w:lang w:eastAsia="hu-HU"/>
        </w:rPr>
        <w:t>Helyzetelemzés(SWOT-analízis)</w:t>
      </w:r>
      <w:bookmarkEnd w:id="98"/>
    </w:p>
    <w:p w:rsidR="003456F4" w:rsidRPr="003456F4" w:rsidRDefault="003456F4" w:rsidP="00EA23FB">
      <w:pPr>
        <w:autoSpaceDE w:val="0"/>
        <w:autoSpaceDN w:val="0"/>
        <w:adjustRightInd w:val="0"/>
        <w:jc w:val="both"/>
        <w:rPr>
          <w:rFonts w:eastAsia="Times New Roman"/>
          <w:lang w:eastAsia="hu-HU"/>
        </w:rPr>
      </w:pPr>
    </w:p>
    <w:p w:rsidR="003456F4" w:rsidRPr="00DC4473" w:rsidRDefault="003456F4" w:rsidP="00EA23FB">
      <w:pPr>
        <w:numPr>
          <w:ilvl w:val="0"/>
          <w:numId w:val="6"/>
        </w:numPr>
        <w:autoSpaceDE w:val="0"/>
        <w:autoSpaceDN w:val="0"/>
        <w:adjustRightInd w:val="0"/>
        <w:jc w:val="both"/>
        <w:rPr>
          <w:rFonts w:eastAsia="Times New Roman"/>
          <w:b/>
          <w:bCs/>
          <w:lang w:val="en-US" w:eastAsia="hu-HU"/>
        </w:rPr>
      </w:pPr>
      <w:r w:rsidRPr="00DC4473">
        <w:rPr>
          <w:rFonts w:eastAsia="Times New Roman"/>
          <w:b/>
          <w:bCs/>
          <w:lang w:eastAsia="hu-HU"/>
        </w:rPr>
        <w:t>Erőss</w:t>
      </w:r>
      <w:r w:rsidRPr="00DC4473">
        <w:rPr>
          <w:rFonts w:eastAsia="Times New Roman"/>
          <w:b/>
          <w:bCs/>
          <w:lang w:val="en-US" w:eastAsia="hu-HU"/>
        </w:rPr>
        <w:t>égek</w:t>
      </w:r>
    </w:p>
    <w:p w:rsidR="003456F4" w:rsidRPr="003456F4" w:rsidRDefault="003456F4" w:rsidP="00EA23FB">
      <w:pPr>
        <w:numPr>
          <w:ilvl w:val="0"/>
          <w:numId w:val="6"/>
        </w:numPr>
        <w:autoSpaceDE w:val="0"/>
        <w:autoSpaceDN w:val="0"/>
        <w:adjustRightInd w:val="0"/>
        <w:jc w:val="both"/>
        <w:rPr>
          <w:rFonts w:eastAsia="Times New Roman"/>
          <w:lang w:val="en-US" w:eastAsia="hu-HU"/>
        </w:rPr>
      </w:pPr>
      <w:r w:rsidRPr="003456F4">
        <w:rPr>
          <w:rFonts w:eastAsia="Times New Roman"/>
          <w:lang w:eastAsia="hu-HU"/>
        </w:rPr>
        <w:t>a könyvtár épületeinek központi elhelyezkedése, könnyű megk</w:t>
      </w:r>
      <w:r w:rsidRPr="003456F4">
        <w:rPr>
          <w:rFonts w:eastAsia="Times New Roman"/>
          <w:lang w:val="en-US" w:eastAsia="hu-HU"/>
        </w:rPr>
        <w:t>özelíthetősége;</w:t>
      </w:r>
    </w:p>
    <w:p w:rsidR="003456F4" w:rsidRPr="003456F4" w:rsidRDefault="003456F4" w:rsidP="00EA23FB">
      <w:pPr>
        <w:numPr>
          <w:ilvl w:val="0"/>
          <w:numId w:val="6"/>
        </w:numPr>
        <w:autoSpaceDE w:val="0"/>
        <w:autoSpaceDN w:val="0"/>
        <w:adjustRightInd w:val="0"/>
        <w:jc w:val="both"/>
        <w:rPr>
          <w:rFonts w:eastAsia="Times New Roman"/>
          <w:lang w:eastAsia="hu-HU"/>
        </w:rPr>
      </w:pPr>
      <w:r w:rsidRPr="003456F4">
        <w:rPr>
          <w:rFonts w:eastAsia="Times New Roman"/>
          <w:lang w:eastAsia="hu-HU"/>
        </w:rPr>
        <w:t>a város kulturális életében való aktív részvétel;</w:t>
      </w:r>
    </w:p>
    <w:p w:rsidR="003456F4" w:rsidRPr="003456F4" w:rsidRDefault="003456F4" w:rsidP="00EA23FB">
      <w:pPr>
        <w:numPr>
          <w:ilvl w:val="0"/>
          <w:numId w:val="6"/>
        </w:numPr>
        <w:autoSpaceDE w:val="0"/>
        <w:autoSpaceDN w:val="0"/>
        <w:adjustRightInd w:val="0"/>
        <w:jc w:val="both"/>
        <w:rPr>
          <w:rFonts w:eastAsia="Times New Roman"/>
          <w:lang w:eastAsia="hu-HU"/>
        </w:rPr>
      </w:pPr>
      <w:r w:rsidRPr="003456F4">
        <w:rPr>
          <w:rFonts w:eastAsia="Times New Roman"/>
          <w:lang w:eastAsia="hu-HU"/>
        </w:rPr>
        <w:t>szakmailag jól képzett, gyakorlott, elkötelezett és kreatív munkatársak;</w:t>
      </w:r>
    </w:p>
    <w:p w:rsidR="003456F4" w:rsidRPr="003456F4" w:rsidRDefault="003456F4" w:rsidP="00EA23FB">
      <w:pPr>
        <w:numPr>
          <w:ilvl w:val="0"/>
          <w:numId w:val="6"/>
        </w:numPr>
        <w:autoSpaceDE w:val="0"/>
        <w:autoSpaceDN w:val="0"/>
        <w:adjustRightInd w:val="0"/>
        <w:jc w:val="both"/>
        <w:rPr>
          <w:rFonts w:eastAsia="Times New Roman"/>
          <w:lang w:val="en-US" w:eastAsia="hu-HU"/>
        </w:rPr>
      </w:pPr>
      <w:r w:rsidRPr="003456F4">
        <w:rPr>
          <w:rFonts w:eastAsia="Times New Roman"/>
          <w:lang w:eastAsia="hu-HU"/>
        </w:rPr>
        <w:t xml:space="preserve">élő </w:t>
      </w:r>
      <w:r w:rsidRPr="003456F4">
        <w:rPr>
          <w:rFonts w:eastAsia="Times New Roman"/>
          <w:lang w:val="en-US" w:eastAsia="hu-HU"/>
        </w:rPr>
        <w:t>és interaktív kapcsolat a felhasználókkal;</w:t>
      </w:r>
    </w:p>
    <w:p w:rsidR="003456F4" w:rsidRPr="003456F4" w:rsidRDefault="003456F4" w:rsidP="00EA23FB">
      <w:pPr>
        <w:numPr>
          <w:ilvl w:val="0"/>
          <w:numId w:val="6"/>
        </w:numPr>
        <w:autoSpaceDE w:val="0"/>
        <w:autoSpaceDN w:val="0"/>
        <w:adjustRightInd w:val="0"/>
        <w:jc w:val="both"/>
        <w:rPr>
          <w:rFonts w:eastAsia="Times New Roman"/>
          <w:lang w:val="en-US" w:eastAsia="hu-HU"/>
        </w:rPr>
      </w:pPr>
      <w:r w:rsidRPr="003456F4">
        <w:rPr>
          <w:rFonts w:eastAsia="Times New Roman"/>
          <w:lang w:eastAsia="hu-HU"/>
        </w:rPr>
        <w:t>növekvő olvas</w:t>
      </w:r>
      <w:r w:rsidRPr="003456F4">
        <w:rPr>
          <w:rFonts w:eastAsia="Times New Roman"/>
          <w:lang w:val="en-US" w:eastAsia="hu-HU"/>
        </w:rPr>
        <w:t>ói létszám a könyvtárban és a gyermekkönyvtárban egyaránt;</w:t>
      </w:r>
    </w:p>
    <w:p w:rsidR="003456F4" w:rsidRPr="003456F4" w:rsidRDefault="003456F4" w:rsidP="00EA23FB">
      <w:pPr>
        <w:numPr>
          <w:ilvl w:val="0"/>
          <w:numId w:val="6"/>
        </w:numPr>
        <w:autoSpaceDE w:val="0"/>
        <w:autoSpaceDN w:val="0"/>
        <w:adjustRightInd w:val="0"/>
        <w:jc w:val="both"/>
        <w:rPr>
          <w:rFonts w:eastAsia="Times New Roman"/>
          <w:lang w:eastAsia="hu-HU"/>
        </w:rPr>
      </w:pPr>
      <w:r w:rsidRPr="003456F4">
        <w:rPr>
          <w:rFonts w:eastAsia="Times New Roman"/>
          <w:lang w:eastAsia="hu-HU"/>
        </w:rPr>
        <w:t>olvasói elégedettség;</w:t>
      </w:r>
    </w:p>
    <w:p w:rsidR="003456F4" w:rsidRPr="003456F4" w:rsidRDefault="003456F4" w:rsidP="00EA23FB">
      <w:pPr>
        <w:numPr>
          <w:ilvl w:val="0"/>
          <w:numId w:val="6"/>
        </w:numPr>
        <w:autoSpaceDE w:val="0"/>
        <w:autoSpaceDN w:val="0"/>
        <w:adjustRightInd w:val="0"/>
        <w:jc w:val="both"/>
        <w:rPr>
          <w:rFonts w:eastAsia="Times New Roman"/>
          <w:lang w:eastAsia="hu-HU"/>
        </w:rPr>
      </w:pPr>
      <w:r w:rsidRPr="003456F4">
        <w:rPr>
          <w:rFonts w:eastAsia="Times New Roman"/>
          <w:lang w:eastAsia="hu-HU"/>
        </w:rPr>
        <w:t>jó könyvtárhasználati mutatók;</w:t>
      </w:r>
    </w:p>
    <w:p w:rsidR="003456F4" w:rsidRPr="003456F4" w:rsidRDefault="003456F4" w:rsidP="00EA23FB">
      <w:pPr>
        <w:numPr>
          <w:ilvl w:val="0"/>
          <w:numId w:val="6"/>
        </w:numPr>
        <w:autoSpaceDE w:val="0"/>
        <w:autoSpaceDN w:val="0"/>
        <w:adjustRightInd w:val="0"/>
        <w:jc w:val="both"/>
        <w:rPr>
          <w:rFonts w:eastAsia="Times New Roman"/>
          <w:lang w:eastAsia="hu-HU"/>
        </w:rPr>
      </w:pPr>
      <w:r w:rsidRPr="003456F4">
        <w:rPr>
          <w:rFonts w:eastAsia="Times New Roman"/>
          <w:lang w:eastAsia="hu-HU"/>
        </w:rPr>
        <w:t>jó színvonalú információs infrastruktúra;</w:t>
      </w:r>
    </w:p>
    <w:p w:rsidR="003456F4" w:rsidRPr="003456F4" w:rsidRDefault="003456F4" w:rsidP="00EA23FB">
      <w:pPr>
        <w:numPr>
          <w:ilvl w:val="0"/>
          <w:numId w:val="6"/>
        </w:numPr>
        <w:autoSpaceDE w:val="0"/>
        <w:autoSpaceDN w:val="0"/>
        <w:adjustRightInd w:val="0"/>
        <w:jc w:val="both"/>
        <w:rPr>
          <w:rFonts w:eastAsia="Times New Roman"/>
          <w:lang w:val="en-US" w:eastAsia="hu-HU"/>
        </w:rPr>
      </w:pPr>
      <w:r w:rsidRPr="003456F4">
        <w:rPr>
          <w:rFonts w:eastAsia="Times New Roman"/>
          <w:lang w:eastAsia="hu-HU"/>
        </w:rPr>
        <w:t>bőv</w:t>
      </w:r>
      <w:r w:rsidRPr="003456F4">
        <w:rPr>
          <w:rFonts w:eastAsia="Times New Roman"/>
          <w:lang w:val="en-US" w:eastAsia="hu-HU"/>
        </w:rPr>
        <w:t>ülő szolgáltatási paletta;</w:t>
      </w:r>
    </w:p>
    <w:p w:rsidR="003456F4" w:rsidRPr="003456F4" w:rsidRDefault="003456F4" w:rsidP="00EA23FB">
      <w:pPr>
        <w:numPr>
          <w:ilvl w:val="0"/>
          <w:numId w:val="6"/>
        </w:numPr>
        <w:autoSpaceDE w:val="0"/>
        <w:autoSpaceDN w:val="0"/>
        <w:adjustRightInd w:val="0"/>
        <w:jc w:val="both"/>
        <w:rPr>
          <w:rFonts w:eastAsia="Times New Roman"/>
          <w:lang w:val="en-US" w:eastAsia="hu-HU"/>
        </w:rPr>
      </w:pPr>
      <w:r w:rsidRPr="003456F4">
        <w:rPr>
          <w:rFonts w:eastAsia="Times New Roman"/>
          <w:lang w:eastAsia="hu-HU"/>
        </w:rPr>
        <w:t>jól használható, széleskörűen felt</w:t>
      </w:r>
      <w:r w:rsidRPr="003456F4">
        <w:rPr>
          <w:rFonts w:eastAsia="Times New Roman"/>
          <w:lang w:val="en-US" w:eastAsia="hu-HU"/>
        </w:rPr>
        <w:t>árt és folyamatosan frissülő gyűjtemény;</w:t>
      </w:r>
    </w:p>
    <w:p w:rsidR="003456F4" w:rsidRPr="003456F4" w:rsidRDefault="003456F4" w:rsidP="00EA23FB">
      <w:pPr>
        <w:numPr>
          <w:ilvl w:val="0"/>
          <w:numId w:val="6"/>
        </w:numPr>
        <w:autoSpaceDE w:val="0"/>
        <w:autoSpaceDN w:val="0"/>
        <w:adjustRightInd w:val="0"/>
        <w:jc w:val="both"/>
        <w:rPr>
          <w:rFonts w:eastAsia="Times New Roman"/>
          <w:lang w:eastAsia="hu-HU"/>
        </w:rPr>
      </w:pPr>
      <w:r w:rsidRPr="003456F4">
        <w:rPr>
          <w:rFonts w:eastAsia="Times New Roman"/>
          <w:lang w:eastAsia="hu-HU"/>
        </w:rPr>
        <w:t>az olvasói és a látogatói terek vonzó megjelenése a könyvtárban és a gyermekkönyvtárban;</w:t>
      </w:r>
    </w:p>
    <w:p w:rsidR="003456F4" w:rsidRPr="003456F4" w:rsidRDefault="003456F4" w:rsidP="00EA23FB">
      <w:pPr>
        <w:numPr>
          <w:ilvl w:val="0"/>
          <w:numId w:val="6"/>
        </w:numPr>
        <w:autoSpaceDE w:val="0"/>
        <w:autoSpaceDN w:val="0"/>
        <w:adjustRightInd w:val="0"/>
        <w:jc w:val="both"/>
        <w:rPr>
          <w:rFonts w:eastAsia="Times New Roman"/>
          <w:lang w:eastAsia="hu-HU"/>
        </w:rPr>
      </w:pPr>
      <w:r w:rsidRPr="003456F4">
        <w:rPr>
          <w:rFonts w:eastAsia="Times New Roman"/>
          <w:lang w:eastAsia="hu-HU"/>
        </w:rPr>
        <w:t>sikeres pályázati tevékenység;</w:t>
      </w:r>
    </w:p>
    <w:p w:rsidR="003456F4" w:rsidRPr="003456F4" w:rsidRDefault="003456F4" w:rsidP="00EA23FB">
      <w:pPr>
        <w:numPr>
          <w:ilvl w:val="0"/>
          <w:numId w:val="6"/>
        </w:numPr>
        <w:autoSpaceDE w:val="0"/>
        <w:autoSpaceDN w:val="0"/>
        <w:adjustRightInd w:val="0"/>
        <w:jc w:val="both"/>
        <w:rPr>
          <w:rFonts w:eastAsia="Times New Roman"/>
          <w:lang w:eastAsia="hu-HU"/>
        </w:rPr>
      </w:pPr>
      <w:r w:rsidRPr="003456F4">
        <w:rPr>
          <w:rFonts w:eastAsia="Times New Roman"/>
          <w:lang w:eastAsia="hu-HU"/>
        </w:rPr>
        <w:t>a hét 6 napján, az igényeket kiszolgáló nyitva tartás;</w:t>
      </w:r>
    </w:p>
    <w:p w:rsidR="003456F4" w:rsidRPr="003456F4" w:rsidRDefault="003456F4" w:rsidP="00EA23FB">
      <w:pPr>
        <w:numPr>
          <w:ilvl w:val="0"/>
          <w:numId w:val="6"/>
        </w:numPr>
        <w:autoSpaceDE w:val="0"/>
        <w:autoSpaceDN w:val="0"/>
        <w:adjustRightInd w:val="0"/>
        <w:jc w:val="both"/>
        <w:rPr>
          <w:rFonts w:eastAsia="Times New Roman"/>
          <w:lang w:eastAsia="hu-HU"/>
        </w:rPr>
      </w:pPr>
      <w:r w:rsidRPr="003456F4">
        <w:rPr>
          <w:rFonts w:eastAsia="Times New Roman"/>
          <w:lang w:eastAsia="hu-HU"/>
        </w:rPr>
        <w:t>jó partneri kapcsolatok a nevelési-oktatási intézményekkel és a civil szervezetekkel;</w:t>
      </w:r>
    </w:p>
    <w:p w:rsidR="003456F4" w:rsidRPr="003456F4" w:rsidRDefault="003456F4" w:rsidP="00EA23FB">
      <w:pPr>
        <w:numPr>
          <w:ilvl w:val="0"/>
          <w:numId w:val="6"/>
        </w:numPr>
        <w:autoSpaceDE w:val="0"/>
        <w:autoSpaceDN w:val="0"/>
        <w:adjustRightInd w:val="0"/>
        <w:jc w:val="both"/>
        <w:rPr>
          <w:rFonts w:eastAsia="Times New Roman"/>
          <w:lang w:eastAsia="hu-HU"/>
        </w:rPr>
      </w:pPr>
      <w:r w:rsidRPr="003456F4">
        <w:rPr>
          <w:rFonts w:eastAsia="Times New Roman"/>
          <w:lang w:eastAsia="hu-HU"/>
        </w:rPr>
        <w:t>széles programkínálat minden korosztálynak;</w:t>
      </w:r>
    </w:p>
    <w:p w:rsidR="003456F4" w:rsidRPr="003456F4" w:rsidRDefault="003456F4" w:rsidP="00EA23FB">
      <w:pPr>
        <w:numPr>
          <w:ilvl w:val="0"/>
          <w:numId w:val="6"/>
        </w:numPr>
        <w:autoSpaceDE w:val="0"/>
        <w:autoSpaceDN w:val="0"/>
        <w:adjustRightInd w:val="0"/>
        <w:jc w:val="both"/>
        <w:rPr>
          <w:rFonts w:eastAsia="Times New Roman"/>
          <w:lang w:val="en-US" w:eastAsia="hu-HU"/>
        </w:rPr>
      </w:pPr>
      <w:r w:rsidRPr="003456F4">
        <w:rPr>
          <w:rFonts w:eastAsia="Times New Roman"/>
          <w:lang w:eastAsia="hu-HU"/>
        </w:rPr>
        <w:t xml:space="preserve">nagy múltra visszatekintő (1989 </w:t>
      </w:r>
      <w:r w:rsidRPr="003456F4">
        <w:rPr>
          <w:rFonts w:eastAsia="Times New Roman"/>
          <w:lang w:val="en-US" w:eastAsia="hu-HU"/>
        </w:rPr>
        <w:t>óta) sikeres olvasótáborok;</w:t>
      </w:r>
    </w:p>
    <w:p w:rsidR="003456F4" w:rsidRPr="003456F4" w:rsidRDefault="003456F4" w:rsidP="00EA23FB">
      <w:pPr>
        <w:numPr>
          <w:ilvl w:val="0"/>
          <w:numId w:val="6"/>
        </w:numPr>
        <w:autoSpaceDE w:val="0"/>
        <w:autoSpaceDN w:val="0"/>
        <w:adjustRightInd w:val="0"/>
        <w:jc w:val="both"/>
        <w:rPr>
          <w:rFonts w:eastAsia="Times New Roman"/>
          <w:lang w:val="en-US" w:eastAsia="hu-HU"/>
        </w:rPr>
      </w:pPr>
      <w:r w:rsidRPr="003456F4">
        <w:rPr>
          <w:rFonts w:eastAsia="Times New Roman"/>
          <w:lang w:eastAsia="hu-HU"/>
        </w:rPr>
        <w:t>jelentős helyt</w:t>
      </w:r>
      <w:r w:rsidRPr="003456F4">
        <w:rPr>
          <w:rFonts w:eastAsia="Times New Roman"/>
          <w:lang w:val="en-US" w:eastAsia="hu-HU"/>
        </w:rPr>
        <w:t>örténeti tevékenység;</w:t>
      </w:r>
    </w:p>
    <w:p w:rsidR="003456F4" w:rsidRPr="003456F4" w:rsidRDefault="003456F4" w:rsidP="00EA23FB">
      <w:pPr>
        <w:numPr>
          <w:ilvl w:val="0"/>
          <w:numId w:val="6"/>
        </w:numPr>
        <w:autoSpaceDE w:val="0"/>
        <w:autoSpaceDN w:val="0"/>
        <w:adjustRightInd w:val="0"/>
        <w:jc w:val="both"/>
        <w:rPr>
          <w:rFonts w:eastAsia="Times New Roman"/>
          <w:lang w:val="en-US" w:eastAsia="hu-HU"/>
        </w:rPr>
      </w:pPr>
      <w:r w:rsidRPr="003456F4">
        <w:rPr>
          <w:rFonts w:eastAsia="Times New Roman"/>
          <w:lang w:eastAsia="hu-HU"/>
        </w:rPr>
        <w:t>jó helytörténeti gyűjtem</w:t>
      </w:r>
      <w:r w:rsidRPr="003456F4">
        <w:rPr>
          <w:rFonts w:eastAsia="Times New Roman"/>
          <w:lang w:val="en-US" w:eastAsia="hu-HU"/>
        </w:rPr>
        <w:t>ény;</w:t>
      </w:r>
    </w:p>
    <w:p w:rsidR="003456F4" w:rsidRPr="003456F4" w:rsidRDefault="003456F4" w:rsidP="00EA23FB">
      <w:pPr>
        <w:numPr>
          <w:ilvl w:val="0"/>
          <w:numId w:val="6"/>
        </w:numPr>
        <w:autoSpaceDE w:val="0"/>
        <w:autoSpaceDN w:val="0"/>
        <w:adjustRightInd w:val="0"/>
        <w:jc w:val="both"/>
        <w:rPr>
          <w:rFonts w:eastAsia="Times New Roman"/>
          <w:lang w:val="en-US" w:eastAsia="hu-HU"/>
        </w:rPr>
      </w:pPr>
      <w:r w:rsidRPr="003456F4">
        <w:rPr>
          <w:rFonts w:eastAsia="Times New Roman"/>
          <w:lang w:eastAsia="hu-HU"/>
        </w:rPr>
        <w:t>fogyatékkal élők es</w:t>
      </w:r>
      <w:r w:rsidRPr="003456F4">
        <w:rPr>
          <w:rFonts w:eastAsia="Times New Roman"/>
          <w:lang w:val="en-US" w:eastAsia="hu-HU"/>
        </w:rPr>
        <w:t>élyegyenlőségének biztosítása;</w:t>
      </w:r>
    </w:p>
    <w:p w:rsidR="003456F4" w:rsidRPr="003456F4" w:rsidRDefault="003456F4" w:rsidP="00EA23FB">
      <w:pPr>
        <w:numPr>
          <w:ilvl w:val="0"/>
          <w:numId w:val="6"/>
        </w:numPr>
        <w:autoSpaceDE w:val="0"/>
        <w:autoSpaceDN w:val="0"/>
        <w:adjustRightInd w:val="0"/>
        <w:jc w:val="both"/>
        <w:rPr>
          <w:rFonts w:eastAsia="Times New Roman"/>
          <w:lang w:eastAsia="hu-HU"/>
        </w:rPr>
      </w:pPr>
      <w:r w:rsidRPr="003456F4">
        <w:rPr>
          <w:rFonts w:eastAsia="Times New Roman"/>
          <w:lang w:eastAsia="hu-HU"/>
        </w:rPr>
        <w:t>infokommunikációs akadálymentesítés megvalósulása;</w:t>
      </w:r>
    </w:p>
    <w:p w:rsidR="003456F4" w:rsidRPr="003456F4" w:rsidRDefault="003456F4" w:rsidP="00EA23FB">
      <w:pPr>
        <w:numPr>
          <w:ilvl w:val="0"/>
          <w:numId w:val="6"/>
        </w:numPr>
        <w:autoSpaceDE w:val="0"/>
        <w:autoSpaceDN w:val="0"/>
        <w:adjustRightInd w:val="0"/>
        <w:jc w:val="both"/>
        <w:rPr>
          <w:rFonts w:eastAsia="Times New Roman"/>
          <w:lang w:eastAsia="hu-HU"/>
        </w:rPr>
      </w:pPr>
      <w:r w:rsidRPr="003456F4">
        <w:rPr>
          <w:rFonts w:eastAsia="Times New Roman"/>
          <w:lang w:eastAsia="hu-HU"/>
        </w:rPr>
        <w:t>folyamatos megújulás;</w:t>
      </w:r>
    </w:p>
    <w:p w:rsidR="003456F4" w:rsidRPr="003456F4" w:rsidRDefault="003456F4" w:rsidP="00EA23FB">
      <w:pPr>
        <w:numPr>
          <w:ilvl w:val="0"/>
          <w:numId w:val="6"/>
        </w:numPr>
        <w:autoSpaceDE w:val="0"/>
        <w:autoSpaceDN w:val="0"/>
        <w:adjustRightInd w:val="0"/>
        <w:jc w:val="both"/>
        <w:rPr>
          <w:rFonts w:eastAsia="Times New Roman"/>
          <w:lang w:eastAsia="hu-HU"/>
        </w:rPr>
      </w:pPr>
      <w:r w:rsidRPr="003456F4">
        <w:rPr>
          <w:rFonts w:eastAsia="Times New Roman"/>
          <w:lang w:eastAsia="hu-HU"/>
        </w:rPr>
        <w:t>olvasói vélemények alapján családias a könyvtár;</w:t>
      </w:r>
    </w:p>
    <w:p w:rsidR="003456F4" w:rsidRPr="003456F4" w:rsidRDefault="003456F4" w:rsidP="00EA23FB">
      <w:pPr>
        <w:numPr>
          <w:ilvl w:val="0"/>
          <w:numId w:val="6"/>
        </w:numPr>
        <w:autoSpaceDE w:val="0"/>
        <w:autoSpaceDN w:val="0"/>
        <w:adjustRightInd w:val="0"/>
        <w:jc w:val="both"/>
        <w:rPr>
          <w:rFonts w:eastAsia="Times New Roman"/>
          <w:lang w:eastAsia="hu-HU"/>
        </w:rPr>
      </w:pPr>
      <w:r w:rsidRPr="003456F4">
        <w:rPr>
          <w:rFonts w:eastAsia="Times New Roman"/>
          <w:lang w:eastAsia="hu-HU"/>
        </w:rPr>
        <w:t>szakmai kapcsolatok ápolása, tapasztalatcsere;</w:t>
      </w:r>
    </w:p>
    <w:p w:rsidR="003456F4" w:rsidRPr="003456F4" w:rsidRDefault="003456F4" w:rsidP="00EA23FB">
      <w:pPr>
        <w:numPr>
          <w:ilvl w:val="0"/>
          <w:numId w:val="6"/>
        </w:numPr>
        <w:autoSpaceDE w:val="0"/>
        <w:autoSpaceDN w:val="0"/>
        <w:adjustRightInd w:val="0"/>
        <w:jc w:val="both"/>
        <w:rPr>
          <w:rFonts w:eastAsia="Times New Roman"/>
          <w:lang w:eastAsia="hu-HU"/>
        </w:rPr>
      </w:pPr>
      <w:r w:rsidRPr="003456F4">
        <w:rPr>
          <w:rFonts w:eastAsia="Times New Roman"/>
          <w:lang w:eastAsia="hu-HU"/>
        </w:rPr>
        <w:t>a térségi tevékenység a Vas megyei KSZR-en keresztül 44 településen;</w:t>
      </w:r>
    </w:p>
    <w:p w:rsidR="003456F4" w:rsidRPr="003456F4" w:rsidRDefault="003456F4" w:rsidP="00EA23FB">
      <w:pPr>
        <w:numPr>
          <w:ilvl w:val="0"/>
          <w:numId w:val="6"/>
        </w:numPr>
        <w:autoSpaceDE w:val="0"/>
        <w:autoSpaceDN w:val="0"/>
        <w:adjustRightInd w:val="0"/>
        <w:jc w:val="both"/>
        <w:rPr>
          <w:rFonts w:eastAsia="Times New Roman"/>
          <w:lang w:val="en-US" w:eastAsia="hu-HU"/>
        </w:rPr>
      </w:pPr>
      <w:r w:rsidRPr="003456F4">
        <w:rPr>
          <w:rFonts w:eastAsia="Times New Roman"/>
          <w:lang w:eastAsia="hu-HU"/>
        </w:rPr>
        <w:t>megyei együttműk</w:t>
      </w:r>
      <w:r w:rsidRPr="003456F4">
        <w:rPr>
          <w:rFonts w:eastAsia="Times New Roman"/>
          <w:lang w:val="en-US" w:eastAsia="hu-HU"/>
        </w:rPr>
        <w:t>ödés;</w:t>
      </w:r>
    </w:p>
    <w:p w:rsidR="003456F4" w:rsidRPr="003456F4" w:rsidRDefault="003456F4" w:rsidP="00EA23FB">
      <w:pPr>
        <w:numPr>
          <w:ilvl w:val="0"/>
          <w:numId w:val="6"/>
        </w:numPr>
        <w:autoSpaceDE w:val="0"/>
        <w:autoSpaceDN w:val="0"/>
        <w:adjustRightInd w:val="0"/>
        <w:jc w:val="both"/>
        <w:rPr>
          <w:rFonts w:eastAsia="Times New Roman"/>
          <w:lang w:eastAsia="hu-HU"/>
        </w:rPr>
      </w:pPr>
      <w:r w:rsidRPr="003456F4">
        <w:rPr>
          <w:rFonts w:eastAsia="Times New Roman"/>
          <w:lang w:eastAsia="hu-HU"/>
        </w:rPr>
        <w:t>a munkatársak képzéseinek finanszírozása pályázati forrásokból.</w:t>
      </w:r>
    </w:p>
    <w:p w:rsidR="003456F4" w:rsidRDefault="003456F4" w:rsidP="00EA23FB">
      <w:pPr>
        <w:autoSpaceDE w:val="0"/>
        <w:autoSpaceDN w:val="0"/>
        <w:adjustRightInd w:val="0"/>
        <w:jc w:val="both"/>
        <w:rPr>
          <w:rFonts w:eastAsia="Times New Roman"/>
          <w:lang w:eastAsia="hu-HU"/>
        </w:rPr>
      </w:pPr>
    </w:p>
    <w:p w:rsidR="003A4E87" w:rsidRPr="003456F4" w:rsidRDefault="003A4E87" w:rsidP="00EA23FB">
      <w:pPr>
        <w:autoSpaceDE w:val="0"/>
        <w:autoSpaceDN w:val="0"/>
        <w:adjustRightInd w:val="0"/>
        <w:jc w:val="both"/>
        <w:rPr>
          <w:rFonts w:eastAsia="Times New Roman"/>
          <w:lang w:eastAsia="hu-HU"/>
        </w:rPr>
      </w:pPr>
    </w:p>
    <w:p w:rsidR="003456F4" w:rsidRPr="00DC4473" w:rsidRDefault="003456F4" w:rsidP="00EA23FB">
      <w:pPr>
        <w:numPr>
          <w:ilvl w:val="0"/>
          <w:numId w:val="6"/>
        </w:numPr>
        <w:autoSpaceDE w:val="0"/>
        <w:autoSpaceDN w:val="0"/>
        <w:adjustRightInd w:val="0"/>
        <w:jc w:val="both"/>
        <w:rPr>
          <w:rFonts w:eastAsia="Times New Roman"/>
          <w:b/>
          <w:bCs/>
          <w:lang w:eastAsia="hu-HU"/>
        </w:rPr>
      </w:pPr>
      <w:r w:rsidRPr="00DC4473">
        <w:rPr>
          <w:rFonts w:eastAsia="Times New Roman"/>
          <w:b/>
          <w:bCs/>
          <w:lang w:eastAsia="hu-HU"/>
        </w:rPr>
        <w:lastRenderedPageBreak/>
        <w:t>Gyengeségek</w:t>
      </w:r>
    </w:p>
    <w:p w:rsidR="003456F4" w:rsidRPr="003456F4" w:rsidRDefault="003456F4" w:rsidP="00EA23FB">
      <w:pPr>
        <w:numPr>
          <w:ilvl w:val="0"/>
          <w:numId w:val="6"/>
        </w:numPr>
        <w:autoSpaceDE w:val="0"/>
        <w:autoSpaceDN w:val="0"/>
        <w:adjustRightInd w:val="0"/>
        <w:jc w:val="both"/>
        <w:rPr>
          <w:rFonts w:eastAsia="Times New Roman"/>
          <w:lang w:eastAsia="hu-HU"/>
        </w:rPr>
      </w:pPr>
      <w:r w:rsidRPr="003456F4">
        <w:rPr>
          <w:rFonts w:eastAsia="Times New Roman"/>
          <w:lang w:eastAsia="hu-HU"/>
        </w:rPr>
        <w:t>a technikai eszközök amortizációja;</w:t>
      </w:r>
    </w:p>
    <w:p w:rsidR="003456F4" w:rsidRPr="003456F4" w:rsidRDefault="003456F4" w:rsidP="00EA23FB">
      <w:pPr>
        <w:numPr>
          <w:ilvl w:val="0"/>
          <w:numId w:val="6"/>
        </w:numPr>
        <w:autoSpaceDE w:val="0"/>
        <w:autoSpaceDN w:val="0"/>
        <w:adjustRightInd w:val="0"/>
        <w:jc w:val="both"/>
        <w:rPr>
          <w:rFonts w:eastAsia="Times New Roman"/>
          <w:lang w:eastAsia="hu-HU"/>
        </w:rPr>
      </w:pPr>
      <w:r w:rsidRPr="003456F4">
        <w:rPr>
          <w:rFonts w:eastAsia="Times New Roman"/>
          <w:lang w:eastAsia="hu-HU"/>
        </w:rPr>
        <w:t>a munkatársak fizetése stagnál;</w:t>
      </w:r>
    </w:p>
    <w:p w:rsidR="003456F4" w:rsidRPr="003456F4" w:rsidRDefault="003456F4" w:rsidP="00EA23FB">
      <w:pPr>
        <w:numPr>
          <w:ilvl w:val="0"/>
          <w:numId w:val="6"/>
        </w:numPr>
        <w:autoSpaceDE w:val="0"/>
        <w:autoSpaceDN w:val="0"/>
        <w:adjustRightInd w:val="0"/>
        <w:jc w:val="both"/>
        <w:rPr>
          <w:rFonts w:eastAsia="Times New Roman"/>
          <w:lang w:eastAsia="hu-HU"/>
        </w:rPr>
      </w:pPr>
      <w:r w:rsidRPr="003456F4">
        <w:rPr>
          <w:rFonts w:eastAsia="Times New Roman"/>
          <w:lang w:eastAsia="hu-HU"/>
        </w:rPr>
        <w:t>anyagi megbecsülés hiánya, ennek következményeként pályaelhagyás;</w:t>
      </w:r>
    </w:p>
    <w:p w:rsidR="003456F4" w:rsidRPr="003456F4" w:rsidRDefault="003456F4" w:rsidP="00EA23FB">
      <w:pPr>
        <w:numPr>
          <w:ilvl w:val="0"/>
          <w:numId w:val="6"/>
        </w:numPr>
        <w:autoSpaceDE w:val="0"/>
        <w:autoSpaceDN w:val="0"/>
        <w:adjustRightInd w:val="0"/>
        <w:jc w:val="both"/>
        <w:rPr>
          <w:rFonts w:eastAsia="Times New Roman"/>
          <w:lang w:eastAsia="hu-HU"/>
        </w:rPr>
      </w:pPr>
      <w:r w:rsidRPr="003456F4">
        <w:rPr>
          <w:rFonts w:eastAsia="Times New Roman"/>
          <w:lang w:eastAsia="hu-HU"/>
        </w:rPr>
        <w:t>a versenyszférával nem lehet versenyezni;</w:t>
      </w:r>
    </w:p>
    <w:p w:rsidR="003456F4" w:rsidRPr="003456F4" w:rsidRDefault="003456F4" w:rsidP="00EA23FB">
      <w:pPr>
        <w:numPr>
          <w:ilvl w:val="0"/>
          <w:numId w:val="6"/>
        </w:numPr>
        <w:autoSpaceDE w:val="0"/>
        <w:autoSpaceDN w:val="0"/>
        <w:adjustRightInd w:val="0"/>
        <w:jc w:val="both"/>
        <w:rPr>
          <w:rFonts w:eastAsia="Times New Roman"/>
          <w:lang w:eastAsia="hu-HU"/>
        </w:rPr>
      </w:pPr>
      <w:r w:rsidRPr="003456F4">
        <w:rPr>
          <w:rFonts w:eastAsia="Times New Roman"/>
          <w:lang w:eastAsia="hu-HU"/>
        </w:rPr>
        <w:t>kevés az eszköz a jól végzett tevékenység elismeréséhez;</w:t>
      </w:r>
    </w:p>
    <w:p w:rsidR="003456F4" w:rsidRPr="003456F4" w:rsidRDefault="003456F4" w:rsidP="00EA23FB">
      <w:pPr>
        <w:numPr>
          <w:ilvl w:val="0"/>
          <w:numId w:val="6"/>
        </w:numPr>
        <w:autoSpaceDE w:val="0"/>
        <w:autoSpaceDN w:val="0"/>
        <w:adjustRightInd w:val="0"/>
        <w:jc w:val="both"/>
        <w:rPr>
          <w:rFonts w:eastAsia="Times New Roman"/>
          <w:lang w:eastAsia="hu-HU"/>
        </w:rPr>
      </w:pPr>
      <w:r w:rsidRPr="003456F4">
        <w:rPr>
          <w:rFonts w:eastAsia="Times New Roman"/>
          <w:lang w:eastAsia="hu-HU"/>
        </w:rPr>
        <w:t>nyugdíjba vonuló elkötelezett kollégák pótlásának nehézsége.</w:t>
      </w:r>
    </w:p>
    <w:p w:rsidR="003456F4" w:rsidRPr="003456F4" w:rsidRDefault="003456F4" w:rsidP="00EA23FB">
      <w:pPr>
        <w:autoSpaceDE w:val="0"/>
        <w:autoSpaceDN w:val="0"/>
        <w:adjustRightInd w:val="0"/>
        <w:jc w:val="both"/>
        <w:rPr>
          <w:rFonts w:eastAsia="Times New Roman"/>
          <w:lang w:eastAsia="hu-HU"/>
        </w:rPr>
      </w:pPr>
    </w:p>
    <w:p w:rsidR="003456F4" w:rsidRPr="00DC4473" w:rsidRDefault="003456F4" w:rsidP="00EA23FB">
      <w:pPr>
        <w:numPr>
          <w:ilvl w:val="0"/>
          <w:numId w:val="6"/>
        </w:numPr>
        <w:autoSpaceDE w:val="0"/>
        <w:autoSpaceDN w:val="0"/>
        <w:adjustRightInd w:val="0"/>
        <w:jc w:val="both"/>
        <w:rPr>
          <w:rFonts w:eastAsia="Times New Roman"/>
          <w:b/>
          <w:bCs/>
          <w:lang w:val="en-US" w:eastAsia="hu-HU"/>
        </w:rPr>
      </w:pPr>
      <w:r w:rsidRPr="00DC4473">
        <w:rPr>
          <w:rFonts w:eastAsia="Times New Roman"/>
          <w:b/>
          <w:bCs/>
          <w:lang w:eastAsia="hu-HU"/>
        </w:rPr>
        <w:t>Lehetős</w:t>
      </w:r>
      <w:r w:rsidRPr="00DC4473">
        <w:rPr>
          <w:rFonts w:eastAsia="Times New Roman"/>
          <w:b/>
          <w:bCs/>
          <w:lang w:val="en-US" w:eastAsia="hu-HU"/>
        </w:rPr>
        <w:t>égek</w:t>
      </w:r>
    </w:p>
    <w:p w:rsidR="003456F4" w:rsidRPr="003456F4" w:rsidRDefault="003456F4" w:rsidP="00EA23FB">
      <w:pPr>
        <w:numPr>
          <w:ilvl w:val="0"/>
          <w:numId w:val="6"/>
        </w:numPr>
        <w:autoSpaceDE w:val="0"/>
        <w:autoSpaceDN w:val="0"/>
        <w:adjustRightInd w:val="0"/>
        <w:jc w:val="both"/>
        <w:rPr>
          <w:rFonts w:eastAsia="Times New Roman"/>
          <w:lang w:val="en-US" w:eastAsia="hu-HU"/>
        </w:rPr>
      </w:pPr>
      <w:r w:rsidRPr="003456F4">
        <w:rPr>
          <w:rFonts w:eastAsia="Times New Roman"/>
          <w:lang w:eastAsia="hu-HU"/>
        </w:rPr>
        <w:t>helytörténeti szolgáltatásaink még szélesebb körűv</w:t>
      </w:r>
      <w:r w:rsidRPr="003456F4">
        <w:rPr>
          <w:rFonts w:eastAsia="Times New Roman"/>
          <w:lang w:val="en-US" w:eastAsia="hu-HU"/>
        </w:rPr>
        <w:t>é tétele;</w:t>
      </w:r>
    </w:p>
    <w:p w:rsidR="003456F4" w:rsidRPr="003456F4" w:rsidRDefault="003456F4" w:rsidP="00EA23FB">
      <w:pPr>
        <w:numPr>
          <w:ilvl w:val="0"/>
          <w:numId w:val="6"/>
        </w:numPr>
        <w:autoSpaceDE w:val="0"/>
        <w:autoSpaceDN w:val="0"/>
        <w:adjustRightInd w:val="0"/>
        <w:jc w:val="both"/>
        <w:rPr>
          <w:rFonts w:eastAsia="Times New Roman"/>
          <w:lang w:val="en-US" w:eastAsia="hu-HU"/>
        </w:rPr>
      </w:pPr>
      <w:r w:rsidRPr="003456F4">
        <w:rPr>
          <w:rFonts w:eastAsia="Times New Roman"/>
          <w:lang w:eastAsia="hu-HU"/>
        </w:rPr>
        <w:t>a könyvtár fő</w:t>
      </w:r>
      <w:r w:rsidRPr="003456F4">
        <w:rPr>
          <w:rFonts w:eastAsia="Times New Roman"/>
          <w:lang w:val="en-US" w:eastAsia="hu-HU"/>
        </w:rPr>
        <w:t>épületének felújítása;</w:t>
      </w:r>
    </w:p>
    <w:p w:rsidR="003456F4" w:rsidRPr="003456F4" w:rsidRDefault="003456F4" w:rsidP="00EA23FB">
      <w:pPr>
        <w:numPr>
          <w:ilvl w:val="0"/>
          <w:numId w:val="6"/>
        </w:numPr>
        <w:autoSpaceDE w:val="0"/>
        <w:autoSpaceDN w:val="0"/>
        <w:adjustRightInd w:val="0"/>
        <w:jc w:val="both"/>
        <w:rPr>
          <w:rFonts w:eastAsia="Times New Roman"/>
          <w:lang w:eastAsia="hu-HU"/>
        </w:rPr>
      </w:pPr>
      <w:r w:rsidRPr="003456F4">
        <w:rPr>
          <w:rFonts w:eastAsia="Times New Roman"/>
          <w:lang w:eastAsia="hu-HU"/>
        </w:rPr>
        <w:t>a könyvtárosi életpálya modell bevezetése;</w:t>
      </w:r>
    </w:p>
    <w:p w:rsidR="003456F4" w:rsidRPr="003456F4" w:rsidRDefault="003456F4" w:rsidP="00EA23FB">
      <w:pPr>
        <w:numPr>
          <w:ilvl w:val="0"/>
          <w:numId w:val="6"/>
        </w:numPr>
        <w:autoSpaceDE w:val="0"/>
        <w:autoSpaceDN w:val="0"/>
        <w:adjustRightInd w:val="0"/>
        <w:jc w:val="both"/>
        <w:rPr>
          <w:rFonts w:eastAsia="Times New Roman"/>
          <w:lang w:eastAsia="hu-HU"/>
        </w:rPr>
      </w:pPr>
      <w:r w:rsidRPr="003456F4">
        <w:rPr>
          <w:rFonts w:eastAsia="Times New Roman"/>
          <w:lang w:eastAsia="hu-HU"/>
        </w:rPr>
        <w:t>az IKT-eszközök fejlesztésére kiírt pályázatok;</w:t>
      </w:r>
    </w:p>
    <w:p w:rsidR="003456F4" w:rsidRPr="003456F4" w:rsidRDefault="003456F4" w:rsidP="00EA23FB">
      <w:pPr>
        <w:numPr>
          <w:ilvl w:val="0"/>
          <w:numId w:val="6"/>
        </w:numPr>
        <w:autoSpaceDE w:val="0"/>
        <w:autoSpaceDN w:val="0"/>
        <w:adjustRightInd w:val="0"/>
        <w:jc w:val="both"/>
        <w:rPr>
          <w:rFonts w:eastAsia="Times New Roman"/>
          <w:lang w:val="en-US" w:eastAsia="hu-HU"/>
        </w:rPr>
      </w:pPr>
      <w:r w:rsidRPr="003456F4">
        <w:rPr>
          <w:rFonts w:eastAsia="Times New Roman"/>
          <w:lang w:eastAsia="hu-HU"/>
        </w:rPr>
        <w:t>az elektronikus és digitális tartalmak tartós megőrz</w:t>
      </w:r>
      <w:r w:rsidRPr="003456F4">
        <w:rPr>
          <w:rFonts w:eastAsia="Times New Roman"/>
          <w:lang w:val="en-US" w:eastAsia="hu-HU"/>
        </w:rPr>
        <w:t>ése, feltárása és szolgáltatása;</w:t>
      </w:r>
    </w:p>
    <w:p w:rsidR="003456F4" w:rsidRPr="003456F4" w:rsidRDefault="003456F4" w:rsidP="00EA23FB">
      <w:pPr>
        <w:numPr>
          <w:ilvl w:val="0"/>
          <w:numId w:val="6"/>
        </w:numPr>
        <w:autoSpaceDE w:val="0"/>
        <w:autoSpaceDN w:val="0"/>
        <w:adjustRightInd w:val="0"/>
        <w:jc w:val="both"/>
        <w:rPr>
          <w:rFonts w:eastAsia="Times New Roman"/>
          <w:lang w:val="en-US" w:eastAsia="hu-HU"/>
        </w:rPr>
      </w:pPr>
      <w:r w:rsidRPr="003456F4">
        <w:rPr>
          <w:rFonts w:eastAsia="Times New Roman"/>
          <w:lang w:eastAsia="hu-HU"/>
        </w:rPr>
        <w:t>a könyvtár szerepének felértékelőd</w:t>
      </w:r>
      <w:r w:rsidRPr="003456F4">
        <w:rPr>
          <w:rFonts w:eastAsia="Times New Roman"/>
          <w:lang w:val="en-US" w:eastAsia="hu-HU"/>
        </w:rPr>
        <w:t>ése, az oktatásban résztvevők számának növekedése;</w:t>
      </w:r>
    </w:p>
    <w:p w:rsidR="003456F4" w:rsidRPr="003456F4" w:rsidRDefault="003456F4" w:rsidP="00EA23FB">
      <w:pPr>
        <w:numPr>
          <w:ilvl w:val="0"/>
          <w:numId w:val="6"/>
        </w:numPr>
        <w:autoSpaceDE w:val="0"/>
        <w:autoSpaceDN w:val="0"/>
        <w:adjustRightInd w:val="0"/>
        <w:jc w:val="both"/>
        <w:rPr>
          <w:rFonts w:eastAsia="Times New Roman"/>
          <w:lang w:eastAsia="hu-HU"/>
        </w:rPr>
      </w:pPr>
      <w:r w:rsidRPr="003456F4">
        <w:rPr>
          <w:rFonts w:eastAsia="Times New Roman"/>
          <w:lang w:eastAsia="hu-HU"/>
        </w:rPr>
        <w:t>új célcsoportok megnyerése.</w:t>
      </w:r>
    </w:p>
    <w:p w:rsidR="003456F4" w:rsidRPr="003456F4" w:rsidRDefault="003456F4" w:rsidP="00EA23FB">
      <w:pPr>
        <w:autoSpaceDE w:val="0"/>
        <w:autoSpaceDN w:val="0"/>
        <w:adjustRightInd w:val="0"/>
        <w:jc w:val="both"/>
        <w:rPr>
          <w:rFonts w:eastAsia="Times New Roman"/>
          <w:lang w:eastAsia="hu-HU"/>
        </w:rPr>
      </w:pPr>
    </w:p>
    <w:p w:rsidR="003456F4" w:rsidRPr="00DC4473" w:rsidRDefault="003456F4" w:rsidP="00EA23FB">
      <w:pPr>
        <w:numPr>
          <w:ilvl w:val="0"/>
          <w:numId w:val="6"/>
        </w:numPr>
        <w:autoSpaceDE w:val="0"/>
        <w:autoSpaceDN w:val="0"/>
        <w:adjustRightInd w:val="0"/>
        <w:jc w:val="both"/>
        <w:rPr>
          <w:rFonts w:eastAsia="Times New Roman"/>
          <w:b/>
          <w:bCs/>
          <w:lang w:eastAsia="hu-HU"/>
        </w:rPr>
      </w:pPr>
      <w:r w:rsidRPr="00DC4473">
        <w:rPr>
          <w:rFonts w:eastAsia="Times New Roman"/>
          <w:b/>
          <w:bCs/>
          <w:lang w:eastAsia="hu-HU"/>
        </w:rPr>
        <w:t>Veszélyek</w:t>
      </w:r>
    </w:p>
    <w:p w:rsidR="003456F4" w:rsidRPr="003456F4" w:rsidRDefault="003456F4" w:rsidP="00EA23FB">
      <w:pPr>
        <w:numPr>
          <w:ilvl w:val="0"/>
          <w:numId w:val="6"/>
        </w:numPr>
        <w:autoSpaceDE w:val="0"/>
        <w:autoSpaceDN w:val="0"/>
        <w:adjustRightInd w:val="0"/>
        <w:jc w:val="both"/>
        <w:rPr>
          <w:rFonts w:eastAsia="Times New Roman"/>
          <w:lang w:val="en-US" w:eastAsia="hu-HU"/>
        </w:rPr>
      </w:pPr>
      <w:r w:rsidRPr="003456F4">
        <w:rPr>
          <w:rFonts w:eastAsia="Times New Roman"/>
          <w:lang w:eastAsia="hu-HU"/>
        </w:rPr>
        <w:t>humánerőforr</w:t>
      </w:r>
      <w:r w:rsidRPr="003456F4">
        <w:rPr>
          <w:rFonts w:eastAsia="Times New Roman"/>
          <w:lang w:val="en-US" w:eastAsia="hu-HU"/>
        </w:rPr>
        <w:t>ás fogyása;</w:t>
      </w:r>
    </w:p>
    <w:p w:rsidR="003456F4" w:rsidRPr="003456F4" w:rsidRDefault="003456F4" w:rsidP="00EA23FB">
      <w:pPr>
        <w:numPr>
          <w:ilvl w:val="0"/>
          <w:numId w:val="6"/>
        </w:numPr>
        <w:autoSpaceDE w:val="0"/>
        <w:autoSpaceDN w:val="0"/>
        <w:adjustRightInd w:val="0"/>
        <w:jc w:val="both"/>
        <w:rPr>
          <w:rFonts w:eastAsia="Times New Roman"/>
          <w:lang w:eastAsia="hu-HU"/>
        </w:rPr>
      </w:pPr>
      <w:r w:rsidRPr="003456F4">
        <w:rPr>
          <w:rFonts w:eastAsia="Times New Roman"/>
          <w:lang w:eastAsia="hu-HU"/>
        </w:rPr>
        <w:t>a könyvtárosi életpálya modell nem kerül bevezetésre;</w:t>
      </w:r>
    </w:p>
    <w:p w:rsidR="003456F4" w:rsidRPr="003456F4" w:rsidRDefault="003456F4" w:rsidP="00EA23FB">
      <w:pPr>
        <w:numPr>
          <w:ilvl w:val="0"/>
          <w:numId w:val="6"/>
        </w:numPr>
        <w:autoSpaceDE w:val="0"/>
        <w:autoSpaceDN w:val="0"/>
        <w:adjustRightInd w:val="0"/>
        <w:jc w:val="both"/>
        <w:rPr>
          <w:rFonts w:eastAsia="Times New Roman"/>
          <w:lang w:val="en-US" w:eastAsia="hu-HU"/>
        </w:rPr>
      </w:pPr>
      <w:r w:rsidRPr="003456F4">
        <w:rPr>
          <w:rFonts w:eastAsia="Times New Roman"/>
          <w:lang w:eastAsia="hu-HU"/>
        </w:rPr>
        <w:t>csökkenő lakoss</w:t>
      </w:r>
      <w:r w:rsidRPr="003456F4">
        <w:rPr>
          <w:rFonts w:eastAsia="Times New Roman"/>
          <w:lang w:val="en-US" w:eastAsia="hu-HU"/>
        </w:rPr>
        <w:t>ágszám;</w:t>
      </w:r>
    </w:p>
    <w:p w:rsidR="003456F4" w:rsidRPr="003456F4" w:rsidRDefault="003456F4" w:rsidP="00EA23FB">
      <w:pPr>
        <w:numPr>
          <w:ilvl w:val="0"/>
          <w:numId w:val="6"/>
        </w:numPr>
        <w:autoSpaceDE w:val="0"/>
        <w:autoSpaceDN w:val="0"/>
        <w:adjustRightInd w:val="0"/>
        <w:jc w:val="both"/>
        <w:rPr>
          <w:rFonts w:eastAsia="Times New Roman"/>
          <w:lang w:val="en-US" w:eastAsia="hu-HU"/>
        </w:rPr>
      </w:pPr>
      <w:r w:rsidRPr="003456F4">
        <w:rPr>
          <w:rFonts w:eastAsia="Times New Roman"/>
          <w:lang w:eastAsia="hu-HU"/>
        </w:rPr>
        <w:t>az elektronikus és digitális tartalmak technikai okokból történő elveszt</w:t>
      </w:r>
      <w:r w:rsidRPr="003456F4">
        <w:rPr>
          <w:rFonts w:eastAsia="Times New Roman"/>
          <w:lang w:val="en-US" w:eastAsia="hu-HU"/>
        </w:rPr>
        <w:t>ése;</w:t>
      </w:r>
    </w:p>
    <w:p w:rsidR="003456F4" w:rsidRPr="003456F4" w:rsidRDefault="003456F4" w:rsidP="00EA23FB">
      <w:pPr>
        <w:numPr>
          <w:ilvl w:val="0"/>
          <w:numId w:val="6"/>
        </w:numPr>
        <w:autoSpaceDE w:val="0"/>
        <w:autoSpaceDN w:val="0"/>
        <w:adjustRightInd w:val="0"/>
        <w:jc w:val="both"/>
        <w:rPr>
          <w:rFonts w:eastAsia="Times New Roman"/>
          <w:lang w:eastAsia="hu-HU"/>
        </w:rPr>
      </w:pPr>
      <w:r w:rsidRPr="003456F4">
        <w:rPr>
          <w:rFonts w:eastAsia="Times New Roman"/>
          <w:lang w:eastAsia="hu-HU"/>
        </w:rPr>
        <w:t>a hazai és európai uniós források csökkenése;</w:t>
      </w:r>
    </w:p>
    <w:p w:rsidR="003456F4" w:rsidRPr="003456F4" w:rsidRDefault="003456F4" w:rsidP="00EA23FB">
      <w:pPr>
        <w:numPr>
          <w:ilvl w:val="0"/>
          <w:numId w:val="6"/>
        </w:numPr>
        <w:autoSpaceDE w:val="0"/>
        <w:autoSpaceDN w:val="0"/>
        <w:adjustRightInd w:val="0"/>
        <w:jc w:val="both"/>
        <w:rPr>
          <w:rFonts w:eastAsia="Times New Roman"/>
          <w:lang w:eastAsia="hu-HU"/>
        </w:rPr>
      </w:pPr>
      <w:r w:rsidRPr="003456F4">
        <w:rPr>
          <w:rFonts w:eastAsia="Times New Roman"/>
          <w:lang w:eastAsia="hu-HU"/>
        </w:rPr>
        <w:t>adminisztrációs kötelezettségek növekedése;</w:t>
      </w:r>
    </w:p>
    <w:p w:rsidR="003456F4" w:rsidRPr="003456F4" w:rsidRDefault="003456F4" w:rsidP="00EA23FB">
      <w:pPr>
        <w:numPr>
          <w:ilvl w:val="0"/>
          <w:numId w:val="6"/>
        </w:numPr>
        <w:autoSpaceDE w:val="0"/>
        <w:autoSpaceDN w:val="0"/>
        <w:adjustRightInd w:val="0"/>
        <w:jc w:val="both"/>
        <w:rPr>
          <w:rFonts w:eastAsia="Times New Roman"/>
          <w:lang w:eastAsia="hu-HU"/>
        </w:rPr>
      </w:pPr>
      <w:r w:rsidRPr="003456F4">
        <w:rPr>
          <w:rFonts w:eastAsia="Times New Roman"/>
          <w:lang w:eastAsia="hu-HU"/>
        </w:rPr>
        <w:t>folyton változó jogszabályi környezet.</w:t>
      </w:r>
    </w:p>
    <w:p w:rsidR="003456F4" w:rsidRPr="003456F4" w:rsidRDefault="003456F4" w:rsidP="00EA23FB">
      <w:pPr>
        <w:jc w:val="both"/>
        <w:rPr>
          <w:rFonts w:eastAsia="Times New Roman"/>
          <w:lang w:eastAsia="hu-HU"/>
        </w:rPr>
      </w:pPr>
    </w:p>
    <w:p w:rsidR="003456F4" w:rsidRPr="00DC4473" w:rsidRDefault="003456F4" w:rsidP="0040096C">
      <w:pPr>
        <w:pStyle w:val="Cmsor2"/>
        <w:rPr>
          <w:rFonts w:eastAsia="Times New Roman"/>
          <w:lang w:eastAsia="hu-HU"/>
        </w:rPr>
      </w:pPr>
      <w:bookmarkStart w:id="99" w:name="_Toc511831029"/>
      <w:r w:rsidRPr="00DC4473">
        <w:rPr>
          <w:rFonts w:eastAsia="Times New Roman"/>
          <w:lang w:eastAsia="hu-HU"/>
        </w:rPr>
        <w:t>Humán erőforrás</w:t>
      </w:r>
      <w:bookmarkEnd w:id="99"/>
    </w:p>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A könyvtári intézményegységben 13 munkatárs látja el a feladatokat, melyből 9-en szakmai munkakörben dolgoznak.</w:t>
      </w:r>
    </w:p>
    <w:p w:rsidR="003456F4" w:rsidRPr="003456F4" w:rsidRDefault="003456F4" w:rsidP="00EA23FB">
      <w:pPr>
        <w:jc w:val="both"/>
        <w:rPr>
          <w:rFonts w:eastAsia="Times New Roman"/>
          <w:lang w:eastAsia="hu-HU"/>
        </w:rPr>
      </w:pPr>
      <w:r w:rsidRPr="003456F4">
        <w:rPr>
          <w:rFonts w:eastAsia="Times New Roman"/>
          <w:lang w:eastAsia="hu-HU"/>
        </w:rPr>
        <w:t>Ahhoz, hogy a felénk megnyilvánuló olvasói igényeknek, szakmai elvárásoknak megfeleljünk, fontos az itt dolgozók felkészültsége, a könyvtárosi pálya iránti szeretete, elhivatottsága.</w:t>
      </w:r>
    </w:p>
    <w:p w:rsidR="003456F4" w:rsidRPr="003456F4" w:rsidRDefault="003456F4" w:rsidP="00EA23FB">
      <w:pPr>
        <w:jc w:val="both"/>
        <w:rPr>
          <w:rFonts w:eastAsia="Times New Roman"/>
          <w:lang w:eastAsia="hu-HU"/>
        </w:rPr>
      </w:pPr>
      <w:r w:rsidRPr="003456F4">
        <w:rPr>
          <w:rFonts w:eastAsia="Times New Roman"/>
          <w:lang w:eastAsia="hu-HU"/>
        </w:rPr>
        <w:t>A munkatársak továbbképzése az érvényes „továbbképzési terv” szerint történik.</w:t>
      </w:r>
    </w:p>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Nem hallgathatjuk el, hogy a beszámolási időszak alatt a szakember ellátottság időnként nehézségekbe ütközött és ütközik. Két alkalommal hirdettünk álláspályázatot, egyik sem járt eredménnyel. Nagyon nehéz megfelelő szakembert találni. Ennek elsősorban az anyagi megbecsülés hiánya az oka, míg pedagógus pályán bevezetésre került az életpálya-modell, addig a közgyűjteményi területen ez nem valósult meg. A kulturális területen dolgozóknak 2008-ban volt utoljára béremelése, igaz 2017. január 1-től a munkatársak kulturális ill</w:t>
      </w:r>
      <w:r w:rsidR="00664A2D">
        <w:rPr>
          <w:rFonts w:eastAsia="Times New Roman"/>
          <w:lang w:eastAsia="hu-HU"/>
        </w:rPr>
        <w:t xml:space="preserve">etménypótlékban részesülnek. A </w:t>
      </w:r>
      <w:r w:rsidRPr="003456F4">
        <w:rPr>
          <w:rFonts w:eastAsia="Times New Roman"/>
          <w:lang w:eastAsia="hu-HU"/>
        </w:rPr>
        <w:t xml:space="preserve">könyvtárban dolgozók 92,3%-a minimálbéren illetve középfokú bérminimumon dolgozik, legtöbb esetben felsőfokú szakmai végzettséggel, mert 21 év munkaviszony szükséges ahhoz, hogy valakinek kicsit több legyen a bére, mint egy 18 éves, középiskolát végzett kezdőnek. </w:t>
      </w:r>
    </w:p>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 xml:space="preserve">A feladatellátásban nyugdíjas munkatársaink segítettek ki bennünket megbízásos jogviszonyban. </w:t>
      </w:r>
    </w:p>
    <w:p w:rsidR="003456F4" w:rsidRPr="003456F4" w:rsidRDefault="003456F4" w:rsidP="00EA23FB">
      <w:pPr>
        <w:jc w:val="both"/>
        <w:rPr>
          <w:rFonts w:eastAsia="Times New Roman"/>
          <w:lang w:eastAsia="hu-HU"/>
        </w:rPr>
      </w:pPr>
      <w:r w:rsidRPr="003456F4">
        <w:rPr>
          <w:rFonts w:eastAsia="Times New Roman"/>
          <w:lang w:eastAsia="hu-HU"/>
        </w:rPr>
        <w:lastRenderedPageBreak/>
        <w:t xml:space="preserve">Jelen pillanatban nincs üres álláshely, de a fentiekben leírtak érvényesek. </w:t>
      </w:r>
    </w:p>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A 2015. februárban végzett szakfelügyeleti jelentés kiemeli a színvonalas szolgáltatásnyújtást: „ez annál is inkább figyelmet érdemlő teljesítmény, mivel a könyvtári alkalmazottak száma 13 fő! Mindezen feladatok ellátása komoly kihívást jelent a kollektíva számára, mely csak komoly munkaszervezéssel valósítható meg: egy-egy ember kiesése pedig … csak nagyon nehezen megoldható „vészhelyzetet” teremthet. Mindezek mellett a könyvtárat a pályázó kedvű könyvtárosok és a sikeres pályázatok jellemzik.”</w:t>
      </w:r>
    </w:p>
    <w:p w:rsidR="003456F4" w:rsidRPr="003456F4" w:rsidRDefault="003456F4" w:rsidP="00EA23FB">
      <w:pPr>
        <w:jc w:val="center"/>
        <w:rPr>
          <w:rFonts w:eastAsia="Times New Roman"/>
          <w:b/>
          <w:lang w:eastAsia="hu-HU"/>
        </w:rPr>
      </w:pPr>
    </w:p>
    <w:p w:rsidR="003456F4" w:rsidRPr="003456F4" w:rsidRDefault="003456F4" w:rsidP="0040096C">
      <w:pPr>
        <w:pStyle w:val="Cmsor1"/>
        <w:rPr>
          <w:rFonts w:eastAsia="Times New Roman"/>
          <w:lang w:eastAsia="hu-HU"/>
        </w:rPr>
      </w:pPr>
      <w:bookmarkStart w:id="100" w:name="_Toc511831030"/>
      <w:r w:rsidRPr="003456F4">
        <w:rPr>
          <w:rFonts w:eastAsia="Times New Roman"/>
          <w:lang w:eastAsia="hu-HU"/>
        </w:rPr>
        <w:t>Szakmai tevékenység</w:t>
      </w:r>
      <w:bookmarkEnd w:id="100"/>
    </w:p>
    <w:p w:rsidR="003A4E87" w:rsidRDefault="003A4E87" w:rsidP="00EA23FB">
      <w:pPr>
        <w:jc w:val="both"/>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Könyvtárunk a beszámolási időszakban is az alapszolgáltatásokon túl kiemelt figyelmet fordított a pályázati tevékenységre és a könyvtári marketing feladatok ellátására. Cél az intézményegység szolgáltató képességének növelése, a minőségi szemléletváltás fokozatos beépülése a mindennapok gyakorlatába. E gondolat jegyében végezzük mindennapi tevékenységünket.</w:t>
      </w:r>
    </w:p>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 xml:space="preserve">Könyvtárunk heti 47 órában 6 napon át (szombaton is) áll a használók rendelkezésére, honlapján keresztül a könyvtár online szolgáltatásai 24 órán keresztül vehetők igénybe. </w:t>
      </w:r>
    </w:p>
    <w:p w:rsidR="003456F4" w:rsidRPr="003456F4" w:rsidRDefault="003456F4" w:rsidP="00EA23FB">
      <w:pPr>
        <w:jc w:val="both"/>
        <w:rPr>
          <w:rFonts w:eastAsia="Times New Roman"/>
          <w:lang w:eastAsia="hu-HU"/>
        </w:rPr>
      </w:pPr>
      <w:r w:rsidRPr="003456F4">
        <w:rPr>
          <w:rFonts w:eastAsia="Times New Roman"/>
          <w:lang w:eastAsia="hu-HU"/>
        </w:rPr>
        <w:t>A fenti  nyitva tartás évtizedek óta ez, így a 2018. január 1-én életbe lépett törvényi módosítás az intézményegységet nem érintette, mert annak több mint 40 éve megfelel.</w:t>
      </w:r>
    </w:p>
    <w:p w:rsidR="003456F4" w:rsidRPr="003456F4" w:rsidRDefault="003456F4" w:rsidP="00EA23FB">
      <w:pPr>
        <w:jc w:val="both"/>
        <w:rPr>
          <w:rFonts w:eastAsia="Times New Roman"/>
          <w:lang w:eastAsia="hu-HU"/>
        </w:rPr>
      </w:pPr>
    </w:p>
    <w:p w:rsidR="003456F4" w:rsidRPr="003456F4" w:rsidRDefault="003456F4" w:rsidP="0040096C">
      <w:pPr>
        <w:pStyle w:val="Cmsor2"/>
        <w:rPr>
          <w:rFonts w:eastAsia="Times New Roman"/>
          <w:lang w:eastAsia="hu-HU"/>
        </w:rPr>
      </w:pPr>
      <w:bookmarkStart w:id="101" w:name="_Toc511831031"/>
      <w:r w:rsidRPr="003456F4">
        <w:rPr>
          <w:rFonts w:eastAsia="Times New Roman"/>
          <w:lang w:eastAsia="hu-HU"/>
        </w:rPr>
        <w:t>Pályázatok</w:t>
      </w:r>
      <w:bookmarkEnd w:id="101"/>
    </w:p>
    <w:p w:rsidR="003456F4" w:rsidRPr="003456F4" w:rsidRDefault="003456F4" w:rsidP="00EA23FB">
      <w:pPr>
        <w:jc w:val="both"/>
        <w:rPr>
          <w:rFonts w:eastAsia="Times New Roman"/>
          <w:lang w:eastAsia="hu-HU"/>
        </w:rPr>
      </w:pPr>
      <w:r w:rsidRPr="003456F4">
        <w:rPr>
          <w:rFonts w:eastAsia="Times New Roman"/>
          <w:lang w:eastAsia="hu-HU"/>
        </w:rPr>
        <w:t xml:space="preserve">2008-tól könyvtárunk 6 Európai Uniós pályázatot készített elő, írt meg, nyújtott be, nyert el és biztosította, illetve biztosítja a fenntartási időszakban is a megvalósulást. Ezek megvalósítása nagy szakmai kihívást jelentett, ugyanakkor példa értékű partneri együttműködésen alapult. </w:t>
      </w:r>
    </w:p>
    <w:p w:rsidR="003456F4" w:rsidRPr="003456F4" w:rsidRDefault="003456F4" w:rsidP="00EA23FB">
      <w:pPr>
        <w:jc w:val="both"/>
        <w:rPr>
          <w:rFonts w:eastAsia="Times New Roman"/>
          <w:b/>
          <w:lang w:eastAsia="hu-HU"/>
        </w:rPr>
      </w:pPr>
    </w:p>
    <w:p w:rsidR="003456F4" w:rsidRPr="003456F4" w:rsidRDefault="003456F4" w:rsidP="0040096C">
      <w:pPr>
        <w:pStyle w:val="Cmsor3"/>
        <w:rPr>
          <w:rFonts w:eastAsia="Times New Roman"/>
          <w:lang w:eastAsia="hu-HU"/>
        </w:rPr>
      </w:pPr>
      <w:bookmarkStart w:id="102" w:name="_Toc511831032"/>
      <w:r w:rsidRPr="003456F4">
        <w:rPr>
          <w:rFonts w:eastAsia="Times New Roman"/>
          <w:lang w:eastAsia="hu-HU"/>
        </w:rPr>
        <w:t>TÁMOP-3.2.4-08/1-2009-0028.</w:t>
      </w:r>
      <w:bookmarkEnd w:id="102"/>
    </w:p>
    <w:p w:rsidR="003456F4" w:rsidRPr="003456F4" w:rsidRDefault="003456F4" w:rsidP="00EA23FB">
      <w:pPr>
        <w:jc w:val="both"/>
        <w:rPr>
          <w:rFonts w:eastAsia="Times New Roman"/>
          <w:lang w:eastAsia="hu-HU"/>
        </w:rPr>
      </w:pPr>
      <w:r w:rsidRPr="003456F4">
        <w:rPr>
          <w:rFonts w:eastAsia="Times New Roman"/>
          <w:bCs/>
          <w:i/>
          <w:iCs/>
          <w:lang w:eastAsia="hu-HU"/>
        </w:rPr>
        <w:t>„A minőségi oktatás, az olvasási és a digitális kompetenciák fejlesztése és az életen át tartó tanulás hátterét biztosító XXI. századi könyvtári szolgáltatások megteremtése partnerségben, az esélyegyenlőség jegyében a „nyugati végek” könyvtáraiban.”</w:t>
      </w:r>
    </w:p>
    <w:p w:rsidR="003456F4" w:rsidRPr="003456F4" w:rsidRDefault="003456F4" w:rsidP="00EA23FB">
      <w:pPr>
        <w:jc w:val="both"/>
        <w:rPr>
          <w:rFonts w:eastAsia="Times New Roman"/>
          <w:bCs/>
          <w:lang w:eastAsia="hu-HU"/>
        </w:rPr>
      </w:pPr>
      <w:r w:rsidRPr="003456F4">
        <w:rPr>
          <w:rFonts w:eastAsia="Times New Roman"/>
          <w:lang w:eastAsia="hu-HU"/>
        </w:rPr>
        <w:t xml:space="preserve">Támogatás: Konzorciumi szinten: </w:t>
      </w:r>
      <w:r w:rsidRPr="003456F4">
        <w:rPr>
          <w:rFonts w:eastAsia="Times New Roman"/>
          <w:bCs/>
          <w:lang w:eastAsia="hu-HU"/>
        </w:rPr>
        <w:t>47.763.227.-Ft</w:t>
      </w:r>
      <w:r w:rsidRPr="003456F4">
        <w:rPr>
          <w:rFonts w:eastAsia="Times New Roman"/>
          <w:lang w:eastAsia="hu-HU"/>
        </w:rPr>
        <w:t>, ebből a körmendi támogatás: 22.410.308</w:t>
      </w:r>
      <w:r w:rsidRPr="003456F4">
        <w:rPr>
          <w:rFonts w:eastAsia="Times New Roman"/>
          <w:bCs/>
          <w:lang w:eastAsia="hu-HU"/>
        </w:rPr>
        <w:t>.-Ft.</w:t>
      </w:r>
    </w:p>
    <w:p w:rsidR="003456F4" w:rsidRPr="003456F4" w:rsidRDefault="003456F4" w:rsidP="00EA23FB">
      <w:pPr>
        <w:jc w:val="both"/>
        <w:rPr>
          <w:rFonts w:eastAsia="Times New Roman"/>
          <w:bCs/>
          <w:lang w:eastAsia="hu-HU"/>
        </w:rPr>
      </w:pPr>
      <w:r w:rsidRPr="003456F4">
        <w:rPr>
          <w:rFonts w:eastAsia="Times New Roman"/>
        </w:rPr>
        <w:t xml:space="preserve">Megvalósítás időszaka: </w:t>
      </w:r>
      <w:r w:rsidRPr="003456F4">
        <w:rPr>
          <w:rFonts w:eastAsia="Times New Roman"/>
          <w:bCs/>
          <w:lang w:eastAsia="hu-HU"/>
        </w:rPr>
        <w:t>2010. 03.01 -  2012. 02.28.</w:t>
      </w:r>
    </w:p>
    <w:p w:rsidR="003456F4" w:rsidRPr="003456F4" w:rsidRDefault="003456F4" w:rsidP="00EA23FB">
      <w:pPr>
        <w:jc w:val="both"/>
        <w:rPr>
          <w:rFonts w:eastAsia="Times New Roman"/>
          <w:lang w:eastAsia="hu-HU"/>
        </w:rPr>
      </w:pPr>
      <w:r w:rsidRPr="003456F4">
        <w:rPr>
          <w:rFonts w:eastAsia="Times New Roman"/>
          <w:lang w:eastAsia="hu-HU"/>
        </w:rPr>
        <w:t>Fenntartási időszak: 2013.01.01. – 2017.12.31.</w:t>
      </w:r>
    </w:p>
    <w:p w:rsidR="003456F4" w:rsidRPr="003456F4" w:rsidRDefault="003456F4" w:rsidP="00EA23FB">
      <w:pPr>
        <w:jc w:val="both"/>
        <w:rPr>
          <w:rFonts w:eastAsia="Times New Roman"/>
          <w:bCs/>
          <w:lang w:eastAsia="hu-HU"/>
        </w:rPr>
      </w:pPr>
      <w:r w:rsidRPr="003456F4">
        <w:rPr>
          <w:rFonts w:eastAsia="Times New Roman"/>
          <w:bCs/>
          <w:lang w:eastAsia="hu-HU"/>
        </w:rPr>
        <w:t xml:space="preserve">Benyújtottuk a záró projekt fenntartási jelentést, melynek elbírálása folyamatban van a szakmai tevékenységgel kapcsolatban nem volt kifogás. </w:t>
      </w:r>
    </w:p>
    <w:p w:rsidR="003456F4" w:rsidRPr="003456F4" w:rsidRDefault="003456F4" w:rsidP="00EA23FB">
      <w:pPr>
        <w:jc w:val="both"/>
        <w:rPr>
          <w:rFonts w:eastAsia="Times New Roman"/>
          <w:b/>
          <w:lang w:eastAsia="hu-HU"/>
        </w:rPr>
      </w:pPr>
    </w:p>
    <w:p w:rsidR="003456F4" w:rsidRPr="003456F4" w:rsidRDefault="003456F4" w:rsidP="0040096C">
      <w:pPr>
        <w:pStyle w:val="Cmsor3"/>
        <w:rPr>
          <w:rFonts w:eastAsia="Times New Roman"/>
          <w:lang w:eastAsia="hu-HU"/>
        </w:rPr>
      </w:pPr>
      <w:bookmarkStart w:id="103" w:name="_Toc511831033"/>
      <w:r w:rsidRPr="003456F4">
        <w:rPr>
          <w:rFonts w:eastAsia="Times New Roman"/>
          <w:lang w:eastAsia="hu-HU"/>
        </w:rPr>
        <w:t>TÁMOP-3.2.11/10-1-2010-0226.</w:t>
      </w:r>
      <w:bookmarkEnd w:id="103"/>
    </w:p>
    <w:p w:rsidR="003456F4" w:rsidRPr="003456F4" w:rsidRDefault="003456F4" w:rsidP="00EA23FB">
      <w:pPr>
        <w:jc w:val="both"/>
        <w:rPr>
          <w:rFonts w:eastAsia="Times New Roman"/>
          <w:lang w:eastAsia="hu-HU"/>
        </w:rPr>
      </w:pPr>
      <w:r w:rsidRPr="003456F4">
        <w:rPr>
          <w:rFonts w:eastAsia="Times New Roman"/>
          <w:i/>
          <w:lang w:eastAsia="hu-HU"/>
        </w:rPr>
        <w:t>„Legyen élmény a tanulás – partnerségben gyermekeink nem formális és informális tanulásáért”</w:t>
      </w:r>
    </w:p>
    <w:p w:rsidR="003456F4" w:rsidRPr="003456F4" w:rsidRDefault="003456F4" w:rsidP="00EA23FB">
      <w:pPr>
        <w:jc w:val="both"/>
        <w:rPr>
          <w:rFonts w:eastAsia="Times New Roman"/>
          <w:lang w:eastAsia="hu-HU"/>
        </w:rPr>
      </w:pPr>
      <w:r w:rsidRPr="003456F4">
        <w:rPr>
          <w:rFonts w:eastAsia="Times New Roman"/>
          <w:lang w:eastAsia="hu-HU"/>
        </w:rPr>
        <w:t>Támogatás: 35.875.311.-Ft</w:t>
      </w:r>
    </w:p>
    <w:p w:rsidR="003456F4" w:rsidRPr="003456F4" w:rsidRDefault="003456F4" w:rsidP="00EA23FB">
      <w:pPr>
        <w:jc w:val="both"/>
        <w:rPr>
          <w:rFonts w:eastAsia="Times New Roman"/>
          <w:lang w:eastAsia="hu-HU"/>
        </w:rPr>
      </w:pPr>
      <w:r w:rsidRPr="003456F4">
        <w:rPr>
          <w:rFonts w:eastAsia="Times New Roman"/>
        </w:rPr>
        <w:t xml:space="preserve">Megvalósítás időszaka: </w:t>
      </w:r>
      <w:r w:rsidRPr="003456F4">
        <w:rPr>
          <w:rFonts w:eastAsia="Times New Roman"/>
          <w:lang w:eastAsia="hu-HU"/>
        </w:rPr>
        <w:t>2011. 10.01 – 2012.08.31.</w:t>
      </w:r>
    </w:p>
    <w:p w:rsidR="003456F4" w:rsidRPr="003456F4" w:rsidRDefault="003456F4" w:rsidP="00EA23FB">
      <w:pPr>
        <w:jc w:val="both"/>
        <w:rPr>
          <w:rFonts w:eastAsia="Times New Roman"/>
          <w:lang w:eastAsia="hu-HU"/>
        </w:rPr>
      </w:pPr>
      <w:r w:rsidRPr="003456F4">
        <w:rPr>
          <w:rFonts w:eastAsia="Times New Roman"/>
          <w:lang w:eastAsia="hu-HU"/>
        </w:rPr>
        <w:t>Fenntartási időszak: 2013.02.20. – 2018.02.19.</w:t>
      </w:r>
    </w:p>
    <w:p w:rsidR="003456F4" w:rsidRPr="003456F4" w:rsidRDefault="003456F4" w:rsidP="00EA23FB">
      <w:pPr>
        <w:jc w:val="both"/>
        <w:rPr>
          <w:rFonts w:eastAsia="Times New Roman"/>
          <w:lang w:eastAsia="hu-HU"/>
        </w:rPr>
      </w:pPr>
      <w:r w:rsidRPr="003456F4">
        <w:rPr>
          <w:rFonts w:eastAsia="Times New Roman"/>
          <w:lang w:eastAsia="hu-HU"/>
        </w:rPr>
        <w:t>A fenntartásra vonatkozó vállalt feladatok 2017-ben is megvalósultak, melyről a jelentést beadtuk.</w:t>
      </w:r>
    </w:p>
    <w:p w:rsidR="003456F4" w:rsidRPr="003456F4" w:rsidRDefault="003456F4" w:rsidP="0040096C">
      <w:pPr>
        <w:pStyle w:val="Cmsor3"/>
        <w:rPr>
          <w:rFonts w:eastAsia="Times New Roman"/>
          <w:lang w:eastAsia="hu-HU"/>
        </w:rPr>
      </w:pPr>
      <w:bookmarkStart w:id="104" w:name="_Toc511831034"/>
      <w:r w:rsidRPr="003456F4">
        <w:rPr>
          <w:rFonts w:eastAsia="Times New Roman"/>
          <w:lang w:eastAsia="hu-HU"/>
        </w:rPr>
        <w:lastRenderedPageBreak/>
        <w:t>TÁMOP-3.2.13-12/1-2012-0208.</w:t>
      </w:r>
      <w:bookmarkEnd w:id="104"/>
    </w:p>
    <w:p w:rsidR="003456F4" w:rsidRPr="003456F4" w:rsidRDefault="003456F4" w:rsidP="00EA23FB">
      <w:pPr>
        <w:jc w:val="both"/>
        <w:rPr>
          <w:rFonts w:eastAsia="Times New Roman"/>
          <w:lang w:eastAsia="hu-HU"/>
        </w:rPr>
      </w:pPr>
      <w:r w:rsidRPr="003456F4">
        <w:rPr>
          <w:rFonts w:eastAsia="Times New Roman"/>
          <w:i/>
          <w:lang w:eastAsia="hu-HU"/>
        </w:rPr>
        <w:t>„Így is lehet tanulni - együttműködés gyermekeink kulturális tudásának erősítéséért”</w:t>
      </w:r>
    </w:p>
    <w:p w:rsidR="003456F4" w:rsidRPr="003456F4" w:rsidRDefault="003456F4" w:rsidP="00EA23FB">
      <w:pPr>
        <w:jc w:val="both"/>
        <w:rPr>
          <w:rFonts w:eastAsia="Times New Roman"/>
          <w:lang w:eastAsia="hu-HU"/>
        </w:rPr>
      </w:pPr>
      <w:r w:rsidRPr="003456F4">
        <w:rPr>
          <w:rFonts w:eastAsia="Times New Roman"/>
          <w:lang w:eastAsia="hu-HU"/>
        </w:rPr>
        <w:t>Támogatás: 24.247.911.-Ft</w:t>
      </w:r>
    </w:p>
    <w:p w:rsidR="003456F4" w:rsidRPr="003456F4" w:rsidRDefault="003456F4" w:rsidP="00EA23FB">
      <w:pPr>
        <w:jc w:val="both"/>
        <w:rPr>
          <w:rFonts w:eastAsia="Times New Roman"/>
        </w:rPr>
      </w:pPr>
      <w:r w:rsidRPr="003456F4">
        <w:rPr>
          <w:rFonts w:eastAsia="Times New Roman"/>
        </w:rPr>
        <w:t>Megvalósítás időszaka: 2012.09.01 – 2013.09.30.</w:t>
      </w:r>
    </w:p>
    <w:p w:rsidR="003456F4" w:rsidRPr="003456F4" w:rsidRDefault="003456F4" w:rsidP="00EA23FB">
      <w:pPr>
        <w:jc w:val="both"/>
        <w:rPr>
          <w:rFonts w:eastAsia="Times New Roman"/>
          <w:lang w:eastAsia="hu-HU"/>
        </w:rPr>
      </w:pPr>
      <w:r w:rsidRPr="003456F4">
        <w:rPr>
          <w:rFonts w:eastAsia="Times New Roman"/>
          <w:lang w:eastAsia="hu-HU"/>
        </w:rPr>
        <w:t>Fenntartási időszak: 2013.10.01 – 2018.09.30.</w:t>
      </w:r>
    </w:p>
    <w:p w:rsidR="003456F4" w:rsidRPr="003456F4" w:rsidRDefault="003456F4" w:rsidP="00EA23FB">
      <w:pPr>
        <w:jc w:val="both"/>
        <w:rPr>
          <w:rFonts w:eastAsia="Times New Roman"/>
          <w:lang w:eastAsia="hu-HU"/>
        </w:rPr>
      </w:pPr>
      <w:r w:rsidRPr="003456F4">
        <w:rPr>
          <w:rFonts w:eastAsia="Times New Roman"/>
          <w:lang w:eastAsia="hu-HU"/>
        </w:rPr>
        <w:t>A fenntartásra vonatkozó vállalt feladatok 2017-ben is megvalósultak, melyről a jelentést beadtuk.</w:t>
      </w:r>
    </w:p>
    <w:p w:rsidR="003456F4" w:rsidRPr="003456F4" w:rsidRDefault="003456F4" w:rsidP="00EA23FB">
      <w:pPr>
        <w:jc w:val="both"/>
        <w:rPr>
          <w:rFonts w:eastAsia="Times New Roman"/>
          <w:b/>
          <w:u w:val="single"/>
        </w:rPr>
      </w:pPr>
    </w:p>
    <w:p w:rsidR="003456F4" w:rsidRPr="003456F4" w:rsidRDefault="003456F4" w:rsidP="0040096C">
      <w:pPr>
        <w:pStyle w:val="Cmsor3"/>
        <w:rPr>
          <w:rFonts w:eastAsia="Times New Roman"/>
          <w:lang w:eastAsia="hu-HU"/>
        </w:rPr>
      </w:pPr>
      <w:bookmarkStart w:id="105" w:name="_Toc511831035"/>
      <w:r w:rsidRPr="003456F4">
        <w:rPr>
          <w:rFonts w:eastAsia="Times New Roman"/>
          <w:lang w:eastAsia="hu-HU"/>
        </w:rPr>
        <w:t>TÁMOP-3.2.4.A-11/1-2012-0070</w:t>
      </w:r>
      <w:bookmarkEnd w:id="105"/>
    </w:p>
    <w:p w:rsidR="003456F4" w:rsidRPr="003456F4" w:rsidRDefault="003456F4" w:rsidP="00EA23FB">
      <w:pPr>
        <w:jc w:val="both"/>
        <w:rPr>
          <w:rFonts w:eastAsia="Times New Roman"/>
          <w:b/>
          <w:i/>
          <w:lang w:eastAsia="hu-HU"/>
        </w:rPr>
      </w:pPr>
      <w:r w:rsidRPr="003456F4">
        <w:rPr>
          <w:rFonts w:eastAsia="Times New Roman"/>
          <w:b/>
          <w:i/>
          <w:lang w:eastAsia="hu-HU"/>
        </w:rPr>
        <w:t>„</w:t>
      </w:r>
      <w:r w:rsidRPr="003456F4">
        <w:rPr>
          <w:rFonts w:eastAsia="Times New Roman"/>
          <w:bCs/>
          <w:i/>
          <w:lang w:eastAsia="hu-HU"/>
        </w:rPr>
        <w:t>Minőségi szolgáltatásfejlesztés a felhasználókért</w:t>
      </w:r>
      <w:r w:rsidRPr="003456F4">
        <w:rPr>
          <w:rFonts w:eastAsia="Times New Roman"/>
          <w:b/>
          <w:i/>
          <w:lang w:eastAsia="hu-HU"/>
        </w:rPr>
        <w:t>”</w:t>
      </w:r>
    </w:p>
    <w:p w:rsidR="003456F4" w:rsidRPr="003456F4" w:rsidRDefault="003456F4" w:rsidP="00EA23FB">
      <w:pPr>
        <w:jc w:val="both"/>
        <w:rPr>
          <w:rFonts w:eastAsia="Times New Roman"/>
          <w:lang w:eastAsia="hu-HU"/>
        </w:rPr>
      </w:pPr>
      <w:r w:rsidRPr="003456F4">
        <w:rPr>
          <w:rFonts w:eastAsia="Times New Roman"/>
          <w:lang w:eastAsia="hu-HU"/>
        </w:rPr>
        <w:t>Támogatás: 27.405.460 Ft</w:t>
      </w:r>
    </w:p>
    <w:p w:rsidR="003456F4" w:rsidRPr="003456F4" w:rsidRDefault="003456F4" w:rsidP="00EA23FB">
      <w:pPr>
        <w:jc w:val="both"/>
        <w:rPr>
          <w:rFonts w:eastAsia="Times New Roman"/>
        </w:rPr>
      </w:pPr>
      <w:r w:rsidRPr="003456F4">
        <w:rPr>
          <w:rFonts w:eastAsia="Times New Roman"/>
        </w:rPr>
        <w:t>Megvalósítás időszaka: 2013.01.01 – 2014.05.01.</w:t>
      </w:r>
    </w:p>
    <w:p w:rsidR="003456F4" w:rsidRPr="003456F4" w:rsidRDefault="003456F4" w:rsidP="00EA23FB">
      <w:pPr>
        <w:jc w:val="both"/>
        <w:rPr>
          <w:rFonts w:eastAsia="Times New Roman"/>
          <w:lang w:eastAsia="hu-HU"/>
        </w:rPr>
      </w:pPr>
      <w:r w:rsidRPr="003456F4">
        <w:rPr>
          <w:rFonts w:eastAsia="Times New Roman"/>
          <w:lang w:eastAsia="hu-HU"/>
        </w:rPr>
        <w:t>Fenntartási időszak: 2014.05.02 – 2019.05.02.</w:t>
      </w:r>
    </w:p>
    <w:p w:rsidR="003456F4" w:rsidRPr="003456F4" w:rsidRDefault="003456F4" w:rsidP="00EA23FB">
      <w:pPr>
        <w:jc w:val="both"/>
        <w:rPr>
          <w:rFonts w:eastAsia="Times New Roman"/>
          <w:lang w:eastAsia="hu-HU"/>
        </w:rPr>
      </w:pPr>
      <w:r w:rsidRPr="003456F4">
        <w:rPr>
          <w:rFonts w:eastAsia="Times New Roman"/>
          <w:lang w:eastAsia="hu-HU"/>
        </w:rPr>
        <w:t>A fenntartásra vonatkozó vállalt feladatok 2017-ben is megvalósultak, melyről a jelentést beadtuk.</w:t>
      </w:r>
    </w:p>
    <w:p w:rsidR="003456F4" w:rsidRPr="003456F4" w:rsidRDefault="003456F4" w:rsidP="00EA23FB">
      <w:pPr>
        <w:jc w:val="both"/>
        <w:rPr>
          <w:rFonts w:eastAsia="Times New Roman"/>
          <w:b/>
          <w:u w:val="single"/>
        </w:rPr>
      </w:pPr>
    </w:p>
    <w:p w:rsidR="003456F4" w:rsidRPr="003456F4" w:rsidRDefault="003456F4" w:rsidP="0040096C">
      <w:pPr>
        <w:pStyle w:val="Cmsor3"/>
        <w:rPr>
          <w:rFonts w:eastAsia="Times New Roman"/>
          <w:lang w:eastAsia="hu-HU"/>
        </w:rPr>
      </w:pPr>
      <w:bookmarkStart w:id="106" w:name="_Toc511831036"/>
      <w:r w:rsidRPr="003456F4">
        <w:rPr>
          <w:rFonts w:eastAsia="Times New Roman"/>
          <w:lang w:eastAsia="hu-HU"/>
        </w:rPr>
        <w:t>TÁMOP-3.2.12-12/1-2012-001</w:t>
      </w:r>
      <w:bookmarkEnd w:id="106"/>
    </w:p>
    <w:p w:rsidR="003456F4" w:rsidRPr="003456F4" w:rsidRDefault="003456F4" w:rsidP="00EA23FB">
      <w:pPr>
        <w:jc w:val="both"/>
        <w:rPr>
          <w:rFonts w:eastAsia="Times New Roman"/>
          <w:i/>
          <w:lang w:eastAsia="hu-HU"/>
        </w:rPr>
      </w:pPr>
      <w:r w:rsidRPr="003456F4">
        <w:rPr>
          <w:rFonts w:eastAsia="Times New Roman"/>
          <w:i/>
          <w:lang w:eastAsia="hu-HU"/>
        </w:rPr>
        <w:t>„Vas megye közkönyvtári és közművelődési szakembereinek szakmai tudásfejlesztése az élethosszig tartó tanulást, valamint a formális oktatást támogató szolgáltatások megújítása érdekében”</w:t>
      </w:r>
    </w:p>
    <w:p w:rsidR="003456F4" w:rsidRPr="003456F4" w:rsidRDefault="003456F4" w:rsidP="00EA23FB">
      <w:pPr>
        <w:jc w:val="both"/>
        <w:rPr>
          <w:rFonts w:eastAsia="Times New Roman"/>
          <w:bCs/>
          <w:lang w:eastAsia="hu-HU"/>
        </w:rPr>
      </w:pPr>
      <w:r w:rsidRPr="003456F4">
        <w:rPr>
          <w:rFonts w:eastAsia="Times New Roman"/>
          <w:lang w:eastAsia="hu-HU"/>
        </w:rPr>
        <w:t xml:space="preserve">Támogatás: Konzorciumi szinten: </w:t>
      </w:r>
      <w:r w:rsidRPr="003456F4">
        <w:rPr>
          <w:rFonts w:eastAsia="Times New Roman"/>
          <w:bCs/>
          <w:lang w:eastAsia="hu-HU"/>
        </w:rPr>
        <w:t>29.026.437.-Ft</w:t>
      </w:r>
      <w:r w:rsidRPr="003456F4">
        <w:rPr>
          <w:rFonts w:eastAsia="Times New Roman"/>
          <w:lang w:eastAsia="hu-HU"/>
        </w:rPr>
        <w:t>, ebből a körmendi támogatás: 7.180.705</w:t>
      </w:r>
      <w:r w:rsidRPr="003456F4">
        <w:rPr>
          <w:rFonts w:eastAsia="Times New Roman"/>
          <w:bCs/>
          <w:lang w:eastAsia="hu-HU"/>
        </w:rPr>
        <w:t>.-Ft.</w:t>
      </w:r>
    </w:p>
    <w:p w:rsidR="003456F4" w:rsidRPr="003456F4" w:rsidRDefault="003456F4" w:rsidP="00EA23FB">
      <w:pPr>
        <w:jc w:val="both"/>
        <w:rPr>
          <w:rFonts w:eastAsia="Times New Roman"/>
        </w:rPr>
      </w:pPr>
      <w:r w:rsidRPr="003456F4">
        <w:rPr>
          <w:rFonts w:eastAsia="Times New Roman"/>
        </w:rPr>
        <w:t>Megvalósítás időszaka: 2013.01.01. – 2015.03.31.</w:t>
      </w:r>
    </w:p>
    <w:p w:rsidR="003456F4" w:rsidRPr="003456F4" w:rsidRDefault="003456F4" w:rsidP="00EA23FB">
      <w:pPr>
        <w:jc w:val="both"/>
        <w:rPr>
          <w:rFonts w:eastAsia="Times New Roman"/>
          <w:lang w:eastAsia="hu-HU"/>
        </w:rPr>
      </w:pPr>
      <w:r w:rsidRPr="003456F4">
        <w:rPr>
          <w:rFonts w:eastAsia="Times New Roman"/>
          <w:lang w:eastAsia="hu-HU"/>
        </w:rPr>
        <w:t>Fenntartási időszak: 2015.04.01. – 2020.03.31.</w:t>
      </w:r>
    </w:p>
    <w:p w:rsidR="003456F4" w:rsidRPr="003456F4" w:rsidRDefault="003456F4" w:rsidP="00EA23FB">
      <w:pPr>
        <w:jc w:val="both"/>
        <w:rPr>
          <w:rFonts w:eastAsia="Times New Roman"/>
          <w:lang w:eastAsia="hu-HU"/>
        </w:rPr>
      </w:pPr>
      <w:r w:rsidRPr="003456F4">
        <w:rPr>
          <w:rFonts w:eastAsia="Times New Roman"/>
          <w:lang w:eastAsia="hu-HU"/>
        </w:rPr>
        <w:t xml:space="preserve">A fenntartási jelentés benyújtásra került. </w:t>
      </w:r>
    </w:p>
    <w:p w:rsidR="003456F4" w:rsidRPr="003456F4" w:rsidRDefault="003456F4" w:rsidP="00EA23FB">
      <w:pPr>
        <w:jc w:val="both"/>
        <w:rPr>
          <w:rFonts w:eastAsia="Times New Roman"/>
          <w:b/>
          <w:u w:val="single"/>
        </w:rPr>
      </w:pPr>
    </w:p>
    <w:p w:rsidR="003456F4" w:rsidRPr="003456F4" w:rsidRDefault="003456F4" w:rsidP="00EA23FB">
      <w:pPr>
        <w:jc w:val="both"/>
        <w:rPr>
          <w:rFonts w:eastAsia="Times New Roman"/>
        </w:rPr>
      </w:pPr>
      <w:r w:rsidRPr="003456F4">
        <w:rPr>
          <w:rFonts w:eastAsia="Times New Roman"/>
        </w:rPr>
        <w:t>Mindegyik pályázat megvalósítását a partneri együttműködés jellemezte. Partnerek voltak a megyei könyvtár, a megyében működő más városi könyvtárak és Körmend város területén működő valamennyi oktatási intézmény, valamint a körmendi járás oktatási intézményei közül Csákánydoroszló, Nádasd, Pankasz iskolája is.</w:t>
      </w:r>
    </w:p>
    <w:p w:rsidR="003456F4" w:rsidRPr="003456F4" w:rsidRDefault="003456F4" w:rsidP="00EA23FB">
      <w:pPr>
        <w:jc w:val="both"/>
        <w:rPr>
          <w:rFonts w:eastAsia="Times New Roman"/>
        </w:rPr>
      </w:pPr>
    </w:p>
    <w:p w:rsidR="003456F4" w:rsidRPr="003456F4" w:rsidRDefault="003456F4" w:rsidP="00EA23FB">
      <w:pPr>
        <w:jc w:val="both"/>
        <w:rPr>
          <w:rFonts w:eastAsia="Times New Roman"/>
        </w:rPr>
      </w:pPr>
      <w:r w:rsidRPr="003456F4">
        <w:rPr>
          <w:rFonts w:eastAsia="Times New Roman"/>
        </w:rPr>
        <w:t xml:space="preserve">A pályázatok módot és lehetőséget biztosítottak olyan komplex tanulási formák kialakítására, melyek a nem formális oktatást szolgálták könyvtári környezetben.  </w:t>
      </w:r>
    </w:p>
    <w:p w:rsidR="003456F4" w:rsidRPr="003456F4" w:rsidRDefault="003456F4" w:rsidP="00EA23FB">
      <w:pPr>
        <w:jc w:val="both"/>
        <w:rPr>
          <w:rFonts w:eastAsia="Times New Roman"/>
        </w:rPr>
      </w:pPr>
    </w:p>
    <w:p w:rsidR="003456F4" w:rsidRPr="003456F4" w:rsidRDefault="003456F4" w:rsidP="00EA23FB">
      <w:pPr>
        <w:jc w:val="both"/>
        <w:rPr>
          <w:rFonts w:eastAsia="Times New Roman"/>
        </w:rPr>
      </w:pPr>
      <w:r w:rsidRPr="003456F4">
        <w:rPr>
          <w:rFonts w:eastAsia="Times New Roman"/>
        </w:rPr>
        <w:t>Összességében a pályázatok nagymértékben hozzájárultak a könyvtár céljainak megvalósulásához és szakmai kihívást, ugyanakkor olyan szolgáltatási potenciált jelentettek, amivel nőtt a minőségi szolgáltatásainak köre. Új rétegek kerültek bevonásra a felhasználók körébe, ezáltal nő és szélesedik a felhasználói bázis és nő a könyvtár elismertsége.</w:t>
      </w:r>
    </w:p>
    <w:p w:rsidR="003456F4" w:rsidRPr="003456F4" w:rsidRDefault="003456F4" w:rsidP="00EA23FB">
      <w:pPr>
        <w:jc w:val="both"/>
        <w:rPr>
          <w:rFonts w:eastAsia="Times New Roman"/>
        </w:rPr>
      </w:pPr>
    </w:p>
    <w:p w:rsidR="003456F4" w:rsidRPr="003456F4" w:rsidRDefault="003456F4" w:rsidP="00EA23FB">
      <w:pPr>
        <w:jc w:val="both"/>
        <w:rPr>
          <w:rFonts w:eastAsia="Times New Roman"/>
        </w:rPr>
      </w:pPr>
      <w:r w:rsidRPr="003456F4">
        <w:rPr>
          <w:rFonts w:eastAsia="Times New Roman"/>
        </w:rPr>
        <w:t xml:space="preserve">2017-ben benyújtásra került az EFOP-4.1.8-16 „A könyvtári intézményrendszer tanulást segítő infrastrukturális fejlesztései.” „Tanulj nálunk! – Új és megújult oktatási terek a körmendi Faludi Ferenc Könyvtárban.” 39.167.839.-Ft értékben. A pályázat még elbírálás alatt áll. Külön köszönjük az önkormányzat munkatársainak segítségét a pályázat benyújtásához. </w:t>
      </w:r>
    </w:p>
    <w:p w:rsidR="003456F4" w:rsidRPr="003456F4" w:rsidRDefault="003456F4" w:rsidP="00EA23FB">
      <w:pPr>
        <w:jc w:val="both"/>
        <w:rPr>
          <w:rFonts w:eastAsia="Times New Roman"/>
        </w:rPr>
      </w:pPr>
    </w:p>
    <w:p w:rsidR="003456F4" w:rsidRPr="003456F4" w:rsidRDefault="003456F4" w:rsidP="00EA23FB">
      <w:pPr>
        <w:jc w:val="both"/>
        <w:rPr>
          <w:rFonts w:eastAsia="Times New Roman"/>
        </w:rPr>
      </w:pPr>
      <w:r w:rsidRPr="003456F4">
        <w:rPr>
          <w:rFonts w:eastAsia="Times New Roman"/>
        </w:rPr>
        <w:t>A Nemzeti Kulturális Alaptól a „Felkészülés a Minősített Könyvtár Cím megszerzésére című pályázatunk 380 ezer forint támogatásban részesült.</w:t>
      </w:r>
    </w:p>
    <w:p w:rsidR="003456F4" w:rsidRPr="003456F4" w:rsidRDefault="003456F4" w:rsidP="00EA23FB">
      <w:pPr>
        <w:jc w:val="both"/>
        <w:rPr>
          <w:rFonts w:eastAsia="Times New Roman"/>
        </w:rPr>
      </w:pPr>
      <w:r w:rsidRPr="003456F4">
        <w:rPr>
          <w:rFonts w:eastAsia="Times New Roman"/>
        </w:rPr>
        <w:t xml:space="preserve">A megvalósítás során a Minősített Könyvtár Cím pályázathoz a munkatársak teljes szakmai felkészülésének szakértő bevonásával való segítése megvalósult. A cél érdekében szakmai </w:t>
      </w:r>
      <w:r w:rsidRPr="003456F4">
        <w:rPr>
          <w:rFonts w:eastAsia="Times New Roman"/>
        </w:rPr>
        <w:lastRenderedPageBreak/>
        <w:t xml:space="preserve">tréninget szerveztünk. A könyvtárban megalakult a Minőségirányítási  Tanács, folyamatosan tekintjük át a meglévő dokumentumokat. </w:t>
      </w:r>
    </w:p>
    <w:p w:rsidR="003456F4" w:rsidRPr="003456F4" w:rsidRDefault="003456F4" w:rsidP="00EA23FB">
      <w:pPr>
        <w:jc w:val="both"/>
        <w:rPr>
          <w:rFonts w:eastAsia="Times New Roman"/>
        </w:rPr>
      </w:pPr>
      <w:r w:rsidRPr="003456F4">
        <w:rPr>
          <w:rFonts w:eastAsia="Times New Roman"/>
        </w:rPr>
        <w:t xml:space="preserve">Összességében a tréning során munkatársaink minőségügyi elköteleződése erősödött és kialakult a szemlélet mindennapi alkalmazásának fontossága. A tréning lezárásaként szakmai tanulmányút keretében ismerkedtünk a Minősített Könyvtári Címmel rendelkező keszthelyi Fejér György Városi Könyvtár minőségügyi tevékenységével. </w:t>
      </w:r>
    </w:p>
    <w:p w:rsidR="003456F4" w:rsidRPr="003456F4" w:rsidRDefault="003456F4" w:rsidP="00EA23FB">
      <w:pPr>
        <w:jc w:val="both"/>
        <w:rPr>
          <w:rFonts w:eastAsia="Times New Roman"/>
        </w:rPr>
      </w:pPr>
    </w:p>
    <w:p w:rsidR="003456F4" w:rsidRPr="003456F4" w:rsidRDefault="003456F4" w:rsidP="00EA23FB">
      <w:pPr>
        <w:jc w:val="both"/>
        <w:rPr>
          <w:rFonts w:eastAsia="Times New Roman"/>
        </w:rPr>
      </w:pPr>
      <w:r w:rsidRPr="003456F4">
        <w:rPr>
          <w:rFonts w:eastAsia="Times New Roman"/>
        </w:rPr>
        <w:t xml:space="preserve">A Nemzeti Kulturális Alap 2017. évi folyóirat támogatásának keretében 59 féle folyóirat lapszámait kaptuk meg. </w:t>
      </w:r>
    </w:p>
    <w:p w:rsidR="003456F4" w:rsidRPr="003456F4" w:rsidRDefault="003456F4" w:rsidP="00EA23FB">
      <w:pPr>
        <w:jc w:val="both"/>
        <w:rPr>
          <w:rFonts w:eastAsia="Times New Roman"/>
        </w:rPr>
      </w:pPr>
    </w:p>
    <w:p w:rsidR="003456F4" w:rsidRPr="003456F4" w:rsidRDefault="003456F4" w:rsidP="0040096C">
      <w:pPr>
        <w:pStyle w:val="Cmsor2"/>
        <w:rPr>
          <w:rFonts w:eastAsia="Times New Roman"/>
          <w:lang w:eastAsia="hu-HU"/>
        </w:rPr>
      </w:pPr>
      <w:bookmarkStart w:id="107" w:name="_Toc511831037"/>
      <w:r w:rsidRPr="003456F4">
        <w:rPr>
          <w:rFonts w:eastAsia="Times New Roman"/>
          <w:lang w:eastAsia="hu-HU"/>
        </w:rPr>
        <w:t>Szolgáltatások</w:t>
      </w:r>
      <w:bookmarkEnd w:id="107"/>
    </w:p>
    <w:p w:rsidR="003456F4" w:rsidRPr="003456F4" w:rsidRDefault="003456F4" w:rsidP="0040096C">
      <w:pPr>
        <w:pStyle w:val="Cmsor2"/>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A használók felé szolgáltatásunkat az érvényes könyvtárhasználati szabályzat szerint végezzük.</w:t>
      </w:r>
    </w:p>
    <w:p w:rsidR="003456F4" w:rsidRPr="003456F4" w:rsidRDefault="003456F4" w:rsidP="00EA23FB">
      <w:pPr>
        <w:jc w:val="center"/>
        <w:rPr>
          <w:rFonts w:eastAsia="Times New Roman"/>
          <w:b/>
          <w:i/>
          <w:lang w:eastAsia="hu-HU"/>
        </w:rPr>
      </w:pPr>
    </w:p>
    <w:p w:rsidR="003456F4" w:rsidRPr="003456F4" w:rsidRDefault="003456F4" w:rsidP="0040096C">
      <w:pPr>
        <w:pStyle w:val="Cmsor3"/>
        <w:rPr>
          <w:rFonts w:eastAsia="Times New Roman"/>
          <w:lang w:eastAsia="hu-HU"/>
        </w:rPr>
      </w:pPr>
      <w:bookmarkStart w:id="108" w:name="_Toc511831038"/>
      <w:r w:rsidRPr="003456F4">
        <w:rPr>
          <w:rFonts w:eastAsia="Times New Roman"/>
          <w:lang w:eastAsia="hu-HU"/>
        </w:rPr>
        <w:t>A 2016 – 2017-es évek statisztikai adatai:</w:t>
      </w:r>
      <w:bookmarkEnd w:id="108"/>
    </w:p>
    <w:p w:rsidR="003456F4" w:rsidRPr="003456F4" w:rsidRDefault="003456F4" w:rsidP="00EA23FB">
      <w:pPr>
        <w:jc w:val="center"/>
        <w:rPr>
          <w:rFonts w:eastAsia="Times New Roman"/>
          <w:b/>
          <w:i/>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42"/>
        <w:gridCol w:w="816"/>
        <w:gridCol w:w="816"/>
      </w:tblGrid>
      <w:tr w:rsidR="003456F4" w:rsidRPr="003456F4" w:rsidTr="003456F4">
        <w:trPr>
          <w:jc w:val="center"/>
        </w:trPr>
        <w:tc>
          <w:tcPr>
            <w:tcW w:w="0" w:type="auto"/>
            <w:shd w:val="clear" w:color="auto" w:fill="auto"/>
            <w:vAlign w:val="center"/>
          </w:tcPr>
          <w:p w:rsidR="003456F4" w:rsidRPr="003456F4" w:rsidRDefault="003456F4" w:rsidP="00EA23FB">
            <w:pPr>
              <w:jc w:val="center"/>
              <w:rPr>
                <w:rFonts w:eastAsia="Times New Roman"/>
                <w:b/>
                <w:lang w:eastAsia="hu-HU"/>
              </w:rPr>
            </w:pPr>
            <w:r w:rsidRPr="003456F4">
              <w:rPr>
                <w:rFonts w:eastAsia="Times New Roman"/>
                <w:b/>
                <w:lang w:eastAsia="hu-HU"/>
              </w:rPr>
              <w:t>Megnevezés</w:t>
            </w:r>
          </w:p>
        </w:tc>
        <w:tc>
          <w:tcPr>
            <w:tcW w:w="0" w:type="auto"/>
          </w:tcPr>
          <w:p w:rsidR="003456F4" w:rsidRPr="003456F4" w:rsidRDefault="003456F4" w:rsidP="00EA23FB">
            <w:pPr>
              <w:jc w:val="center"/>
              <w:rPr>
                <w:rFonts w:eastAsia="Times New Roman"/>
                <w:b/>
                <w:lang w:eastAsia="hu-HU"/>
              </w:rPr>
            </w:pPr>
            <w:r w:rsidRPr="003456F4">
              <w:rPr>
                <w:rFonts w:eastAsia="Times New Roman"/>
                <w:b/>
                <w:lang w:eastAsia="hu-HU"/>
              </w:rPr>
              <w:t>2016</w:t>
            </w:r>
          </w:p>
        </w:tc>
        <w:tc>
          <w:tcPr>
            <w:tcW w:w="0" w:type="auto"/>
            <w:shd w:val="clear" w:color="auto" w:fill="auto"/>
          </w:tcPr>
          <w:p w:rsidR="003456F4" w:rsidRPr="003456F4" w:rsidRDefault="003456F4" w:rsidP="00EA23FB">
            <w:pPr>
              <w:jc w:val="center"/>
              <w:rPr>
                <w:rFonts w:eastAsia="Times New Roman"/>
                <w:b/>
                <w:lang w:eastAsia="hu-HU"/>
              </w:rPr>
            </w:pPr>
            <w:r w:rsidRPr="003456F4">
              <w:rPr>
                <w:rFonts w:eastAsia="Times New Roman"/>
                <w:b/>
                <w:lang w:eastAsia="hu-HU"/>
              </w:rPr>
              <w:t>2017</w:t>
            </w:r>
          </w:p>
        </w:tc>
      </w:tr>
      <w:tr w:rsidR="003456F4" w:rsidRPr="003456F4" w:rsidTr="003456F4">
        <w:trPr>
          <w:jc w:val="center"/>
        </w:trPr>
        <w:tc>
          <w:tcPr>
            <w:tcW w:w="0" w:type="auto"/>
            <w:shd w:val="clear" w:color="auto" w:fill="auto"/>
          </w:tcPr>
          <w:p w:rsidR="003456F4" w:rsidRPr="003456F4" w:rsidRDefault="003456F4" w:rsidP="00EA23FB">
            <w:pPr>
              <w:jc w:val="both"/>
              <w:rPr>
                <w:rFonts w:eastAsia="Times New Roman"/>
                <w:lang w:eastAsia="hu-HU"/>
              </w:rPr>
            </w:pPr>
            <w:r w:rsidRPr="003456F4">
              <w:rPr>
                <w:rFonts w:eastAsia="Times New Roman"/>
                <w:lang w:eastAsia="hu-HU"/>
              </w:rPr>
              <w:t xml:space="preserve">Személyes használat (látogatók) </w:t>
            </w:r>
          </w:p>
        </w:tc>
        <w:tc>
          <w:tcPr>
            <w:tcW w:w="0" w:type="auto"/>
          </w:tcPr>
          <w:p w:rsidR="003456F4" w:rsidRPr="003456F4" w:rsidRDefault="003456F4" w:rsidP="00EA23FB">
            <w:pPr>
              <w:jc w:val="right"/>
              <w:rPr>
                <w:rFonts w:eastAsia="Times New Roman"/>
                <w:lang w:eastAsia="hu-HU"/>
              </w:rPr>
            </w:pPr>
            <w:r w:rsidRPr="003456F4">
              <w:rPr>
                <w:rFonts w:eastAsia="Times New Roman"/>
                <w:lang w:eastAsia="hu-HU"/>
              </w:rPr>
              <w:t>33301</w:t>
            </w:r>
          </w:p>
        </w:tc>
        <w:tc>
          <w:tcPr>
            <w:tcW w:w="0" w:type="auto"/>
            <w:shd w:val="clear" w:color="auto" w:fill="auto"/>
            <w:vAlign w:val="center"/>
          </w:tcPr>
          <w:p w:rsidR="003456F4" w:rsidRPr="003456F4" w:rsidRDefault="003456F4" w:rsidP="00EA23FB">
            <w:pPr>
              <w:jc w:val="right"/>
              <w:rPr>
                <w:rFonts w:eastAsia="Times New Roman"/>
                <w:lang w:eastAsia="hu-HU"/>
              </w:rPr>
            </w:pPr>
            <w:r w:rsidRPr="003456F4">
              <w:rPr>
                <w:rFonts w:eastAsia="Times New Roman"/>
                <w:lang w:eastAsia="hu-HU"/>
              </w:rPr>
              <w:t>32023</w:t>
            </w:r>
          </w:p>
        </w:tc>
      </w:tr>
      <w:tr w:rsidR="003456F4" w:rsidRPr="003456F4" w:rsidTr="003456F4">
        <w:trPr>
          <w:jc w:val="center"/>
        </w:trPr>
        <w:tc>
          <w:tcPr>
            <w:tcW w:w="0" w:type="auto"/>
            <w:shd w:val="clear" w:color="auto" w:fill="auto"/>
          </w:tcPr>
          <w:p w:rsidR="003456F4" w:rsidRPr="003456F4" w:rsidRDefault="003456F4" w:rsidP="00EA23FB">
            <w:pPr>
              <w:jc w:val="both"/>
              <w:rPr>
                <w:rFonts w:eastAsia="Times New Roman"/>
                <w:lang w:eastAsia="hu-HU"/>
              </w:rPr>
            </w:pPr>
            <w:r w:rsidRPr="003456F4">
              <w:rPr>
                <w:rFonts w:eastAsia="Times New Roman"/>
                <w:lang w:eastAsia="hu-HU"/>
              </w:rPr>
              <w:t xml:space="preserve">Regisztrált használók száma </w:t>
            </w:r>
          </w:p>
        </w:tc>
        <w:tc>
          <w:tcPr>
            <w:tcW w:w="0" w:type="auto"/>
          </w:tcPr>
          <w:p w:rsidR="003456F4" w:rsidRPr="003456F4" w:rsidRDefault="003456F4" w:rsidP="00EA23FB">
            <w:pPr>
              <w:jc w:val="right"/>
              <w:rPr>
                <w:rFonts w:eastAsia="Times New Roman"/>
                <w:lang w:eastAsia="hu-HU"/>
              </w:rPr>
            </w:pPr>
            <w:r w:rsidRPr="003456F4">
              <w:rPr>
                <w:rFonts w:eastAsia="Times New Roman"/>
                <w:lang w:eastAsia="hu-HU"/>
              </w:rPr>
              <w:t>2273</w:t>
            </w:r>
          </w:p>
        </w:tc>
        <w:tc>
          <w:tcPr>
            <w:tcW w:w="0" w:type="auto"/>
            <w:shd w:val="clear" w:color="auto" w:fill="auto"/>
            <w:vAlign w:val="center"/>
          </w:tcPr>
          <w:p w:rsidR="003456F4" w:rsidRPr="003456F4" w:rsidRDefault="003456F4" w:rsidP="00EA23FB">
            <w:pPr>
              <w:jc w:val="right"/>
              <w:rPr>
                <w:rFonts w:eastAsia="Times New Roman"/>
                <w:lang w:eastAsia="hu-HU"/>
              </w:rPr>
            </w:pPr>
            <w:r w:rsidRPr="003456F4">
              <w:rPr>
                <w:rFonts w:eastAsia="Times New Roman"/>
                <w:lang w:eastAsia="hu-HU"/>
              </w:rPr>
              <w:t>2263</w:t>
            </w:r>
          </w:p>
        </w:tc>
      </w:tr>
      <w:tr w:rsidR="003456F4" w:rsidRPr="003456F4" w:rsidTr="003456F4">
        <w:trPr>
          <w:jc w:val="center"/>
        </w:trPr>
        <w:tc>
          <w:tcPr>
            <w:tcW w:w="0" w:type="auto"/>
            <w:shd w:val="clear" w:color="auto" w:fill="auto"/>
          </w:tcPr>
          <w:p w:rsidR="003456F4" w:rsidRPr="003456F4" w:rsidRDefault="003456F4" w:rsidP="00EA23FB">
            <w:pPr>
              <w:jc w:val="both"/>
              <w:rPr>
                <w:rFonts w:eastAsia="Times New Roman"/>
                <w:lang w:eastAsia="hu-HU"/>
              </w:rPr>
            </w:pPr>
            <w:r w:rsidRPr="003456F4">
              <w:rPr>
                <w:rFonts w:eastAsia="Times New Roman"/>
                <w:lang w:eastAsia="hu-HU"/>
              </w:rPr>
              <w:t>Távhasználat</w:t>
            </w:r>
          </w:p>
        </w:tc>
        <w:tc>
          <w:tcPr>
            <w:tcW w:w="0" w:type="auto"/>
          </w:tcPr>
          <w:p w:rsidR="003456F4" w:rsidRPr="003456F4" w:rsidRDefault="003456F4" w:rsidP="00EA23FB">
            <w:pPr>
              <w:jc w:val="right"/>
              <w:rPr>
                <w:rFonts w:eastAsia="Times New Roman"/>
                <w:lang w:eastAsia="hu-HU"/>
              </w:rPr>
            </w:pPr>
            <w:r w:rsidRPr="003456F4">
              <w:rPr>
                <w:rFonts w:eastAsia="Times New Roman"/>
                <w:lang w:eastAsia="hu-HU"/>
              </w:rPr>
              <w:t>36858</w:t>
            </w:r>
          </w:p>
        </w:tc>
        <w:tc>
          <w:tcPr>
            <w:tcW w:w="0" w:type="auto"/>
            <w:shd w:val="clear" w:color="auto" w:fill="auto"/>
            <w:vAlign w:val="center"/>
          </w:tcPr>
          <w:p w:rsidR="003456F4" w:rsidRPr="003456F4" w:rsidRDefault="003456F4" w:rsidP="00EA23FB">
            <w:pPr>
              <w:jc w:val="right"/>
              <w:rPr>
                <w:rFonts w:eastAsia="Times New Roman"/>
                <w:lang w:eastAsia="hu-HU"/>
              </w:rPr>
            </w:pPr>
            <w:r w:rsidRPr="003456F4">
              <w:rPr>
                <w:rFonts w:eastAsia="Times New Roman"/>
                <w:lang w:eastAsia="hu-HU"/>
              </w:rPr>
              <w:t>37904</w:t>
            </w:r>
          </w:p>
        </w:tc>
      </w:tr>
      <w:tr w:rsidR="003456F4" w:rsidRPr="003456F4" w:rsidTr="003456F4">
        <w:trPr>
          <w:jc w:val="center"/>
        </w:trPr>
        <w:tc>
          <w:tcPr>
            <w:tcW w:w="0" w:type="auto"/>
            <w:shd w:val="clear" w:color="auto" w:fill="auto"/>
          </w:tcPr>
          <w:p w:rsidR="003456F4" w:rsidRPr="003456F4" w:rsidRDefault="003456F4" w:rsidP="00EA23FB">
            <w:pPr>
              <w:jc w:val="both"/>
              <w:rPr>
                <w:rFonts w:eastAsia="Times New Roman"/>
                <w:lang w:eastAsia="hu-HU"/>
              </w:rPr>
            </w:pPr>
            <w:r w:rsidRPr="003456F4">
              <w:rPr>
                <w:rFonts w:eastAsia="Times New Roman"/>
                <w:lang w:eastAsia="hu-HU"/>
              </w:rPr>
              <w:t>Kölcsönzött állományegységek száma (db)</w:t>
            </w:r>
          </w:p>
        </w:tc>
        <w:tc>
          <w:tcPr>
            <w:tcW w:w="0" w:type="auto"/>
          </w:tcPr>
          <w:p w:rsidR="003456F4" w:rsidRPr="003456F4" w:rsidRDefault="003456F4" w:rsidP="00EA23FB">
            <w:pPr>
              <w:jc w:val="right"/>
              <w:rPr>
                <w:rFonts w:eastAsia="Times New Roman"/>
                <w:lang w:eastAsia="hu-HU"/>
              </w:rPr>
            </w:pPr>
            <w:r w:rsidRPr="003456F4">
              <w:rPr>
                <w:rFonts w:eastAsia="Times New Roman"/>
                <w:lang w:eastAsia="hu-HU"/>
              </w:rPr>
              <w:t>61826</w:t>
            </w:r>
          </w:p>
        </w:tc>
        <w:tc>
          <w:tcPr>
            <w:tcW w:w="0" w:type="auto"/>
            <w:shd w:val="clear" w:color="auto" w:fill="auto"/>
            <w:vAlign w:val="center"/>
          </w:tcPr>
          <w:p w:rsidR="003456F4" w:rsidRPr="003456F4" w:rsidRDefault="003456F4" w:rsidP="00EA23FB">
            <w:pPr>
              <w:jc w:val="right"/>
              <w:rPr>
                <w:rFonts w:eastAsia="Times New Roman"/>
                <w:lang w:eastAsia="hu-HU"/>
              </w:rPr>
            </w:pPr>
            <w:r w:rsidRPr="003456F4">
              <w:rPr>
                <w:rFonts w:eastAsia="Times New Roman"/>
                <w:lang w:eastAsia="hu-HU"/>
              </w:rPr>
              <w:t>63139</w:t>
            </w:r>
          </w:p>
        </w:tc>
      </w:tr>
    </w:tbl>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Az Internet segítségével a http://www.kormend.hu weboldalon, valamint a könyvtár saját honlapján (</w:t>
      </w:r>
      <w:hyperlink r:id="rId12" w:history="1">
        <w:r w:rsidRPr="003456F4">
          <w:rPr>
            <w:rFonts w:eastAsia="Times New Roman"/>
            <w:color w:val="0000FF"/>
            <w:u w:val="single"/>
            <w:lang w:eastAsia="hu-HU"/>
          </w:rPr>
          <w:t>http://www.konyvtar.kormend.hu</w:t>
        </w:r>
      </w:hyperlink>
      <w:r w:rsidRPr="003456F4">
        <w:rPr>
          <w:rFonts w:eastAsia="Times New Roman"/>
          <w:lang w:eastAsia="hu-HU"/>
        </w:rPr>
        <w:t xml:space="preserve">) és a Szikla.net, valamint a </w:t>
      </w:r>
      <w:hyperlink r:id="rId13" w:history="1">
        <w:r w:rsidRPr="003456F4">
          <w:rPr>
            <w:rFonts w:eastAsia="Times New Roman"/>
            <w:color w:val="0000FF"/>
            <w:u w:val="single"/>
            <w:lang w:eastAsia="hu-HU"/>
          </w:rPr>
          <w:t>http://www.vasikonyvtarak.hu</w:t>
        </w:r>
      </w:hyperlink>
      <w:r w:rsidRPr="003456F4">
        <w:rPr>
          <w:rFonts w:eastAsia="Times New Roman"/>
          <w:lang w:eastAsia="hu-HU"/>
        </w:rPr>
        <w:t xml:space="preserve"> segítségével is olvasóink közvetlenül tájékozódhatnak állományunkról. </w:t>
      </w:r>
    </w:p>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 xml:space="preserve">A felhasználók körében egyre népszerűbb az on-line katalógus használata, igény van rá főként az internet széleskörűen való elterjedése óta, hisz közvetlenül otthonról, vagy a távolabb tanulók a diákotthonból is meg tudják nézni, hogy a keresett mű a könyvtárban meg van-e illetve kölcsönözhető-e jelen pillanatban. A távhasználat adata is bizonyítja, hogy szükséges és fontos, hogy a honlap megbízhatóan működjön. A szoftverek fejlődését követően szükséges, hogy korszerűsítsük a honlapot, erre várhatóan 2018-ban kerül sor. </w:t>
      </w:r>
    </w:p>
    <w:p w:rsidR="003456F4" w:rsidRPr="003456F4" w:rsidRDefault="003456F4" w:rsidP="00EA23FB">
      <w:pPr>
        <w:jc w:val="both"/>
        <w:rPr>
          <w:rFonts w:eastAsia="Times New Roman"/>
          <w:lang w:eastAsia="hu-HU"/>
        </w:rPr>
      </w:pPr>
      <w:r w:rsidRPr="003456F4">
        <w:rPr>
          <w:rFonts w:eastAsia="Times New Roman"/>
          <w:lang w:eastAsia="hu-HU"/>
        </w:rPr>
        <w:t xml:space="preserve">Nagyon fontos és kiemelt figyelmet érdemel a gyermek korosztály közkönyvtári ellátása, hisz az olvasó, a könyvtárat használó gyermekből lesz a könyvtárat tudatosan használó felnőtt. </w:t>
      </w:r>
    </w:p>
    <w:p w:rsidR="003456F4" w:rsidRPr="003456F4" w:rsidRDefault="003456F4" w:rsidP="00EA23FB">
      <w:pPr>
        <w:jc w:val="both"/>
        <w:rPr>
          <w:rFonts w:eastAsia="Times New Roman"/>
          <w:lang w:eastAsia="hu-HU"/>
        </w:rPr>
      </w:pPr>
      <w:r w:rsidRPr="003456F4">
        <w:rPr>
          <w:rFonts w:eastAsia="Times New Roman"/>
          <w:lang w:eastAsia="hu-HU"/>
        </w:rPr>
        <w:t xml:space="preserve">E tartalmi munkát erősítik a TÁMOP-pályázatok, melyeknek a fenntartása zajlik. </w:t>
      </w:r>
    </w:p>
    <w:p w:rsidR="003456F4" w:rsidRPr="003456F4" w:rsidRDefault="003456F4" w:rsidP="00EA23FB">
      <w:pPr>
        <w:jc w:val="both"/>
        <w:rPr>
          <w:rFonts w:eastAsia="Times New Roman"/>
          <w:lang w:eastAsia="hu-HU"/>
        </w:rPr>
      </w:pPr>
      <w:r w:rsidRPr="003456F4">
        <w:rPr>
          <w:rFonts w:eastAsia="Times New Roman"/>
          <w:lang w:eastAsia="hu-HU"/>
        </w:rPr>
        <w:t>A könyvtárhasználatról összességében elmondhatjuk, hogy sokkal intenzívebb, a beiratkozott olvasók gyakrabban keresik fel a könyvtárat, és többet kölcsönöznek.</w:t>
      </w:r>
    </w:p>
    <w:p w:rsidR="003456F4" w:rsidRPr="003456F4" w:rsidRDefault="003456F4" w:rsidP="00EA23FB">
      <w:pPr>
        <w:jc w:val="both"/>
        <w:rPr>
          <w:rFonts w:eastAsia="Times New Roman"/>
          <w:lang w:eastAsia="hu-HU"/>
        </w:rPr>
      </w:pPr>
    </w:p>
    <w:p w:rsidR="003456F4" w:rsidRDefault="003456F4" w:rsidP="00EA23FB">
      <w:pPr>
        <w:jc w:val="both"/>
        <w:rPr>
          <w:rFonts w:eastAsia="Times New Roman"/>
          <w:lang w:eastAsia="hu-HU"/>
        </w:rPr>
      </w:pPr>
      <w:r w:rsidRPr="003456F4">
        <w:rPr>
          <w:rFonts w:eastAsia="Times New Roman"/>
          <w:lang w:eastAsia="hu-HU"/>
        </w:rPr>
        <w:t xml:space="preserve">Összehasonlításként a megye két városának, Kőszegnek és Sárvárnak az adataival vetjük össze a könyvtár legfontosabb számadatait, melyek a szolgáltatások iránti igényt és a látogatottságot mutatják. Mindhárom esetben a Faludi Ferenc Könyvtár adatai a legmagasabbak, mely azt bizonyítja, hogy a 3 ezer lakossal magasabb lélekszámú Sárvár könyvtári kihasználtságát is túlszárnyaljuk. </w:t>
      </w:r>
    </w:p>
    <w:p w:rsidR="003A4E87" w:rsidRDefault="003A4E87" w:rsidP="00EA23FB">
      <w:pPr>
        <w:jc w:val="both"/>
        <w:rPr>
          <w:rFonts w:eastAsia="Times New Roman"/>
          <w:lang w:eastAsia="hu-HU"/>
        </w:rPr>
      </w:pPr>
    </w:p>
    <w:p w:rsidR="003A4E87" w:rsidRDefault="003A4E87" w:rsidP="00EA23FB">
      <w:pPr>
        <w:jc w:val="both"/>
        <w:rPr>
          <w:rFonts w:eastAsia="Times New Roman"/>
          <w:lang w:eastAsia="hu-HU"/>
        </w:rPr>
      </w:pPr>
    </w:p>
    <w:p w:rsidR="003A4E87" w:rsidRPr="003456F4" w:rsidRDefault="003A4E87" w:rsidP="00EA23FB">
      <w:pPr>
        <w:jc w:val="both"/>
        <w:rPr>
          <w:rFonts w:eastAsia="Times New Roman"/>
          <w:lang w:eastAsia="hu-HU"/>
        </w:rPr>
      </w:pPr>
    </w:p>
    <w:p w:rsidR="003456F4" w:rsidRPr="003456F4" w:rsidRDefault="003456F4" w:rsidP="00EA23FB">
      <w:pPr>
        <w:jc w:val="center"/>
        <w:rPr>
          <w:rFonts w:eastAsia="Times New Roman"/>
          <w:b/>
          <w:lang w:eastAsia="hu-HU"/>
        </w:rPr>
      </w:pPr>
      <w:r w:rsidRPr="003456F4">
        <w:rPr>
          <w:rFonts w:eastAsia="Times New Roman"/>
          <w:b/>
          <w:lang w:eastAsia="hu-HU"/>
        </w:rPr>
        <w:lastRenderedPageBreak/>
        <w:t>Regisztrált használók száma településenként</w:t>
      </w:r>
    </w:p>
    <w:p w:rsidR="003456F4" w:rsidRPr="003456F4" w:rsidRDefault="003456F4" w:rsidP="00EA23FB">
      <w:pPr>
        <w:jc w:val="both"/>
        <w:rPr>
          <w:rFonts w:eastAsia="Times New Roman"/>
          <w:lang w:eastAsia="hu-HU"/>
        </w:rPr>
      </w:pPr>
    </w:p>
    <w:p w:rsidR="003456F4" w:rsidRPr="003456F4" w:rsidRDefault="003456F4" w:rsidP="00EA23FB">
      <w:pPr>
        <w:jc w:val="center"/>
        <w:rPr>
          <w:rFonts w:eastAsia="Times New Roman"/>
          <w:lang w:eastAsia="hu-HU"/>
        </w:rPr>
      </w:pPr>
      <w:r>
        <w:rPr>
          <w:rFonts w:eastAsia="Times New Roman"/>
          <w:noProof/>
          <w:lang w:eastAsia="hu-HU"/>
        </w:rPr>
        <w:drawing>
          <wp:inline distT="0" distB="0" distL="0" distR="0">
            <wp:extent cx="3726611" cy="2294626"/>
            <wp:effectExtent l="0" t="0" r="762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7244" cy="2295016"/>
                    </a:xfrm>
                    <a:prstGeom prst="rect">
                      <a:avLst/>
                    </a:prstGeom>
                    <a:noFill/>
                    <a:ln>
                      <a:noFill/>
                    </a:ln>
                  </pic:spPr>
                </pic:pic>
              </a:graphicData>
            </a:graphic>
          </wp:inline>
        </w:drawing>
      </w:r>
    </w:p>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 xml:space="preserve">Körmenden a lakosság 20%-a regisztrált könyvtárhasználó, mely országosan is kiemelkedő adat. </w:t>
      </w:r>
    </w:p>
    <w:p w:rsidR="003456F4" w:rsidRPr="003456F4" w:rsidRDefault="003456F4" w:rsidP="00EA23FB">
      <w:pPr>
        <w:jc w:val="both"/>
        <w:rPr>
          <w:rFonts w:eastAsia="Times New Roman"/>
          <w:lang w:eastAsia="hu-HU"/>
        </w:rPr>
      </w:pPr>
    </w:p>
    <w:p w:rsidR="003456F4" w:rsidRPr="003456F4" w:rsidRDefault="003456F4" w:rsidP="00EA23FB">
      <w:pPr>
        <w:jc w:val="center"/>
        <w:rPr>
          <w:rFonts w:eastAsia="Times New Roman"/>
          <w:b/>
          <w:lang w:eastAsia="hu-HU"/>
        </w:rPr>
      </w:pPr>
      <w:r w:rsidRPr="003456F4">
        <w:rPr>
          <w:rFonts w:eastAsia="Times New Roman"/>
          <w:b/>
          <w:lang w:eastAsia="hu-HU"/>
        </w:rPr>
        <w:t>Személyes használat</w:t>
      </w:r>
    </w:p>
    <w:p w:rsidR="003456F4" w:rsidRPr="003456F4" w:rsidRDefault="003456F4" w:rsidP="00EA23FB">
      <w:pPr>
        <w:jc w:val="center"/>
        <w:rPr>
          <w:rFonts w:eastAsia="Times New Roman"/>
          <w:lang w:eastAsia="hu-HU"/>
        </w:rPr>
      </w:pPr>
      <w:r>
        <w:rPr>
          <w:rFonts w:eastAsia="Times New Roman"/>
          <w:noProof/>
          <w:lang w:eastAsia="hu-HU"/>
        </w:rPr>
        <w:drawing>
          <wp:inline distT="0" distB="0" distL="0" distR="0">
            <wp:extent cx="4408170" cy="299339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8170" cy="2993390"/>
                    </a:xfrm>
                    <a:prstGeom prst="rect">
                      <a:avLst/>
                    </a:prstGeom>
                    <a:noFill/>
                    <a:ln>
                      <a:noFill/>
                    </a:ln>
                  </pic:spPr>
                </pic:pic>
              </a:graphicData>
            </a:graphic>
          </wp:inline>
        </w:drawing>
      </w:r>
    </w:p>
    <w:p w:rsidR="003456F4" w:rsidRPr="003456F4" w:rsidRDefault="003456F4" w:rsidP="00EA23FB">
      <w:pPr>
        <w:jc w:val="center"/>
        <w:rPr>
          <w:rFonts w:eastAsia="Times New Roman"/>
          <w:b/>
          <w:lang w:eastAsia="hu-HU"/>
        </w:rPr>
      </w:pPr>
    </w:p>
    <w:p w:rsidR="003456F4" w:rsidRPr="003456F4" w:rsidRDefault="003456F4" w:rsidP="00EA23FB">
      <w:pPr>
        <w:jc w:val="center"/>
        <w:rPr>
          <w:rFonts w:eastAsia="Times New Roman"/>
          <w:b/>
          <w:lang w:eastAsia="hu-HU"/>
        </w:rPr>
      </w:pPr>
    </w:p>
    <w:p w:rsidR="003A4E87" w:rsidRDefault="003A4E87" w:rsidP="00EA23FB">
      <w:pPr>
        <w:jc w:val="center"/>
        <w:rPr>
          <w:rFonts w:eastAsia="Times New Roman"/>
          <w:b/>
          <w:lang w:eastAsia="hu-HU"/>
        </w:rPr>
      </w:pPr>
    </w:p>
    <w:p w:rsidR="003A4E87" w:rsidRDefault="003A4E87" w:rsidP="00EA23FB">
      <w:pPr>
        <w:jc w:val="center"/>
        <w:rPr>
          <w:rFonts w:eastAsia="Times New Roman"/>
          <w:b/>
          <w:lang w:eastAsia="hu-HU"/>
        </w:rPr>
      </w:pPr>
    </w:p>
    <w:p w:rsidR="003A4E87" w:rsidRDefault="003A4E87" w:rsidP="00EA23FB">
      <w:pPr>
        <w:jc w:val="center"/>
        <w:rPr>
          <w:rFonts w:eastAsia="Times New Roman"/>
          <w:b/>
          <w:lang w:eastAsia="hu-HU"/>
        </w:rPr>
      </w:pPr>
    </w:p>
    <w:p w:rsidR="003A4E87" w:rsidRDefault="003A4E87" w:rsidP="00EA23FB">
      <w:pPr>
        <w:jc w:val="center"/>
        <w:rPr>
          <w:rFonts w:eastAsia="Times New Roman"/>
          <w:b/>
          <w:lang w:eastAsia="hu-HU"/>
        </w:rPr>
      </w:pPr>
    </w:p>
    <w:p w:rsidR="003A4E87" w:rsidRDefault="003A4E87" w:rsidP="00EA23FB">
      <w:pPr>
        <w:jc w:val="center"/>
        <w:rPr>
          <w:rFonts w:eastAsia="Times New Roman"/>
          <w:b/>
          <w:lang w:eastAsia="hu-HU"/>
        </w:rPr>
      </w:pPr>
    </w:p>
    <w:p w:rsidR="003A4E87" w:rsidRDefault="003A4E87" w:rsidP="00EA23FB">
      <w:pPr>
        <w:jc w:val="center"/>
        <w:rPr>
          <w:rFonts w:eastAsia="Times New Roman"/>
          <w:b/>
          <w:lang w:eastAsia="hu-HU"/>
        </w:rPr>
      </w:pPr>
    </w:p>
    <w:p w:rsidR="003A4E87" w:rsidRDefault="003A4E87" w:rsidP="00EA23FB">
      <w:pPr>
        <w:jc w:val="center"/>
        <w:rPr>
          <w:rFonts w:eastAsia="Times New Roman"/>
          <w:b/>
          <w:lang w:eastAsia="hu-HU"/>
        </w:rPr>
      </w:pPr>
    </w:p>
    <w:p w:rsidR="003A4E87" w:rsidRDefault="003A4E87" w:rsidP="00EA23FB">
      <w:pPr>
        <w:jc w:val="center"/>
        <w:rPr>
          <w:rFonts w:eastAsia="Times New Roman"/>
          <w:b/>
          <w:lang w:eastAsia="hu-HU"/>
        </w:rPr>
      </w:pPr>
    </w:p>
    <w:p w:rsidR="003A4E87" w:rsidRDefault="003A4E87" w:rsidP="00EA23FB">
      <w:pPr>
        <w:jc w:val="center"/>
        <w:rPr>
          <w:rFonts w:eastAsia="Times New Roman"/>
          <w:b/>
          <w:lang w:eastAsia="hu-HU"/>
        </w:rPr>
      </w:pPr>
    </w:p>
    <w:p w:rsidR="003A4E87" w:rsidRDefault="003A4E87" w:rsidP="00EA23FB">
      <w:pPr>
        <w:jc w:val="center"/>
        <w:rPr>
          <w:rFonts w:eastAsia="Times New Roman"/>
          <w:b/>
          <w:lang w:eastAsia="hu-HU"/>
        </w:rPr>
      </w:pPr>
    </w:p>
    <w:p w:rsidR="003A4E87" w:rsidRDefault="003A4E87" w:rsidP="00EA23FB">
      <w:pPr>
        <w:jc w:val="center"/>
        <w:rPr>
          <w:rFonts w:eastAsia="Times New Roman"/>
          <w:b/>
          <w:lang w:eastAsia="hu-HU"/>
        </w:rPr>
      </w:pPr>
    </w:p>
    <w:p w:rsidR="003456F4" w:rsidRPr="003456F4" w:rsidRDefault="003456F4" w:rsidP="00EA23FB">
      <w:pPr>
        <w:jc w:val="center"/>
        <w:rPr>
          <w:rFonts w:eastAsia="Times New Roman"/>
          <w:b/>
          <w:lang w:eastAsia="hu-HU"/>
        </w:rPr>
      </w:pPr>
      <w:r w:rsidRPr="003456F4">
        <w:rPr>
          <w:rFonts w:eastAsia="Times New Roman"/>
          <w:b/>
          <w:lang w:eastAsia="hu-HU"/>
        </w:rPr>
        <w:lastRenderedPageBreak/>
        <w:t>Kölcsönzött dokumentumok száma</w:t>
      </w:r>
    </w:p>
    <w:p w:rsidR="003456F4" w:rsidRPr="003456F4" w:rsidRDefault="003456F4" w:rsidP="00EA23FB">
      <w:pPr>
        <w:jc w:val="both"/>
        <w:rPr>
          <w:rFonts w:eastAsia="Times New Roman"/>
          <w:lang w:eastAsia="hu-HU"/>
        </w:rPr>
      </w:pPr>
    </w:p>
    <w:p w:rsidR="003456F4" w:rsidRPr="003456F4" w:rsidRDefault="003456F4" w:rsidP="00EA23FB">
      <w:pPr>
        <w:jc w:val="center"/>
        <w:rPr>
          <w:rFonts w:eastAsia="Times New Roman"/>
          <w:lang w:eastAsia="hu-HU"/>
        </w:rPr>
      </w:pPr>
      <w:r>
        <w:rPr>
          <w:rFonts w:eastAsia="Times New Roman"/>
          <w:noProof/>
          <w:lang w:eastAsia="hu-HU"/>
        </w:rPr>
        <w:drawing>
          <wp:inline distT="0" distB="0" distL="0" distR="0">
            <wp:extent cx="4218305" cy="248412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8305" cy="2484120"/>
                    </a:xfrm>
                    <a:prstGeom prst="rect">
                      <a:avLst/>
                    </a:prstGeom>
                    <a:noFill/>
                    <a:ln>
                      <a:noFill/>
                    </a:ln>
                  </pic:spPr>
                </pic:pic>
              </a:graphicData>
            </a:graphic>
          </wp:inline>
        </w:drawing>
      </w:r>
    </w:p>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 xml:space="preserve">A Faludi Ferenc Könyvtárba beiratkozott olvasók intenzíven használják a könyvtárat, kölcsönöznek és vesznek részt a különböző programokon. </w:t>
      </w:r>
    </w:p>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p>
    <w:p w:rsidR="00DC4473" w:rsidRDefault="00DC4473" w:rsidP="00EA23FB">
      <w:pPr>
        <w:jc w:val="both"/>
        <w:rPr>
          <w:rFonts w:eastAsia="Times New Roman"/>
          <w:lang w:eastAsia="hu-HU"/>
        </w:rPr>
      </w:pPr>
    </w:p>
    <w:p w:rsidR="00DC4473" w:rsidRDefault="00DC4473" w:rsidP="00EA23FB">
      <w:pPr>
        <w:jc w:val="both"/>
        <w:rPr>
          <w:rFonts w:eastAsia="Times New Roman"/>
          <w:lang w:eastAsia="hu-HU"/>
        </w:rPr>
      </w:pPr>
    </w:p>
    <w:p w:rsidR="00DC4473" w:rsidRPr="003456F4" w:rsidRDefault="00DC4473" w:rsidP="00EA23FB">
      <w:pPr>
        <w:jc w:val="both"/>
        <w:rPr>
          <w:rFonts w:eastAsia="Times New Roman"/>
          <w:lang w:eastAsia="hu-HU"/>
        </w:rPr>
      </w:pPr>
    </w:p>
    <w:p w:rsidR="003456F4" w:rsidRPr="003456F4" w:rsidRDefault="003456F4" w:rsidP="0040096C">
      <w:pPr>
        <w:pStyle w:val="Cmsor3"/>
        <w:rPr>
          <w:rFonts w:eastAsia="Times New Roman"/>
          <w:lang w:eastAsia="hu-HU"/>
        </w:rPr>
      </w:pPr>
      <w:bookmarkStart w:id="109" w:name="_Toc511831039"/>
      <w:r w:rsidRPr="003456F4">
        <w:rPr>
          <w:rFonts w:eastAsia="Times New Roman"/>
          <w:lang w:eastAsia="hu-HU"/>
        </w:rPr>
        <w:t>A könyvtár állománya 2016-2017.</w:t>
      </w:r>
      <w:bookmarkEnd w:id="109"/>
    </w:p>
    <w:p w:rsidR="003456F4" w:rsidRPr="003456F4" w:rsidRDefault="003456F4" w:rsidP="00EA23FB">
      <w:pPr>
        <w:jc w:val="both"/>
        <w:rPr>
          <w:rFonts w:eastAsia="Times New Roman"/>
          <w:lang w:eastAsia="hu-HU"/>
        </w:rPr>
      </w:pPr>
    </w:p>
    <w:tbl>
      <w:tblPr>
        <w:tblW w:w="6730" w:type="dxa"/>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4"/>
        <w:gridCol w:w="1914"/>
        <w:gridCol w:w="1592"/>
      </w:tblGrid>
      <w:tr w:rsidR="003456F4" w:rsidRPr="003456F4" w:rsidTr="003456F4">
        <w:trPr>
          <w:trHeight w:val="264"/>
          <w:jc w:val="center"/>
        </w:trPr>
        <w:tc>
          <w:tcPr>
            <w:tcW w:w="3224" w:type="dxa"/>
            <w:shd w:val="clear" w:color="auto" w:fill="auto"/>
          </w:tcPr>
          <w:p w:rsidR="003456F4" w:rsidRPr="003456F4" w:rsidRDefault="003456F4" w:rsidP="00EA23FB">
            <w:pPr>
              <w:jc w:val="center"/>
              <w:rPr>
                <w:rFonts w:eastAsia="Times New Roman"/>
                <w:b/>
                <w:lang w:eastAsia="hu-HU"/>
              </w:rPr>
            </w:pPr>
            <w:r w:rsidRPr="003456F4">
              <w:rPr>
                <w:rFonts w:eastAsia="Times New Roman"/>
                <w:b/>
                <w:lang w:eastAsia="hu-HU"/>
              </w:rPr>
              <w:t>Dokumentum típusa</w:t>
            </w:r>
          </w:p>
        </w:tc>
        <w:tc>
          <w:tcPr>
            <w:tcW w:w="1914" w:type="dxa"/>
            <w:shd w:val="clear" w:color="auto" w:fill="auto"/>
          </w:tcPr>
          <w:p w:rsidR="003456F4" w:rsidRPr="003456F4" w:rsidRDefault="003456F4" w:rsidP="00EA23FB">
            <w:pPr>
              <w:jc w:val="center"/>
              <w:rPr>
                <w:rFonts w:eastAsia="Times New Roman"/>
                <w:b/>
                <w:lang w:eastAsia="hu-HU"/>
              </w:rPr>
            </w:pPr>
            <w:r w:rsidRPr="003456F4">
              <w:rPr>
                <w:rFonts w:eastAsia="Times New Roman"/>
                <w:b/>
                <w:lang w:eastAsia="hu-HU"/>
              </w:rPr>
              <w:t>2016</w:t>
            </w:r>
          </w:p>
        </w:tc>
        <w:tc>
          <w:tcPr>
            <w:tcW w:w="0" w:type="auto"/>
          </w:tcPr>
          <w:p w:rsidR="003456F4" w:rsidRPr="003456F4" w:rsidRDefault="003456F4" w:rsidP="00EA23FB">
            <w:pPr>
              <w:jc w:val="center"/>
              <w:rPr>
                <w:rFonts w:eastAsia="Times New Roman"/>
                <w:b/>
                <w:lang w:eastAsia="hu-HU"/>
              </w:rPr>
            </w:pPr>
            <w:r w:rsidRPr="003456F4">
              <w:rPr>
                <w:rFonts w:eastAsia="Times New Roman"/>
                <w:b/>
                <w:lang w:eastAsia="hu-HU"/>
              </w:rPr>
              <w:t>2017</w:t>
            </w:r>
          </w:p>
        </w:tc>
      </w:tr>
      <w:tr w:rsidR="003456F4" w:rsidRPr="003456F4" w:rsidTr="003456F4">
        <w:trPr>
          <w:trHeight w:val="264"/>
          <w:jc w:val="center"/>
        </w:trPr>
        <w:tc>
          <w:tcPr>
            <w:tcW w:w="3224" w:type="dxa"/>
            <w:shd w:val="clear" w:color="auto" w:fill="auto"/>
          </w:tcPr>
          <w:p w:rsidR="003456F4" w:rsidRPr="003456F4" w:rsidRDefault="003456F4" w:rsidP="00EA23FB">
            <w:pPr>
              <w:jc w:val="both"/>
              <w:rPr>
                <w:rFonts w:eastAsia="Times New Roman"/>
                <w:lang w:eastAsia="hu-HU"/>
              </w:rPr>
            </w:pPr>
            <w:r w:rsidRPr="003456F4">
              <w:rPr>
                <w:rFonts w:eastAsia="Times New Roman"/>
                <w:lang w:eastAsia="hu-HU"/>
              </w:rPr>
              <w:t>Könyv és bekötött időszaki kiadvány</w:t>
            </w:r>
          </w:p>
        </w:tc>
        <w:tc>
          <w:tcPr>
            <w:tcW w:w="1914" w:type="dxa"/>
            <w:shd w:val="clear" w:color="auto" w:fill="auto"/>
            <w:vAlign w:val="center"/>
          </w:tcPr>
          <w:p w:rsidR="003456F4" w:rsidRPr="003456F4" w:rsidRDefault="003456F4" w:rsidP="00EA23FB">
            <w:pPr>
              <w:jc w:val="center"/>
              <w:rPr>
                <w:rFonts w:eastAsia="Times New Roman"/>
                <w:lang w:eastAsia="hu-HU"/>
              </w:rPr>
            </w:pPr>
            <w:r w:rsidRPr="003456F4">
              <w:rPr>
                <w:rFonts w:eastAsia="Times New Roman"/>
                <w:lang w:eastAsia="hu-HU"/>
              </w:rPr>
              <w:t>99442</w:t>
            </w:r>
          </w:p>
        </w:tc>
        <w:tc>
          <w:tcPr>
            <w:tcW w:w="0" w:type="auto"/>
            <w:vAlign w:val="center"/>
          </w:tcPr>
          <w:p w:rsidR="003456F4" w:rsidRPr="003456F4" w:rsidRDefault="003456F4" w:rsidP="00EA23FB">
            <w:pPr>
              <w:jc w:val="center"/>
              <w:rPr>
                <w:rFonts w:eastAsia="Times New Roman"/>
                <w:lang w:eastAsia="hu-HU"/>
              </w:rPr>
            </w:pPr>
            <w:r w:rsidRPr="003456F4">
              <w:rPr>
                <w:rFonts w:eastAsia="Times New Roman"/>
                <w:lang w:eastAsia="hu-HU"/>
              </w:rPr>
              <w:t>98815</w:t>
            </w:r>
          </w:p>
        </w:tc>
      </w:tr>
      <w:tr w:rsidR="003456F4" w:rsidRPr="003456F4" w:rsidTr="003456F4">
        <w:trPr>
          <w:trHeight w:val="264"/>
          <w:jc w:val="center"/>
        </w:trPr>
        <w:tc>
          <w:tcPr>
            <w:tcW w:w="3224" w:type="dxa"/>
            <w:shd w:val="clear" w:color="auto" w:fill="auto"/>
          </w:tcPr>
          <w:p w:rsidR="003456F4" w:rsidRPr="003456F4" w:rsidRDefault="003456F4" w:rsidP="00EA23FB">
            <w:pPr>
              <w:jc w:val="both"/>
              <w:rPr>
                <w:rFonts w:eastAsia="Times New Roman"/>
                <w:lang w:eastAsia="hu-HU"/>
              </w:rPr>
            </w:pPr>
            <w:r w:rsidRPr="003456F4">
              <w:rPr>
                <w:rFonts w:eastAsia="Times New Roman"/>
                <w:lang w:eastAsia="hu-HU"/>
              </w:rPr>
              <w:t>Hangzó dokumentum</w:t>
            </w:r>
          </w:p>
        </w:tc>
        <w:tc>
          <w:tcPr>
            <w:tcW w:w="1914" w:type="dxa"/>
            <w:shd w:val="clear" w:color="auto" w:fill="auto"/>
            <w:vAlign w:val="center"/>
          </w:tcPr>
          <w:p w:rsidR="003456F4" w:rsidRPr="003456F4" w:rsidRDefault="003456F4" w:rsidP="00EA23FB">
            <w:pPr>
              <w:jc w:val="center"/>
              <w:rPr>
                <w:rFonts w:eastAsia="Times New Roman"/>
                <w:lang w:eastAsia="hu-HU"/>
              </w:rPr>
            </w:pPr>
            <w:r w:rsidRPr="003456F4">
              <w:rPr>
                <w:rFonts w:eastAsia="Times New Roman"/>
                <w:lang w:eastAsia="hu-HU"/>
              </w:rPr>
              <w:t>5459</w:t>
            </w:r>
          </w:p>
        </w:tc>
        <w:tc>
          <w:tcPr>
            <w:tcW w:w="0" w:type="auto"/>
            <w:vAlign w:val="center"/>
          </w:tcPr>
          <w:p w:rsidR="003456F4" w:rsidRPr="003456F4" w:rsidRDefault="003456F4" w:rsidP="00EA23FB">
            <w:pPr>
              <w:jc w:val="center"/>
              <w:rPr>
                <w:rFonts w:eastAsia="Times New Roman"/>
                <w:lang w:eastAsia="hu-HU"/>
              </w:rPr>
            </w:pPr>
            <w:r w:rsidRPr="003456F4">
              <w:rPr>
                <w:rFonts w:eastAsia="Times New Roman"/>
                <w:lang w:eastAsia="hu-HU"/>
              </w:rPr>
              <w:t>5459</w:t>
            </w:r>
          </w:p>
        </w:tc>
      </w:tr>
      <w:tr w:rsidR="003456F4" w:rsidRPr="003456F4" w:rsidTr="003456F4">
        <w:trPr>
          <w:trHeight w:val="264"/>
          <w:jc w:val="center"/>
        </w:trPr>
        <w:tc>
          <w:tcPr>
            <w:tcW w:w="3224" w:type="dxa"/>
            <w:shd w:val="clear" w:color="auto" w:fill="auto"/>
          </w:tcPr>
          <w:p w:rsidR="003456F4" w:rsidRPr="003456F4" w:rsidRDefault="003456F4" w:rsidP="00EA23FB">
            <w:pPr>
              <w:jc w:val="both"/>
              <w:rPr>
                <w:rFonts w:eastAsia="Times New Roman"/>
                <w:lang w:eastAsia="hu-HU"/>
              </w:rPr>
            </w:pPr>
            <w:r w:rsidRPr="003456F4">
              <w:rPr>
                <w:rFonts w:eastAsia="Times New Roman"/>
                <w:lang w:eastAsia="hu-HU"/>
              </w:rPr>
              <w:t>Képi dokumentum</w:t>
            </w:r>
          </w:p>
        </w:tc>
        <w:tc>
          <w:tcPr>
            <w:tcW w:w="1914" w:type="dxa"/>
            <w:shd w:val="clear" w:color="auto" w:fill="auto"/>
            <w:vAlign w:val="center"/>
          </w:tcPr>
          <w:p w:rsidR="003456F4" w:rsidRPr="003456F4" w:rsidRDefault="003456F4" w:rsidP="00EA23FB">
            <w:pPr>
              <w:jc w:val="center"/>
              <w:rPr>
                <w:rFonts w:eastAsia="Times New Roman"/>
                <w:lang w:eastAsia="hu-HU"/>
              </w:rPr>
            </w:pPr>
            <w:r w:rsidRPr="003456F4">
              <w:rPr>
                <w:rFonts w:eastAsia="Times New Roman"/>
                <w:lang w:eastAsia="hu-HU"/>
              </w:rPr>
              <w:t>4434</w:t>
            </w:r>
          </w:p>
        </w:tc>
        <w:tc>
          <w:tcPr>
            <w:tcW w:w="0" w:type="auto"/>
            <w:vAlign w:val="center"/>
          </w:tcPr>
          <w:p w:rsidR="003456F4" w:rsidRPr="003456F4" w:rsidRDefault="003456F4" w:rsidP="00EA23FB">
            <w:pPr>
              <w:jc w:val="center"/>
              <w:rPr>
                <w:rFonts w:eastAsia="Times New Roman"/>
                <w:lang w:eastAsia="hu-HU"/>
              </w:rPr>
            </w:pPr>
            <w:r w:rsidRPr="003456F4">
              <w:rPr>
                <w:rFonts w:eastAsia="Times New Roman"/>
                <w:lang w:eastAsia="hu-HU"/>
              </w:rPr>
              <w:t>4434</w:t>
            </w:r>
          </w:p>
        </w:tc>
      </w:tr>
      <w:tr w:rsidR="003456F4" w:rsidRPr="003456F4" w:rsidTr="003456F4">
        <w:trPr>
          <w:trHeight w:val="264"/>
          <w:jc w:val="center"/>
        </w:trPr>
        <w:tc>
          <w:tcPr>
            <w:tcW w:w="3224" w:type="dxa"/>
            <w:shd w:val="clear" w:color="auto" w:fill="auto"/>
          </w:tcPr>
          <w:p w:rsidR="003456F4" w:rsidRPr="003456F4" w:rsidRDefault="003456F4" w:rsidP="00EA23FB">
            <w:pPr>
              <w:jc w:val="both"/>
              <w:rPr>
                <w:rFonts w:eastAsia="Times New Roman"/>
                <w:lang w:eastAsia="hu-HU"/>
              </w:rPr>
            </w:pPr>
            <w:r w:rsidRPr="003456F4">
              <w:rPr>
                <w:rFonts w:eastAsia="Times New Roman"/>
                <w:lang w:eastAsia="hu-HU"/>
              </w:rPr>
              <w:t>Elektronikus dokumentum</w:t>
            </w:r>
          </w:p>
        </w:tc>
        <w:tc>
          <w:tcPr>
            <w:tcW w:w="1914" w:type="dxa"/>
            <w:shd w:val="clear" w:color="auto" w:fill="auto"/>
            <w:vAlign w:val="center"/>
          </w:tcPr>
          <w:p w:rsidR="003456F4" w:rsidRPr="003456F4" w:rsidRDefault="003456F4" w:rsidP="00EA23FB">
            <w:pPr>
              <w:jc w:val="center"/>
              <w:rPr>
                <w:rFonts w:eastAsia="Times New Roman"/>
                <w:lang w:eastAsia="hu-HU"/>
              </w:rPr>
            </w:pPr>
            <w:r w:rsidRPr="003456F4">
              <w:rPr>
                <w:rFonts w:eastAsia="Times New Roman"/>
                <w:lang w:eastAsia="hu-HU"/>
              </w:rPr>
              <w:t>126</w:t>
            </w:r>
          </w:p>
        </w:tc>
        <w:tc>
          <w:tcPr>
            <w:tcW w:w="0" w:type="auto"/>
            <w:vAlign w:val="center"/>
          </w:tcPr>
          <w:p w:rsidR="003456F4" w:rsidRPr="003456F4" w:rsidRDefault="003456F4" w:rsidP="00EA23FB">
            <w:pPr>
              <w:jc w:val="center"/>
              <w:rPr>
                <w:rFonts w:eastAsia="Times New Roman"/>
                <w:lang w:eastAsia="hu-HU"/>
              </w:rPr>
            </w:pPr>
            <w:r w:rsidRPr="003456F4">
              <w:rPr>
                <w:rFonts w:eastAsia="Times New Roman"/>
                <w:lang w:eastAsia="hu-HU"/>
              </w:rPr>
              <w:t>126</w:t>
            </w:r>
          </w:p>
        </w:tc>
      </w:tr>
      <w:tr w:rsidR="003456F4" w:rsidRPr="003456F4" w:rsidTr="003456F4">
        <w:trPr>
          <w:trHeight w:val="264"/>
          <w:jc w:val="center"/>
        </w:trPr>
        <w:tc>
          <w:tcPr>
            <w:tcW w:w="3224" w:type="dxa"/>
            <w:shd w:val="clear" w:color="auto" w:fill="auto"/>
          </w:tcPr>
          <w:p w:rsidR="003456F4" w:rsidRPr="003456F4" w:rsidRDefault="003456F4" w:rsidP="00EA23FB">
            <w:pPr>
              <w:jc w:val="both"/>
              <w:rPr>
                <w:rFonts w:eastAsia="Times New Roman"/>
                <w:lang w:eastAsia="hu-HU"/>
              </w:rPr>
            </w:pPr>
            <w:r w:rsidRPr="003456F4">
              <w:rPr>
                <w:rFonts w:eastAsia="Times New Roman"/>
                <w:lang w:eastAsia="hu-HU"/>
              </w:rPr>
              <w:t>Aprónyomtatványok</w:t>
            </w:r>
          </w:p>
        </w:tc>
        <w:tc>
          <w:tcPr>
            <w:tcW w:w="1914" w:type="dxa"/>
            <w:shd w:val="clear" w:color="auto" w:fill="auto"/>
            <w:vAlign w:val="center"/>
          </w:tcPr>
          <w:p w:rsidR="003456F4" w:rsidRPr="003456F4" w:rsidRDefault="003456F4" w:rsidP="00EA23FB">
            <w:pPr>
              <w:jc w:val="center"/>
              <w:rPr>
                <w:rFonts w:eastAsia="Times New Roman"/>
                <w:lang w:eastAsia="hu-HU"/>
              </w:rPr>
            </w:pPr>
            <w:r w:rsidRPr="003456F4">
              <w:rPr>
                <w:rFonts w:eastAsia="Times New Roman"/>
                <w:lang w:eastAsia="hu-HU"/>
              </w:rPr>
              <w:t>5181</w:t>
            </w:r>
          </w:p>
        </w:tc>
        <w:tc>
          <w:tcPr>
            <w:tcW w:w="0" w:type="auto"/>
            <w:vAlign w:val="center"/>
          </w:tcPr>
          <w:p w:rsidR="003456F4" w:rsidRPr="003456F4" w:rsidRDefault="003456F4" w:rsidP="00EA23FB">
            <w:pPr>
              <w:jc w:val="center"/>
              <w:rPr>
                <w:rFonts w:eastAsia="Times New Roman"/>
                <w:lang w:eastAsia="hu-HU"/>
              </w:rPr>
            </w:pPr>
            <w:r w:rsidRPr="003456F4">
              <w:rPr>
                <w:rFonts w:eastAsia="Times New Roman"/>
                <w:lang w:eastAsia="hu-HU"/>
              </w:rPr>
              <w:t>5384</w:t>
            </w:r>
          </w:p>
        </w:tc>
      </w:tr>
      <w:tr w:rsidR="003456F4" w:rsidRPr="003456F4" w:rsidTr="003456F4">
        <w:trPr>
          <w:trHeight w:val="264"/>
          <w:jc w:val="center"/>
        </w:trPr>
        <w:tc>
          <w:tcPr>
            <w:tcW w:w="3224" w:type="dxa"/>
            <w:shd w:val="clear" w:color="auto" w:fill="auto"/>
          </w:tcPr>
          <w:p w:rsidR="003456F4" w:rsidRPr="003456F4" w:rsidRDefault="003456F4" w:rsidP="00EA23FB">
            <w:pPr>
              <w:jc w:val="both"/>
              <w:rPr>
                <w:rFonts w:eastAsia="Times New Roman"/>
                <w:b/>
                <w:lang w:eastAsia="hu-HU"/>
              </w:rPr>
            </w:pPr>
            <w:r w:rsidRPr="003456F4">
              <w:rPr>
                <w:rFonts w:eastAsia="Times New Roman"/>
                <w:b/>
                <w:lang w:eastAsia="hu-HU"/>
              </w:rPr>
              <w:t>Összes dokumentum</w:t>
            </w:r>
          </w:p>
        </w:tc>
        <w:tc>
          <w:tcPr>
            <w:tcW w:w="1914" w:type="dxa"/>
            <w:shd w:val="clear" w:color="auto" w:fill="auto"/>
            <w:vAlign w:val="center"/>
          </w:tcPr>
          <w:p w:rsidR="003456F4" w:rsidRPr="003456F4" w:rsidRDefault="003456F4" w:rsidP="00EA23FB">
            <w:pPr>
              <w:jc w:val="center"/>
              <w:rPr>
                <w:rFonts w:eastAsia="Times New Roman"/>
                <w:b/>
                <w:lang w:eastAsia="hu-HU"/>
              </w:rPr>
            </w:pPr>
            <w:r w:rsidRPr="003456F4">
              <w:rPr>
                <w:rFonts w:eastAsia="Times New Roman"/>
                <w:b/>
                <w:lang w:eastAsia="hu-HU"/>
              </w:rPr>
              <w:t>114642</w:t>
            </w:r>
          </w:p>
        </w:tc>
        <w:tc>
          <w:tcPr>
            <w:tcW w:w="0" w:type="auto"/>
            <w:vAlign w:val="center"/>
          </w:tcPr>
          <w:p w:rsidR="003456F4" w:rsidRPr="003456F4" w:rsidRDefault="003456F4" w:rsidP="00EA23FB">
            <w:pPr>
              <w:jc w:val="center"/>
              <w:rPr>
                <w:rFonts w:eastAsia="Times New Roman"/>
                <w:b/>
                <w:lang w:eastAsia="hu-HU"/>
              </w:rPr>
            </w:pPr>
            <w:r w:rsidRPr="003456F4">
              <w:rPr>
                <w:rFonts w:eastAsia="Times New Roman"/>
                <w:b/>
                <w:lang w:eastAsia="hu-HU"/>
              </w:rPr>
              <w:t>114218</w:t>
            </w:r>
          </w:p>
        </w:tc>
      </w:tr>
    </w:tbl>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 xml:space="preserve">Nagy gondot fordítunk az állománygyarapításra, a dokumentum beszerzésre, és az állománygondozásra, hogy a használók számára a naprakész információt biztosító és megfelelő küllemmel rendelkező művek álljanak rendelkezésre. 2017-ben 1109 kötet beleltározására került sor. Ajándék: 326 kötet. A beleltározott érték: 2.354 ezer forint. Az állományból kivonásra került a beszámolási időszakban elavulás és elhasználódás miatt: 1533 dokumentum. </w:t>
      </w:r>
    </w:p>
    <w:p w:rsidR="003456F4" w:rsidRPr="003456F4" w:rsidRDefault="003456F4" w:rsidP="00EA23FB">
      <w:pPr>
        <w:jc w:val="both"/>
        <w:rPr>
          <w:rFonts w:eastAsia="Times New Roman"/>
          <w:lang w:eastAsia="hu-HU"/>
        </w:rPr>
      </w:pPr>
      <w:r w:rsidRPr="003456F4">
        <w:rPr>
          <w:rFonts w:eastAsia="Times New Roman"/>
          <w:lang w:eastAsia="hu-HU"/>
        </w:rPr>
        <w:t>Olvasóink rendelkezésére évente közel 184 folyóirat áll.</w:t>
      </w:r>
    </w:p>
    <w:p w:rsidR="003456F4" w:rsidRPr="003456F4" w:rsidRDefault="003456F4" w:rsidP="00EA23FB">
      <w:pPr>
        <w:jc w:val="both"/>
        <w:rPr>
          <w:rFonts w:eastAsia="Times New Roman"/>
          <w:lang w:eastAsia="hu-HU"/>
        </w:rPr>
      </w:pPr>
      <w:r w:rsidRPr="003456F4">
        <w:rPr>
          <w:rFonts w:eastAsia="Times New Roman"/>
          <w:lang w:eastAsia="hu-HU"/>
        </w:rPr>
        <w:t xml:space="preserve">Jelentős támogatás felénk az 1997. évi CXL. Törvény 15/1998.(III.31.) MKM rendelete, melynek alapján igényelhető érdekeltség növelő támogatás. </w:t>
      </w:r>
    </w:p>
    <w:p w:rsidR="003456F4" w:rsidRPr="003456F4" w:rsidRDefault="003456F4" w:rsidP="00EA23FB">
      <w:pPr>
        <w:jc w:val="both"/>
        <w:rPr>
          <w:rFonts w:eastAsia="Times New Roman"/>
          <w:lang w:eastAsia="hu-HU"/>
        </w:rPr>
      </w:pPr>
    </w:p>
    <w:p w:rsidR="003456F4" w:rsidRDefault="003456F4" w:rsidP="00EA23FB">
      <w:pPr>
        <w:jc w:val="both"/>
        <w:rPr>
          <w:rFonts w:eastAsia="Times New Roman"/>
          <w:lang w:eastAsia="hu-HU"/>
        </w:rPr>
      </w:pPr>
      <w:r w:rsidRPr="003456F4">
        <w:rPr>
          <w:rFonts w:eastAsia="Times New Roman"/>
          <w:lang w:eastAsia="hu-HU"/>
        </w:rPr>
        <w:t>Az állományunkban nem található dokumentumokat könyvtárközi kölcsönzéssel biztosítjuk olvasóinknak elsősorban az Országos Dokumentum Ellátási Rendszeren (ODR) keresztül. A más könyvtárakból érkező kéréseket saját állományból teljesítjük.</w:t>
      </w:r>
    </w:p>
    <w:p w:rsidR="0040096C" w:rsidRDefault="0040096C" w:rsidP="00EA23FB">
      <w:pPr>
        <w:jc w:val="both"/>
        <w:rPr>
          <w:rFonts w:eastAsia="Times New Roman"/>
          <w:lang w:eastAsia="hu-HU"/>
        </w:rPr>
      </w:pPr>
    </w:p>
    <w:p w:rsidR="0040096C" w:rsidRPr="003456F4" w:rsidRDefault="0040096C" w:rsidP="00EA23FB">
      <w:pPr>
        <w:jc w:val="both"/>
        <w:rPr>
          <w:rFonts w:eastAsia="Times New Roman"/>
          <w:lang w:eastAsia="hu-HU"/>
        </w:rPr>
      </w:pPr>
    </w:p>
    <w:p w:rsidR="003456F4" w:rsidRPr="003456F4" w:rsidRDefault="003456F4" w:rsidP="00EA23FB">
      <w:pPr>
        <w:jc w:val="both"/>
        <w:rPr>
          <w:rFonts w:eastAsia="Times New Roman"/>
          <w:lang w:eastAsia="hu-HU"/>
        </w:rPr>
      </w:pPr>
    </w:p>
    <w:p w:rsidR="003456F4" w:rsidRDefault="003456F4" w:rsidP="0040096C">
      <w:pPr>
        <w:pStyle w:val="Cmsor3"/>
        <w:rPr>
          <w:rFonts w:eastAsia="Times New Roman"/>
          <w:lang w:eastAsia="hu-HU"/>
        </w:rPr>
      </w:pPr>
      <w:bookmarkStart w:id="110" w:name="_Toc511831040"/>
      <w:r w:rsidRPr="003456F4">
        <w:rPr>
          <w:rFonts w:eastAsia="Times New Roman"/>
          <w:lang w:eastAsia="hu-HU"/>
        </w:rPr>
        <w:t>Könyvtárközi kölcsönzések számszaki alakulása</w:t>
      </w:r>
      <w:bookmarkEnd w:id="110"/>
    </w:p>
    <w:p w:rsidR="0040096C" w:rsidRPr="0040096C" w:rsidRDefault="0040096C" w:rsidP="0040096C">
      <w:pPr>
        <w:rPr>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
        <w:gridCol w:w="1756"/>
        <w:gridCol w:w="1557"/>
        <w:gridCol w:w="1263"/>
      </w:tblGrid>
      <w:tr w:rsidR="003456F4" w:rsidRPr="003456F4" w:rsidTr="003456F4">
        <w:trPr>
          <w:jc w:val="center"/>
        </w:trPr>
        <w:tc>
          <w:tcPr>
            <w:tcW w:w="0" w:type="auto"/>
            <w:shd w:val="clear" w:color="auto" w:fill="auto"/>
          </w:tcPr>
          <w:p w:rsidR="003456F4" w:rsidRPr="003456F4" w:rsidRDefault="003456F4" w:rsidP="00EA23FB">
            <w:pPr>
              <w:jc w:val="center"/>
              <w:rPr>
                <w:rFonts w:eastAsia="Times New Roman"/>
                <w:b/>
                <w:lang w:eastAsia="hu-HU"/>
              </w:rPr>
            </w:pPr>
            <w:r w:rsidRPr="003456F4">
              <w:rPr>
                <w:rFonts w:eastAsia="Times New Roman"/>
                <w:b/>
                <w:lang w:eastAsia="hu-HU"/>
              </w:rPr>
              <w:t>Év</w:t>
            </w:r>
          </w:p>
        </w:tc>
        <w:tc>
          <w:tcPr>
            <w:tcW w:w="0" w:type="auto"/>
            <w:shd w:val="clear" w:color="auto" w:fill="auto"/>
          </w:tcPr>
          <w:p w:rsidR="003456F4" w:rsidRPr="003456F4" w:rsidRDefault="003456F4" w:rsidP="00EA23FB">
            <w:pPr>
              <w:jc w:val="center"/>
              <w:rPr>
                <w:rFonts w:eastAsia="Times New Roman"/>
                <w:b/>
                <w:lang w:eastAsia="hu-HU"/>
              </w:rPr>
            </w:pPr>
            <w:r w:rsidRPr="003456F4">
              <w:rPr>
                <w:rFonts w:eastAsia="Times New Roman"/>
                <w:b/>
                <w:lang w:eastAsia="hu-HU"/>
              </w:rPr>
              <w:t>Kérések száma</w:t>
            </w:r>
          </w:p>
        </w:tc>
        <w:tc>
          <w:tcPr>
            <w:tcW w:w="0" w:type="auto"/>
            <w:shd w:val="clear" w:color="auto" w:fill="auto"/>
          </w:tcPr>
          <w:p w:rsidR="003456F4" w:rsidRPr="003456F4" w:rsidRDefault="003456F4" w:rsidP="00EA23FB">
            <w:pPr>
              <w:jc w:val="center"/>
              <w:rPr>
                <w:rFonts w:eastAsia="Times New Roman"/>
                <w:b/>
                <w:lang w:eastAsia="hu-HU"/>
              </w:rPr>
            </w:pPr>
            <w:r w:rsidRPr="003456F4">
              <w:rPr>
                <w:rFonts w:eastAsia="Times New Roman"/>
                <w:b/>
                <w:lang w:eastAsia="hu-HU"/>
              </w:rPr>
              <w:t>Tőlünk kérte</w:t>
            </w:r>
          </w:p>
        </w:tc>
        <w:tc>
          <w:tcPr>
            <w:tcW w:w="0" w:type="auto"/>
            <w:shd w:val="clear" w:color="auto" w:fill="auto"/>
          </w:tcPr>
          <w:p w:rsidR="003456F4" w:rsidRPr="003456F4" w:rsidRDefault="003456F4" w:rsidP="00EA23FB">
            <w:pPr>
              <w:jc w:val="center"/>
              <w:rPr>
                <w:rFonts w:eastAsia="Times New Roman"/>
                <w:b/>
                <w:lang w:eastAsia="hu-HU"/>
              </w:rPr>
            </w:pPr>
            <w:r w:rsidRPr="003456F4">
              <w:rPr>
                <w:rFonts w:eastAsia="Times New Roman"/>
                <w:b/>
                <w:lang w:eastAsia="hu-HU"/>
              </w:rPr>
              <w:t>Mi kértük</w:t>
            </w:r>
          </w:p>
        </w:tc>
      </w:tr>
      <w:tr w:rsidR="003456F4" w:rsidRPr="003456F4" w:rsidTr="003456F4">
        <w:trPr>
          <w:jc w:val="center"/>
        </w:trPr>
        <w:tc>
          <w:tcPr>
            <w:tcW w:w="0" w:type="auto"/>
            <w:shd w:val="clear" w:color="auto" w:fill="auto"/>
          </w:tcPr>
          <w:p w:rsidR="003456F4" w:rsidRPr="003456F4" w:rsidRDefault="003456F4" w:rsidP="00EA23FB">
            <w:pPr>
              <w:jc w:val="both"/>
              <w:rPr>
                <w:rFonts w:eastAsia="Times New Roman"/>
                <w:lang w:eastAsia="hu-HU"/>
              </w:rPr>
            </w:pPr>
            <w:r w:rsidRPr="003456F4">
              <w:rPr>
                <w:rFonts w:eastAsia="Times New Roman"/>
                <w:lang w:eastAsia="hu-HU"/>
              </w:rPr>
              <w:t>2016</w:t>
            </w:r>
          </w:p>
        </w:tc>
        <w:tc>
          <w:tcPr>
            <w:tcW w:w="0" w:type="auto"/>
            <w:shd w:val="clear" w:color="auto" w:fill="auto"/>
          </w:tcPr>
          <w:p w:rsidR="003456F4" w:rsidRPr="003456F4" w:rsidRDefault="003456F4" w:rsidP="00EA23FB">
            <w:pPr>
              <w:jc w:val="center"/>
              <w:rPr>
                <w:rFonts w:eastAsia="Times New Roman"/>
                <w:lang w:eastAsia="hu-HU"/>
              </w:rPr>
            </w:pPr>
            <w:r w:rsidRPr="003456F4">
              <w:rPr>
                <w:rFonts w:eastAsia="Times New Roman"/>
                <w:lang w:eastAsia="hu-HU"/>
              </w:rPr>
              <w:t>200</w:t>
            </w:r>
          </w:p>
        </w:tc>
        <w:tc>
          <w:tcPr>
            <w:tcW w:w="0" w:type="auto"/>
            <w:shd w:val="clear" w:color="auto" w:fill="auto"/>
          </w:tcPr>
          <w:p w:rsidR="003456F4" w:rsidRPr="003456F4" w:rsidRDefault="003456F4" w:rsidP="00EA23FB">
            <w:pPr>
              <w:jc w:val="center"/>
              <w:rPr>
                <w:rFonts w:eastAsia="Times New Roman"/>
                <w:lang w:eastAsia="hu-HU"/>
              </w:rPr>
            </w:pPr>
            <w:r w:rsidRPr="003456F4">
              <w:rPr>
                <w:rFonts w:eastAsia="Times New Roman"/>
                <w:lang w:eastAsia="hu-HU"/>
              </w:rPr>
              <w:t>176</w:t>
            </w:r>
          </w:p>
        </w:tc>
        <w:tc>
          <w:tcPr>
            <w:tcW w:w="0" w:type="auto"/>
            <w:shd w:val="clear" w:color="auto" w:fill="auto"/>
          </w:tcPr>
          <w:p w:rsidR="003456F4" w:rsidRPr="003456F4" w:rsidRDefault="003456F4" w:rsidP="00EA23FB">
            <w:pPr>
              <w:jc w:val="center"/>
              <w:rPr>
                <w:rFonts w:eastAsia="Times New Roman"/>
                <w:lang w:eastAsia="hu-HU"/>
              </w:rPr>
            </w:pPr>
            <w:r w:rsidRPr="003456F4">
              <w:rPr>
                <w:rFonts w:eastAsia="Times New Roman"/>
                <w:lang w:eastAsia="hu-HU"/>
              </w:rPr>
              <w:t>24</w:t>
            </w:r>
          </w:p>
        </w:tc>
      </w:tr>
      <w:tr w:rsidR="003456F4" w:rsidRPr="003456F4" w:rsidTr="003456F4">
        <w:trPr>
          <w:jc w:val="center"/>
        </w:trPr>
        <w:tc>
          <w:tcPr>
            <w:tcW w:w="0" w:type="auto"/>
            <w:shd w:val="clear" w:color="auto" w:fill="auto"/>
          </w:tcPr>
          <w:p w:rsidR="003456F4" w:rsidRPr="003456F4" w:rsidRDefault="003456F4" w:rsidP="00EA23FB">
            <w:pPr>
              <w:jc w:val="both"/>
              <w:rPr>
                <w:rFonts w:eastAsia="Times New Roman"/>
                <w:lang w:eastAsia="hu-HU"/>
              </w:rPr>
            </w:pPr>
            <w:r w:rsidRPr="003456F4">
              <w:rPr>
                <w:rFonts w:eastAsia="Times New Roman"/>
                <w:lang w:eastAsia="hu-HU"/>
              </w:rPr>
              <w:t>2017</w:t>
            </w:r>
          </w:p>
        </w:tc>
        <w:tc>
          <w:tcPr>
            <w:tcW w:w="0" w:type="auto"/>
            <w:shd w:val="clear" w:color="auto" w:fill="auto"/>
          </w:tcPr>
          <w:p w:rsidR="003456F4" w:rsidRPr="003456F4" w:rsidRDefault="003456F4" w:rsidP="00EA23FB">
            <w:pPr>
              <w:jc w:val="center"/>
              <w:rPr>
                <w:rFonts w:eastAsia="Times New Roman"/>
                <w:lang w:eastAsia="hu-HU"/>
              </w:rPr>
            </w:pPr>
            <w:r w:rsidRPr="003456F4">
              <w:rPr>
                <w:rFonts w:eastAsia="Times New Roman"/>
                <w:lang w:eastAsia="hu-HU"/>
              </w:rPr>
              <w:t>83</w:t>
            </w:r>
          </w:p>
        </w:tc>
        <w:tc>
          <w:tcPr>
            <w:tcW w:w="0" w:type="auto"/>
            <w:shd w:val="clear" w:color="auto" w:fill="auto"/>
          </w:tcPr>
          <w:p w:rsidR="003456F4" w:rsidRPr="003456F4" w:rsidRDefault="003456F4" w:rsidP="00EA23FB">
            <w:pPr>
              <w:jc w:val="center"/>
              <w:rPr>
                <w:rFonts w:eastAsia="Times New Roman"/>
                <w:lang w:eastAsia="hu-HU"/>
              </w:rPr>
            </w:pPr>
            <w:r w:rsidRPr="003456F4">
              <w:rPr>
                <w:rFonts w:eastAsia="Times New Roman"/>
                <w:lang w:eastAsia="hu-HU"/>
              </w:rPr>
              <w:t>58</w:t>
            </w:r>
          </w:p>
        </w:tc>
        <w:tc>
          <w:tcPr>
            <w:tcW w:w="0" w:type="auto"/>
            <w:shd w:val="clear" w:color="auto" w:fill="auto"/>
          </w:tcPr>
          <w:p w:rsidR="003456F4" w:rsidRPr="003456F4" w:rsidRDefault="003456F4" w:rsidP="00EA23FB">
            <w:pPr>
              <w:jc w:val="center"/>
              <w:rPr>
                <w:rFonts w:eastAsia="Times New Roman"/>
                <w:lang w:eastAsia="hu-HU"/>
              </w:rPr>
            </w:pPr>
            <w:r w:rsidRPr="003456F4">
              <w:rPr>
                <w:rFonts w:eastAsia="Times New Roman"/>
                <w:lang w:eastAsia="hu-HU"/>
              </w:rPr>
              <w:t>25</w:t>
            </w:r>
          </w:p>
        </w:tc>
      </w:tr>
    </w:tbl>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Az elmúlt két év statisztikája mutatja, hogy a tőlünk kért dokumentumok száma jóval magasabb. Ez a tendencia érvényes hosszú évek óta. Ezek az adatok azt mutatják, hogy könyvtárunk állományának összetétele nagyon magas arányban megfelel a használói igényeknek.</w:t>
      </w:r>
    </w:p>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 xml:space="preserve">A városi könyvtár mindig kiemelt feladatának tekintette, hogy – a lehetőségekhez képest – könyvtárhasználói számára ugyanolyan színtű szolgáltatást tudjon nyújtani, mint ami a nagyvárosokban élők számára biztosított. </w:t>
      </w:r>
    </w:p>
    <w:p w:rsidR="003456F4" w:rsidRPr="003456F4" w:rsidRDefault="003456F4" w:rsidP="00EA23FB">
      <w:pPr>
        <w:jc w:val="both"/>
        <w:rPr>
          <w:rFonts w:eastAsia="Times New Roman"/>
          <w:lang w:eastAsia="hu-HU"/>
        </w:rPr>
      </w:pPr>
      <w:r w:rsidRPr="003456F4">
        <w:rPr>
          <w:rFonts w:eastAsia="Times New Roman"/>
          <w:lang w:eastAsia="hu-HU"/>
        </w:rPr>
        <w:t xml:space="preserve">Ennek alapfeltétele volt, hogy az információáramlásba mi is bekapcsolódjunk. A meglévő technikai eszközpark a 2010-es évben a TIOP pályázatnak köszönhetően megújult és kiegészült. </w:t>
      </w:r>
    </w:p>
    <w:p w:rsidR="003456F4" w:rsidRPr="003456F4" w:rsidRDefault="003456F4" w:rsidP="00EA23FB">
      <w:pPr>
        <w:jc w:val="both"/>
        <w:rPr>
          <w:rFonts w:eastAsia="Times New Roman"/>
          <w:lang w:eastAsia="hu-HU"/>
        </w:rPr>
      </w:pPr>
      <w:r w:rsidRPr="003456F4">
        <w:rPr>
          <w:rFonts w:eastAsia="Times New Roman"/>
          <w:lang w:eastAsia="hu-HU"/>
        </w:rPr>
        <w:t>Az elmúlt évek használata során folyamatosan amortizálódik illetve a régebbi gépek egy részén még Windows XP van, amelynek szoftver cseréje szükséges. Ezért is nagyon jó az érdekeltségnövelő támogatás, melynek 30%-a eszközfejlesztésre használható, így folyamatosan próbáljuk a technikai feltételeinket javítani. Gyakorlatilag az eszközpark teljes cseréjére lenne szükség. Erre kiváló lehetőségnek tűnt az európai uniós pályázati kiírások sorában megjelent EFOP-4.1.8-16 A könyvtári intézményrendszer tanulást segítő infrastrukturális fejlesztései c. felhívás, melyre az intézmény benyújtotta pályázatát, összesen 39.167.839 Ft értékben, melyről még nem kaptunk értesítést.</w:t>
      </w:r>
    </w:p>
    <w:p w:rsidR="003456F4" w:rsidRPr="003456F4" w:rsidRDefault="003456F4" w:rsidP="00EA23FB">
      <w:pPr>
        <w:jc w:val="both"/>
        <w:rPr>
          <w:rFonts w:eastAsia="Times New Roman"/>
          <w:lang w:eastAsia="hu-HU"/>
        </w:rPr>
      </w:pPr>
    </w:p>
    <w:p w:rsidR="003456F4" w:rsidRPr="003456F4" w:rsidRDefault="003456F4" w:rsidP="00EA23FB">
      <w:pPr>
        <w:jc w:val="center"/>
        <w:rPr>
          <w:rFonts w:eastAsia="Times New Roman"/>
          <w:b/>
          <w:lang w:eastAsia="hu-HU"/>
        </w:rPr>
      </w:pPr>
    </w:p>
    <w:p w:rsidR="003456F4" w:rsidRPr="003456F4" w:rsidRDefault="003456F4" w:rsidP="0040096C">
      <w:pPr>
        <w:pStyle w:val="Cmsor2"/>
        <w:rPr>
          <w:rFonts w:eastAsia="Times New Roman"/>
          <w:lang w:eastAsia="hu-HU"/>
        </w:rPr>
      </w:pPr>
      <w:bookmarkStart w:id="111" w:name="_Toc511831041"/>
      <w:r w:rsidRPr="003456F4">
        <w:rPr>
          <w:rFonts w:eastAsia="Times New Roman"/>
          <w:lang w:eastAsia="hu-HU"/>
        </w:rPr>
        <w:t>Helyismereti gyűjtemény</w:t>
      </w:r>
      <w:bookmarkEnd w:id="111"/>
    </w:p>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 xml:space="preserve">Változatlanul kiemelt szerepet foglal el tevékenységünkben a </w:t>
      </w:r>
      <w:r w:rsidRPr="003456F4">
        <w:rPr>
          <w:rFonts w:eastAsia="Times New Roman"/>
          <w:b/>
          <w:i/>
          <w:lang w:eastAsia="hu-HU"/>
        </w:rPr>
        <w:t>helyismereti gyűjtemény</w:t>
      </w:r>
      <w:r w:rsidRPr="003456F4">
        <w:rPr>
          <w:rFonts w:eastAsia="Times New Roman"/>
          <w:lang w:eastAsia="hu-HU"/>
        </w:rPr>
        <w:t xml:space="preserve"> gyarapítása, mely elsősorban ajándékozás útján valósul meg, továbbá a helytörténeti cikkgyűjtemény számítógépes feldolgozásának naprakész biztosítása, melyet a Szikla21 számítógépes rendszer segítségével végzünk. 2017-ben 5.376 cikk került rögzítésre.  Ez a felhasználók számára gyors és sokoldalú visszakeresési lehetőséget biztosít, mely már Interneten is hozzáférhető az </w:t>
      </w:r>
      <w:r w:rsidRPr="003456F4">
        <w:rPr>
          <w:rFonts w:eastAsia="Times New Roman"/>
          <w:i/>
          <w:lang w:eastAsia="hu-HU"/>
        </w:rPr>
        <w:t>On-line Könyvtár</w:t>
      </w:r>
      <w:r w:rsidRPr="003456F4">
        <w:rPr>
          <w:rFonts w:eastAsia="Times New Roman"/>
          <w:lang w:eastAsia="hu-HU"/>
        </w:rPr>
        <w:t xml:space="preserve"> szolgáltatáson keresztül és a könyvtár saját honlapján. </w:t>
      </w:r>
      <w:r w:rsidRPr="003456F4">
        <w:rPr>
          <w:rFonts w:eastAsia="Times New Roman"/>
          <w:b/>
          <w:lang w:eastAsia="hu-HU"/>
        </w:rPr>
        <w:t xml:space="preserve">A TÁMOP-3.2.4.A-11/1-2012-0070. </w:t>
      </w:r>
      <w:r w:rsidRPr="003456F4">
        <w:rPr>
          <w:rFonts w:eastAsia="Times New Roman"/>
          <w:lang w:eastAsia="hu-HU"/>
        </w:rPr>
        <w:t>pályázat keretén belül a helytörténeti aprónyomtatvány számítógépes adatbázisba történő feldolgozása és digitalizálása megvalósult, valamint az azóta történt gyarapodás (2017-ben 203 db) is a honlapunkon kereshető.</w:t>
      </w:r>
    </w:p>
    <w:p w:rsidR="003456F4" w:rsidRPr="003456F4" w:rsidRDefault="003456F4" w:rsidP="00EA23FB">
      <w:pPr>
        <w:jc w:val="both"/>
        <w:rPr>
          <w:rFonts w:eastAsia="Times New Roman"/>
          <w:lang w:eastAsia="hu-HU"/>
        </w:rPr>
      </w:pPr>
      <w:r w:rsidRPr="003456F4">
        <w:rPr>
          <w:rFonts w:eastAsia="Times New Roman"/>
          <w:lang w:eastAsia="hu-HU"/>
        </w:rPr>
        <w:t xml:space="preserve">A helytörténeti fotónegatív gyűjtemény az archívum digitalizálása jó ütemben halad, s a pályázat nyújtotta lehetőségnek köszönhetően 20 ezer negatív feltárása és leírása elkészült és visszakereshető a könyvtár honlapján. </w:t>
      </w:r>
    </w:p>
    <w:p w:rsidR="003456F4" w:rsidRPr="003456F4" w:rsidRDefault="003456F4" w:rsidP="00EA23FB">
      <w:pPr>
        <w:jc w:val="both"/>
        <w:rPr>
          <w:rFonts w:eastAsia="Times New Roman"/>
          <w:lang w:eastAsia="hu-HU"/>
        </w:rPr>
      </w:pPr>
      <w:r w:rsidRPr="003456F4">
        <w:rPr>
          <w:rFonts w:eastAsia="Times New Roman"/>
          <w:lang w:eastAsia="hu-HU"/>
        </w:rPr>
        <w:t>Az archívum teljes körű feldolgozása több évig tartó feladat lesz, hisz több, mint 70 ezer negatívról van szó, melynek digitalizálása nagyrészt megtörtént (70.434 db, 2017.12.31.) a közösségi munkát végző középiskolásoknak és a kulturális közfoglalkoztatottak tevékenységének köszönhetően.</w:t>
      </w:r>
    </w:p>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p>
    <w:p w:rsidR="003456F4" w:rsidRPr="003456F4" w:rsidRDefault="003456F4" w:rsidP="0040096C">
      <w:pPr>
        <w:pStyle w:val="Cmsor2"/>
        <w:rPr>
          <w:rFonts w:eastAsia="Times New Roman"/>
          <w:lang w:eastAsia="hu-HU"/>
        </w:rPr>
      </w:pPr>
      <w:bookmarkStart w:id="112" w:name="_Toc511831042"/>
      <w:r w:rsidRPr="003456F4">
        <w:rPr>
          <w:rFonts w:eastAsia="Times New Roman"/>
          <w:lang w:eastAsia="hu-HU"/>
        </w:rPr>
        <w:t>Vas Megyei Könyvtárellátási Szolgáltató Rendszer</w:t>
      </w:r>
      <w:bookmarkEnd w:id="112"/>
    </w:p>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A könyvtár évtizedek óta működtet központi ellátó rendszert, mely régen a járás valamennyi települését felölelte, később, pedig azokat, melyek igényelték ezt a szolgáltatást.</w:t>
      </w:r>
    </w:p>
    <w:p w:rsidR="003456F4" w:rsidRPr="003456F4" w:rsidRDefault="003456F4" w:rsidP="00EA23FB">
      <w:pPr>
        <w:jc w:val="both"/>
        <w:rPr>
          <w:rFonts w:eastAsia="Times New Roman"/>
          <w:lang w:eastAsia="hu-HU"/>
        </w:rPr>
      </w:pPr>
      <w:r w:rsidRPr="003456F4">
        <w:rPr>
          <w:rFonts w:eastAsia="Times New Roman"/>
          <w:lang w:eastAsia="hu-HU"/>
        </w:rPr>
        <w:t xml:space="preserve">A többcélú kistérségi társulásokon keresztüli mozgókönyvtári ellátást a települések teljes körűen igényelték. </w:t>
      </w:r>
    </w:p>
    <w:p w:rsidR="003456F4" w:rsidRPr="003456F4" w:rsidRDefault="003456F4" w:rsidP="00EA23FB">
      <w:pPr>
        <w:jc w:val="both"/>
        <w:rPr>
          <w:rFonts w:eastAsia="Times New Roman"/>
          <w:lang w:eastAsia="hu-HU"/>
        </w:rPr>
      </w:pPr>
      <w:r w:rsidRPr="003456F4">
        <w:rPr>
          <w:rFonts w:eastAsia="Times New Roman"/>
          <w:lang w:eastAsia="hu-HU"/>
        </w:rPr>
        <w:t xml:space="preserve">A 2012-ben bekövetkezett törvényi változás a feladatellátást alapvetően nem befolyásolta. </w:t>
      </w:r>
    </w:p>
    <w:p w:rsidR="003456F4" w:rsidRPr="003456F4" w:rsidRDefault="003456F4" w:rsidP="00EA23FB">
      <w:pPr>
        <w:jc w:val="both"/>
        <w:rPr>
          <w:rFonts w:eastAsia="Times New Roman"/>
          <w:lang w:eastAsia="hu-HU"/>
        </w:rPr>
      </w:pPr>
      <w:r w:rsidRPr="003456F4">
        <w:rPr>
          <w:rFonts w:eastAsia="Times New Roman"/>
          <w:lang w:eastAsia="hu-HU"/>
        </w:rPr>
        <w:t>2013. január 1-től a mozgókönyvtári szolgáltatás rendszere átalakult, az állami normatív támogatást a törvény rendelkezése alapján a megyei könyvtárnak utalják. Vas megyében a városok szerződés alapján továbbra is végzik a feladatellátást. A beszerzések a megyei könyvtár költségvetésében vannak biztosítva.</w:t>
      </w:r>
    </w:p>
    <w:p w:rsidR="003456F4" w:rsidRPr="003456F4" w:rsidRDefault="003456F4" w:rsidP="00EA23FB">
      <w:pPr>
        <w:jc w:val="both"/>
        <w:rPr>
          <w:rFonts w:eastAsia="Times New Roman"/>
          <w:lang w:eastAsia="hu-HU"/>
        </w:rPr>
      </w:pPr>
      <w:r w:rsidRPr="003456F4">
        <w:rPr>
          <w:rFonts w:eastAsia="Times New Roman"/>
          <w:lang w:eastAsia="hu-HU"/>
        </w:rPr>
        <w:t>Könyvtárunk változatlanul 44 település 45 könyvtárát látta el 2016. december 31-ig, 2017. január 1-től 45 település 46 könyvtárát.</w:t>
      </w:r>
    </w:p>
    <w:p w:rsidR="003456F4" w:rsidRPr="003456F4" w:rsidRDefault="003456F4" w:rsidP="00EA23FB">
      <w:pPr>
        <w:jc w:val="both"/>
        <w:rPr>
          <w:rFonts w:eastAsia="Times New Roman"/>
          <w:lang w:eastAsia="hu-HU"/>
        </w:rPr>
      </w:pPr>
      <w:r w:rsidRPr="003456F4">
        <w:rPr>
          <w:rFonts w:eastAsia="Times New Roman"/>
          <w:lang w:eastAsia="hu-HU"/>
        </w:rPr>
        <w:t xml:space="preserve">A részünkre átadott pénzből valósul meg a dokumentum beszerzés, és az ellátórendszer működtetése. </w:t>
      </w:r>
    </w:p>
    <w:p w:rsidR="003456F4" w:rsidRPr="003456F4" w:rsidRDefault="003456F4" w:rsidP="00EA23FB">
      <w:pPr>
        <w:jc w:val="both"/>
        <w:rPr>
          <w:rFonts w:eastAsia="Times New Roman"/>
          <w:lang w:eastAsia="hu-HU"/>
        </w:rPr>
      </w:pPr>
      <w:r w:rsidRPr="003456F4">
        <w:rPr>
          <w:rFonts w:eastAsia="Times New Roman"/>
          <w:lang w:eastAsia="hu-HU"/>
        </w:rPr>
        <w:t xml:space="preserve">Könyvtárunk a Szikla21 Integrált Könyvtári Rendszerben dolgozta fel változatlanul a beszerzett dokumentumokat. </w:t>
      </w:r>
    </w:p>
    <w:p w:rsidR="003456F4" w:rsidRPr="003456F4" w:rsidRDefault="003456F4" w:rsidP="00EA23FB">
      <w:pPr>
        <w:jc w:val="both"/>
        <w:rPr>
          <w:rFonts w:eastAsia="Times New Roman"/>
          <w:lang w:eastAsia="hu-HU"/>
        </w:rPr>
      </w:pPr>
      <w:r w:rsidRPr="003456F4">
        <w:rPr>
          <w:rFonts w:eastAsia="Times New Roman"/>
          <w:lang w:eastAsia="hu-HU"/>
        </w:rPr>
        <w:t xml:space="preserve">2006-tól használjuk az ellátórendszeri modult is, melynek segítségével naprakészen történik a könyvtárak közti állománycsere. </w:t>
      </w:r>
    </w:p>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 xml:space="preserve">2017-ben 6 településen végeztünk állomány revíziót. </w:t>
      </w:r>
    </w:p>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 xml:space="preserve">A térségi szolgáltatást 2017. december 31-én összesen 105.759 egységből álló állomány biztosította, melyből a KSZR keretén belül 20.226, a mozgókönyvtári ellátásban 85.533 dokumentum-állomány szolgálta a felhasználók igényeit. A beszámolási időszakban 3.657 dokumentum került beszerzésre. A mozgókönyvtári ellátásban állományból az elavulás és az elhasználódás miatt 446 kötet került kivonásra. </w:t>
      </w:r>
    </w:p>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 xml:space="preserve">2017-ban a KSZR ellátás keretében 320 alkalommal 34002 dokumentumot kaptak a könyvtárak és visszaadásra került 280 alkalommal 30966 egység. A fenti adatokból látni, hogy a forgatási tevékenység nagy feladatot ró a munkatársakra, hisz a fenti állományt nem csak fizikailag kell mozgatni, hanem a teljes adminisztrációját is naprakészen vezetni, hogy kereshető legyen a honlapokon keresztül az egyes községek állománya. </w:t>
      </w:r>
    </w:p>
    <w:p w:rsidR="003456F4" w:rsidRPr="003456F4" w:rsidRDefault="003456F4" w:rsidP="00EA23FB">
      <w:pPr>
        <w:jc w:val="both"/>
        <w:rPr>
          <w:rFonts w:eastAsia="Times New Roman"/>
          <w:lang w:eastAsia="hu-HU"/>
        </w:rPr>
      </w:pPr>
      <w:r w:rsidRPr="003456F4">
        <w:rPr>
          <w:rFonts w:eastAsia="Times New Roman"/>
          <w:lang w:eastAsia="hu-HU"/>
        </w:rPr>
        <w:t xml:space="preserve">Az eddigi központi ellátó szerepköre a könyvtárnak a mozgókönyvtári ellátás révén még inkább előtérbe került és ez folytatódik a KSZR-rendszerben, mely nagy feladatot ró könyvtárunkra. </w:t>
      </w:r>
    </w:p>
    <w:p w:rsidR="003456F4" w:rsidRPr="003456F4" w:rsidRDefault="003456F4" w:rsidP="00EA23FB">
      <w:pPr>
        <w:jc w:val="both"/>
        <w:rPr>
          <w:rFonts w:eastAsia="Times New Roman"/>
          <w:lang w:eastAsia="hu-HU"/>
        </w:rPr>
      </w:pPr>
      <w:r w:rsidRPr="003456F4">
        <w:rPr>
          <w:rFonts w:eastAsia="Times New Roman"/>
          <w:lang w:eastAsia="hu-HU"/>
        </w:rPr>
        <w:t>A fentiekből egyértelműen következik, hogy a könyvtár kiemelt feladata lett és lesz, hogy szakmailag összefogja és segítse a járás községi könyvtárait. Ezen partneri együttműködés az Európai uniós projektek során új területekkel bővült.</w:t>
      </w:r>
    </w:p>
    <w:p w:rsidR="003456F4" w:rsidRPr="003456F4" w:rsidRDefault="003456F4" w:rsidP="00EA23FB">
      <w:pPr>
        <w:jc w:val="both"/>
        <w:rPr>
          <w:rFonts w:eastAsia="Times New Roman"/>
          <w:lang w:eastAsia="hu-HU"/>
        </w:rPr>
      </w:pPr>
      <w:r w:rsidRPr="003456F4">
        <w:rPr>
          <w:rFonts w:eastAsia="Times New Roman"/>
          <w:lang w:eastAsia="hu-HU"/>
        </w:rPr>
        <w:t>Úgy érezzük a területi feladatellátás és szerepvállalás, vagyis a mikro régió fontossága egyre inkább előtérbe kerül és ez közgyűjteményi területen mindenképpen intézményünk pozícióját erősíti.</w:t>
      </w:r>
    </w:p>
    <w:p w:rsidR="003456F4" w:rsidRPr="003456F4" w:rsidRDefault="003456F4" w:rsidP="00EA23FB">
      <w:pPr>
        <w:jc w:val="center"/>
        <w:rPr>
          <w:rFonts w:eastAsia="Times New Roman"/>
          <w:b/>
          <w:lang w:eastAsia="hu-HU"/>
        </w:rPr>
      </w:pPr>
    </w:p>
    <w:p w:rsidR="003A4E87" w:rsidRDefault="003A4E87" w:rsidP="0040096C">
      <w:pPr>
        <w:pStyle w:val="Cmsor2"/>
        <w:rPr>
          <w:rFonts w:eastAsia="Times New Roman"/>
          <w:lang w:eastAsia="hu-HU"/>
        </w:rPr>
      </w:pPr>
    </w:p>
    <w:p w:rsidR="003A4E87" w:rsidRDefault="003A4E87" w:rsidP="0040096C">
      <w:pPr>
        <w:pStyle w:val="Cmsor2"/>
        <w:rPr>
          <w:rFonts w:eastAsia="Times New Roman"/>
          <w:lang w:eastAsia="hu-HU"/>
        </w:rPr>
      </w:pPr>
    </w:p>
    <w:p w:rsidR="003456F4" w:rsidRPr="003456F4" w:rsidRDefault="003456F4" w:rsidP="0040096C">
      <w:pPr>
        <w:pStyle w:val="Cmsor2"/>
        <w:rPr>
          <w:rFonts w:eastAsia="Times New Roman"/>
          <w:lang w:eastAsia="hu-HU"/>
        </w:rPr>
      </w:pPr>
      <w:bookmarkStart w:id="113" w:name="_Toc511831043"/>
      <w:r w:rsidRPr="003456F4">
        <w:rPr>
          <w:rFonts w:eastAsia="Times New Roman"/>
          <w:lang w:eastAsia="hu-HU"/>
        </w:rPr>
        <w:t>Partnerkapcsolatok</w:t>
      </w:r>
      <w:bookmarkEnd w:id="113"/>
    </w:p>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 xml:space="preserve">Kiemelt és fontos feladatnak tekintjük a kialakult kapcsolatrendszer ápolását. Kölcsönösen segítjük egymás munkáját a város oktatási és kulturális intézményeivel és civil szervezeteivel. </w:t>
      </w:r>
    </w:p>
    <w:p w:rsidR="003456F4" w:rsidRPr="003456F4" w:rsidRDefault="003456F4" w:rsidP="00EA23FB">
      <w:pPr>
        <w:jc w:val="both"/>
        <w:rPr>
          <w:rFonts w:eastAsia="Times New Roman"/>
          <w:lang w:eastAsia="hu-HU"/>
        </w:rPr>
      </w:pPr>
      <w:r w:rsidRPr="003456F4">
        <w:rPr>
          <w:rFonts w:eastAsia="Times New Roman"/>
          <w:lang w:eastAsia="hu-HU"/>
        </w:rPr>
        <w:br/>
        <w:t xml:space="preserve">Szoros munkakapcsolatot tartunk fenn a Berzsenyi Dániel Könyvtárral. Részt veszünk az Informatikai és Könyvtári Szövetség, a Magyar Könyvtárosok Egyesülete Vas Megyei Szervezetének munkájában, programjain, a megyei könyvtár által szervezett szakmai rendezvényeken és továbbképzéseken. </w:t>
      </w:r>
    </w:p>
    <w:p w:rsidR="003456F4" w:rsidRPr="003456F4" w:rsidRDefault="003456F4" w:rsidP="00EA23FB">
      <w:pPr>
        <w:jc w:val="both"/>
        <w:rPr>
          <w:rFonts w:eastAsia="Times New Roman"/>
          <w:lang w:eastAsia="hu-HU"/>
        </w:rPr>
      </w:pPr>
      <w:r w:rsidRPr="003456F4">
        <w:rPr>
          <w:rFonts w:eastAsia="Times New Roman"/>
          <w:lang w:eastAsia="hu-HU"/>
        </w:rPr>
        <w:t>Jó együttműködést és kapcsolatot ápolunk az ELTE Savaria Egyetemi Központ Könyvtár- és Információtudományi Tanszékével. Gyakorlási helyet és lehetőséget biztosítunk a hallgatók számára, továbbá az ország más felsőoktatási intézményében ilyen irányú szakterületen tanulók számára is.</w:t>
      </w:r>
    </w:p>
    <w:p w:rsidR="003456F4" w:rsidRPr="003456F4" w:rsidRDefault="003456F4" w:rsidP="00EA23FB">
      <w:pPr>
        <w:jc w:val="both"/>
        <w:rPr>
          <w:rFonts w:eastAsia="Times New Roman"/>
          <w:lang w:eastAsia="hu-HU"/>
        </w:rPr>
      </w:pPr>
      <w:r w:rsidRPr="003456F4">
        <w:rPr>
          <w:rFonts w:eastAsia="Times New Roman"/>
          <w:lang w:eastAsia="hu-HU"/>
        </w:rPr>
        <w:t xml:space="preserve">Fontos a járás településeivel való együttműködés, hisz ez nap, mint nap meghatározza tevékenységünket. Úgy érezzük korrekt partneri viszonyt sikerült kialakítani a települési könyvtárakkal és a községi önkormányzatokkal egyaránt. </w:t>
      </w:r>
    </w:p>
    <w:p w:rsidR="003456F4" w:rsidRPr="003456F4" w:rsidRDefault="003456F4" w:rsidP="00EA23FB">
      <w:pPr>
        <w:jc w:val="both"/>
        <w:rPr>
          <w:rFonts w:eastAsia="Times New Roman"/>
          <w:lang w:eastAsia="hu-HU"/>
        </w:rPr>
      </w:pPr>
      <w:r w:rsidRPr="003456F4">
        <w:rPr>
          <w:rFonts w:eastAsia="Times New Roman"/>
          <w:lang w:eastAsia="hu-HU"/>
        </w:rPr>
        <w:t>A pályázatok megvalósítása a konzorciumi partnerekkel az eddigi jó szakmai kapcsolatot még szorosabbá fűzte. A megvalósítás során szinte napi munkakapcsolatban álltunk egymással, amely teljesen új helyzetet teremtett, hisz a feladatok megvalósítása mindenkitől azonos munkaintenzitást és elvárást követelt, mert csak így tudtuk teljesíteni a vállalt feladatokat.</w:t>
      </w:r>
    </w:p>
    <w:p w:rsidR="003456F4" w:rsidRPr="003456F4" w:rsidRDefault="003456F4" w:rsidP="00EA23FB">
      <w:pPr>
        <w:jc w:val="both"/>
        <w:rPr>
          <w:rFonts w:eastAsia="Times New Roman"/>
          <w:lang w:eastAsia="hu-HU"/>
        </w:rPr>
      </w:pPr>
      <w:r w:rsidRPr="003456F4">
        <w:rPr>
          <w:rFonts w:eastAsia="Times New Roman"/>
          <w:lang w:eastAsia="hu-HU"/>
        </w:rPr>
        <w:t xml:space="preserve">Véleményünk szerint egyre inkább előtérbe kerül az ilyen partneri együttműködés, hisz nagyobb léptékű előrelépés csak így lehetséges. </w:t>
      </w:r>
    </w:p>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p>
    <w:p w:rsidR="003456F4" w:rsidRPr="003456F4" w:rsidRDefault="003456F4" w:rsidP="0040096C">
      <w:pPr>
        <w:pStyle w:val="Cmsor2"/>
        <w:rPr>
          <w:rFonts w:eastAsia="Times New Roman"/>
          <w:lang w:eastAsia="hu-HU"/>
        </w:rPr>
      </w:pPr>
      <w:bookmarkStart w:id="114" w:name="_Toc511831044"/>
      <w:r w:rsidRPr="003456F4">
        <w:rPr>
          <w:rFonts w:eastAsia="Times New Roman"/>
          <w:lang w:eastAsia="hu-HU"/>
        </w:rPr>
        <w:t>Események, rendezvények</w:t>
      </w:r>
      <w:bookmarkEnd w:id="114"/>
    </w:p>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Intézményünk a szorosan vett könyvtári szolgáltatásokon túl különböző rendezvényekkel várja a városban élőket. Rendezvényeinket többnyire önállóan, de sok esetben más intézmény, szervezet, egyesület bevonásával közösen bonyolítjuk le.</w:t>
      </w:r>
    </w:p>
    <w:p w:rsidR="003456F4" w:rsidRPr="003456F4" w:rsidRDefault="003456F4" w:rsidP="00EA23FB">
      <w:pPr>
        <w:jc w:val="both"/>
        <w:rPr>
          <w:rFonts w:eastAsia="Times New Roman"/>
          <w:lang w:eastAsia="hu-HU"/>
        </w:rPr>
      </w:pPr>
      <w:r w:rsidRPr="003456F4">
        <w:rPr>
          <w:rFonts w:eastAsia="Times New Roman"/>
          <w:lang w:eastAsia="hu-HU"/>
        </w:rPr>
        <w:t>Egyik legfontosabb feladatunk a gyerekek könyv és könyvtárhasználatra nevelése, ennek érdekében a gyermekkönyvtár évtizedek óta rendszeresen fogadja az óvodás és általános iskolás csoportokat és tart nekik a gyerekek érdeklődésének és életkori sajátosságaiknak megfelelő foglalkozásokat.</w:t>
      </w:r>
    </w:p>
    <w:p w:rsidR="003456F4" w:rsidRPr="003456F4" w:rsidRDefault="003456F4" w:rsidP="00EA23FB">
      <w:pPr>
        <w:jc w:val="both"/>
        <w:rPr>
          <w:rFonts w:eastAsia="Times New Roman"/>
          <w:lang w:eastAsia="hu-HU"/>
        </w:rPr>
      </w:pPr>
      <w:r w:rsidRPr="003456F4">
        <w:rPr>
          <w:rFonts w:eastAsia="Times New Roman"/>
          <w:lang w:eastAsia="hu-HU"/>
        </w:rPr>
        <w:t>1995 óta Húsvét és Karácsony előtt a gyermekkönyvtárban játszóházat rendezünk, ahol a kis ajándéktárgyak készítésén túl az ünnepkörhöz kapcsolódó játékos vetélkedőt is szervezünk.</w:t>
      </w:r>
    </w:p>
    <w:p w:rsidR="003456F4" w:rsidRPr="003456F4" w:rsidRDefault="003456F4" w:rsidP="00EA23FB">
      <w:pPr>
        <w:jc w:val="both"/>
        <w:rPr>
          <w:rFonts w:eastAsia="Times New Roman"/>
          <w:lang w:eastAsia="hu-HU"/>
        </w:rPr>
      </w:pPr>
      <w:r w:rsidRPr="003456F4">
        <w:rPr>
          <w:rFonts w:eastAsia="Times New Roman"/>
          <w:lang w:eastAsia="hu-HU"/>
        </w:rPr>
        <w:t xml:space="preserve">A felnőtt részleg a 8. és 9. évfolyamos tanulóknak tart igény szerint könyvtárhasználati órákat. </w:t>
      </w:r>
    </w:p>
    <w:p w:rsidR="003456F4" w:rsidRPr="003456F4" w:rsidRDefault="003456F4" w:rsidP="00EA23FB">
      <w:pPr>
        <w:jc w:val="both"/>
        <w:rPr>
          <w:rFonts w:eastAsia="Times New Roman"/>
          <w:lang w:eastAsia="hu-HU"/>
        </w:rPr>
      </w:pPr>
      <w:r w:rsidRPr="003456F4">
        <w:rPr>
          <w:rFonts w:eastAsia="Times New Roman"/>
          <w:lang w:eastAsia="hu-HU"/>
        </w:rPr>
        <w:t>A könyvtár életéről, aktuális eseményekről, évfordulókról rendszeresen kiállítást készítünk.</w:t>
      </w:r>
    </w:p>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 xml:space="preserve">A könyvünnepekhez kapcsolódóan (Költészet Napja, Ünnepi Könyvhét, Gyermekkönyvhét) évről évre igyekszünk színvonalas, tartalmas rendezvényeket szervezni, jeles írókat, költőket, kutatókat meghívni. Kiemelt rendezvényünk 2014-től a Költészet Napi Szavalóverseny, melyet a Csaba József Honismereti Egyesülettel és Körmendi Gimnáziumi Öregdiákok Egyesülettel együtt hirdetünk és a Vas Megyei Könyvtárellátási Szolgáltató Rendszer támogatásával valósítjuk meg. A nagy népszerűségnek örvendő programot felső tagozatos, középiskolás és felnőtt kategóriában hirdetjük. </w:t>
      </w:r>
    </w:p>
    <w:p w:rsidR="003456F4" w:rsidRPr="003456F4" w:rsidRDefault="003456F4" w:rsidP="00EA23FB">
      <w:pPr>
        <w:jc w:val="both"/>
        <w:rPr>
          <w:rFonts w:eastAsia="Times New Roman"/>
          <w:lang w:eastAsia="hu-HU"/>
        </w:rPr>
      </w:pPr>
      <w:r w:rsidRPr="003456F4">
        <w:rPr>
          <w:rFonts w:eastAsia="Times New Roman"/>
          <w:lang w:eastAsia="hu-HU"/>
        </w:rPr>
        <w:lastRenderedPageBreak/>
        <w:t xml:space="preserve">A Mesélő Könyvtár mesemondó-, illetve szavalóversenynek az alsó tagozatosok a lelkes résztvevői. Ez a program is a KSZR támogatásával valósul meg. 2017-ban 130 kisdiák vett részt a programon, melyet három helyszínen valósítottunk meg. </w:t>
      </w:r>
    </w:p>
    <w:p w:rsidR="003456F4" w:rsidRDefault="003456F4" w:rsidP="00EA23FB">
      <w:pPr>
        <w:jc w:val="both"/>
        <w:rPr>
          <w:rFonts w:eastAsia="Times New Roman"/>
          <w:lang w:eastAsia="hu-HU"/>
        </w:rPr>
      </w:pPr>
      <w:r w:rsidRPr="003456F4">
        <w:rPr>
          <w:rFonts w:eastAsia="Times New Roman"/>
          <w:lang w:eastAsia="hu-HU"/>
        </w:rPr>
        <w:t>Összességében 2017-ben 427 rendezvényt szerveztünk. Az alábbi diagramon látható a típusok megoszlása.</w:t>
      </w:r>
    </w:p>
    <w:p w:rsidR="00DC4473" w:rsidRDefault="00DC4473" w:rsidP="00EA23FB">
      <w:pPr>
        <w:jc w:val="both"/>
        <w:rPr>
          <w:rFonts w:eastAsia="Times New Roman"/>
          <w:lang w:eastAsia="hu-HU"/>
        </w:rPr>
      </w:pPr>
    </w:p>
    <w:p w:rsidR="00DC4473" w:rsidRPr="003456F4" w:rsidRDefault="00DC4473" w:rsidP="00EA23FB">
      <w:pPr>
        <w:jc w:val="both"/>
        <w:rPr>
          <w:rFonts w:eastAsia="Times New Roman"/>
          <w:lang w:eastAsia="hu-HU"/>
        </w:rPr>
      </w:pPr>
    </w:p>
    <w:p w:rsidR="003456F4" w:rsidRPr="003456F4" w:rsidRDefault="003456F4" w:rsidP="00EA23FB">
      <w:pPr>
        <w:jc w:val="center"/>
        <w:rPr>
          <w:rFonts w:eastAsia="Times New Roman"/>
          <w:lang w:eastAsia="hu-HU"/>
        </w:rPr>
      </w:pPr>
      <w:r>
        <w:rPr>
          <w:rFonts w:eastAsia="Times New Roman"/>
          <w:noProof/>
          <w:lang w:eastAsia="hu-HU"/>
        </w:rPr>
        <w:drawing>
          <wp:inline distT="0" distB="0" distL="0" distR="0">
            <wp:extent cx="3502025" cy="2493010"/>
            <wp:effectExtent l="0" t="0" r="3175" b="254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2025" cy="2493010"/>
                    </a:xfrm>
                    <a:prstGeom prst="rect">
                      <a:avLst/>
                    </a:prstGeom>
                    <a:noFill/>
                    <a:ln>
                      <a:noFill/>
                    </a:ln>
                  </pic:spPr>
                </pic:pic>
              </a:graphicData>
            </a:graphic>
          </wp:inline>
        </w:drawing>
      </w:r>
    </w:p>
    <w:p w:rsidR="003456F4" w:rsidRPr="003456F4" w:rsidRDefault="003456F4" w:rsidP="00EA23FB">
      <w:pPr>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A fenti rendezvények számát nagymértékben befolyásolták a TÁMOP-os pályázatok, mert a beszámolási időszak elején egyszerre párhuzamosan 2 pályázat is futott, illetve a fenntartási időszakokban kevesebb program valósul meg, mint a tényleges megvalósítás idején.</w:t>
      </w:r>
    </w:p>
    <w:p w:rsidR="003456F4" w:rsidRPr="003456F4" w:rsidRDefault="003456F4" w:rsidP="00EA23FB">
      <w:pPr>
        <w:rPr>
          <w:rFonts w:eastAsia="Times New Roman"/>
          <w:lang w:eastAsia="hu-HU"/>
        </w:rPr>
      </w:pPr>
    </w:p>
    <w:p w:rsidR="003456F4" w:rsidRPr="003456F4" w:rsidRDefault="003456F4" w:rsidP="00EA23FB">
      <w:pPr>
        <w:jc w:val="center"/>
        <w:rPr>
          <w:rFonts w:eastAsia="Times New Roman"/>
          <w:lang w:eastAsia="hu-HU"/>
        </w:rPr>
      </w:pPr>
      <w:r>
        <w:rPr>
          <w:rFonts w:eastAsia="Times New Roman"/>
          <w:noProof/>
          <w:lang w:eastAsia="hu-HU"/>
        </w:rPr>
        <w:drawing>
          <wp:inline distT="0" distB="0" distL="0" distR="0">
            <wp:extent cx="5038090" cy="2984500"/>
            <wp:effectExtent l="0" t="0" r="0" b="635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8090" cy="2984500"/>
                    </a:xfrm>
                    <a:prstGeom prst="rect">
                      <a:avLst/>
                    </a:prstGeom>
                    <a:noFill/>
                    <a:ln>
                      <a:noFill/>
                    </a:ln>
                  </pic:spPr>
                </pic:pic>
              </a:graphicData>
            </a:graphic>
          </wp:inline>
        </w:drawing>
      </w:r>
    </w:p>
    <w:p w:rsidR="003456F4" w:rsidRPr="003456F4" w:rsidRDefault="003456F4" w:rsidP="00EA23FB">
      <w:pPr>
        <w:jc w:val="center"/>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Összességében 11644 fő vett részt a programokon.</w:t>
      </w:r>
    </w:p>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 xml:space="preserve">Az immár hagyományossá vált népszerű olvasótáborainkat minden évben megrendezzük, két korosztály számára háromszor 1 hetes turnusokkal. A táborok élete mindig egy fő téma köré épül fel. Célunk az adott témakör feldolgozása kapcsán az új ismeretek nyújtása a meglevő elmélyítése és a közös munka során a könyv és könyvtárhasználati ismeretek elsajátítása </w:t>
      </w:r>
      <w:r w:rsidRPr="003456F4">
        <w:rPr>
          <w:rFonts w:eastAsia="Times New Roman"/>
          <w:lang w:eastAsia="hu-HU"/>
        </w:rPr>
        <w:lastRenderedPageBreak/>
        <w:t>játékos formában. Mindezt az életkori sajátosságok figyelembevételével igyekszünk úgy megvalósítani, hogy maradandó élményt nyújtsunk, a gyerekek jól érezzék magukat. Ezt bizonyítja, hogy a gyerekek évről-évre visszajárnak, vannak, akik 8 éven keresztül voltak táborosok, a nagyobb testvér hozza magával a kisebbeket, rokonokat, barátokat szerveznek be, egymásnak ajánlják a programot. A 2017. évi táborokat „Olvasás, játék, alkotás” címmel szerveztük.</w:t>
      </w:r>
    </w:p>
    <w:p w:rsidR="003456F4" w:rsidRPr="003456F4" w:rsidRDefault="003456F4" w:rsidP="00EA23FB">
      <w:pPr>
        <w:jc w:val="both"/>
        <w:rPr>
          <w:rFonts w:eastAsia="Times New Roman"/>
          <w:lang w:eastAsia="hu-HU"/>
        </w:rPr>
      </w:pPr>
      <w:r w:rsidRPr="003456F4">
        <w:rPr>
          <w:rFonts w:eastAsia="Times New Roman"/>
          <w:lang w:eastAsia="hu-HU"/>
        </w:rPr>
        <w:t>A táborok megrendezését Körmend Város Önkormányzata is támogatja.</w:t>
      </w:r>
    </w:p>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A Könyvtári Napok országos programsorozathoz kapcsolódva október első hetében számos könyvtárat és olvasást népszerűsítő programot szerveztünk. A hét legnépszerűbb rendezvénye a Könyves Vasárnapi program. 2017-ban a városi, illetve a körmendi járás területén működő könyvtárakban a hét keretében 132 program koordinálását és szervezését valósítottuk meg.</w:t>
      </w:r>
    </w:p>
    <w:p w:rsidR="003456F4" w:rsidRPr="003456F4" w:rsidRDefault="003456F4" w:rsidP="00EA23FB">
      <w:pPr>
        <w:jc w:val="both"/>
        <w:rPr>
          <w:rFonts w:eastAsia="Times New Roman"/>
          <w:lang w:eastAsia="hu-HU"/>
        </w:rPr>
      </w:pPr>
      <w:r w:rsidRPr="003456F4">
        <w:rPr>
          <w:rFonts w:eastAsia="Times New Roman"/>
          <w:lang w:eastAsia="hu-HU"/>
        </w:rPr>
        <w:t>A Könyvtári Hét kiemelt programja volt a XXIII. Vas Megyei Könyvtári Nap, melynek témája Olvasás – Szövegértés – Biblioterápia, mely kapcsolódik a könyvtárosok mindennapi tevékenységéhez. A programnak története során, immár harmadszor, a Faludi Ferenc Könyvtár volt a házigazdája. A szakmai nap iránt nagyon nagy volt az érdeklődés, a megye szinte valamennyi könyvtáros kollégája részt vett rajt, 123 fő. Ez azért is örvendetes, mert az előző években maximum 80-90 fő résztvevő volt más településeken. A nap során sor került a szakmai programon túl, a Dr. Batthyány-Strattmann László Múzeum és a Vadászlak kiállításainak megtekintésére is.</w:t>
      </w:r>
    </w:p>
    <w:p w:rsidR="003456F4" w:rsidRPr="003456F4" w:rsidRDefault="003456F4" w:rsidP="00EA23FB">
      <w:pPr>
        <w:jc w:val="both"/>
        <w:rPr>
          <w:rFonts w:eastAsia="Times New Roman"/>
          <w:lang w:eastAsia="hu-HU"/>
        </w:rPr>
      </w:pPr>
      <w:r w:rsidRPr="003456F4">
        <w:rPr>
          <w:rFonts w:eastAsia="Times New Roman"/>
          <w:lang w:eastAsia="hu-HU"/>
        </w:rPr>
        <w:t>Rendezvényeinkről a város-, és a könyvtár honlapja illetve a megyei lap és a helyi médiák egyaránt beszámoltak.</w:t>
      </w:r>
    </w:p>
    <w:p w:rsidR="003456F4" w:rsidRPr="003456F4" w:rsidRDefault="003456F4" w:rsidP="00EA23FB">
      <w:pPr>
        <w:jc w:val="both"/>
        <w:rPr>
          <w:rFonts w:eastAsia="Times New Roman"/>
          <w:lang w:eastAsia="hu-HU"/>
        </w:rPr>
      </w:pPr>
      <w:r w:rsidRPr="003456F4">
        <w:rPr>
          <w:rFonts w:eastAsia="Times New Roman"/>
          <w:lang w:eastAsia="hu-HU"/>
        </w:rPr>
        <w:t>Programjaink lebonyolításához éltünk a pályázatok kínálta lehetőségekkel. Ezen túlmenően sok esetben egyéni vállalkozók, üzemek, intézmények nyújtottak anyagi és erkölcsi támogatást, segítséget.</w:t>
      </w:r>
    </w:p>
    <w:p w:rsidR="003456F4" w:rsidRPr="003456F4" w:rsidRDefault="003456F4" w:rsidP="00EA23FB">
      <w:pPr>
        <w:jc w:val="both"/>
        <w:rPr>
          <w:rFonts w:eastAsia="Times New Roman"/>
          <w:lang w:eastAsia="hu-HU"/>
        </w:rPr>
      </w:pPr>
      <w:r w:rsidRPr="003456F4">
        <w:rPr>
          <w:rFonts w:eastAsia="Times New Roman"/>
          <w:lang w:eastAsia="hu-HU"/>
        </w:rPr>
        <w:t>Rendezvényeink megszervezésekor az a cél vezérel bennünket, hogy tartalmas élményeket nyújtsunk, ugyanakkor a könyvtárat és a könyvtár szolgáltatásait is népszerűsítsük a felhasználók körében.</w:t>
      </w:r>
    </w:p>
    <w:p w:rsidR="003456F4" w:rsidRPr="003456F4" w:rsidRDefault="003456F4" w:rsidP="00EA23FB">
      <w:pPr>
        <w:jc w:val="both"/>
        <w:rPr>
          <w:rFonts w:eastAsia="Times New Roman"/>
          <w:lang w:eastAsia="hu-HU"/>
        </w:rPr>
      </w:pPr>
    </w:p>
    <w:p w:rsidR="003456F4" w:rsidRPr="003456F4" w:rsidRDefault="003456F4" w:rsidP="0040096C">
      <w:pPr>
        <w:pStyle w:val="Cmsor2"/>
        <w:rPr>
          <w:rFonts w:eastAsia="Times New Roman"/>
          <w:lang w:eastAsia="hu-HU"/>
        </w:rPr>
      </w:pPr>
      <w:bookmarkStart w:id="115" w:name="_Toc511831045"/>
      <w:r w:rsidRPr="003456F4">
        <w:rPr>
          <w:rFonts w:eastAsia="Times New Roman"/>
          <w:lang w:eastAsia="hu-HU"/>
        </w:rPr>
        <w:t>Gazdasági működés</w:t>
      </w:r>
      <w:bookmarkEnd w:id="115"/>
    </w:p>
    <w:p w:rsidR="003456F4" w:rsidRPr="003456F4" w:rsidRDefault="003456F4" w:rsidP="00EA23FB">
      <w:pPr>
        <w:jc w:val="center"/>
        <w:rPr>
          <w:rFonts w:eastAsia="Times New Roman"/>
          <w:b/>
          <w:lang w:eastAsia="hu-HU"/>
        </w:rPr>
      </w:pPr>
    </w:p>
    <w:p w:rsidR="003456F4" w:rsidRPr="003456F4" w:rsidRDefault="003456F4" w:rsidP="00EA23FB">
      <w:pPr>
        <w:jc w:val="both"/>
        <w:rPr>
          <w:rFonts w:eastAsia="Times New Roman"/>
          <w:lang w:eastAsia="hu-HU"/>
        </w:rPr>
      </w:pPr>
      <w:r w:rsidRPr="003456F4">
        <w:rPr>
          <w:rFonts w:eastAsia="Times New Roman"/>
          <w:lang w:eastAsia="hu-HU"/>
        </w:rPr>
        <w:t>Az intézményegység működésének alapját a költségvetés biztosítja, mely 2017-ben 48 375 ezer Ft volt. Ebből saját bevétel 2 426 ezer Ft, a költségvetés legnagyobb részét a személyi juttatások (29 938 ezer Ft) és a járulékok (7 369 ezer Ft) tették ki. A dologi kiadások 10 816 ezer Ft, a felhalmozási kiadás 252 ezer Ft. A költségvetés alapszinten megfelelően biztosította az intézmény működését, a dokumentum beszerzést és az energiaköltségeket egyaránt. Takarékos gazdálkodással tudtunk működni ebből a pénzkeretből, de a technikai eszközfejlődéssel való lépéstartást ez a keret nem teszi lehetővé.</w:t>
      </w:r>
    </w:p>
    <w:p w:rsidR="003456F4" w:rsidRPr="003456F4" w:rsidRDefault="003456F4" w:rsidP="00EA23FB">
      <w:pPr>
        <w:jc w:val="both"/>
        <w:rPr>
          <w:rFonts w:eastAsia="Times New Roman"/>
          <w:lang w:eastAsia="hu-HU"/>
        </w:rPr>
      </w:pPr>
    </w:p>
    <w:p w:rsidR="003456F4" w:rsidRPr="003456F4" w:rsidRDefault="003456F4" w:rsidP="0040096C">
      <w:pPr>
        <w:pStyle w:val="Cmsor2"/>
        <w:rPr>
          <w:rFonts w:eastAsia="Times New Roman"/>
          <w:lang w:eastAsia="hu-HU"/>
        </w:rPr>
      </w:pPr>
      <w:bookmarkStart w:id="116" w:name="_Toc511831046"/>
      <w:r w:rsidRPr="003456F4">
        <w:rPr>
          <w:rFonts w:eastAsia="Times New Roman"/>
          <w:lang w:eastAsia="hu-HU"/>
        </w:rPr>
        <w:t>Összegzés</w:t>
      </w:r>
      <w:bookmarkEnd w:id="116"/>
    </w:p>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Az előzőekben bemutattuk a Faludi Ferenc Könyvtár 2017. évi tevékenységét a fő számszaki adatok és jelentősebb sarokpontok felvillantásával. A beszámolási időszak kiemelkedő feladata volt a szolgáltatási képességünk megőrzése és bővítése, az európai uniós pályázatok megvalósítása során kiépült innováció beépítése a mindennapi gyakorlatba. Komoly feladat a változások menedzselése, melyek elsősorban a megváltozott használói igényekhez való alkalmazkodást jelentették. Fontos cél számunkra, hogy az intézményi stratégiai tervben foglaltakat megvalósítsuk és az NKA pályázatának köszönhetően elindítsuk a minőségbiztosítás bevezetését.</w:t>
      </w:r>
    </w:p>
    <w:p w:rsidR="003456F4" w:rsidRPr="003456F4" w:rsidRDefault="003456F4" w:rsidP="00EA23FB">
      <w:pPr>
        <w:contextualSpacing/>
        <w:rPr>
          <w:rFonts w:eastAsia="Times New Roman"/>
          <w:i/>
          <w:lang w:eastAsia="hu-HU"/>
        </w:rPr>
      </w:pPr>
      <w:r w:rsidRPr="003456F4">
        <w:rPr>
          <w:rFonts w:eastAsia="Times New Roman"/>
          <w:i/>
          <w:lang w:eastAsia="hu-HU"/>
        </w:rPr>
        <w:lastRenderedPageBreak/>
        <w:t>A könyvtár az egy olyan hely:</w:t>
      </w:r>
    </w:p>
    <w:p w:rsidR="003456F4" w:rsidRPr="003456F4" w:rsidRDefault="003456F4" w:rsidP="00EA23FB">
      <w:pPr>
        <w:numPr>
          <w:ilvl w:val="0"/>
          <w:numId w:val="5"/>
        </w:numPr>
        <w:contextualSpacing/>
        <w:jc w:val="both"/>
        <w:rPr>
          <w:rFonts w:eastAsia="Calibri"/>
          <w:i/>
        </w:rPr>
      </w:pPr>
      <w:r w:rsidRPr="003456F4">
        <w:rPr>
          <w:rFonts w:eastAsia="Calibri"/>
          <w:i/>
        </w:rPr>
        <w:t>mely helyet biztosít a találkozásokhoz,</w:t>
      </w:r>
    </w:p>
    <w:p w:rsidR="003456F4" w:rsidRPr="003456F4" w:rsidRDefault="003456F4" w:rsidP="00EA23FB">
      <w:pPr>
        <w:numPr>
          <w:ilvl w:val="0"/>
          <w:numId w:val="5"/>
        </w:numPr>
        <w:contextualSpacing/>
        <w:jc w:val="both"/>
        <w:rPr>
          <w:rFonts w:eastAsia="Calibri"/>
          <w:i/>
        </w:rPr>
      </w:pPr>
      <w:r w:rsidRPr="003456F4">
        <w:rPr>
          <w:rFonts w:eastAsia="Calibri"/>
          <w:i/>
        </w:rPr>
        <w:t>mely játékos foglalkozásokat szervez óvodásoknak és iskolásoknak,</w:t>
      </w:r>
    </w:p>
    <w:p w:rsidR="003456F4" w:rsidRPr="003456F4" w:rsidRDefault="003456F4" w:rsidP="00EA23FB">
      <w:pPr>
        <w:numPr>
          <w:ilvl w:val="0"/>
          <w:numId w:val="5"/>
        </w:numPr>
        <w:contextualSpacing/>
        <w:jc w:val="both"/>
        <w:rPr>
          <w:rFonts w:eastAsia="Calibri"/>
          <w:i/>
        </w:rPr>
      </w:pPr>
      <w:r w:rsidRPr="003456F4">
        <w:rPr>
          <w:rFonts w:eastAsia="Calibri"/>
          <w:i/>
        </w:rPr>
        <w:t>mely olvasótábort rendez a nyár folyamán,</w:t>
      </w:r>
    </w:p>
    <w:p w:rsidR="003456F4" w:rsidRPr="003456F4" w:rsidRDefault="003456F4" w:rsidP="00EA23FB">
      <w:pPr>
        <w:numPr>
          <w:ilvl w:val="0"/>
          <w:numId w:val="5"/>
        </w:numPr>
        <w:contextualSpacing/>
        <w:jc w:val="both"/>
        <w:rPr>
          <w:rFonts w:eastAsia="Calibri"/>
          <w:i/>
        </w:rPr>
      </w:pPr>
      <w:r w:rsidRPr="003456F4">
        <w:rPr>
          <w:rFonts w:eastAsia="Calibri"/>
          <w:i/>
        </w:rPr>
        <w:t>ahol találkozni lehet írókkal, költőkkel,</w:t>
      </w:r>
    </w:p>
    <w:p w:rsidR="003456F4" w:rsidRPr="003456F4" w:rsidRDefault="003456F4" w:rsidP="00EA23FB">
      <w:pPr>
        <w:numPr>
          <w:ilvl w:val="0"/>
          <w:numId w:val="5"/>
        </w:numPr>
        <w:contextualSpacing/>
        <w:jc w:val="both"/>
        <w:rPr>
          <w:rFonts w:eastAsia="Calibri"/>
          <w:i/>
        </w:rPr>
      </w:pPr>
      <w:r w:rsidRPr="003456F4">
        <w:rPr>
          <w:rFonts w:eastAsia="Calibri"/>
          <w:i/>
        </w:rPr>
        <w:t>ahol ismeretterjesztő előadásokon új dolgokat lehet hallani,</w:t>
      </w:r>
    </w:p>
    <w:p w:rsidR="003456F4" w:rsidRPr="003456F4" w:rsidRDefault="003456F4" w:rsidP="00EA23FB">
      <w:pPr>
        <w:numPr>
          <w:ilvl w:val="0"/>
          <w:numId w:val="5"/>
        </w:numPr>
        <w:contextualSpacing/>
        <w:jc w:val="both"/>
        <w:rPr>
          <w:rFonts w:eastAsia="Calibri"/>
          <w:i/>
        </w:rPr>
      </w:pPr>
      <w:r w:rsidRPr="003456F4">
        <w:rPr>
          <w:rFonts w:eastAsia="Calibri"/>
          <w:i/>
        </w:rPr>
        <w:t>ahol a versenyeken megmutathatom, hogy mit tudok,</w:t>
      </w:r>
    </w:p>
    <w:p w:rsidR="003456F4" w:rsidRPr="003456F4" w:rsidRDefault="003456F4" w:rsidP="00EA23FB">
      <w:pPr>
        <w:numPr>
          <w:ilvl w:val="0"/>
          <w:numId w:val="5"/>
        </w:numPr>
        <w:contextualSpacing/>
        <w:jc w:val="both"/>
        <w:rPr>
          <w:rFonts w:eastAsia="Calibri"/>
          <w:i/>
        </w:rPr>
      </w:pPr>
      <w:r w:rsidRPr="003456F4">
        <w:rPr>
          <w:rFonts w:eastAsia="Calibri"/>
          <w:i/>
        </w:rPr>
        <w:t>ahol gyarapíthatom helytörténeti ismereteimet,</w:t>
      </w:r>
    </w:p>
    <w:p w:rsidR="003456F4" w:rsidRPr="003456F4" w:rsidRDefault="003456F4" w:rsidP="00EA23FB">
      <w:pPr>
        <w:numPr>
          <w:ilvl w:val="0"/>
          <w:numId w:val="5"/>
        </w:numPr>
        <w:contextualSpacing/>
        <w:jc w:val="both"/>
        <w:rPr>
          <w:rFonts w:eastAsia="Calibri"/>
          <w:i/>
        </w:rPr>
      </w:pPr>
      <w:r w:rsidRPr="003456F4">
        <w:rPr>
          <w:rFonts w:eastAsia="Calibri"/>
          <w:i/>
        </w:rPr>
        <w:t>ahol önállóan új ismereteket szerezhetek, segítséget nyújtanak, ha kérek</w:t>
      </w:r>
    </w:p>
    <w:p w:rsidR="003456F4" w:rsidRPr="003456F4" w:rsidRDefault="003456F4" w:rsidP="00EA23FB">
      <w:pPr>
        <w:numPr>
          <w:ilvl w:val="0"/>
          <w:numId w:val="5"/>
        </w:numPr>
        <w:contextualSpacing/>
        <w:jc w:val="both"/>
        <w:rPr>
          <w:rFonts w:eastAsia="Calibri"/>
          <w:i/>
        </w:rPr>
      </w:pPr>
      <w:r w:rsidRPr="003456F4">
        <w:rPr>
          <w:rFonts w:eastAsia="Calibri"/>
          <w:i/>
        </w:rPr>
        <w:t>ahol kikölcsönözhetem kedvenc könyveimet, elolvashatom folyóirataimat</w:t>
      </w:r>
    </w:p>
    <w:p w:rsidR="003456F4" w:rsidRPr="003456F4" w:rsidRDefault="003456F4" w:rsidP="00EA23FB">
      <w:pPr>
        <w:numPr>
          <w:ilvl w:val="0"/>
          <w:numId w:val="5"/>
        </w:numPr>
        <w:contextualSpacing/>
        <w:jc w:val="both"/>
        <w:rPr>
          <w:rFonts w:eastAsia="Calibri"/>
          <w:i/>
        </w:rPr>
      </w:pPr>
      <w:r w:rsidRPr="003456F4">
        <w:rPr>
          <w:rFonts w:eastAsia="Calibri"/>
          <w:i/>
        </w:rPr>
        <w:t>ahol sok-sok társasjáték van, és én szeretek játszani</w:t>
      </w:r>
    </w:p>
    <w:p w:rsidR="003456F4" w:rsidRPr="003456F4" w:rsidRDefault="003456F4" w:rsidP="00EA23FB">
      <w:pPr>
        <w:numPr>
          <w:ilvl w:val="0"/>
          <w:numId w:val="5"/>
        </w:numPr>
        <w:contextualSpacing/>
        <w:jc w:val="both"/>
        <w:rPr>
          <w:rFonts w:eastAsia="Calibri"/>
          <w:i/>
        </w:rPr>
      </w:pPr>
      <w:r w:rsidRPr="003456F4">
        <w:rPr>
          <w:rFonts w:eastAsia="Calibri"/>
          <w:i/>
        </w:rPr>
        <w:t>melynek a honlapja is sok ismeretet nyújt és már okostelefonomon is bármikor kereshetek állományában,</w:t>
      </w:r>
    </w:p>
    <w:p w:rsidR="003456F4" w:rsidRPr="003456F4" w:rsidRDefault="003456F4" w:rsidP="00EA23FB">
      <w:pPr>
        <w:numPr>
          <w:ilvl w:val="0"/>
          <w:numId w:val="5"/>
        </w:numPr>
        <w:contextualSpacing/>
        <w:jc w:val="both"/>
        <w:rPr>
          <w:rFonts w:eastAsia="Calibri"/>
          <w:i/>
        </w:rPr>
      </w:pPr>
      <w:r w:rsidRPr="003456F4">
        <w:rPr>
          <w:rFonts w:eastAsia="Calibri"/>
          <w:i/>
        </w:rPr>
        <w:t>a honlap fotókeresőjének segítségével megismerkedhetek Körmend egykori arculatával.</w:t>
      </w:r>
    </w:p>
    <w:p w:rsidR="003456F4" w:rsidRPr="003456F4" w:rsidRDefault="003456F4" w:rsidP="00EA23FB">
      <w:pPr>
        <w:contextualSpacing/>
        <w:rPr>
          <w:rFonts w:eastAsia="Times New Roman"/>
          <w:i/>
          <w:lang w:eastAsia="hu-HU"/>
        </w:rPr>
      </w:pPr>
      <w:r w:rsidRPr="003456F4">
        <w:rPr>
          <w:rFonts w:eastAsia="Times New Roman"/>
          <w:i/>
          <w:lang w:eastAsia="hu-HU"/>
        </w:rPr>
        <w:t>Vagyis a könyvtár az egy jó hely!</w:t>
      </w:r>
    </w:p>
    <w:p w:rsidR="003456F4" w:rsidRPr="003456F4" w:rsidRDefault="003456F4" w:rsidP="00EA23FB">
      <w:pPr>
        <w:jc w:val="both"/>
        <w:rPr>
          <w:rFonts w:eastAsia="Times New Roman"/>
          <w:lang w:eastAsia="hu-HU"/>
        </w:rPr>
      </w:pPr>
      <w:r w:rsidRPr="003456F4">
        <w:rPr>
          <w:rFonts w:eastAsia="Times New Roman"/>
          <w:i/>
          <w:lang w:eastAsia="hu-HU"/>
        </w:rPr>
        <w:t>Találkozzunk a könyvtárban!</w:t>
      </w:r>
    </w:p>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r w:rsidRPr="003456F4">
        <w:rPr>
          <w:rFonts w:eastAsia="Times New Roman"/>
          <w:lang w:eastAsia="hu-HU"/>
        </w:rPr>
        <w:t>Körmend, 2018. április 13.</w:t>
      </w:r>
    </w:p>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lang w:eastAsia="hu-HU"/>
        </w:rPr>
      </w:pPr>
    </w:p>
    <w:p w:rsidR="003456F4" w:rsidRPr="003456F4" w:rsidRDefault="003456F4" w:rsidP="00EA23FB">
      <w:pPr>
        <w:jc w:val="both"/>
        <w:rPr>
          <w:rFonts w:eastAsia="Times New Roman"/>
          <w:b/>
          <w:i/>
          <w:lang w:eastAsia="hu-HU"/>
        </w:rPr>
      </w:pPr>
      <w:r w:rsidRPr="003456F4">
        <w:rPr>
          <w:rFonts w:eastAsia="Times New Roman"/>
          <w:lang w:eastAsia="hu-HU"/>
        </w:rPr>
        <w:tab/>
      </w:r>
      <w:r w:rsidRPr="003456F4">
        <w:rPr>
          <w:rFonts w:eastAsia="Times New Roman"/>
          <w:lang w:eastAsia="hu-HU"/>
        </w:rPr>
        <w:tab/>
      </w:r>
      <w:r w:rsidRPr="003456F4">
        <w:rPr>
          <w:rFonts w:eastAsia="Times New Roman"/>
          <w:lang w:eastAsia="hu-HU"/>
        </w:rPr>
        <w:tab/>
      </w:r>
      <w:r w:rsidRPr="003456F4">
        <w:rPr>
          <w:rFonts w:eastAsia="Times New Roman"/>
          <w:lang w:eastAsia="hu-HU"/>
        </w:rPr>
        <w:tab/>
      </w:r>
      <w:r w:rsidRPr="003456F4">
        <w:rPr>
          <w:rFonts w:eastAsia="Times New Roman"/>
          <w:lang w:eastAsia="hu-HU"/>
        </w:rPr>
        <w:tab/>
      </w:r>
      <w:r w:rsidRPr="003456F4">
        <w:rPr>
          <w:rFonts w:eastAsia="Times New Roman"/>
          <w:lang w:eastAsia="hu-HU"/>
        </w:rPr>
        <w:tab/>
      </w:r>
      <w:r w:rsidRPr="003456F4">
        <w:rPr>
          <w:rFonts w:eastAsia="Times New Roman"/>
          <w:lang w:eastAsia="hu-HU"/>
        </w:rPr>
        <w:tab/>
      </w:r>
      <w:r w:rsidRPr="003456F4">
        <w:rPr>
          <w:rFonts w:eastAsia="Times New Roman"/>
          <w:lang w:eastAsia="hu-HU"/>
        </w:rPr>
        <w:tab/>
      </w:r>
      <w:r w:rsidRPr="003456F4">
        <w:rPr>
          <w:rFonts w:eastAsia="Times New Roman"/>
          <w:b/>
          <w:i/>
          <w:lang w:eastAsia="hu-HU"/>
        </w:rPr>
        <w:t>Mecsériné Doktor Rozália</w:t>
      </w:r>
    </w:p>
    <w:p w:rsidR="003456F4" w:rsidRPr="003456F4" w:rsidRDefault="003456F4" w:rsidP="00EA23FB">
      <w:pPr>
        <w:jc w:val="both"/>
        <w:rPr>
          <w:rFonts w:eastAsia="Times New Roman"/>
          <w:lang w:eastAsia="hu-HU"/>
        </w:rPr>
      </w:pPr>
      <w:r w:rsidRPr="003456F4">
        <w:rPr>
          <w:rFonts w:eastAsia="Times New Roman"/>
          <w:lang w:eastAsia="hu-HU"/>
        </w:rPr>
        <w:tab/>
      </w:r>
      <w:r w:rsidRPr="003456F4">
        <w:rPr>
          <w:rFonts w:eastAsia="Times New Roman"/>
          <w:lang w:eastAsia="hu-HU"/>
        </w:rPr>
        <w:tab/>
      </w:r>
      <w:r w:rsidRPr="003456F4">
        <w:rPr>
          <w:rFonts w:eastAsia="Times New Roman"/>
          <w:lang w:eastAsia="hu-HU"/>
        </w:rPr>
        <w:tab/>
      </w:r>
      <w:r w:rsidRPr="003456F4">
        <w:rPr>
          <w:rFonts w:eastAsia="Times New Roman"/>
          <w:lang w:eastAsia="hu-HU"/>
        </w:rPr>
        <w:tab/>
      </w:r>
      <w:r w:rsidRPr="003456F4">
        <w:rPr>
          <w:rFonts w:eastAsia="Times New Roman"/>
          <w:lang w:eastAsia="hu-HU"/>
        </w:rPr>
        <w:tab/>
      </w:r>
      <w:r w:rsidRPr="003456F4">
        <w:rPr>
          <w:rFonts w:eastAsia="Times New Roman"/>
          <w:lang w:eastAsia="hu-HU"/>
        </w:rPr>
        <w:tab/>
      </w:r>
      <w:r w:rsidRPr="003456F4">
        <w:rPr>
          <w:rFonts w:eastAsia="Times New Roman"/>
          <w:lang w:eastAsia="hu-HU"/>
        </w:rPr>
        <w:tab/>
      </w:r>
      <w:r w:rsidRPr="003456F4">
        <w:rPr>
          <w:rFonts w:eastAsia="Times New Roman"/>
          <w:lang w:eastAsia="hu-HU"/>
        </w:rPr>
        <w:tab/>
        <w:t>könyvtári igazgató helyettes</w:t>
      </w:r>
    </w:p>
    <w:p w:rsidR="009D51EB" w:rsidRDefault="009D51EB" w:rsidP="00EA23FB">
      <w:pPr>
        <w:rPr>
          <w:rFonts w:ascii="Cambria" w:eastAsia="Calibri" w:hAnsi="Cambria"/>
          <w:b/>
          <w:bCs/>
          <w:i/>
          <w:iCs/>
          <w:color w:val="00000A"/>
          <w:sz w:val="28"/>
          <w:szCs w:val="28"/>
        </w:rPr>
      </w:pPr>
    </w:p>
    <w:p w:rsidR="009D51EB" w:rsidRPr="009D51EB" w:rsidRDefault="009D51EB" w:rsidP="00EA23FB">
      <w:pPr>
        <w:jc w:val="center"/>
        <w:rPr>
          <w:rFonts w:eastAsia="Times New Roman"/>
          <w:b/>
          <w:sz w:val="28"/>
          <w:szCs w:val="28"/>
          <w:lang w:eastAsia="hu-HU"/>
        </w:rPr>
      </w:pPr>
    </w:p>
    <w:p w:rsidR="0040096C" w:rsidRDefault="0040096C">
      <w:pPr>
        <w:rPr>
          <w:rFonts w:eastAsia="Times New Roman"/>
          <w:b/>
          <w:sz w:val="28"/>
          <w:szCs w:val="28"/>
          <w:lang w:eastAsia="hu-HU"/>
        </w:rPr>
      </w:pPr>
      <w:r>
        <w:rPr>
          <w:rFonts w:eastAsia="Times New Roman"/>
          <w:b/>
          <w:sz w:val="28"/>
          <w:szCs w:val="28"/>
          <w:lang w:eastAsia="hu-HU"/>
        </w:rPr>
        <w:br w:type="page"/>
      </w:r>
    </w:p>
    <w:p w:rsidR="009D51EB" w:rsidRPr="009D51EB" w:rsidRDefault="009D51EB" w:rsidP="0040096C">
      <w:pPr>
        <w:pStyle w:val="Cmsor1"/>
        <w:rPr>
          <w:rFonts w:eastAsia="Times New Roman"/>
          <w:lang w:eastAsia="hu-HU"/>
        </w:rPr>
      </w:pPr>
      <w:bookmarkStart w:id="117" w:name="_Toc511831047"/>
      <w:r w:rsidRPr="009D51EB">
        <w:rPr>
          <w:rFonts w:eastAsia="Times New Roman"/>
          <w:lang w:eastAsia="hu-HU"/>
        </w:rPr>
        <w:lastRenderedPageBreak/>
        <w:t xml:space="preserve">Munkaterv a Faludi Ferenc Könyvtár Intézményegység </w:t>
      </w:r>
      <w:r w:rsidR="00EA23FB">
        <w:rPr>
          <w:rFonts w:eastAsia="Times New Roman"/>
          <w:lang w:eastAsia="hu-HU"/>
        </w:rPr>
        <w:t>2018. évi tevékenységére</w:t>
      </w:r>
      <w:bookmarkEnd w:id="117"/>
    </w:p>
    <w:p w:rsidR="009D51EB" w:rsidRPr="009D51EB" w:rsidRDefault="009D51EB" w:rsidP="00EA23FB">
      <w:pPr>
        <w:jc w:val="both"/>
        <w:rPr>
          <w:rFonts w:eastAsia="Times New Roman"/>
          <w:lang w:eastAsia="hu-HU"/>
        </w:rPr>
      </w:pPr>
    </w:p>
    <w:p w:rsidR="009D51EB" w:rsidRPr="009D51EB" w:rsidRDefault="009D51EB" w:rsidP="00EA23FB">
      <w:pPr>
        <w:jc w:val="both"/>
        <w:rPr>
          <w:rFonts w:eastAsia="Times New Roman"/>
          <w:lang w:eastAsia="hu-HU"/>
        </w:rPr>
      </w:pPr>
      <w:r w:rsidRPr="009D51EB">
        <w:rPr>
          <w:rFonts w:eastAsia="Times New Roman"/>
          <w:lang w:eastAsia="hu-HU"/>
        </w:rPr>
        <w:t xml:space="preserve">A muzeális intézményekről, a nyilvános könyvtári ellátásról és a közművelődésről szóló 1997. évi CXL. törvény módosítása alapján a könyvtár a tervezett tevékenységeiről elkészíti az éves munkatervét. </w:t>
      </w:r>
    </w:p>
    <w:p w:rsidR="009D51EB" w:rsidRPr="009D51EB" w:rsidRDefault="009D51EB" w:rsidP="00EA23FB">
      <w:pPr>
        <w:jc w:val="both"/>
        <w:rPr>
          <w:rFonts w:eastAsia="Times New Roman"/>
          <w:lang w:eastAsia="hu-HU"/>
        </w:rPr>
      </w:pPr>
    </w:p>
    <w:p w:rsidR="009D51EB" w:rsidRPr="009D51EB" w:rsidRDefault="009D51EB" w:rsidP="00EA23FB">
      <w:pPr>
        <w:jc w:val="both"/>
        <w:rPr>
          <w:rFonts w:eastAsia="Times New Roman"/>
          <w:lang w:eastAsia="hu-HU"/>
        </w:rPr>
      </w:pPr>
      <w:r w:rsidRPr="009D51EB">
        <w:rPr>
          <w:rFonts w:eastAsia="Times New Roman"/>
          <w:lang w:eastAsia="hu-HU"/>
        </w:rPr>
        <w:t>A 2018-as év kiemelt feladat a változások menedzselése, mely egyrészt adódik a könyvtári törvények jelentős részének változásából, másrészt a minőségirányítási szemlélet folyamatos bevezetéséből.</w:t>
      </w:r>
    </w:p>
    <w:p w:rsidR="009D51EB" w:rsidRPr="009D51EB" w:rsidRDefault="009D51EB" w:rsidP="00EA23FB">
      <w:pPr>
        <w:jc w:val="both"/>
        <w:rPr>
          <w:rFonts w:eastAsia="Times New Roman"/>
          <w:lang w:eastAsia="hu-HU"/>
        </w:rPr>
      </w:pPr>
      <w:r w:rsidRPr="009D51EB">
        <w:rPr>
          <w:rFonts w:eastAsia="Times New Roman"/>
          <w:lang w:eastAsia="hu-HU"/>
        </w:rPr>
        <w:t>Fő célunk, hogy a könyvtár a törvényi kötelezettségeinek való megfelelésen túl olyan hely legyen, ahova a használó szívesen tér be és megtalálja a számára szükséges információt.</w:t>
      </w:r>
    </w:p>
    <w:p w:rsidR="009D51EB" w:rsidRPr="009D51EB" w:rsidRDefault="009D51EB" w:rsidP="00EA23FB">
      <w:pPr>
        <w:jc w:val="both"/>
        <w:rPr>
          <w:rFonts w:eastAsia="Times New Roman"/>
          <w:lang w:eastAsia="hu-HU"/>
        </w:rPr>
      </w:pPr>
    </w:p>
    <w:p w:rsidR="009D51EB" w:rsidRPr="009D51EB" w:rsidRDefault="009D51EB" w:rsidP="00EA23FB">
      <w:pPr>
        <w:jc w:val="both"/>
        <w:rPr>
          <w:rFonts w:eastAsia="Times New Roman"/>
          <w:lang w:eastAsia="hu-HU"/>
        </w:rPr>
      </w:pPr>
      <w:r w:rsidRPr="009D51EB">
        <w:rPr>
          <w:rFonts w:eastAsia="Times New Roman"/>
          <w:lang w:eastAsia="hu-HU"/>
        </w:rPr>
        <w:t>2018 januárjában szakfelügyeleti vizsgálat zajlott.</w:t>
      </w:r>
    </w:p>
    <w:p w:rsidR="009D51EB" w:rsidRPr="009D51EB" w:rsidRDefault="009D51EB" w:rsidP="00EA23FB">
      <w:pPr>
        <w:jc w:val="both"/>
        <w:rPr>
          <w:rFonts w:eastAsia="Times New Roman"/>
          <w:lang w:eastAsia="hu-HU"/>
        </w:rPr>
      </w:pPr>
    </w:p>
    <w:p w:rsidR="009D51EB" w:rsidRPr="009D51EB" w:rsidRDefault="009D51EB" w:rsidP="0040096C">
      <w:pPr>
        <w:pStyle w:val="Cmsor2"/>
        <w:rPr>
          <w:rFonts w:eastAsia="Times New Roman"/>
          <w:lang w:eastAsia="hu-HU"/>
        </w:rPr>
      </w:pPr>
      <w:bookmarkStart w:id="118" w:name="_Toc511831048"/>
      <w:r w:rsidRPr="009D51EB">
        <w:rPr>
          <w:rFonts w:eastAsia="Times New Roman"/>
          <w:lang w:eastAsia="hu-HU"/>
        </w:rPr>
        <w:t>Szabályalkotási tevékenység</w:t>
      </w:r>
      <w:bookmarkEnd w:id="118"/>
    </w:p>
    <w:p w:rsidR="009D51EB" w:rsidRPr="009D51EB" w:rsidRDefault="009D51EB" w:rsidP="00EA23FB">
      <w:pPr>
        <w:jc w:val="both"/>
        <w:rPr>
          <w:rFonts w:eastAsia="Times New Roman"/>
          <w:lang w:eastAsia="hu-HU"/>
        </w:rPr>
      </w:pPr>
    </w:p>
    <w:p w:rsidR="009D51EB" w:rsidRPr="009D51EB" w:rsidRDefault="009D51EB" w:rsidP="00EA23FB">
      <w:pPr>
        <w:jc w:val="both"/>
        <w:rPr>
          <w:rFonts w:eastAsia="Times New Roman"/>
          <w:lang w:eastAsia="hu-HU"/>
        </w:rPr>
      </w:pPr>
      <w:r w:rsidRPr="009D51EB">
        <w:rPr>
          <w:rFonts w:eastAsia="Times New Roman"/>
          <w:lang w:eastAsia="hu-HU"/>
        </w:rPr>
        <w:t>Az év során áttekintjük a könyvtár működésére vonatkozó szabályzatokat:</w:t>
      </w:r>
    </w:p>
    <w:p w:rsidR="009D51EB" w:rsidRPr="009D51EB" w:rsidRDefault="009D51EB" w:rsidP="00EA23FB">
      <w:pPr>
        <w:numPr>
          <w:ilvl w:val="0"/>
          <w:numId w:val="7"/>
        </w:numPr>
        <w:jc w:val="both"/>
        <w:rPr>
          <w:rFonts w:eastAsia="Times New Roman"/>
          <w:lang w:eastAsia="hu-HU"/>
        </w:rPr>
      </w:pPr>
      <w:r w:rsidRPr="009D51EB">
        <w:rPr>
          <w:rFonts w:eastAsia="Times New Roman"/>
          <w:lang w:eastAsia="hu-HU"/>
        </w:rPr>
        <w:t>Alapító Okirat</w:t>
      </w:r>
    </w:p>
    <w:p w:rsidR="009D51EB" w:rsidRPr="009D51EB" w:rsidRDefault="009D51EB" w:rsidP="00EA23FB">
      <w:pPr>
        <w:numPr>
          <w:ilvl w:val="0"/>
          <w:numId w:val="7"/>
        </w:numPr>
        <w:jc w:val="both"/>
        <w:rPr>
          <w:rFonts w:eastAsia="Times New Roman"/>
          <w:lang w:eastAsia="hu-HU"/>
        </w:rPr>
      </w:pPr>
      <w:r w:rsidRPr="009D51EB">
        <w:rPr>
          <w:rFonts w:eastAsia="Times New Roman"/>
          <w:lang w:eastAsia="hu-HU"/>
        </w:rPr>
        <w:t>Szervezeti Működési Szabályzat</w:t>
      </w:r>
    </w:p>
    <w:p w:rsidR="009D51EB" w:rsidRPr="009D51EB" w:rsidRDefault="009D51EB" w:rsidP="00EA23FB">
      <w:pPr>
        <w:numPr>
          <w:ilvl w:val="0"/>
          <w:numId w:val="7"/>
        </w:numPr>
        <w:jc w:val="both"/>
        <w:rPr>
          <w:rFonts w:eastAsia="Times New Roman"/>
          <w:lang w:eastAsia="hu-HU"/>
        </w:rPr>
      </w:pPr>
      <w:r w:rsidRPr="009D51EB">
        <w:rPr>
          <w:rFonts w:eastAsia="Times New Roman"/>
          <w:lang w:eastAsia="hu-HU"/>
        </w:rPr>
        <w:t>Könyvtárhasználat Szabályzat</w:t>
      </w:r>
    </w:p>
    <w:p w:rsidR="009D51EB" w:rsidRPr="009D51EB" w:rsidRDefault="009D51EB" w:rsidP="00EA23FB">
      <w:pPr>
        <w:numPr>
          <w:ilvl w:val="0"/>
          <w:numId w:val="7"/>
        </w:numPr>
        <w:jc w:val="both"/>
        <w:rPr>
          <w:rFonts w:eastAsia="Times New Roman"/>
          <w:lang w:eastAsia="hu-HU"/>
        </w:rPr>
      </w:pPr>
      <w:r w:rsidRPr="009D51EB">
        <w:rPr>
          <w:rFonts w:eastAsia="Times New Roman"/>
          <w:lang w:eastAsia="hu-HU"/>
        </w:rPr>
        <w:t>Gyűjtőköri Szabályzat</w:t>
      </w:r>
    </w:p>
    <w:p w:rsidR="009D51EB" w:rsidRPr="009D51EB" w:rsidRDefault="009D51EB" w:rsidP="00EA23FB">
      <w:pPr>
        <w:numPr>
          <w:ilvl w:val="0"/>
          <w:numId w:val="7"/>
        </w:numPr>
        <w:jc w:val="both"/>
        <w:rPr>
          <w:rFonts w:eastAsia="Times New Roman"/>
          <w:lang w:eastAsia="hu-HU"/>
        </w:rPr>
      </w:pPr>
      <w:r w:rsidRPr="009D51EB">
        <w:rPr>
          <w:rFonts w:eastAsia="Times New Roman"/>
          <w:lang w:eastAsia="hu-HU"/>
        </w:rPr>
        <w:t>Munkaköri leírások</w:t>
      </w:r>
    </w:p>
    <w:p w:rsidR="009D51EB" w:rsidRPr="009D51EB" w:rsidRDefault="009D51EB" w:rsidP="00EA23FB">
      <w:pPr>
        <w:numPr>
          <w:ilvl w:val="0"/>
          <w:numId w:val="7"/>
        </w:numPr>
        <w:jc w:val="both"/>
        <w:rPr>
          <w:rFonts w:eastAsia="Times New Roman"/>
          <w:lang w:eastAsia="hu-HU"/>
        </w:rPr>
      </w:pPr>
      <w:r w:rsidRPr="009D51EB">
        <w:rPr>
          <w:rFonts w:eastAsia="Times New Roman"/>
          <w:lang w:eastAsia="hu-HU"/>
        </w:rPr>
        <w:t>Stratégiai Terv a Küldetésnyilatkozattal</w:t>
      </w:r>
    </w:p>
    <w:p w:rsidR="009D51EB" w:rsidRPr="009D51EB" w:rsidRDefault="009D51EB" w:rsidP="00EA23FB">
      <w:pPr>
        <w:numPr>
          <w:ilvl w:val="0"/>
          <w:numId w:val="7"/>
        </w:numPr>
        <w:jc w:val="both"/>
        <w:rPr>
          <w:rFonts w:eastAsia="Times New Roman"/>
          <w:lang w:eastAsia="hu-HU"/>
        </w:rPr>
      </w:pPr>
      <w:r w:rsidRPr="009D51EB">
        <w:rPr>
          <w:rFonts w:eastAsia="Times New Roman"/>
          <w:lang w:eastAsia="hu-HU"/>
        </w:rPr>
        <w:t>Továbbképzési Terv</w:t>
      </w:r>
    </w:p>
    <w:p w:rsidR="009D51EB" w:rsidRPr="009D51EB" w:rsidRDefault="009D51EB" w:rsidP="00EA23FB">
      <w:pPr>
        <w:jc w:val="both"/>
        <w:rPr>
          <w:rFonts w:eastAsia="Times New Roman"/>
          <w:lang w:eastAsia="hu-HU"/>
        </w:rPr>
      </w:pPr>
    </w:p>
    <w:p w:rsidR="009D51EB" w:rsidRPr="009D51EB" w:rsidRDefault="009D51EB" w:rsidP="00EA23FB">
      <w:pPr>
        <w:jc w:val="both"/>
        <w:rPr>
          <w:rFonts w:eastAsia="Times New Roman"/>
          <w:lang w:eastAsia="hu-HU"/>
        </w:rPr>
      </w:pPr>
      <w:r w:rsidRPr="009D51EB">
        <w:rPr>
          <w:rFonts w:eastAsia="Times New Roman"/>
          <w:lang w:eastAsia="hu-HU"/>
        </w:rPr>
        <w:t>Elkészítjük az ötéves képzési tervet, és az éves beiskolázási tervet.</w:t>
      </w:r>
    </w:p>
    <w:p w:rsidR="009D51EB" w:rsidRPr="009D51EB" w:rsidRDefault="009D51EB" w:rsidP="00EA23FB">
      <w:pPr>
        <w:jc w:val="both"/>
        <w:rPr>
          <w:rFonts w:eastAsia="Times New Roman"/>
          <w:lang w:eastAsia="hu-HU"/>
        </w:rPr>
      </w:pPr>
    </w:p>
    <w:p w:rsidR="009D51EB" w:rsidRPr="009D51EB" w:rsidRDefault="009D51EB" w:rsidP="0040096C">
      <w:pPr>
        <w:pStyle w:val="Cmsor2"/>
        <w:rPr>
          <w:rFonts w:eastAsia="Times New Roman"/>
          <w:lang w:eastAsia="hu-HU"/>
        </w:rPr>
      </w:pPr>
      <w:bookmarkStart w:id="119" w:name="_Toc511831049"/>
      <w:r w:rsidRPr="009D51EB">
        <w:rPr>
          <w:rFonts w:eastAsia="Times New Roman"/>
          <w:lang w:eastAsia="hu-HU"/>
        </w:rPr>
        <w:t>Humán erőforrás</w:t>
      </w:r>
      <w:bookmarkEnd w:id="119"/>
    </w:p>
    <w:p w:rsidR="009D51EB" w:rsidRPr="009D51EB" w:rsidRDefault="009D51EB" w:rsidP="00EA23FB">
      <w:pPr>
        <w:jc w:val="both"/>
        <w:rPr>
          <w:rFonts w:eastAsia="Times New Roman"/>
          <w:lang w:eastAsia="hu-HU"/>
        </w:rPr>
      </w:pPr>
    </w:p>
    <w:p w:rsidR="009D51EB" w:rsidRPr="009D51EB" w:rsidRDefault="009D51EB" w:rsidP="00EA23FB">
      <w:pPr>
        <w:jc w:val="both"/>
        <w:rPr>
          <w:rFonts w:eastAsia="Times New Roman"/>
          <w:lang w:eastAsia="hu-HU"/>
        </w:rPr>
      </w:pPr>
      <w:r w:rsidRPr="009D51EB">
        <w:rPr>
          <w:rFonts w:eastAsia="Times New Roman"/>
          <w:lang w:eastAsia="hu-HU"/>
        </w:rPr>
        <w:t>2018. év elején minden állásunk betöltésre került, így a költségvetésben biztosított 13 fővel működik a könyvtár. A készülő képzési és beiskolázási terv alapján munkatársaink folyamatosan részt vesznek a képzéseken.</w:t>
      </w:r>
    </w:p>
    <w:p w:rsidR="009D51EB" w:rsidRDefault="009D51EB" w:rsidP="00EA23FB">
      <w:pPr>
        <w:jc w:val="both"/>
        <w:rPr>
          <w:rFonts w:eastAsia="Times New Roman"/>
          <w:lang w:eastAsia="hu-HU"/>
        </w:rPr>
      </w:pPr>
      <w:r w:rsidRPr="009D51EB">
        <w:rPr>
          <w:rFonts w:eastAsia="Times New Roman"/>
          <w:lang w:eastAsia="hu-HU"/>
        </w:rPr>
        <w:t>A szakalkalmazottak mindegyike úgy nyilatkozott, hogy részt vesz a képzéseken.</w:t>
      </w:r>
    </w:p>
    <w:p w:rsidR="00DC4473" w:rsidRPr="009D51EB" w:rsidRDefault="00DC4473" w:rsidP="00EA23FB">
      <w:pPr>
        <w:jc w:val="both"/>
        <w:rPr>
          <w:rFonts w:eastAsia="Times New Roman"/>
          <w:lang w:eastAsia="hu-HU"/>
        </w:rPr>
      </w:pPr>
    </w:p>
    <w:p w:rsidR="009D51EB" w:rsidRPr="009D51EB" w:rsidRDefault="009D51EB" w:rsidP="0040096C">
      <w:pPr>
        <w:pStyle w:val="Cmsor2"/>
        <w:rPr>
          <w:rFonts w:eastAsia="Times New Roman"/>
          <w:lang w:eastAsia="hu-HU"/>
        </w:rPr>
      </w:pPr>
      <w:bookmarkStart w:id="120" w:name="_Toc511831050"/>
      <w:r w:rsidRPr="009D51EB">
        <w:rPr>
          <w:rFonts w:eastAsia="Times New Roman"/>
          <w:lang w:eastAsia="hu-HU"/>
        </w:rPr>
        <w:t>Szakmai tevékenység</w:t>
      </w:r>
      <w:bookmarkEnd w:id="120"/>
    </w:p>
    <w:p w:rsidR="009D51EB" w:rsidRPr="009D51EB" w:rsidRDefault="009D51EB" w:rsidP="00EA23FB">
      <w:pPr>
        <w:jc w:val="both"/>
        <w:rPr>
          <w:rFonts w:eastAsia="Times New Roman"/>
          <w:lang w:eastAsia="hu-HU"/>
        </w:rPr>
      </w:pPr>
    </w:p>
    <w:p w:rsidR="009D51EB" w:rsidRPr="009D51EB" w:rsidRDefault="009D51EB" w:rsidP="00EA23FB">
      <w:pPr>
        <w:jc w:val="both"/>
        <w:rPr>
          <w:rFonts w:eastAsia="Times New Roman"/>
          <w:lang w:eastAsia="hu-HU"/>
        </w:rPr>
      </w:pPr>
      <w:r w:rsidRPr="009D51EB">
        <w:rPr>
          <w:rFonts w:eastAsia="Times New Roman"/>
          <w:lang w:eastAsia="hu-HU"/>
        </w:rPr>
        <w:t>A gyűjteményfejlesztés: a költségvetésben biztosított keret erejéig – mely várhatóan 2,5 millió Ft – bővítjük a dokumentumállományunkat.</w:t>
      </w:r>
    </w:p>
    <w:p w:rsidR="009D51EB" w:rsidRPr="009D51EB" w:rsidRDefault="009D51EB" w:rsidP="00EA23FB">
      <w:pPr>
        <w:jc w:val="both"/>
        <w:rPr>
          <w:rFonts w:eastAsia="Times New Roman"/>
          <w:lang w:eastAsia="hu-HU"/>
        </w:rPr>
      </w:pPr>
      <w:r w:rsidRPr="009D51EB">
        <w:rPr>
          <w:rFonts w:eastAsia="Times New Roman"/>
          <w:lang w:eastAsia="hu-HU"/>
        </w:rPr>
        <w:t>A tervezett beszerzéseket folyamatosan, az Új Könyvek alapján végezzük.</w:t>
      </w:r>
    </w:p>
    <w:p w:rsidR="009D51EB" w:rsidRPr="009D51EB" w:rsidRDefault="009D51EB" w:rsidP="00EA23FB">
      <w:pPr>
        <w:jc w:val="both"/>
        <w:rPr>
          <w:rFonts w:eastAsia="Times New Roman"/>
          <w:lang w:eastAsia="hu-HU"/>
        </w:rPr>
      </w:pPr>
      <w:r w:rsidRPr="009D51EB">
        <w:rPr>
          <w:rFonts w:eastAsia="Times New Roman"/>
          <w:lang w:eastAsia="hu-HU"/>
        </w:rPr>
        <w:t>A gyűjteményfeltárást az újonnan beszerzett dokumentumok könyvtárba érkezése után a SZIKLA 21 Integrált Könyvtári Rendszerben végezzük.</w:t>
      </w:r>
    </w:p>
    <w:p w:rsidR="009D51EB" w:rsidRPr="009D51EB" w:rsidRDefault="009D51EB" w:rsidP="00EA23FB">
      <w:pPr>
        <w:jc w:val="both"/>
        <w:rPr>
          <w:rFonts w:eastAsia="Times New Roman"/>
          <w:lang w:eastAsia="hu-HU"/>
        </w:rPr>
      </w:pPr>
    </w:p>
    <w:p w:rsidR="009D51EB" w:rsidRPr="009D51EB" w:rsidRDefault="009D51EB" w:rsidP="00EA23FB">
      <w:pPr>
        <w:jc w:val="both"/>
        <w:rPr>
          <w:rFonts w:eastAsia="Times New Roman"/>
          <w:lang w:eastAsia="hu-HU"/>
        </w:rPr>
      </w:pPr>
      <w:r w:rsidRPr="009D51EB">
        <w:rPr>
          <w:rFonts w:eastAsia="Times New Roman"/>
          <w:lang w:eastAsia="hu-HU"/>
        </w:rPr>
        <w:t>A gyűjtőkörünk alapján tartósan őrzött folyóiratokat, állományvédelmi szempontból köttetjük. A hiányzó raktári jelzeteket, és a kisebb hibákat a könyveken, azonnal javítjuk.</w:t>
      </w:r>
    </w:p>
    <w:p w:rsidR="009D51EB" w:rsidRPr="009D51EB" w:rsidRDefault="009D51EB" w:rsidP="00EA23FB">
      <w:pPr>
        <w:jc w:val="both"/>
        <w:rPr>
          <w:rFonts w:eastAsia="Times New Roman"/>
          <w:lang w:eastAsia="hu-HU"/>
        </w:rPr>
      </w:pPr>
    </w:p>
    <w:p w:rsidR="009D51EB" w:rsidRPr="009D51EB" w:rsidRDefault="009D51EB" w:rsidP="00EA23FB">
      <w:pPr>
        <w:jc w:val="both"/>
        <w:rPr>
          <w:rFonts w:eastAsia="Times New Roman"/>
          <w:lang w:eastAsia="hu-HU"/>
        </w:rPr>
      </w:pPr>
      <w:r w:rsidRPr="009D51EB">
        <w:rPr>
          <w:rFonts w:eastAsia="Times New Roman"/>
          <w:lang w:eastAsia="hu-HU"/>
        </w:rPr>
        <w:lastRenderedPageBreak/>
        <w:t>Ez évben megújul könyvtárunk honlapja, mely kompatibilis lesz az újabb szoftverekkel, így biztosított lesz a zavartalan folyamatos működés és az online szolgáltatásokhoz való hozzáférés, melyek iránt folyamatosan nő az érdeklődés, illetve elindítjuk a közösségi média felületünket is.</w:t>
      </w:r>
    </w:p>
    <w:p w:rsidR="009D51EB" w:rsidRPr="009D51EB" w:rsidRDefault="009D51EB" w:rsidP="00EA23FB">
      <w:pPr>
        <w:jc w:val="both"/>
        <w:rPr>
          <w:rFonts w:eastAsia="Times New Roman"/>
          <w:lang w:eastAsia="hu-HU"/>
        </w:rPr>
      </w:pPr>
      <w:r w:rsidRPr="009D51EB">
        <w:rPr>
          <w:rFonts w:eastAsia="Times New Roman"/>
          <w:lang w:eastAsia="hu-HU"/>
        </w:rPr>
        <w:t>Fontos feladatunk, hogy használóinknak minőségi, magas színvonalú szolgáltatásokat nyújtsunk.</w:t>
      </w:r>
    </w:p>
    <w:p w:rsidR="009D51EB" w:rsidRPr="009D51EB" w:rsidRDefault="009D51EB" w:rsidP="00EA23FB">
      <w:pPr>
        <w:jc w:val="both"/>
        <w:rPr>
          <w:rFonts w:eastAsia="Times New Roman"/>
          <w:lang w:eastAsia="hu-HU"/>
        </w:rPr>
      </w:pPr>
    </w:p>
    <w:p w:rsidR="009D51EB" w:rsidRPr="009D51EB" w:rsidRDefault="009D51EB" w:rsidP="00EA23FB">
      <w:pPr>
        <w:jc w:val="both"/>
        <w:rPr>
          <w:rFonts w:eastAsia="Times New Roman"/>
          <w:lang w:eastAsia="hu-HU"/>
        </w:rPr>
      </w:pPr>
      <w:r w:rsidRPr="009D51EB">
        <w:rPr>
          <w:rFonts w:eastAsia="Times New Roman"/>
          <w:lang w:eastAsia="hu-HU"/>
        </w:rPr>
        <w:t>Állományellenőrzést végeztünk a gyermekkönyvtárban, és folyamatosan végezzük az állománygondozást valamennyi gyűjteményben.</w:t>
      </w:r>
    </w:p>
    <w:p w:rsidR="009D51EB" w:rsidRPr="009D51EB" w:rsidRDefault="009D51EB" w:rsidP="00EA23FB">
      <w:pPr>
        <w:jc w:val="both"/>
        <w:rPr>
          <w:rFonts w:eastAsia="Times New Roman"/>
          <w:lang w:eastAsia="hu-HU"/>
        </w:rPr>
      </w:pPr>
      <w:r w:rsidRPr="009D51EB">
        <w:rPr>
          <w:rFonts w:eastAsia="Times New Roman"/>
          <w:lang w:eastAsia="hu-HU"/>
        </w:rPr>
        <w:t>A fenntartási kötelezettséggel rendelkező Európai Uniós pályázataink által előírt feladatokat folyamatosan végezzük.</w:t>
      </w:r>
    </w:p>
    <w:p w:rsidR="009D51EB" w:rsidRPr="009D51EB" w:rsidRDefault="009D51EB" w:rsidP="00EA23FB">
      <w:pPr>
        <w:jc w:val="both"/>
        <w:rPr>
          <w:rFonts w:eastAsia="Times New Roman"/>
          <w:lang w:eastAsia="hu-HU"/>
        </w:rPr>
      </w:pPr>
    </w:p>
    <w:p w:rsidR="009D51EB" w:rsidRPr="009D51EB" w:rsidRDefault="009D51EB" w:rsidP="00EA23FB">
      <w:pPr>
        <w:jc w:val="both"/>
        <w:rPr>
          <w:rFonts w:eastAsia="Times New Roman"/>
          <w:lang w:eastAsia="hu-HU"/>
        </w:rPr>
      </w:pPr>
      <w:r w:rsidRPr="009D51EB">
        <w:rPr>
          <w:rFonts w:eastAsia="Times New Roman"/>
          <w:lang w:eastAsia="hu-HU"/>
        </w:rPr>
        <w:t xml:space="preserve">Az egyes szakmai feladatok folyamatának leírását és folyamatábráit elkészítjük a minőségirányítási szempontoknak megfelelően. </w:t>
      </w:r>
    </w:p>
    <w:p w:rsidR="009D51EB" w:rsidRPr="009D51EB" w:rsidRDefault="009D51EB" w:rsidP="00EA23FB">
      <w:pPr>
        <w:jc w:val="both"/>
        <w:rPr>
          <w:rFonts w:eastAsia="Times New Roman"/>
          <w:lang w:eastAsia="hu-HU"/>
        </w:rPr>
      </w:pPr>
      <w:r w:rsidRPr="009D51EB">
        <w:rPr>
          <w:rFonts w:eastAsia="Times New Roman"/>
          <w:lang w:eastAsia="hu-HU"/>
        </w:rPr>
        <w:t xml:space="preserve">A könyvtár tudástérképének és szervezeti kultúra felmérésének elkészítése. </w:t>
      </w:r>
    </w:p>
    <w:p w:rsidR="009D51EB" w:rsidRPr="009D51EB" w:rsidRDefault="009D51EB" w:rsidP="00EA23FB">
      <w:pPr>
        <w:jc w:val="both"/>
        <w:rPr>
          <w:rFonts w:eastAsia="Times New Roman"/>
          <w:lang w:eastAsia="hu-HU"/>
        </w:rPr>
      </w:pPr>
    </w:p>
    <w:p w:rsidR="009D51EB" w:rsidRPr="009D51EB" w:rsidRDefault="009D51EB" w:rsidP="00EA23FB">
      <w:pPr>
        <w:jc w:val="both"/>
        <w:rPr>
          <w:rFonts w:eastAsia="Times New Roman"/>
          <w:lang w:eastAsia="hu-HU"/>
        </w:rPr>
      </w:pPr>
      <w:r w:rsidRPr="009D51EB">
        <w:rPr>
          <w:rFonts w:eastAsia="Times New Roman"/>
          <w:lang w:eastAsia="hu-HU"/>
        </w:rPr>
        <w:t>2018-ban használóink körében elégedettségi vizsgálatot folytatunk le.</w:t>
      </w:r>
    </w:p>
    <w:p w:rsidR="009D51EB" w:rsidRPr="009D51EB" w:rsidRDefault="009D51EB" w:rsidP="00EA23FB">
      <w:pPr>
        <w:jc w:val="both"/>
        <w:rPr>
          <w:rFonts w:eastAsia="Times New Roman"/>
          <w:lang w:eastAsia="hu-HU"/>
        </w:rPr>
      </w:pPr>
    </w:p>
    <w:p w:rsidR="009D51EB" w:rsidRPr="009D51EB" w:rsidRDefault="009D51EB" w:rsidP="00EA23FB">
      <w:pPr>
        <w:jc w:val="both"/>
        <w:rPr>
          <w:rFonts w:eastAsia="Times New Roman"/>
          <w:lang w:eastAsia="hu-HU"/>
        </w:rPr>
      </w:pPr>
      <w:r w:rsidRPr="009D51EB">
        <w:rPr>
          <w:rFonts w:eastAsia="Times New Roman"/>
          <w:lang w:eastAsia="hu-HU"/>
        </w:rPr>
        <w:t>A Vas Megyei Könyvtárellátási Szolgáltató Rendszer keretében végzett térségi feladatainkat, a Berzsenyi Dániel Könyvtárral kötött együttműködési megállapodás jegyében végezzük.</w:t>
      </w:r>
    </w:p>
    <w:p w:rsidR="009D51EB" w:rsidRPr="009D51EB" w:rsidRDefault="009D51EB" w:rsidP="00EA23FB">
      <w:pPr>
        <w:jc w:val="both"/>
        <w:rPr>
          <w:rFonts w:eastAsia="Times New Roman"/>
          <w:lang w:eastAsia="hu-HU"/>
        </w:rPr>
      </w:pPr>
      <w:r w:rsidRPr="009D51EB">
        <w:rPr>
          <w:rFonts w:eastAsia="Times New Roman"/>
          <w:lang w:eastAsia="hu-HU"/>
        </w:rPr>
        <w:t>2018-ban 5 községben végzünk állományellenőrzést, koordináljuk a rendezvényeket, ellátjuk a könyvtárakat dokumentumokkal, és elvégezzük a hozzá kapcsolódó adminisztrációs tevékenységeket. Folyamatosan végezzük az állománygyarapítási és feltárási tevékenységet.</w:t>
      </w:r>
    </w:p>
    <w:p w:rsidR="009D51EB" w:rsidRPr="009D51EB" w:rsidRDefault="009D51EB" w:rsidP="00EA23FB">
      <w:pPr>
        <w:jc w:val="both"/>
        <w:rPr>
          <w:rFonts w:eastAsia="Times New Roman"/>
          <w:lang w:eastAsia="hu-HU"/>
        </w:rPr>
      </w:pPr>
    </w:p>
    <w:p w:rsidR="009D51EB" w:rsidRPr="009D51EB" w:rsidRDefault="009D51EB" w:rsidP="00EA23FB">
      <w:pPr>
        <w:jc w:val="center"/>
        <w:rPr>
          <w:rFonts w:eastAsia="Times New Roman"/>
          <w:b/>
          <w:lang w:eastAsia="hu-HU"/>
        </w:rPr>
      </w:pPr>
    </w:p>
    <w:p w:rsidR="009D51EB" w:rsidRPr="009D51EB" w:rsidRDefault="009D51EB" w:rsidP="0040096C">
      <w:pPr>
        <w:pStyle w:val="Cmsor2"/>
        <w:rPr>
          <w:rFonts w:eastAsia="Times New Roman"/>
          <w:lang w:eastAsia="hu-HU"/>
        </w:rPr>
      </w:pPr>
      <w:bookmarkStart w:id="121" w:name="_Toc511831051"/>
      <w:r w:rsidRPr="009D51EB">
        <w:rPr>
          <w:rFonts w:eastAsia="Times New Roman"/>
          <w:lang w:eastAsia="hu-HU"/>
        </w:rPr>
        <w:t>Helyismereti gyűjtemény</w:t>
      </w:r>
      <w:bookmarkEnd w:id="121"/>
    </w:p>
    <w:p w:rsidR="009D51EB" w:rsidRPr="009D51EB" w:rsidRDefault="009D51EB" w:rsidP="0040096C">
      <w:pPr>
        <w:pStyle w:val="Cmsor2"/>
        <w:rPr>
          <w:rFonts w:eastAsia="Times New Roman"/>
          <w:lang w:eastAsia="hu-HU"/>
        </w:rPr>
      </w:pPr>
    </w:p>
    <w:p w:rsidR="009D51EB" w:rsidRPr="009D51EB" w:rsidRDefault="009D51EB" w:rsidP="00EA23FB">
      <w:pPr>
        <w:jc w:val="both"/>
        <w:rPr>
          <w:rFonts w:eastAsia="Times New Roman"/>
          <w:lang w:eastAsia="hu-HU"/>
        </w:rPr>
      </w:pPr>
      <w:r w:rsidRPr="009D51EB">
        <w:rPr>
          <w:rFonts w:eastAsia="Times New Roman"/>
          <w:lang w:eastAsia="hu-HU"/>
        </w:rPr>
        <w:t>Körmenddel és a Körmendi Járással kapcsolatos napilapokban és folyóiratokban megjelenő cikkek figyelése és adatbázisba rögzítése.</w:t>
      </w:r>
    </w:p>
    <w:p w:rsidR="009D51EB" w:rsidRPr="009D51EB" w:rsidRDefault="009D51EB" w:rsidP="00EA23FB">
      <w:pPr>
        <w:jc w:val="both"/>
        <w:rPr>
          <w:rFonts w:eastAsia="Times New Roman"/>
          <w:lang w:eastAsia="hu-HU"/>
        </w:rPr>
      </w:pPr>
      <w:r w:rsidRPr="009D51EB">
        <w:rPr>
          <w:rFonts w:eastAsia="Times New Roman"/>
          <w:lang w:eastAsia="hu-HU"/>
        </w:rPr>
        <w:t>A még adatbázisba nem vitt helytörténeti cikkek feldolgozása.</w:t>
      </w:r>
    </w:p>
    <w:p w:rsidR="009D51EB" w:rsidRPr="009D51EB" w:rsidRDefault="009D51EB" w:rsidP="00EA23FB">
      <w:pPr>
        <w:jc w:val="both"/>
        <w:rPr>
          <w:rFonts w:eastAsia="Times New Roman"/>
          <w:lang w:eastAsia="hu-HU"/>
        </w:rPr>
      </w:pPr>
      <w:r w:rsidRPr="009D51EB">
        <w:rPr>
          <w:rFonts w:eastAsia="Times New Roman"/>
          <w:lang w:eastAsia="hu-HU"/>
        </w:rPr>
        <w:t>A fotónegatívok és aprónyomtatványok folyamatos digitalizálása.</w:t>
      </w:r>
    </w:p>
    <w:p w:rsidR="009D51EB" w:rsidRPr="009D51EB" w:rsidRDefault="009D51EB" w:rsidP="00EA23FB">
      <w:pPr>
        <w:jc w:val="both"/>
        <w:rPr>
          <w:rFonts w:eastAsia="Times New Roman"/>
          <w:lang w:eastAsia="hu-HU"/>
        </w:rPr>
      </w:pPr>
      <w:r w:rsidRPr="009D51EB">
        <w:rPr>
          <w:rFonts w:eastAsia="Times New Roman"/>
          <w:lang w:eastAsia="hu-HU"/>
        </w:rPr>
        <w:t>A fotónegatívok feltárásának folytatása, illetve a 2018-ban gyarapított aprónyomtatványok leírásának elkészítése.</w:t>
      </w:r>
    </w:p>
    <w:p w:rsidR="009D51EB" w:rsidRPr="009D51EB" w:rsidRDefault="009D51EB" w:rsidP="00EA23FB">
      <w:pPr>
        <w:jc w:val="both"/>
        <w:rPr>
          <w:rFonts w:eastAsia="Times New Roman"/>
          <w:lang w:eastAsia="hu-HU"/>
        </w:rPr>
      </w:pPr>
      <w:r w:rsidRPr="009D51EB">
        <w:rPr>
          <w:rFonts w:eastAsia="Times New Roman"/>
          <w:lang w:eastAsia="hu-HU"/>
        </w:rPr>
        <w:t>A helytörténeti gyűjtemény és archívum használók körében és szakmai programokon való népszerűsítése.</w:t>
      </w:r>
    </w:p>
    <w:p w:rsidR="009D51EB" w:rsidRPr="009D51EB" w:rsidRDefault="009D51EB" w:rsidP="00EA23FB">
      <w:pPr>
        <w:jc w:val="both"/>
        <w:rPr>
          <w:rFonts w:eastAsia="Times New Roman"/>
          <w:lang w:eastAsia="hu-HU"/>
        </w:rPr>
      </w:pPr>
      <w:r w:rsidRPr="009D51EB">
        <w:rPr>
          <w:rFonts w:eastAsia="Times New Roman"/>
          <w:lang w:eastAsia="hu-HU"/>
        </w:rPr>
        <w:t>Törekszünk a Körmenddel és a Körmendi Járással kapcsolatos dokumentumok beszerzésére.</w:t>
      </w:r>
    </w:p>
    <w:p w:rsidR="009D51EB" w:rsidRPr="009D51EB" w:rsidRDefault="009D51EB" w:rsidP="00EA23FB">
      <w:pPr>
        <w:jc w:val="both"/>
        <w:rPr>
          <w:rFonts w:eastAsia="Times New Roman"/>
          <w:lang w:eastAsia="hu-HU"/>
        </w:rPr>
      </w:pPr>
    </w:p>
    <w:p w:rsidR="009D51EB" w:rsidRPr="009D51EB" w:rsidRDefault="009D51EB" w:rsidP="0040096C">
      <w:pPr>
        <w:pStyle w:val="Cmsor2"/>
        <w:rPr>
          <w:rFonts w:eastAsia="Times New Roman"/>
          <w:lang w:eastAsia="hu-HU"/>
        </w:rPr>
      </w:pPr>
      <w:bookmarkStart w:id="122" w:name="_Toc511831052"/>
      <w:r w:rsidRPr="009D51EB">
        <w:rPr>
          <w:rFonts w:eastAsia="Times New Roman"/>
          <w:lang w:eastAsia="hu-HU"/>
        </w:rPr>
        <w:t>Programok</w:t>
      </w:r>
      <w:bookmarkEnd w:id="122"/>
    </w:p>
    <w:p w:rsidR="009D51EB" w:rsidRPr="009D51EB" w:rsidRDefault="009D51EB" w:rsidP="0040096C">
      <w:pPr>
        <w:pStyle w:val="Cmsor2"/>
        <w:rPr>
          <w:rFonts w:eastAsia="Times New Roman"/>
          <w:lang w:eastAsia="hu-HU"/>
        </w:rPr>
      </w:pPr>
    </w:p>
    <w:p w:rsidR="009D51EB" w:rsidRPr="009D51EB" w:rsidRDefault="009D51EB" w:rsidP="00EA23FB">
      <w:pPr>
        <w:jc w:val="both"/>
        <w:rPr>
          <w:rFonts w:eastAsia="Times New Roman"/>
          <w:lang w:eastAsia="hu-HU"/>
        </w:rPr>
      </w:pPr>
      <w:r w:rsidRPr="009D51EB">
        <w:rPr>
          <w:rFonts w:eastAsia="Times New Roman"/>
          <w:lang w:eastAsia="hu-HU"/>
        </w:rPr>
        <w:t>2018. február 22-én Rozán Eszter Nem jött el c. kötetének bemutatója volt a könyvtárban.</w:t>
      </w:r>
    </w:p>
    <w:p w:rsidR="009D51EB" w:rsidRPr="009D51EB" w:rsidRDefault="009D51EB" w:rsidP="00EA23FB">
      <w:pPr>
        <w:jc w:val="both"/>
        <w:rPr>
          <w:rFonts w:eastAsia="Times New Roman"/>
          <w:lang w:eastAsia="hu-HU"/>
        </w:rPr>
      </w:pPr>
    </w:p>
    <w:p w:rsidR="009D51EB" w:rsidRPr="009D51EB" w:rsidRDefault="009D51EB" w:rsidP="00EA23FB">
      <w:pPr>
        <w:jc w:val="both"/>
        <w:rPr>
          <w:rFonts w:eastAsia="Times New Roman"/>
          <w:lang w:eastAsia="hu-HU"/>
        </w:rPr>
      </w:pPr>
      <w:r w:rsidRPr="009D51EB">
        <w:rPr>
          <w:rFonts w:eastAsia="Times New Roman"/>
          <w:lang w:eastAsia="hu-HU"/>
        </w:rPr>
        <w:t>2018. március 29-én húsvéti játszóházat tartottunk a gyermekkönyvtárban.</w:t>
      </w:r>
    </w:p>
    <w:p w:rsidR="009D51EB" w:rsidRPr="009D51EB" w:rsidRDefault="009D51EB" w:rsidP="00EA23FB">
      <w:pPr>
        <w:jc w:val="both"/>
        <w:rPr>
          <w:rFonts w:eastAsia="Times New Roman"/>
          <w:lang w:eastAsia="hu-HU"/>
        </w:rPr>
      </w:pPr>
    </w:p>
    <w:p w:rsidR="009D51EB" w:rsidRPr="009D51EB" w:rsidRDefault="009D51EB" w:rsidP="00EA23FB">
      <w:pPr>
        <w:jc w:val="both"/>
        <w:rPr>
          <w:rFonts w:eastAsia="Times New Roman"/>
          <w:lang w:eastAsia="hu-HU"/>
        </w:rPr>
      </w:pPr>
      <w:r w:rsidRPr="009D51EB">
        <w:rPr>
          <w:rFonts w:eastAsia="Times New Roman"/>
          <w:lang w:eastAsia="hu-HU"/>
        </w:rPr>
        <w:t xml:space="preserve">2018. április 6-án kiemelt rendezvényünk volt a Költészet Napi Szavalóverseny – Kortárs magyar költők versei – melyet a Csaba József Honismereti Egyesülettel és Körmendi Gimnáziumi Öregdiákok Egyesülettel együtt hirdetünk és a Vas Megyei Könyvtárellátási </w:t>
      </w:r>
      <w:r w:rsidRPr="009D51EB">
        <w:rPr>
          <w:rFonts w:eastAsia="Times New Roman"/>
          <w:lang w:eastAsia="hu-HU"/>
        </w:rPr>
        <w:lastRenderedPageBreak/>
        <w:t>Szolgáltató Rendszer támogatásával valósítottuk meg. A nagy népszerűségnek örvendő programot felső tagozatos, középiskolás és felnőtt kategóriában hirdettük meg.</w:t>
      </w:r>
    </w:p>
    <w:p w:rsidR="009D51EB" w:rsidRPr="009D51EB" w:rsidRDefault="009D51EB" w:rsidP="00EA23FB">
      <w:pPr>
        <w:jc w:val="both"/>
        <w:rPr>
          <w:rFonts w:eastAsia="Times New Roman"/>
          <w:lang w:eastAsia="hu-HU"/>
        </w:rPr>
      </w:pPr>
    </w:p>
    <w:p w:rsidR="009D51EB" w:rsidRPr="009D51EB" w:rsidRDefault="009D51EB" w:rsidP="00EA23FB">
      <w:pPr>
        <w:jc w:val="both"/>
        <w:rPr>
          <w:rFonts w:eastAsia="Times New Roman"/>
          <w:lang w:eastAsia="hu-HU"/>
        </w:rPr>
      </w:pPr>
      <w:r w:rsidRPr="009D51EB">
        <w:rPr>
          <w:rFonts w:eastAsia="Times New Roman"/>
          <w:lang w:eastAsia="hu-HU"/>
        </w:rPr>
        <w:t>2018. április 9-én dr. Goda Imre tartott irodalomtörténeti előadást, melyet a Csaba József Honismereti Egyesülettel együttműködve szerveztünk.</w:t>
      </w:r>
    </w:p>
    <w:p w:rsidR="009D51EB" w:rsidRPr="009D51EB" w:rsidRDefault="009D51EB" w:rsidP="00EA23FB">
      <w:pPr>
        <w:jc w:val="both"/>
        <w:rPr>
          <w:rFonts w:eastAsia="Times New Roman"/>
          <w:lang w:eastAsia="hu-HU"/>
        </w:rPr>
      </w:pPr>
    </w:p>
    <w:p w:rsidR="009D51EB" w:rsidRPr="009D51EB" w:rsidRDefault="009D51EB" w:rsidP="00EA23FB">
      <w:pPr>
        <w:jc w:val="both"/>
        <w:rPr>
          <w:rFonts w:eastAsia="Times New Roman"/>
          <w:lang w:eastAsia="hu-HU"/>
        </w:rPr>
      </w:pPr>
      <w:r w:rsidRPr="009D51EB">
        <w:rPr>
          <w:rFonts w:eastAsia="Times New Roman"/>
          <w:lang w:eastAsia="hu-HU"/>
        </w:rPr>
        <w:t>2018. június 4-én vendégünk lesz dr. Fűzfa Balázs, aki az olvasóink körében nagyon népszerű skandináv krimikről tart előadást.</w:t>
      </w:r>
    </w:p>
    <w:p w:rsidR="009D51EB" w:rsidRPr="009D51EB" w:rsidRDefault="009D51EB" w:rsidP="00EA23FB">
      <w:pPr>
        <w:jc w:val="both"/>
        <w:rPr>
          <w:rFonts w:eastAsia="Times New Roman"/>
          <w:lang w:eastAsia="hu-HU"/>
        </w:rPr>
      </w:pPr>
    </w:p>
    <w:p w:rsidR="009D51EB" w:rsidRPr="009D51EB" w:rsidRDefault="009D51EB" w:rsidP="00EA23FB">
      <w:pPr>
        <w:jc w:val="both"/>
        <w:rPr>
          <w:rFonts w:eastAsia="Times New Roman"/>
          <w:lang w:eastAsia="hu-HU"/>
        </w:rPr>
      </w:pPr>
      <w:r w:rsidRPr="009D51EB">
        <w:rPr>
          <w:rFonts w:eastAsia="Times New Roman"/>
          <w:lang w:eastAsia="hu-HU"/>
        </w:rPr>
        <w:t>Olvasótáborainkat „Mátyás, az igazságos” címmel hirdetjük meg három turnusban:</w:t>
      </w:r>
    </w:p>
    <w:p w:rsidR="009D51EB" w:rsidRPr="009D51EB" w:rsidRDefault="009D51EB" w:rsidP="00EA23FB">
      <w:pPr>
        <w:numPr>
          <w:ilvl w:val="0"/>
          <w:numId w:val="8"/>
        </w:numPr>
        <w:jc w:val="both"/>
        <w:rPr>
          <w:rFonts w:eastAsia="Times New Roman"/>
          <w:lang w:eastAsia="hu-HU"/>
        </w:rPr>
      </w:pPr>
      <w:r w:rsidRPr="009D51EB">
        <w:rPr>
          <w:rFonts w:eastAsia="Times New Roman"/>
          <w:lang w:eastAsia="hu-HU"/>
        </w:rPr>
        <w:t>2018. jún. 18-22.</w:t>
      </w:r>
    </w:p>
    <w:p w:rsidR="009D51EB" w:rsidRPr="009D51EB" w:rsidRDefault="009D51EB" w:rsidP="00EA23FB">
      <w:pPr>
        <w:numPr>
          <w:ilvl w:val="0"/>
          <w:numId w:val="8"/>
        </w:numPr>
        <w:jc w:val="both"/>
        <w:rPr>
          <w:rFonts w:eastAsia="Times New Roman"/>
          <w:lang w:eastAsia="hu-HU"/>
        </w:rPr>
      </w:pPr>
      <w:r w:rsidRPr="009D51EB">
        <w:rPr>
          <w:rFonts w:eastAsia="Times New Roman"/>
          <w:lang w:eastAsia="hu-HU"/>
        </w:rPr>
        <w:t>2018. jún. 25-29.</w:t>
      </w:r>
    </w:p>
    <w:p w:rsidR="009D51EB" w:rsidRPr="009D51EB" w:rsidRDefault="009D51EB" w:rsidP="00EA23FB">
      <w:pPr>
        <w:numPr>
          <w:ilvl w:val="0"/>
          <w:numId w:val="8"/>
        </w:numPr>
        <w:jc w:val="both"/>
        <w:rPr>
          <w:rFonts w:eastAsia="Times New Roman"/>
          <w:lang w:eastAsia="hu-HU"/>
        </w:rPr>
      </w:pPr>
      <w:r w:rsidRPr="009D51EB">
        <w:rPr>
          <w:rFonts w:eastAsia="Times New Roman"/>
          <w:lang w:eastAsia="hu-HU"/>
        </w:rPr>
        <w:t>2018. júl. 16-20.</w:t>
      </w:r>
    </w:p>
    <w:p w:rsidR="009D51EB" w:rsidRPr="009D51EB" w:rsidRDefault="009D51EB" w:rsidP="00EA23FB">
      <w:pPr>
        <w:jc w:val="both"/>
        <w:rPr>
          <w:rFonts w:eastAsia="Times New Roman"/>
          <w:lang w:eastAsia="hu-HU"/>
        </w:rPr>
      </w:pPr>
    </w:p>
    <w:p w:rsidR="009D51EB" w:rsidRPr="009D51EB" w:rsidRDefault="009D51EB" w:rsidP="00EA23FB">
      <w:pPr>
        <w:jc w:val="both"/>
        <w:rPr>
          <w:rFonts w:eastAsia="Times New Roman"/>
          <w:lang w:eastAsia="hu-HU"/>
        </w:rPr>
      </w:pPr>
      <w:r w:rsidRPr="009D51EB">
        <w:rPr>
          <w:rFonts w:eastAsia="Times New Roman"/>
          <w:lang w:eastAsia="hu-HU"/>
        </w:rPr>
        <w:t xml:space="preserve">Országos Könyvtári Napok (2018. október 1-7.) témája 2018-ban a Közös tudás, közösségi hozzáférés. </w:t>
      </w:r>
    </w:p>
    <w:p w:rsidR="009D51EB" w:rsidRPr="009D51EB" w:rsidRDefault="009D51EB" w:rsidP="00EA23FB">
      <w:pPr>
        <w:jc w:val="both"/>
        <w:rPr>
          <w:rFonts w:eastAsia="Times New Roman"/>
          <w:lang w:eastAsia="hu-HU"/>
        </w:rPr>
      </w:pPr>
      <w:r w:rsidRPr="009D51EB">
        <w:rPr>
          <w:rFonts w:eastAsia="Times New Roman"/>
          <w:lang w:eastAsia="hu-HU"/>
        </w:rPr>
        <w:t xml:space="preserve">A Faludi Ferenc Könyvtár ez évben is kapcsolódik az országos rendezvénysorozathoz. Kiemelten fontosnak tartjuk a programot, és a könyvtárhasználók részéről nagy érdeklődés nyilvánul meg a rendezvények iránt. Aktívan kapcsolódnak be a különböző, előzetesen meghirdetett pályázatokba és betervezett családi programként számítanak a Könyves Vasárnapra. </w:t>
      </w:r>
    </w:p>
    <w:p w:rsidR="009D51EB" w:rsidRPr="009D51EB" w:rsidRDefault="009D51EB" w:rsidP="00EA23FB">
      <w:pPr>
        <w:jc w:val="both"/>
        <w:rPr>
          <w:rFonts w:eastAsia="Times New Roman"/>
          <w:lang w:eastAsia="hu-HU"/>
        </w:rPr>
      </w:pPr>
    </w:p>
    <w:p w:rsidR="009D51EB" w:rsidRPr="009D51EB" w:rsidRDefault="009D51EB" w:rsidP="00EA23FB">
      <w:pPr>
        <w:jc w:val="both"/>
        <w:rPr>
          <w:rFonts w:eastAsia="Times New Roman"/>
          <w:b/>
          <w:lang w:eastAsia="hu-HU"/>
        </w:rPr>
      </w:pPr>
      <w:r w:rsidRPr="009D51EB">
        <w:rPr>
          <w:rFonts w:eastAsia="Times New Roman"/>
          <w:b/>
          <w:lang w:eastAsia="hu-HU"/>
        </w:rPr>
        <w:t>Előzetesen meghirdetésre kerülő pályázatok:</w:t>
      </w:r>
    </w:p>
    <w:p w:rsidR="009D51EB" w:rsidRPr="009D51EB" w:rsidRDefault="009D51EB" w:rsidP="00EA23FB">
      <w:pPr>
        <w:jc w:val="both"/>
        <w:rPr>
          <w:rFonts w:eastAsia="Times New Roman"/>
          <w:lang w:eastAsia="hu-HU"/>
        </w:rPr>
      </w:pPr>
    </w:p>
    <w:p w:rsidR="009D51EB" w:rsidRPr="009D51EB" w:rsidRDefault="009D51EB" w:rsidP="00EA23FB">
      <w:pPr>
        <w:numPr>
          <w:ilvl w:val="0"/>
          <w:numId w:val="9"/>
        </w:numPr>
        <w:jc w:val="both"/>
        <w:rPr>
          <w:rFonts w:eastAsia="Times New Roman"/>
          <w:lang w:eastAsia="hu-HU"/>
        </w:rPr>
      </w:pPr>
      <w:r w:rsidRPr="009D51EB">
        <w:rPr>
          <w:rFonts w:eastAsia="Times New Roman"/>
          <w:lang w:eastAsia="hu-HU"/>
        </w:rPr>
        <w:t xml:space="preserve">Rejtvényfüzet pályázat gyermekeknek: </w:t>
      </w:r>
      <w:r w:rsidRPr="009D51EB">
        <w:rPr>
          <w:rFonts w:eastAsia="Times New Roman"/>
          <w:b/>
          <w:lang w:eastAsia="hu-HU"/>
        </w:rPr>
        <w:t xml:space="preserve">Akikre büszkék vagyunk: neves körmendi családok, nemesek és polgárok </w:t>
      </w:r>
      <w:r w:rsidRPr="009D51EB">
        <w:rPr>
          <w:rFonts w:eastAsia="Times New Roman"/>
          <w:lang w:eastAsia="hu-HU"/>
        </w:rPr>
        <w:t xml:space="preserve">(játékos fejtörő feladatok, amelyeknek névén népszerűsítjük a helyi jeles személyiségek és neves dinasztiák (pl. iparosok) tevékenységét. A gyerekek keresés és kutatás révén képet kapnak a jeles elődök tevékenységéről, akikre méltán büszke a helyi emlékezet). </w:t>
      </w:r>
    </w:p>
    <w:p w:rsidR="009D51EB" w:rsidRPr="009D51EB" w:rsidRDefault="009D51EB" w:rsidP="00EA23FB">
      <w:pPr>
        <w:ind w:left="720"/>
        <w:jc w:val="both"/>
        <w:rPr>
          <w:rFonts w:eastAsia="Times New Roman"/>
          <w:lang w:eastAsia="hu-HU"/>
        </w:rPr>
      </w:pPr>
      <w:r w:rsidRPr="009D51EB">
        <w:rPr>
          <w:rFonts w:eastAsia="Times New Roman"/>
          <w:lang w:eastAsia="hu-HU"/>
        </w:rPr>
        <w:t xml:space="preserve">Eredményhirdetés: október 6-án </w:t>
      </w:r>
      <w:r w:rsidRPr="009D51EB">
        <w:rPr>
          <w:rFonts w:eastAsia="Times New Roman"/>
          <w:b/>
          <w:lang w:eastAsia="hu-HU"/>
        </w:rPr>
        <w:t>Az én családom, a te családod</w:t>
      </w:r>
      <w:r w:rsidRPr="009D51EB">
        <w:rPr>
          <w:rFonts w:eastAsia="Times New Roman"/>
          <w:lang w:eastAsia="hu-HU"/>
        </w:rPr>
        <w:t xml:space="preserve"> című családi program keretében a gyermekkönyvtárban.</w:t>
      </w:r>
    </w:p>
    <w:p w:rsidR="009D51EB" w:rsidRPr="009D51EB" w:rsidRDefault="009D51EB" w:rsidP="00EA23FB">
      <w:pPr>
        <w:numPr>
          <w:ilvl w:val="0"/>
          <w:numId w:val="9"/>
        </w:numPr>
        <w:jc w:val="both"/>
        <w:rPr>
          <w:rFonts w:eastAsia="Times New Roman"/>
          <w:lang w:eastAsia="hu-HU"/>
        </w:rPr>
      </w:pPr>
      <w:r w:rsidRPr="009D51EB">
        <w:rPr>
          <w:rFonts w:eastAsia="Times New Roman"/>
          <w:b/>
          <w:lang w:eastAsia="hu-HU"/>
        </w:rPr>
        <w:t xml:space="preserve">Családi kalandok: </w:t>
      </w:r>
      <w:r w:rsidRPr="009D51EB">
        <w:rPr>
          <w:rFonts w:eastAsia="Times New Roman"/>
          <w:lang w:eastAsia="hu-HU"/>
        </w:rPr>
        <w:t xml:space="preserve"> vers- és prózaíró pályázat általános iskola (alsó és felső tagozat) és középiskolás tanulóknak. </w:t>
      </w:r>
    </w:p>
    <w:p w:rsidR="009D51EB" w:rsidRPr="009D51EB" w:rsidRDefault="009D51EB" w:rsidP="00EA23FB">
      <w:pPr>
        <w:contextualSpacing/>
        <w:jc w:val="both"/>
        <w:rPr>
          <w:rFonts w:eastAsia="Calibri"/>
        </w:rPr>
      </w:pPr>
    </w:p>
    <w:p w:rsidR="009D51EB" w:rsidRPr="009D51EB" w:rsidRDefault="009D51EB" w:rsidP="00EA23FB">
      <w:pPr>
        <w:contextualSpacing/>
        <w:jc w:val="both"/>
        <w:rPr>
          <w:rFonts w:eastAsia="Calibri"/>
          <w:b/>
        </w:rPr>
      </w:pPr>
      <w:r w:rsidRPr="009D51EB">
        <w:rPr>
          <w:rFonts w:eastAsia="Calibri"/>
          <w:b/>
        </w:rPr>
        <w:t>Felhívás:</w:t>
      </w:r>
    </w:p>
    <w:p w:rsidR="009D51EB" w:rsidRPr="009D51EB" w:rsidRDefault="009D51EB" w:rsidP="00EA23FB">
      <w:pPr>
        <w:numPr>
          <w:ilvl w:val="0"/>
          <w:numId w:val="9"/>
        </w:numPr>
        <w:jc w:val="both"/>
        <w:rPr>
          <w:rFonts w:eastAsia="Times New Roman"/>
          <w:lang w:eastAsia="hu-HU"/>
        </w:rPr>
      </w:pPr>
      <w:r w:rsidRPr="009D51EB">
        <w:rPr>
          <w:rFonts w:eastAsia="Times New Roman"/>
          <w:b/>
          <w:lang w:eastAsia="hu-HU"/>
        </w:rPr>
        <w:t>Emlékek a fiókból : régi családi fotók kiállítása</w:t>
      </w:r>
      <w:r w:rsidRPr="009D51EB">
        <w:rPr>
          <w:rFonts w:eastAsia="Times New Roman"/>
          <w:lang w:eastAsia="hu-HU"/>
        </w:rPr>
        <w:t xml:space="preserve"> (Felhívást intézünk a városban élőkhöz és kérjük, hogy a régi családi felvételeiket bocsássák rendelkezésünkre a digitalizálás céljából. A beérkezett fotókból kiállítást készítünk, mely a könyvtári napok időtartama alatt lesz megtekinthető a felnőtt könyvtárban. A digitalizált felvételekkel pedig, - amelyek beillenek a gyűjtőkörünkbe - amennyiben a felajánló hozzájárul, bővítjük a helytörténeti fotóarchívumot.) </w:t>
      </w:r>
    </w:p>
    <w:p w:rsidR="009D51EB" w:rsidRPr="009D51EB" w:rsidRDefault="009D51EB" w:rsidP="00EA23FB">
      <w:pPr>
        <w:ind w:left="720"/>
        <w:contextualSpacing/>
        <w:jc w:val="both"/>
        <w:rPr>
          <w:rFonts w:eastAsia="Calibri"/>
        </w:rPr>
      </w:pPr>
    </w:p>
    <w:p w:rsidR="009D51EB" w:rsidRPr="009D51EB" w:rsidRDefault="009D51EB" w:rsidP="00EA23FB">
      <w:pPr>
        <w:jc w:val="both"/>
        <w:rPr>
          <w:rFonts w:eastAsia="Times New Roman"/>
          <w:lang w:eastAsia="hu-HU"/>
        </w:rPr>
      </w:pPr>
    </w:p>
    <w:p w:rsidR="009D51EB" w:rsidRPr="009D51EB" w:rsidRDefault="009D51EB" w:rsidP="00EA23FB">
      <w:pPr>
        <w:jc w:val="both"/>
        <w:rPr>
          <w:rFonts w:eastAsia="Times New Roman"/>
          <w:b/>
          <w:u w:val="single"/>
          <w:lang w:eastAsia="hu-HU"/>
        </w:rPr>
      </w:pPr>
      <w:r w:rsidRPr="009D51EB">
        <w:rPr>
          <w:rFonts w:eastAsia="Times New Roman"/>
          <w:b/>
          <w:u w:val="single"/>
          <w:lang w:eastAsia="hu-HU"/>
        </w:rPr>
        <w:t>A Könyvtári Napok teljes időtartama alatti kiállítás:</w:t>
      </w:r>
    </w:p>
    <w:p w:rsidR="009D51EB" w:rsidRPr="009D51EB" w:rsidRDefault="009D51EB" w:rsidP="00EA23FB">
      <w:pPr>
        <w:numPr>
          <w:ilvl w:val="0"/>
          <w:numId w:val="9"/>
        </w:numPr>
        <w:jc w:val="both"/>
        <w:rPr>
          <w:rFonts w:eastAsia="Times New Roman"/>
          <w:lang w:eastAsia="hu-HU"/>
        </w:rPr>
      </w:pPr>
      <w:r w:rsidRPr="009D51EB">
        <w:rPr>
          <w:rFonts w:eastAsia="Times New Roman"/>
          <w:b/>
          <w:lang w:eastAsia="hu-HU"/>
        </w:rPr>
        <w:t>Emlékek a fiókból : régi családi fotók kiállítása</w:t>
      </w:r>
      <w:r w:rsidRPr="009D51EB">
        <w:rPr>
          <w:rFonts w:eastAsia="Times New Roman"/>
          <w:lang w:eastAsia="hu-HU"/>
        </w:rPr>
        <w:t xml:space="preserve"> (felnőtt részlegben). </w:t>
      </w:r>
    </w:p>
    <w:p w:rsidR="009D51EB" w:rsidRPr="009D51EB" w:rsidRDefault="009D51EB" w:rsidP="00EA23FB">
      <w:pPr>
        <w:jc w:val="both"/>
        <w:rPr>
          <w:rFonts w:eastAsia="Times New Roman"/>
          <w:b/>
          <w:lang w:eastAsia="hu-HU"/>
        </w:rPr>
      </w:pPr>
    </w:p>
    <w:p w:rsidR="009D51EB" w:rsidRPr="009D51EB" w:rsidRDefault="009D51EB" w:rsidP="00EA23FB">
      <w:pPr>
        <w:jc w:val="both"/>
        <w:rPr>
          <w:rFonts w:eastAsia="Times New Roman"/>
          <w:b/>
          <w:lang w:eastAsia="hu-HU"/>
        </w:rPr>
      </w:pPr>
      <w:r w:rsidRPr="009D51EB">
        <w:rPr>
          <w:rFonts w:eastAsia="Times New Roman"/>
          <w:b/>
          <w:lang w:eastAsia="hu-HU"/>
        </w:rPr>
        <w:t>Családbarát könyvtár:</w:t>
      </w:r>
    </w:p>
    <w:p w:rsidR="009D51EB" w:rsidRPr="009D51EB" w:rsidRDefault="00DC4473" w:rsidP="00EA23FB">
      <w:pPr>
        <w:numPr>
          <w:ilvl w:val="0"/>
          <w:numId w:val="9"/>
        </w:numPr>
        <w:jc w:val="both"/>
        <w:rPr>
          <w:rFonts w:eastAsia="Times New Roman"/>
          <w:lang w:eastAsia="hu-HU"/>
        </w:rPr>
      </w:pPr>
      <w:r>
        <w:rPr>
          <w:rFonts w:eastAsia="Times New Roman"/>
          <w:b/>
          <w:lang w:eastAsia="hu-HU"/>
        </w:rPr>
        <w:t>Generációk napjainkban</w:t>
      </w:r>
      <w:r w:rsidR="009D51EB" w:rsidRPr="009D51EB">
        <w:rPr>
          <w:rFonts w:eastAsia="Times New Roman"/>
          <w:b/>
          <w:lang w:eastAsia="hu-HU"/>
        </w:rPr>
        <w:t>: ajánló bibliográfia</w:t>
      </w:r>
    </w:p>
    <w:p w:rsidR="009D51EB" w:rsidRPr="009D51EB" w:rsidRDefault="009D51EB" w:rsidP="00EA23FB">
      <w:pPr>
        <w:numPr>
          <w:ilvl w:val="0"/>
          <w:numId w:val="9"/>
        </w:numPr>
        <w:jc w:val="both"/>
        <w:rPr>
          <w:rFonts w:eastAsia="Times New Roman"/>
          <w:lang w:eastAsia="hu-HU"/>
        </w:rPr>
      </w:pPr>
      <w:r w:rsidRPr="009D51EB">
        <w:rPr>
          <w:rFonts w:eastAsia="Times New Roman"/>
          <w:b/>
          <w:lang w:eastAsia="hu-HU"/>
        </w:rPr>
        <w:lastRenderedPageBreak/>
        <w:t>Híres családok irodalomban, művészetben, sportban :</w:t>
      </w:r>
      <w:r w:rsidRPr="009D51EB">
        <w:rPr>
          <w:rFonts w:eastAsia="Times New Roman"/>
          <w:lang w:eastAsia="hu-HU"/>
        </w:rPr>
        <w:t>interaktív online játék minden korosztály számára a könyvtári napok keretében(Információkeresés gyakorlata)</w:t>
      </w:r>
    </w:p>
    <w:p w:rsidR="009D51EB" w:rsidRPr="009D51EB" w:rsidRDefault="00DC4473" w:rsidP="00EA23FB">
      <w:pPr>
        <w:numPr>
          <w:ilvl w:val="0"/>
          <w:numId w:val="9"/>
        </w:numPr>
        <w:jc w:val="both"/>
        <w:rPr>
          <w:rFonts w:eastAsia="Times New Roman"/>
          <w:i/>
          <w:lang w:eastAsia="hu-HU"/>
        </w:rPr>
      </w:pPr>
      <w:r>
        <w:rPr>
          <w:rFonts w:eastAsia="Times New Roman"/>
          <w:b/>
          <w:lang w:eastAsia="hu-HU"/>
        </w:rPr>
        <w:t>Mézgáék a vörös szőnyegen</w:t>
      </w:r>
      <w:r w:rsidR="009D51EB" w:rsidRPr="009D51EB">
        <w:rPr>
          <w:rFonts w:eastAsia="Times New Roman"/>
          <w:b/>
          <w:lang w:eastAsia="hu-HU"/>
        </w:rPr>
        <w:t>:</w:t>
      </w:r>
      <w:r w:rsidR="009D51EB" w:rsidRPr="009D51EB">
        <w:rPr>
          <w:rFonts w:eastAsia="Times New Roman"/>
          <w:lang w:eastAsia="hu-HU"/>
        </w:rPr>
        <w:t xml:space="preserve"> avagy híres családok a filmvásznon (ajánló bibliográfia)</w:t>
      </w:r>
    </w:p>
    <w:p w:rsidR="009D51EB" w:rsidRPr="009D51EB" w:rsidRDefault="009D51EB" w:rsidP="00EA23FB">
      <w:pPr>
        <w:ind w:left="720"/>
        <w:jc w:val="both"/>
        <w:rPr>
          <w:rFonts w:eastAsia="Times New Roman"/>
          <w:lang w:eastAsia="hu-HU"/>
        </w:rPr>
      </w:pPr>
    </w:p>
    <w:p w:rsidR="009D51EB" w:rsidRPr="009D51EB" w:rsidRDefault="009D51EB" w:rsidP="00EA23FB">
      <w:pPr>
        <w:ind w:left="720"/>
        <w:jc w:val="both"/>
        <w:rPr>
          <w:rFonts w:eastAsia="Times New Roman"/>
          <w:lang w:eastAsia="hu-HU"/>
        </w:rPr>
      </w:pPr>
    </w:p>
    <w:p w:rsidR="009D51EB" w:rsidRPr="009D51EB" w:rsidRDefault="009D51EB" w:rsidP="00EA23FB">
      <w:pPr>
        <w:jc w:val="both"/>
        <w:rPr>
          <w:rFonts w:eastAsia="Times New Roman"/>
          <w:b/>
          <w:lang w:eastAsia="hu-HU"/>
        </w:rPr>
      </w:pPr>
    </w:p>
    <w:p w:rsidR="009D51EB" w:rsidRPr="009D51EB" w:rsidRDefault="009D51EB" w:rsidP="00EA23FB">
      <w:pPr>
        <w:jc w:val="both"/>
        <w:rPr>
          <w:rFonts w:eastAsia="Times New Roman"/>
          <w:b/>
          <w:lang w:eastAsia="hu-HU"/>
        </w:rPr>
      </w:pPr>
      <w:r w:rsidRPr="009D51EB">
        <w:rPr>
          <w:rFonts w:eastAsia="Times New Roman"/>
          <w:b/>
          <w:lang w:eastAsia="hu-HU"/>
        </w:rPr>
        <w:t>Tudásátadás, tudásegyesítés:</w:t>
      </w:r>
    </w:p>
    <w:p w:rsidR="009D51EB" w:rsidRPr="009D51EB" w:rsidRDefault="00DC4473" w:rsidP="00EA23FB">
      <w:pPr>
        <w:numPr>
          <w:ilvl w:val="0"/>
          <w:numId w:val="9"/>
        </w:numPr>
        <w:jc w:val="both"/>
        <w:rPr>
          <w:rFonts w:eastAsia="Times New Roman"/>
          <w:lang w:eastAsia="hu-HU"/>
        </w:rPr>
      </w:pPr>
      <w:r>
        <w:rPr>
          <w:rFonts w:eastAsia="Times New Roman"/>
          <w:b/>
          <w:lang w:eastAsia="hu-HU"/>
        </w:rPr>
        <w:t>Mestere volt egykor… és ma is</w:t>
      </w:r>
      <w:r w:rsidR="009D51EB" w:rsidRPr="009D51EB">
        <w:rPr>
          <w:rFonts w:eastAsia="Times New Roman"/>
          <w:b/>
          <w:lang w:eastAsia="hu-HU"/>
        </w:rPr>
        <w:t xml:space="preserve">: </w:t>
      </w:r>
      <w:r w:rsidR="009D51EB" w:rsidRPr="009D51EB">
        <w:rPr>
          <w:rFonts w:eastAsia="Times New Roman"/>
          <w:lang w:eastAsia="hu-HU"/>
        </w:rPr>
        <w:t>beszélgetés alkotó emberekkel</w:t>
      </w:r>
    </w:p>
    <w:p w:rsidR="009D51EB" w:rsidRPr="009D51EB" w:rsidRDefault="009D51EB" w:rsidP="00EA23FB">
      <w:pPr>
        <w:numPr>
          <w:ilvl w:val="0"/>
          <w:numId w:val="9"/>
        </w:numPr>
        <w:jc w:val="both"/>
        <w:rPr>
          <w:rFonts w:eastAsia="Times New Roman"/>
          <w:i/>
          <w:lang w:eastAsia="hu-HU"/>
        </w:rPr>
      </w:pPr>
      <w:r w:rsidRPr="009D51EB">
        <w:rPr>
          <w:rFonts w:eastAsia="Times New Roman"/>
          <w:b/>
          <w:lang w:eastAsia="hu-HU"/>
        </w:rPr>
        <w:t>A méhek világa</w:t>
      </w:r>
      <w:r w:rsidR="00DC4473">
        <w:rPr>
          <w:rFonts w:eastAsia="Times New Roman"/>
          <w:lang w:eastAsia="hu-HU"/>
        </w:rPr>
        <w:t>:</w:t>
      </w:r>
      <w:r w:rsidRPr="009D51EB">
        <w:rPr>
          <w:rFonts w:eastAsia="Times New Roman"/>
          <w:lang w:eastAsia="hu-HU"/>
        </w:rPr>
        <w:t>Dr. Vörös Ottó nyelvész és méhész előadása</w:t>
      </w:r>
    </w:p>
    <w:p w:rsidR="009D51EB" w:rsidRPr="009D51EB" w:rsidRDefault="009D51EB" w:rsidP="00EA23FB">
      <w:pPr>
        <w:ind w:left="360"/>
        <w:jc w:val="both"/>
        <w:rPr>
          <w:rFonts w:eastAsia="Times New Roman"/>
          <w:i/>
          <w:lang w:eastAsia="hu-HU"/>
        </w:rPr>
      </w:pPr>
    </w:p>
    <w:p w:rsidR="009D51EB" w:rsidRPr="009D51EB" w:rsidRDefault="009D51EB" w:rsidP="00EA23FB">
      <w:pPr>
        <w:ind w:left="720"/>
        <w:jc w:val="both"/>
        <w:rPr>
          <w:rFonts w:eastAsia="Times New Roman"/>
          <w:lang w:eastAsia="hu-HU"/>
        </w:rPr>
      </w:pPr>
    </w:p>
    <w:p w:rsidR="009D51EB" w:rsidRPr="009D51EB" w:rsidRDefault="009D51EB" w:rsidP="00EA23FB">
      <w:pPr>
        <w:jc w:val="both"/>
        <w:rPr>
          <w:rFonts w:eastAsia="Times New Roman"/>
          <w:b/>
          <w:lang w:eastAsia="hu-HU"/>
        </w:rPr>
      </w:pPr>
      <w:r w:rsidRPr="009D51EB">
        <w:rPr>
          <w:rFonts w:eastAsia="Times New Roman"/>
          <w:b/>
          <w:lang w:eastAsia="hu-HU"/>
        </w:rPr>
        <w:t>Könyvtári kreatívok:</w:t>
      </w:r>
    </w:p>
    <w:p w:rsidR="009D51EB" w:rsidRPr="009D51EB" w:rsidRDefault="009D51EB" w:rsidP="00EA23FB">
      <w:pPr>
        <w:numPr>
          <w:ilvl w:val="0"/>
          <w:numId w:val="9"/>
        </w:numPr>
        <w:jc w:val="both"/>
        <w:rPr>
          <w:rFonts w:eastAsia="Times New Roman"/>
          <w:b/>
          <w:lang w:eastAsia="hu-HU"/>
        </w:rPr>
      </w:pPr>
      <w:r w:rsidRPr="009D51EB">
        <w:rPr>
          <w:rFonts w:eastAsia="Times New Roman"/>
          <w:b/>
          <w:lang w:eastAsia="hu-HU"/>
        </w:rPr>
        <w:t>SMS-e mátka: írjunk együtt SMS verset</w:t>
      </w:r>
    </w:p>
    <w:p w:rsidR="009D51EB" w:rsidRPr="009D51EB" w:rsidRDefault="009D51EB" w:rsidP="00EA23FB">
      <w:pPr>
        <w:jc w:val="both"/>
        <w:rPr>
          <w:rFonts w:eastAsia="Times New Roman"/>
          <w:b/>
          <w:lang w:eastAsia="hu-HU"/>
        </w:rPr>
      </w:pPr>
    </w:p>
    <w:p w:rsidR="009D51EB" w:rsidRPr="009D51EB" w:rsidRDefault="009D51EB" w:rsidP="00EA23FB">
      <w:pPr>
        <w:jc w:val="both"/>
        <w:rPr>
          <w:rFonts w:eastAsia="Times New Roman"/>
          <w:b/>
          <w:lang w:eastAsia="hu-HU"/>
        </w:rPr>
      </w:pPr>
      <w:r w:rsidRPr="009D51EB">
        <w:rPr>
          <w:rFonts w:eastAsia="Times New Roman"/>
          <w:b/>
          <w:lang w:eastAsia="hu-HU"/>
        </w:rPr>
        <w:t>Olvasó-sokk:</w:t>
      </w:r>
    </w:p>
    <w:p w:rsidR="009D51EB" w:rsidRPr="009D51EB" w:rsidRDefault="00DC4473" w:rsidP="00EA23FB">
      <w:pPr>
        <w:numPr>
          <w:ilvl w:val="0"/>
          <w:numId w:val="9"/>
        </w:numPr>
        <w:jc w:val="both"/>
        <w:rPr>
          <w:rFonts w:eastAsia="Times New Roman"/>
          <w:b/>
          <w:lang w:eastAsia="hu-HU"/>
        </w:rPr>
      </w:pPr>
      <w:r>
        <w:rPr>
          <w:rFonts w:eastAsia="Times New Roman"/>
          <w:b/>
          <w:lang w:eastAsia="hu-HU"/>
        </w:rPr>
        <w:t>Merre járt Faludi Ferenc?</w:t>
      </w:r>
      <w:r w:rsidR="009D51EB" w:rsidRPr="009D51EB">
        <w:rPr>
          <w:rFonts w:eastAsia="Times New Roman"/>
          <w:b/>
          <w:lang w:eastAsia="hu-HU"/>
        </w:rPr>
        <w:t>: irodalmi nyomkereső játék</w:t>
      </w:r>
    </w:p>
    <w:p w:rsidR="009D51EB" w:rsidRPr="009D51EB" w:rsidRDefault="009D51EB" w:rsidP="00EA23FB">
      <w:pPr>
        <w:numPr>
          <w:ilvl w:val="0"/>
          <w:numId w:val="9"/>
        </w:numPr>
        <w:jc w:val="both"/>
        <w:rPr>
          <w:rFonts w:eastAsia="Times New Roman"/>
          <w:lang w:eastAsia="hu-HU"/>
        </w:rPr>
      </w:pPr>
      <w:r w:rsidRPr="009D51EB">
        <w:rPr>
          <w:rFonts w:eastAsia="Times New Roman"/>
          <w:b/>
          <w:lang w:eastAsia="hu-HU"/>
        </w:rPr>
        <w:t>„Flash mob”</w:t>
      </w:r>
      <w:r w:rsidRPr="009D51EB">
        <w:rPr>
          <w:rFonts w:eastAsia="Times New Roman"/>
          <w:lang w:eastAsia="hu-HU"/>
        </w:rPr>
        <w:t xml:space="preserve"> a városban. (Az előző évek sikere után folytatjuk a játékot a középiskolás és a felnőtt korosztállyal. A könyvtár kitelepül, és játékosan népszerűsíti az olvasást.)</w:t>
      </w:r>
    </w:p>
    <w:p w:rsidR="009D51EB" w:rsidRPr="009D51EB" w:rsidRDefault="009D51EB" w:rsidP="00EA23FB">
      <w:pPr>
        <w:ind w:left="720"/>
        <w:jc w:val="both"/>
        <w:rPr>
          <w:rFonts w:eastAsia="Times New Roman"/>
          <w:lang w:eastAsia="hu-HU"/>
        </w:rPr>
      </w:pPr>
    </w:p>
    <w:p w:rsidR="009D51EB" w:rsidRPr="009D51EB" w:rsidRDefault="009D51EB" w:rsidP="00EA23FB">
      <w:pPr>
        <w:jc w:val="both"/>
        <w:rPr>
          <w:rFonts w:eastAsia="Times New Roman"/>
          <w:b/>
          <w:lang w:eastAsia="hu-HU"/>
        </w:rPr>
      </w:pPr>
      <w:r w:rsidRPr="009D51EB">
        <w:rPr>
          <w:rFonts w:eastAsia="Times New Roman"/>
          <w:b/>
          <w:lang w:eastAsia="hu-HU"/>
        </w:rPr>
        <w:t>Örökség és emlékezet:</w:t>
      </w:r>
    </w:p>
    <w:p w:rsidR="009D51EB" w:rsidRPr="009D51EB" w:rsidRDefault="009D51EB" w:rsidP="00EA23FB">
      <w:pPr>
        <w:numPr>
          <w:ilvl w:val="0"/>
          <w:numId w:val="9"/>
        </w:numPr>
        <w:jc w:val="both"/>
        <w:rPr>
          <w:rFonts w:eastAsia="Times New Roman"/>
          <w:lang w:eastAsia="hu-HU"/>
        </w:rPr>
      </w:pPr>
      <w:r w:rsidRPr="009D51EB">
        <w:rPr>
          <w:rFonts w:eastAsia="Times New Roman"/>
          <w:b/>
          <w:lang w:eastAsia="hu-HU"/>
        </w:rPr>
        <w:t>A vándorló szobor</w:t>
      </w:r>
      <w:r w:rsidRPr="009D51EB">
        <w:rPr>
          <w:rFonts w:eastAsia="Times New Roman"/>
          <w:lang w:eastAsia="hu-HU"/>
        </w:rPr>
        <w:t xml:space="preserve"> : ismerkedjünk a helytörténeti fotógyűjteménnyel! </w:t>
      </w:r>
    </w:p>
    <w:p w:rsidR="009D51EB" w:rsidRPr="009D51EB" w:rsidRDefault="009D51EB" w:rsidP="00EA23FB">
      <w:pPr>
        <w:numPr>
          <w:ilvl w:val="0"/>
          <w:numId w:val="9"/>
        </w:numPr>
        <w:jc w:val="both"/>
        <w:rPr>
          <w:rFonts w:eastAsia="Times New Roman"/>
          <w:lang w:eastAsia="hu-HU"/>
        </w:rPr>
      </w:pPr>
      <w:r w:rsidRPr="009D51EB">
        <w:rPr>
          <w:rFonts w:eastAsia="Times New Roman"/>
          <w:b/>
          <w:lang w:eastAsia="hu-HU"/>
        </w:rPr>
        <w:t xml:space="preserve">Körmendi séta : hol születtek és éltek nagyjaink? </w:t>
      </w:r>
      <w:r w:rsidRPr="009D51EB">
        <w:rPr>
          <w:rFonts w:eastAsia="Times New Roman"/>
          <w:lang w:eastAsia="hu-HU"/>
        </w:rPr>
        <w:t>(Irodalmi és művészeti emlékek Körmenden.)</w:t>
      </w:r>
    </w:p>
    <w:p w:rsidR="009D51EB" w:rsidRPr="009D51EB" w:rsidRDefault="009D51EB" w:rsidP="00EA23FB">
      <w:pPr>
        <w:ind w:left="720"/>
        <w:jc w:val="both"/>
        <w:rPr>
          <w:rFonts w:eastAsia="Times New Roman"/>
          <w:lang w:eastAsia="hu-HU"/>
        </w:rPr>
      </w:pPr>
    </w:p>
    <w:p w:rsidR="009D51EB" w:rsidRPr="009D51EB" w:rsidRDefault="009D51EB" w:rsidP="00EA23FB">
      <w:pPr>
        <w:jc w:val="both"/>
        <w:rPr>
          <w:rFonts w:eastAsia="Times New Roman"/>
          <w:b/>
          <w:lang w:eastAsia="hu-HU"/>
        </w:rPr>
      </w:pPr>
      <w:r w:rsidRPr="009D51EB">
        <w:rPr>
          <w:rFonts w:eastAsia="Times New Roman"/>
          <w:b/>
          <w:lang w:eastAsia="hu-HU"/>
        </w:rPr>
        <w:t>Könyves Vasárnap – Játékforrások:</w:t>
      </w:r>
    </w:p>
    <w:p w:rsidR="009D51EB" w:rsidRPr="009D51EB" w:rsidRDefault="009D51EB" w:rsidP="00EA23FB">
      <w:pPr>
        <w:numPr>
          <w:ilvl w:val="0"/>
          <w:numId w:val="9"/>
        </w:numPr>
        <w:jc w:val="both"/>
        <w:rPr>
          <w:rFonts w:eastAsia="Times New Roman"/>
          <w:lang w:eastAsia="hu-HU"/>
        </w:rPr>
      </w:pPr>
      <w:r w:rsidRPr="009D51EB">
        <w:rPr>
          <w:rFonts w:eastAsia="Times New Roman"/>
          <w:lang w:eastAsia="hu-HU"/>
        </w:rPr>
        <w:t xml:space="preserve">Beiratkozási akció </w:t>
      </w:r>
    </w:p>
    <w:p w:rsidR="009D51EB" w:rsidRPr="009D51EB" w:rsidRDefault="009D51EB" w:rsidP="00EA23FB">
      <w:pPr>
        <w:numPr>
          <w:ilvl w:val="0"/>
          <w:numId w:val="9"/>
        </w:numPr>
        <w:jc w:val="both"/>
        <w:rPr>
          <w:rFonts w:eastAsia="Times New Roman"/>
          <w:lang w:eastAsia="hu-HU"/>
        </w:rPr>
      </w:pPr>
      <w:r w:rsidRPr="009D51EB">
        <w:rPr>
          <w:rFonts w:eastAsia="Times New Roman"/>
          <w:lang w:eastAsia="hu-HU"/>
        </w:rPr>
        <w:t>Könyvtári kótyavetye</w:t>
      </w:r>
    </w:p>
    <w:p w:rsidR="009D51EB" w:rsidRPr="009D51EB" w:rsidRDefault="009D51EB" w:rsidP="00EA23FB">
      <w:pPr>
        <w:numPr>
          <w:ilvl w:val="0"/>
          <w:numId w:val="9"/>
        </w:numPr>
        <w:jc w:val="both"/>
        <w:rPr>
          <w:rFonts w:eastAsia="Times New Roman"/>
          <w:lang w:eastAsia="hu-HU"/>
        </w:rPr>
      </w:pPr>
      <w:r w:rsidRPr="009D51EB">
        <w:rPr>
          <w:rFonts w:eastAsia="Times New Roman"/>
          <w:lang w:eastAsia="hu-HU"/>
        </w:rPr>
        <w:t>„Családom és egyéb állatfajták” : filmes tudáspróba 9-99 éves korig</w:t>
      </w:r>
    </w:p>
    <w:p w:rsidR="009D51EB" w:rsidRPr="009D51EB" w:rsidRDefault="009D51EB" w:rsidP="00EA23FB">
      <w:pPr>
        <w:numPr>
          <w:ilvl w:val="0"/>
          <w:numId w:val="9"/>
        </w:numPr>
        <w:jc w:val="both"/>
        <w:rPr>
          <w:rFonts w:eastAsia="Times New Roman"/>
          <w:lang w:eastAsia="hu-HU"/>
        </w:rPr>
      </w:pPr>
      <w:r w:rsidRPr="009D51EB">
        <w:rPr>
          <w:rFonts w:eastAsia="Times New Roman"/>
          <w:lang w:eastAsia="hu-HU"/>
        </w:rPr>
        <w:t>Puli kutya és Erős Pista: hungarikum totó</w:t>
      </w:r>
    </w:p>
    <w:p w:rsidR="009D51EB" w:rsidRPr="009D51EB" w:rsidRDefault="009D51EB" w:rsidP="00EA23FB">
      <w:pPr>
        <w:numPr>
          <w:ilvl w:val="0"/>
          <w:numId w:val="9"/>
        </w:numPr>
        <w:jc w:val="both"/>
        <w:rPr>
          <w:rFonts w:eastAsia="Times New Roman"/>
          <w:lang w:eastAsia="hu-HU"/>
        </w:rPr>
      </w:pPr>
      <w:r w:rsidRPr="009D51EB">
        <w:rPr>
          <w:rFonts w:eastAsia="Times New Roman"/>
          <w:lang w:eastAsia="hu-HU"/>
        </w:rPr>
        <w:t>Hotel és társai: ismered-e a társasjátékokat?</w:t>
      </w:r>
    </w:p>
    <w:p w:rsidR="009D51EB" w:rsidRPr="009D51EB" w:rsidRDefault="009D51EB" w:rsidP="00EA23FB">
      <w:pPr>
        <w:numPr>
          <w:ilvl w:val="0"/>
          <w:numId w:val="9"/>
        </w:numPr>
        <w:jc w:val="both"/>
        <w:rPr>
          <w:rFonts w:eastAsia="Times New Roman"/>
          <w:lang w:eastAsia="hu-HU"/>
        </w:rPr>
      </w:pPr>
      <w:r w:rsidRPr="009D51EB">
        <w:rPr>
          <w:rFonts w:eastAsia="Times New Roman"/>
          <w:lang w:eastAsia="hu-HU"/>
        </w:rPr>
        <w:t>Játék és irodalom: játékok irodalmi alkotásokban</w:t>
      </w:r>
    </w:p>
    <w:p w:rsidR="009D51EB" w:rsidRPr="009D51EB" w:rsidRDefault="009D51EB" w:rsidP="00EA23FB">
      <w:pPr>
        <w:jc w:val="both"/>
        <w:rPr>
          <w:rFonts w:eastAsia="Times New Roman"/>
          <w:b/>
          <w:lang w:eastAsia="hu-HU"/>
        </w:rPr>
      </w:pPr>
    </w:p>
    <w:p w:rsidR="009D51EB" w:rsidRPr="009D51EB" w:rsidRDefault="009D51EB" w:rsidP="00EA23FB">
      <w:pPr>
        <w:jc w:val="both"/>
        <w:rPr>
          <w:rFonts w:eastAsia="Times New Roman"/>
          <w:lang w:eastAsia="hu-HU"/>
        </w:rPr>
      </w:pPr>
      <w:r w:rsidRPr="009D51EB">
        <w:rPr>
          <w:rFonts w:eastAsia="Times New Roman"/>
          <w:lang w:eastAsia="hu-HU"/>
        </w:rPr>
        <w:t>A saját rendezvényeinken túl, a Körmendi Járás könyvtárai által rendezett programokat is koordináljuk.</w:t>
      </w:r>
    </w:p>
    <w:p w:rsidR="009D51EB" w:rsidRPr="009D51EB" w:rsidRDefault="009D51EB" w:rsidP="00EA23FB">
      <w:pPr>
        <w:jc w:val="both"/>
        <w:rPr>
          <w:rFonts w:eastAsia="Times New Roman"/>
          <w:lang w:eastAsia="hu-HU"/>
        </w:rPr>
      </w:pPr>
    </w:p>
    <w:p w:rsidR="009D51EB" w:rsidRPr="009D51EB" w:rsidRDefault="009D51EB" w:rsidP="00EA23FB">
      <w:pPr>
        <w:jc w:val="both"/>
        <w:rPr>
          <w:rFonts w:eastAsia="Times New Roman"/>
          <w:lang w:eastAsia="hu-HU"/>
        </w:rPr>
      </w:pPr>
      <w:r w:rsidRPr="009D51EB">
        <w:rPr>
          <w:rFonts w:eastAsia="Times New Roman"/>
          <w:lang w:eastAsia="hu-HU"/>
        </w:rPr>
        <w:t>2018. novemberében vendégünk lesz Lackfi János költő.</w:t>
      </w:r>
    </w:p>
    <w:p w:rsidR="009D51EB" w:rsidRPr="009D51EB" w:rsidRDefault="009D51EB" w:rsidP="00EA23FB">
      <w:pPr>
        <w:jc w:val="both"/>
        <w:rPr>
          <w:rFonts w:eastAsia="Times New Roman"/>
          <w:lang w:eastAsia="hu-HU"/>
        </w:rPr>
      </w:pPr>
    </w:p>
    <w:p w:rsidR="009D51EB" w:rsidRPr="009D51EB" w:rsidRDefault="009D51EB" w:rsidP="00EA23FB">
      <w:pPr>
        <w:jc w:val="both"/>
        <w:rPr>
          <w:rFonts w:eastAsia="Times New Roman"/>
          <w:lang w:eastAsia="hu-HU"/>
        </w:rPr>
      </w:pPr>
      <w:r w:rsidRPr="009D51EB">
        <w:rPr>
          <w:rFonts w:eastAsia="Times New Roman"/>
          <w:lang w:eastAsia="hu-HU"/>
        </w:rPr>
        <w:t>2018. november végén Mesélő Könyvtár Szavalóversenyt tartunk alsó tagozatos diákoknak.</w:t>
      </w:r>
    </w:p>
    <w:p w:rsidR="009D51EB" w:rsidRPr="009D51EB" w:rsidRDefault="009D51EB" w:rsidP="00EA23FB">
      <w:pPr>
        <w:jc w:val="both"/>
        <w:rPr>
          <w:rFonts w:eastAsia="Times New Roman"/>
          <w:lang w:eastAsia="hu-HU"/>
        </w:rPr>
      </w:pPr>
    </w:p>
    <w:p w:rsidR="009D51EB" w:rsidRPr="009D51EB" w:rsidRDefault="009D51EB" w:rsidP="00EA23FB">
      <w:pPr>
        <w:jc w:val="both"/>
        <w:rPr>
          <w:rFonts w:eastAsia="Times New Roman"/>
          <w:lang w:eastAsia="hu-HU"/>
        </w:rPr>
      </w:pPr>
      <w:r w:rsidRPr="009D51EB">
        <w:rPr>
          <w:rFonts w:eastAsia="Times New Roman"/>
          <w:lang w:eastAsia="hu-HU"/>
        </w:rPr>
        <w:t>2018. december 22-én karácsonyi játszóház és koncert lesz a Tarisznyások együttessel a gyermekkönyvtárban.</w:t>
      </w:r>
    </w:p>
    <w:p w:rsidR="009D51EB" w:rsidRPr="009D51EB" w:rsidRDefault="009D51EB" w:rsidP="00EA23FB">
      <w:pPr>
        <w:jc w:val="both"/>
        <w:rPr>
          <w:rFonts w:eastAsia="Times New Roman"/>
          <w:lang w:eastAsia="hu-HU"/>
        </w:rPr>
      </w:pPr>
    </w:p>
    <w:p w:rsidR="009D51EB" w:rsidRPr="009D51EB" w:rsidRDefault="009D51EB" w:rsidP="00EA23FB">
      <w:pPr>
        <w:jc w:val="both"/>
        <w:rPr>
          <w:rFonts w:eastAsia="Times New Roman"/>
          <w:lang w:eastAsia="hu-HU"/>
        </w:rPr>
      </w:pPr>
      <w:r w:rsidRPr="009D51EB">
        <w:rPr>
          <w:rFonts w:eastAsia="Times New Roman"/>
          <w:lang w:eastAsia="hu-HU"/>
        </w:rPr>
        <w:t>A fenti programok megvalósításához élünk a pályázatok kínálta lehetőségekkel.</w:t>
      </w:r>
    </w:p>
    <w:p w:rsidR="009D51EB" w:rsidRPr="009D51EB" w:rsidRDefault="009D51EB" w:rsidP="00EA23FB">
      <w:pPr>
        <w:jc w:val="both"/>
        <w:rPr>
          <w:rFonts w:eastAsia="Times New Roman"/>
          <w:lang w:eastAsia="hu-HU"/>
        </w:rPr>
      </w:pPr>
      <w:r w:rsidRPr="009D51EB">
        <w:rPr>
          <w:rFonts w:eastAsia="Times New Roman"/>
          <w:lang w:eastAsia="hu-HU"/>
        </w:rPr>
        <w:t>A programokat a különböző kommunikációs csatornákon keresztül népszerűsítjük.</w:t>
      </w:r>
    </w:p>
    <w:p w:rsidR="009D51EB" w:rsidRPr="009D51EB" w:rsidRDefault="009D51EB" w:rsidP="00EA23FB">
      <w:pPr>
        <w:jc w:val="both"/>
        <w:rPr>
          <w:rFonts w:eastAsia="Times New Roman"/>
          <w:lang w:eastAsia="hu-HU"/>
        </w:rPr>
      </w:pPr>
    </w:p>
    <w:p w:rsidR="009D51EB" w:rsidRPr="009D51EB" w:rsidRDefault="009D51EB" w:rsidP="0040096C">
      <w:pPr>
        <w:pStyle w:val="Cmsor2"/>
        <w:rPr>
          <w:rFonts w:eastAsia="Times New Roman"/>
          <w:lang w:eastAsia="hu-HU"/>
        </w:rPr>
      </w:pPr>
      <w:bookmarkStart w:id="123" w:name="_Toc511831053"/>
      <w:r w:rsidRPr="009D51EB">
        <w:rPr>
          <w:rFonts w:eastAsia="Times New Roman"/>
          <w:lang w:eastAsia="hu-HU"/>
        </w:rPr>
        <w:lastRenderedPageBreak/>
        <w:t>Gazdasági működés</w:t>
      </w:r>
      <w:bookmarkEnd w:id="123"/>
    </w:p>
    <w:p w:rsidR="009D51EB" w:rsidRPr="009D51EB" w:rsidRDefault="009D51EB" w:rsidP="00EA23FB">
      <w:pPr>
        <w:jc w:val="center"/>
        <w:rPr>
          <w:rFonts w:eastAsia="Times New Roman"/>
          <w:b/>
          <w:lang w:eastAsia="hu-HU"/>
        </w:rPr>
      </w:pPr>
    </w:p>
    <w:p w:rsidR="009D51EB" w:rsidRPr="009D51EB" w:rsidRDefault="009D51EB" w:rsidP="00EA23FB">
      <w:pPr>
        <w:jc w:val="both"/>
        <w:rPr>
          <w:rFonts w:eastAsia="Times New Roman"/>
          <w:lang w:eastAsia="hu-HU"/>
        </w:rPr>
      </w:pPr>
      <w:r w:rsidRPr="009D51EB">
        <w:rPr>
          <w:rFonts w:eastAsia="Times New Roman"/>
          <w:lang w:eastAsia="hu-HU"/>
        </w:rPr>
        <w:t>Körmend Város Önkormányzata a 2018-as évre 46 282 791 Ft költségvetést biztosított a könyvtár működésére. A bevételt 2,5 millió Ft-ban határozta meg. A dologi kiadások tartalmazzák a honlap fejlesztés költségét. A költségvetés biztosítja alapszinten az intézményegység megfelelő működését.</w:t>
      </w:r>
    </w:p>
    <w:p w:rsidR="009D51EB" w:rsidRPr="009D51EB" w:rsidRDefault="009D51EB" w:rsidP="00EA23FB">
      <w:pPr>
        <w:jc w:val="both"/>
        <w:rPr>
          <w:rFonts w:eastAsia="Times New Roman"/>
          <w:lang w:eastAsia="hu-HU"/>
        </w:rPr>
      </w:pPr>
    </w:p>
    <w:p w:rsidR="009D51EB" w:rsidRPr="009D51EB" w:rsidRDefault="009D51EB" w:rsidP="00EA23FB">
      <w:pPr>
        <w:jc w:val="both"/>
        <w:rPr>
          <w:rFonts w:eastAsia="Times New Roman"/>
          <w:lang w:eastAsia="hu-HU"/>
        </w:rPr>
      </w:pPr>
    </w:p>
    <w:p w:rsidR="00DC4473" w:rsidRDefault="00DC4473" w:rsidP="00EA23FB">
      <w:pPr>
        <w:jc w:val="center"/>
        <w:rPr>
          <w:rFonts w:eastAsia="Times New Roman"/>
          <w:b/>
          <w:lang w:eastAsia="hu-HU"/>
        </w:rPr>
      </w:pPr>
    </w:p>
    <w:p w:rsidR="009D51EB" w:rsidRPr="009D51EB" w:rsidRDefault="009D51EB" w:rsidP="0040096C">
      <w:pPr>
        <w:pStyle w:val="Cmsor2"/>
        <w:rPr>
          <w:rFonts w:eastAsia="Times New Roman"/>
          <w:lang w:eastAsia="hu-HU"/>
        </w:rPr>
      </w:pPr>
      <w:bookmarkStart w:id="124" w:name="_Toc511831054"/>
      <w:r w:rsidRPr="009D51EB">
        <w:rPr>
          <w:rFonts w:eastAsia="Times New Roman"/>
          <w:lang w:eastAsia="hu-HU"/>
        </w:rPr>
        <w:t>Összegzés</w:t>
      </w:r>
      <w:bookmarkEnd w:id="124"/>
    </w:p>
    <w:p w:rsidR="009D51EB" w:rsidRPr="009D51EB" w:rsidRDefault="009D51EB" w:rsidP="00EA23FB">
      <w:pPr>
        <w:jc w:val="both"/>
        <w:rPr>
          <w:rFonts w:eastAsia="Times New Roman"/>
          <w:lang w:eastAsia="hu-HU"/>
        </w:rPr>
      </w:pPr>
    </w:p>
    <w:p w:rsidR="009D51EB" w:rsidRPr="009D51EB" w:rsidRDefault="009D51EB" w:rsidP="00EA23FB">
      <w:pPr>
        <w:jc w:val="both"/>
        <w:rPr>
          <w:rFonts w:eastAsia="Times New Roman"/>
          <w:lang w:eastAsia="hu-HU"/>
        </w:rPr>
      </w:pPr>
      <w:r w:rsidRPr="009D51EB">
        <w:rPr>
          <w:rFonts w:eastAsia="Times New Roman"/>
          <w:lang w:eastAsia="hu-HU"/>
        </w:rPr>
        <w:t>Az előzőekben leírtuk a Faludi Ferenc Könyvtár fő tevékenységi területeit a 2018-as évre. A fenti kulcsterületek meghatározzák az éves munkánkat, ugyanakkor folyamatosan igazodunk a változásokhoz, elsősorban a használóink minőségi színvonalon való információ szolgáltatásáért.</w:t>
      </w:r>
    </w:p>
    <w:p w:rsidR="009D51EB" w:rsidRPr="009D51EB" w:rsidRDefault="009D51EB" w:rsidP="00EA23FB">
      <w:pPr>
        <w:jc w:val="both"/>
        <w:rPr>
          <w:rFonts w:eastAsia="Times New Roman"/>
          <w:lang w:eastAsia="hu-HU"/>
        </w:rPr>
      </w:pPr>
    </w:p>
    <w:p w:rsidR="009D51EB" w:rsidRPr="009D51EB" w:rsidRDefault="009D51EB" w:rsidP="00EA23FB">
      <w:pPr>
        <w:jc w:val="both"/>
        <w:rPr>
          <w:rFonts w:eastAsia="Times New Roman"/>
          <w:lang w:eastAsia="hu-HU"/>
        </w:rPr>
      </w:pPr>
      <w:r w:rsidRPr="009D51EB">
        <w:rPr>
          <w:rFonts w:eastAsia="Times New Roman"/>
          <w:lang w:eastAsia="hu-HU"/>
        </w:rPr>
        <w:t>Körmend, 2018. április 13.</w:t>
      </w:r>
    </w:p>
    <w:p w:rsidR="009D51EB" w:rsidRPr="009D51EB" w:rsidRDefault="009D51EB" w:rsidP="00EA23FB">
      <w:pPr>
        <w:jc w:val="both"/>
        <w:rPr>
          <w:rFonts w:eastAsia="Times New Roman"/>
          <w:lang w:eastAsia="hu-HU"/>
        </w:rPr>
      </w:pPr>
    </w:p>
    <w:p w:rsidR="009D51EB" w:rsidRPr="009D51EB" w:rsidRDefault="009D51EB" w:rsidP="00EA23FB">
      <w:pPr>
        <w:jc w:val="both"/>
        <w:rPr>
          <w:rFonts w:eastAsia="Times New Roman"/>
          <w:lang w:eastAsia="hu-HU"/>
        </w:rPr>
      </w:pPr>
    </w:p>
    <w:p w:rsidR="009D51EB" w:rsidRPr="009D51EB" w:rsidRDefault="009D51EB" w:rsidP="00EA23FB">
      <w:pPr>
        <w:jc w:val="both"/>
        <w:rPr>
          <w:rFonts w:eastAsia="Times New Roman"/>
          <w:lang w:eastAsia="hu-HU"/>
        </w:rPr>
      </w:pPr>
    </w:p>
    <w:p w:rsidR="009D51EB" w:rsidRPr="009D51EB" w:rsidRDefault="009D51EB" w:rsidP="00EA23FB">
      <w:pPr>
        <w:jc w:val="both"/>
        <w:rPr>
          <w:rFonts w:eastAsia="Times New Roman"/>
          <w:b/>
          <w:i/>
          <w:lang w:eastAsia="hu-HU"/>
        </w:rPr>
      </w:pPr>
      <w:r w:rsidRPr="009D51EB">
        <w:rPr>
          <w:rFonts w:eastAsia="Times New Roman"/>
          <w:lang w:eastAsia="hu-HU"/>
        </w:rPr>
        <w:tab/>
      </w:r>
      <w:r w:rsidRPr="009D51EB">
        <w:rPr>
          <w:rFonts w:eastAsia="Times New Roman"/>
          <w:lang w:eastAsia="hu-HU"/>
        </w:rPr>
        <w:tab/>
      </w:r>
      <w:r w:rsidRPr="009D51EB">
        <w:rPr>
          <w:rFonts w:eastAsia="Times New Roman"/>
          <w:lang w:eastAsia="hu-HU"/>
        </w:rPr>
        <w:tab/>
      </w:r>
      <w:r w:rsidRPr="009D51EB">
        <w:rPr>
          <w:rFonts w:eastAsia="Times New Roman"/>
          <w:lang w:eastAsia="hu-HU"/>
        </w:rPr>
        <w:tab/>
      </w:r>
      <w:r w:rsidRPr="009D51EB">
        <w:rPr>
          <w:rFonts w:eastAsia="Times New Roman"/>
          <w:lang w:eastAsia="hu-HU"/>
        </w:rPr>
        <w:tab/>
      </w:r>
      <w:r w:rsidRPr="009D51EB">
        <w:rPr>
          <w:rFonts w:eastAsia="Times New Roman"/>
          <w:lang w:eastAsia="hu-HU"/>
        </w:rPr>
        <w:tab/>
      </w:r>
      <w:r w:rsidRPr="009D51EB">
        <w:rPr>
          <w:rFonts w:eastAsia="Times New Roman"/>
          <w:lang w:eastAsia="hu-HU"/>
        </w:rPr>
        <w:tab/>
      </w:r>
      <w:r w:rsidRPr="009D51EB">
        <w:rPr>
          <w:rFonts w:eastAsia="Times New Roman"/>
          <w:lang w:eastAsia="hu-HU"/>
        </w:rPr>
        <w:tab/>
      </w:r>
      <w:r w:rsidRPr="009D51EB">
        <w:rPr>
          <w:rFonts w:eastAsia="Times New Roman"/>
          <w:b/>
          <w:i/>
          <w:lang w:eastAsia="hu-HU"/>
        </w:rPr>
        <w:t>Mecsériné Doktor Rozália</w:t>
      </w:r>
    </w:p>
    <w:p w:rsidR="009D51EB" w:rsidRPr="009D51EB" w:rsidRDefault="009D51EB" w:rsidP="00EA23FB">
      <w:pPr>
        <w:jc w:val="both"/>
        <w:rPr>
          <w:rFonts w:eastAsia="Times New Roman"/>
          <w:lang w:eastAsia="hu-HU"/>
        </w:rPr>
      </w:pPr>
      <w:r w:rsidRPr="009D51EB">
        <w:rPr>
          <w:rFonts w:eastAsia="Times New Roman"/>
          <w:lang w:eastAsia="hu-HU"/>
        </w:rPr>
        <w:tab/>
      </w:r>
      <w:r w:rsidRPr="009D51EB">
        <w:rPr>
          <w:rFonts w:eastAsia="Times New Roman"/>
          <w:lang w:eastAsia="hu-HU"/>
        </w:rPr>
        <w:tab/>
      </w:r>
      <w:r w:rsidRPr="009D51EB">
        <w:rPr>
          <w:rFonts w:eastAsia="Times New Roman"/>
          <w:lang w:eastAsia="hu-HU"/>
        </w:rPr>
        <w:tab/>
      </w:r>
      <w:r w:rsidRPr="009D51EB">
        <w:rPr>
          <w:rFonts w:eastAsia="Times New Roman"/>
          <w:lang w:eastAsia="hu-HU"/>
        </w:rPr>
        <w:tab/>
      </w:r>
      <w:r w:rsidRPr="009D51EB">
        <w:rPr>
          <w:rFonts w:eastAsia="Times New Roman"/>
          <w:lang w:eastAsia="hu-HU"/>
        </w:rPr>
        <w:tab/>
      </w:r>
      <w:r w:rsidRPr="009D51EB">
        <w:rPr>
          <w:rFonts w:eastAsia="Times New Roman"/>
          <w:lang w:eastAsia="hu-HU"/>
        </w:rPr>
        <w:tab/>
      </w:r>
      <w:r w:rsidRPr="009D51EB">
        <w:rPr>
          <w:rFonts w:eastAsia="Times New Roman"/>
          <w:lang w:eastAsia="hu-HU"/>
        </w:rPr>
        <w:tab/>
      </w:r>
      <w:r w:rsidRPr="009D51EB">
        <w:rPr>
          <w:rFonts w:eastAsia="Times New Roman"/>
          <w:lang w:eastAsia="hu-HU"/>
        </w:rPr>
        <w:tab/>
        <w:t>könyvtári igazgató helyettes</w:t>
      </w:r>
    </w:p>
    <w:p w:rsidR="00975F6C" w:rsidRPr="0040096C" w:rsidRDefault="00975F6C" w:rsidP="00077C83">
      <w:pPr>
        <w:rPr>
          <w:rFonts w:ascii="Cambria" w:eastAsia="Calibri" w:hAnsi="Cambria"/>
          <w:b/>
          <w:bCs/>
          <w:i/>
          <w:iCs/>
          <w:color w:val="00000A"/>
          <w:sz w:val="28"/>
          <w:szCs w:val="28"/>
        </w:rPr>
      </w:pPr>
    </w:p>
    <w:sectPr w:rsidR="00975F6C" w:rsidRPr="0040096C" w:rsidSect="00791BD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03DC" w:rsidRDefault="000903DC" w:rsidP="009E6298">
      <w:r>
        <w:separator/>
      </w:r>
    </w:p>
  </w:endnote>
  <w:endnote w:type="continuationSeparator" w:id="1">
    <w:p w:rsidR="000903DC" w:rsidRDefault="000903DC" w:rsidP="009E629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140643"/>
      <w:docPartObj>
        <w:docPartGallery w:val="Page Numbers (Bottom of Page)"/>
        <w:docPartUnique/>
      </w:docPartObj>
    </w:sdtPr>
    <w:sdtContent>
      <w:p w:rsidR="000903DC" w:rsidRDefault="000B3F44">
        <w:pPr>
          <w:pStyle w:val="llb"/>
          <w:jc w:val="right"/>
        </w:pPr>
        <w:fldSimple w:instr="PAGE   \* MERGEFORMAT">
          <w:r w:rsidR="00E504F3">
            <w:rPr>
              <w:noProof/>
            </w:rPr>
            <w:t>2</w:t>
          </w:r>
        </w:fldSimple>
      </w:p>
    </w:sdtContent>
  </w:sdt>
  <w:p w:rsidR="000903DC" w:rsidRDefault="000903DC">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03DC" w:rsidRDefault="000903DC" w:rsidP="009E6298">
      <w:r>
        <w:separator/>
      </w:r>
    </w:p>
  </w:footnote>
  <w:footnote w:type="continuationSeparator" w:id="1">
    <w:p w:rsidR="000903DC" w:rsidRDefault="000903DC" w:rsidP="009E629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D6CC690"/>
    <w:lvl w:ilvl="0">
      <w:numFmt w:val="bullet"/>
      <w:lvlText w:val="*"/>
      <w:lvlJc w:val="left"/>
    </w:lvl>
  </w:abstractNum>
  <w:abstractNum w:abstractNumId="1">
    <w:nsid w:val="00000002"/>
    <w:multiLevelType w:val="singleLevel"/>
    <w:tmpl w:val="00000002"/>
    <w:name w:val="WW8Num1"/>
    <w:lvl w:ilvl="0">
      <w:start w:val="1"/>
      <w:numFmt w:val="bullet"/>
      <w:lvlText w:val=""/>
      <w:lvlJc w:val="left"/>
      <w:pPr>
        <w:tabs>
          <w:tab w:val="num" w:pos="0"/>
        </w:tabs>
        <w:ind w:left="720" w:hanging="360"/>
      </w:pPr>
      <w:rPr>
        <w:rFonts w:ascii="Symbol" w:hAnsi="Symbol" w:cs="Symbol" w:hint="default"/>
        <w:color w:val="222222"/>
      </w:rPr>
    </w:lvl>
  </w:abstractNum>
  <w:abstractNum w:abstractNumId="2">
    <w:nsid w:val="04EB48CC"/>
    <w:multiLevelType w:val="hybridMultilevel"/>
    <w:tmpl w:val="0BFC078E"/>
    <w:lvl w:ilvl="0" w:tplc="ADB21752">
      <w:start w:val="1"/>
      <w:numFmt w:val="decimal"/>
      <w:lvlText w:val="%1."/>
      <w:lvlJc w:val="left"/>
      <w:pPr>
        <w:ind w:left="450" w:hanging="360"/>
      </w:pPr>
      <w:rPr>
        <w:rFonts w:hint="default"/>
      </w:rPr>
    </w:lvl>
    <w:lvl w:ilvl="1" w:tplc="040E0019">
      <w:start w:val="1"/>
      <w:numFmt w:val="lowerLetter"/>
      <w:lvlText w:val="%2."/>
      <w:lvlJc w:val="left"/>
      <w:pPr>
        <w:ind w:left="1170" w:hanging="360"/>
      </w:pPr>
    </w:lvl>
    <w:lvl w:ilvl="2" w:tplc="040E001B">
      <w:start w:val="1"/>
      <w:numFmt w:val="lowerRoman"/>
      <w:lvlText w:val="%3."/>
      <w:lvlJc w:val="right"/>
      <w:pPr>
        <w:ind w:left="1890" w:hanging="180"/>
      </w:pPr>
    </w:lvl>
    <w:lvl w:ilvl="3" w:tplc="040E000F" w:tentative="1">
      <w:start w:val="1"/>
      <w:numFmt w:val="decimal"/>
      <w:lvlText w:val="%4."/>
      <w:lvlJc w:val="left"/>
      <w:pPr>
        <w:ind w:left="2610" w:hanging="360"/>
      </w:pPr>
    </w:lvl>
    <w:lvl w:ilvl="4" w:tplc="040E0019" w:tentative="1">
      <w:start w:val="1"/>
      <w:numFmt w:val="lowerLetter"/>
      <w:lvlText w:val="%5."/>
      <w:lvlJc w:val="left"/>
      <w:pPr>
        <w:ind w:left="3330" w:hanging="360"/>
      </w:pPr>
    </w:lvl>
    <w:lvl w:ilvl="5" w:tplc="040E001B" w:tentative="1">
      <w:start w:val="1"/>
      <w:numFmt w:val="lowerRoman"/>
      <w:lvlText w:val="%6."/>
      <w:lvlJc w:val="right"/>
      <w:pPr>
        <w:ind w:left="4050" w:hanging="180"/>
      </w:pPr>
    </w:lvl>
    <w:lvl w:ilvl="6" w:tplc="040E000F" w:tentative="1">
      <w:start w:val="1"/>
      <w:numFmt w:val="decimal"/>
      <w:lvlText w:val="%7."/>
      <w:lvlJc w:val="left"/>
      <w:pPr>
        <w:ind w:left="4770" w:hanging="360"/>
      </w:pPr>
    </w:lvl>
    <w:lvl w:ilvl="7" w:tplc="040E0019" w:tentative="1">
      <w:start w:val="1"/>
      <w:numFmt w:val="lowerLetter"/>
      <w:lvlText w:val="%8."/>
      <w:lvlJc w:val="left"/>
      <w:pPr>
        <w:ind w:left="5490" w:hanging="360"/>
      </w:pPr>
    </w:lvl>
    <w:lvl w:ilvl="8" w:tplc="040E001B" w:tentative="1">
      <w:start w:val="1"/>
      <w:numFmt w:val="lowerRoman"/>
      <w:lvlText w:val="%9."/>
      <w:lvlJc w:val="right"/>
      <w:pPr>
        <w:ind w:left="6210" w:hanging="180"/>
      </w:pPr>
    </w:lvl>
  </w:abstractNum>
  <w:abstractNum w:abstractNumId="3">
    <w:nsid w:val="065C3A9B"/>
    <w:multiLevelType w:val="hybridMultilevel"/>
    <w:tmpl w:val="7F9AB564"/>
    <w:lvl w:ilvl="0" w:tplc="D4CE97D0">
      <w:start w:val="102"/>
      <w:numFmt w:val="bullet"/>
      <w:lvlText w:val="-"/>
      <w:lvlJc w:val="left"/>
      <w:pPr>
        <w:ind w:left="570" w:hanging="360"/>
      </w:pPr>
      <w:rPr>
        <w:rFonts w:ascii="Times New Roman" w:eastAsiaTheme="minorHAnsi" w:hAnsi="Times New Roman" w:cs="Times New Roman" w:hint="default"/>
      </w:rPr>
    </w:lvl>
    <w:lvl w:ilvl="1" w:tplc="040E0003">
      <w:start w:val="1"/>
      <w:numFmt w:val="bullet"/>
      <w:lvlText w:val="o"/>
      <w:lvlJc w:val="left"/>
      <w:pPr>
        <w:ind w:left="1290" w:hanging="360"/>
      </w:pPr>
      <w:rPr>
        <w:rFonts w:ascii="Courier New" w:hAnsi="Courier New" w:cs="Courier New" w:hint="default"/>
      </w:rPr>
    </w:lvl>
    <w:lvl w:ilvl="2" w:tplc="040E0005">
      <w:start w:val="1"/>
      <w:numFmt w:val="bullet"/>
      <w:lvlText w:val=""/>
      <w:lvlJc w:val="left"/>
      <w:pPr>
        <w:ind w:left="2010" w:hanging="360"/>
      </w:pPr>
      <w:rPr>
        <w:rFonts w:ascii="Wingdings" w:hAnsi="Wingdings" w:hint="default"/>
      </w:rPr>
    </w:lvl>
    <w:lvl w:ilvl="3" w:tplc="040E0001">
      <w:start w:val="1"/>
      <w:numFmt w:val="bullet"/>
      <w:lvlText w:val=""/>
      <w:lvlJc w:val="left"/>
      <w:pPr>
        <w:ind w:left="2730" w:hanging="360"/>
      </w:pPr>
      <w:rPr>
        <w:rFonts w:ascii="Symbol" w:hAnsi="Symbol" w:hint="default"/>
      </w:rPr>
    </w:lvl>
    <w:lvl w:ilvl="4" w:tplc="040E0003">
      <w:start w:val="1"/>
      <w:numFmt w:val="bullet"/>
      <w:lvlText w:val="o"/>
      <w:lvlJc w:val="left"/>
      <w:pPr>
        <w:ind w:left="3450" w:hanging="360"/>
      </w:pPr>
      <w:rPr>
        <w:rFonts w:ascii="Courier New" w:hAnsi="Courier New" w:cs="Courier New" w:hint="default"/>
      </w:rPr>
    </w:lvl>
    <w:lvl w:ilvl="5" w:tplc="040E0005">
      <w:start w:val="1"/>
      <w:numFmt w:val="bullet"/>
      <w:lvlText w:val=""/>
      <w:lvlJc w:val="left"/>
      <w:pPr>
        <w:ind w:left="4170" w:hanging="360"/>
      </w:pPr>
      <w:rPr>
        <w:rFonts w:ascii="Wingdings" w:hAnsi="Wingdings" w:hint="default"/>
      </w:rPr>
    </w:lvl>
    <w:lvl w:ilvl="6" w:tplc="040E0001">
      <w:start w:val="1"/>
      <w:numFmt w:val="bullet"/>
      <w:lvlText w:val=""/>
      <w:lvlJc w:val="left"/>
      <w:pPr>
        <w:ind w:left="4890" w:hanging="360"/>
      </w:pPr>
      <w:rPr>
        <w:rFonts w:ascii="Symbol" w:hAnsi="Symbol" w:hint="default"/>
      </w:rPr>
    </w:lvl>
    <w:lvl w:ilvl="7" w:tplc="040E0003">
      <w:start w:val="1"/>
      <w:numFmt w:val="bullet"/>
      <w:lvlText w:val="o"/>
      <w:lvlJc w:val="left"/>
      <w:pPr>
        <w:ind w:left="5610" w:hanging="360"/>
      </w:pPr>
      <w:rPr>
        <w:rFonts w:ascii="Courier New" w:hAnsi="Courier New" w:cs="Courier New" w:hint="default"/>
      </w:rPr>
    </w:lvl>
    <w:lvl w:ilvl="8" w:tplc="040E0005">
      <w:start w:val="1"/>
      <w:numFmt w:val="bullet"/>
      <w:lvlText w:val=""/>
      <w:lvlJc w:val="left"/>
      <w:pPr>
        <w:ind w:left="6330" w:hanging="360"/>
      </w:pPr>
      <w:rPr>
        <w:rFonts w:ascii="Wingdings" w:hAnsi="Wingdings" w:hint="default"/>
      </w:rPr>
    </w:lvl>
  </w:abstractNum>
  <w:abstractNum w:abstractNumId="4">
    <w:nsid w:val="12644CDB"/>
    <w:multiLevelType w:val="hybridMultilevel"/>
    <w:tmpl w:val="2B76CBEC"/>
    <w:lvl w:ilvl="0" w:tplc="8C621DC4">
      <w:numFmt w:val="bullet"/>
      <w:lvlText w:val="-"/>
      <w:lvlJc w:val="left"/>
      <w:pPr>
        <w:ind w:left="720" w:hanging="360"/>
      </w:pPr>
      <w:rPr>
        <w:rFonts w:ascii="Verdana" w:eastAsia="SimSun" w:hAnsi="Verdana"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14756E6D"/>
    <w:multiLevelType w:val="hybridMultilevel"/>
    <w:tmpl w:val="308CB28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1C3E2B3F"/>
    <w:multiLevelType w:val="hybridMultilevel"/>
    <w:tmpl w:val="8B40A99E"/>
    <w:lvl w:ilvl="0" w:tplc="9FA87E08">
      <w:start w:val="29"/>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1D5335FD"/>
    <w:multiLevelType w:val="hybridMultilevel"/>
    <w:tmpl w:val="BE0A36A0"/>
    <w:lvl w:ilvl="0" w:tplc="9FA87E08">
      <w:start w:val="29"/>
      <w:numFmt w:val="bullet"/>
      <w:lvlText w:val="-"/>
      <w:lvlJc w:val="left"/>
      <w:pPr>
        <w:ind w:left="1440" w:hanging="360"/>
      </w:pPr>
      <w:rPr>
        <w:rFonts w:ascii="Calibri" w:eastAsia="Calibri" w:hAnsi="Calibri" w:cs="Calibr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8">
    <w:nsid w:val="226238A2"/>
    <w:multiLevelType w:val="hybridMultilevel"/>
    <w:tmpl w:val="4050CD66"/>
    <w:lvl w:ilvl="0" w:tplc="4F304DA6">
      <w:start w:val="1"/>
      <w:numFmt w:val="decimal"/>
      <w:lvlText w:val="%1."/>
      <w:lvlJc w:val="left"/>
      <w:pPr>
        <w:ind w:left="540" w:hanging="360"/>
      </w:pPr>
      <w:rPr>
        <w:rFonts w:hint="default"/>
      </w:rPr>
    </w:lvl>
    <w:lvl w:ilvl="1" w:tplc="040E0019" w:tentative="1">
      <w:start w:val="1"/>
      <w:numFmt w:val="lowerLetter"/>
      <w:lvlText w:val="%2."/>
      <w:lvlJc w:val="left"/>
      <w:pPr>
        <w:ind w:left="1260" w:hanging="360"/>
      </w:pPr>
    </w:lvl>
    <w:lvl w:ilvl="2" w:tplc="040E001B" w:tentative="1">
      <w:start w:val="1"/>
      <w:numFmt w:val="lowerRoman"/>
      <w:lvlText w:val="%3."/>
      <w:lvlJc w:val="right"/>
      <w:pPr>
        <w:ind w:left="1980" w:hanging="180"/>
      </w:pPr>
    </w:lvl>
    <w:lvl w:ilvl="3" w:tplc="040E000F" w:tentative="1">
      <w:start w:val="1"/>
      <w:numFmt w:val="decimal"/>
      <w:lvlText w:val="%4."/>
      <w:lvlJc w:val="left"/>
      <w:pPr>
        <w:ind w:left="2700" w:hanging="360"/>
      </w:pPr>
    </w:lvl>
    <w:lvl w:ilvl="4" w:tplc="040E0019" w:tentative="1">
      <w:start w:val="1"/>
      <w:numFmt w:val="lowerLetter"/>
      <w:lvlText w:val="%5."/>
      <w:lvlJc w:val="left"/>
      <w:pPr>
        <w:ind w:left="3420" w:hanging="360"/>
      </w:pPr>
    </w:lvl>
    <w:lvl w:ilvl="5" w:tplc="040E001B" w:tentative="1">
      <w:start w:val="1"/>
      <w:numFmt w:val="lowerRoman"/>
      <w:lvlText w:val="%6."/>
      <w:lvlJc w:val="right"/>
      <w:pPr>
        <w:ind w:left="4140" w:hanging="180"/>
      </w:pPr>
    </w:lvl>
    <w:lvl w:ilvl="6" w:tplc="040E000F" w:tentative="1">
      <w:start w:val="1"/>
      <w:numFmt w:val="decimal"/>
      <w:lvlText w:val="%7."/>
      <w:lvlJc w:val="left"/>
      <w:pPr>
        <w:ind w:left="4860" w:hanging="360"/>
      </w:pPr>
    </w:lvl>
    <w:lvl w:ilvl="7" w:tplc="040E0019" w:tentative="1">
      <w:start w:val="1"/>
      <w:numFmt w:val="lowerLetter"/>
      <w:lvlText w:val="%8."/>
      <w:lvlJc w:val="left"/>
      <w:pPr>
        <w:ind w:left="5580" w:hanging="360"/>
      </w:pPr>
    </w:lvl>
    <w:lvl w:ilvl="8" w:tplc="040E001B" w:tentative="1">
      <w:start w:val="1"/>
      <w:numFmt w:val="lowerRoman"/>
      <w:lvlText w:val="%9."/>
      <w:lvlJc w:val="right"/>
      <w:pPr>
        <w:ind w:left="6300" w:hanging="180"/>
      </w:pPr>
    </w:lvl>
  </w:abstractNum>
  <w:abstractNum w:abstractNumId="9">
    <w:nsid w:val="2E3971D3"/>
    <w:multiLevelType w:val="hybridMultilevel"/>
    <w:tmpl w:val="F8D0F080"/>
    <w:lvl w:ilvl="0" w:tplc="9FA87E08">
      <w:start w:val="29"/>
      <w:numFmt w:val="bullet"/>
      <w:lvlText w:val="-"/>
      <w:lvlJc w:val="left"/>
      <w:pPr>
        <w:ind w:left="177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32C20414"/>
    <w:multiLevelType w:val="hybridMultilevel"/>
    <w:tmpl w:val="25385D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371D0647"/>
    <w:multiLevelType w:val="hybridMultilevel"/>
    <w:tmpl w:val="FAE239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380F6411"/>
    <w:multiLevelType w:val="hybridMultilevel"/>
    <w:tmpl w:val="66F4124E"/>
    <w:lvl w:ilvl="0" w:tplc="9FA87E08">
      <w:start w:val="29"/>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39DE48B4"/>
    <w:multiLevelType w:val="hybridMultilevel"/>
    <w:tmpl w:val="F07C5A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44180CFC"/>
    <w:multiLevelType w:val="hybridMultilevel"/>
    <w:tmpl w:val="8FF8B44C"/>
    <w:lvl w:ilvl="0" w:tplc="9FA87E08">
      <w:start w:val="29"/>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4DEB033A"/>
    <w:multiLevelType w:val="hybridMultilevel"/>
    <w:tmpl w:val="C53C1F00"/>
    <w:lvl w:ilvl="0" w:tplc="3FAC13C4">
      <w:start w:val="15"/>
      <w:numFmt w:val="bullet"/>
      <w:lvlText w:val="-"/>
      <w:lvlJc w:val="left"/>
      <w:pPr>
        <w:ind w:left="555" w:hanging="360"/>
      </w:pPr>
      <w:rPr>
        <w:rFonts w:ascii="Calibri" w:eastAsiaTheme="minorHAnsi" w:hAnsi="Calibri" w:cs="Calibri" w:hint="default"/>
      </w:rPr>
    </w:lvl>
    <w:lvl w:ilvl="1" w:tplc="040E0003" w:tentative="1">
      <w:start w:val="1"/>
      <w:numFmt w:val="bullet"/>
      <w:lvlText w:val="o"/>
      <w:lvlJc w:val="left"/>
      <w:pPr>
        <w:ind w:left="1275" w:hanging="360"/>
      </w:pPr>
      <w:rPr>
        <w:rFonts w:ascii="Courier New" w:hAnsi="Courier New" w:cs="Courier New" w:hint="default"/>
      </w:rPr>
    </w:lvl>
    <w:lvl w:ilvl="2" w:tplc="040E0005" w:tentative="1">
      <w:start w:val="1"/>
      <w:numFmt w:val="bullet"/>
      <w:lvlText w:val=""/>
      <w:lvlJc w:val="left"/>
      <w:pPr>
        <w:ind w:left="1995" w:hanging="360"/>
      </w:pPr>
      <w:rPr>
        <w:rFonts w:ascii="Wingdings" w:hAnsi="Wingdings" w:hint="default"/>
      </w:rPr>
    </w:lvl>
    <w:lvl w:ilvl="3" w:tplc="040E0001" w:tentative="1">
      <w:start w:val="1"/>
      <w:numFmt w:val="bullet"/>
      <w:lvlText w:val=""/>
      <w:lvlJc w:val="left"/>
      <w:pPr>
        <w:ind w:left="2715" w:hanging="360"/>
      </w:pPr>
      <w:rPr>
        <w:rFonts w:ascii="Symbol" w:hAnsi="Symbol" w:hint="default"/>
      </w:rPr>
    </w:lvl>
    <w:lvl w:ilvl="4" w:tplc="040E0003" w:tentative="1">
      <w:start w:val="1"/>
      <w:numFmt w:val="bullet"/>
      <w:lvlText w:val="o"/>
      <w:lvlJc w:val="left"/>
      <w:pPr>
        <w:ind w:left="3435" w:hanging="360"/>
      </w:pPr>
      <w:rPr>
        <w:rFonts w:ascii="Courier New" w:hAnsi="Courier New" w:cs="Courier New" w:hint="default"/>
      </w:rPr>
    </w:lvl>
    <w:lvl w:ilvl="5" w:tplc="040E0005" w:tentative="1">
      <w:start w:val="1"/>
      <w:numFmt w:val="bullet"/>
      <w:lvlText w:val=""/>
      <w:lvlJc w:val="left"/>
      <w:pPr>
        <w:ind w:left="4155" w:hanging="360"/>
      </w:pPr>
      <w:rPr>
        <w:rFonts w:ascii="Wingdings" w:hAnsi="Wingdings" w:hint="default"/>
      </w:rPr>
    </w:lvl>
    <w:lvl w:ilvl="6" w:tplc="040E0001" w:tentative="1">
      <w:start w:val="1"/>
      <w:numFmt w:val="bullet"/>
      <w:lvlText w:val=""/>
      <w:lvlJc w:val="left"/>
      <w:pPr>
        <w:ind w:left="4875" w:hanging="360"/>
      </w:pPr>
      <w:rPr>
        <w:rFonts w:ascii="Symbol" w:hAnsi="Symbol" w:hint="default"/>
      </w:rPr>
    </w:lvl>
    <w:lvl w:ilvl="7" w:tplc="040E0003" w:tentative="1">
      <w:start w:val="1"/>
      <w:numFmt w:val="bullet"/>
      <w:lvlText w:val="o"/>
      <w:lvlJc w:val="left"/>
      <w:pPr>
        <w:ind w:left="5595" w:hanging="360"/>
      </w:pPr>
      <w:rPr>
        <w:rFonts w:ascii="Courier New" w:hAnsi="Courier New" w:cs="Courier New" w:hint="default"/>
      </w:rPr>
    </w:lvl>
    <w:lvl w:ilvl="8" w:tplc="040E0005" w:tentative="1">
      <w:start w:val="1"/>
      <w:numFmt w:val="bullet"/>
      <w:lvlText w:val=""/>
      <w:lvlJc w:val="left"/>
      <w:pPr>
        <w:ind w:left="6315" w:hanging="360"/>
      </w:pPr>
      <w:rPr>
        <w:rFonts w:ascii="Wingdings" w:hAnsi="Wingdings" w:hint="default"/>
      </w:rPr>
    </w:lvl>
  </w:abstractNum>
  <w:abstractNum w:abstractNumId="16">
    <w:nsid w:val="5A74701A"/>
    <w:multiLevelType w:val="hybridMultilevel"/>
    <w:tmpl w:val="D4009CCA"/>
    <w:lvl w:ilvl="0" w:tplc="9FA87E08">
      <w:start w:val="29"/>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608225CF"/>
    <w:multiLevelType w:val="hybridMultilevel"/>
    <w:tmpl w:val="61686B96"/>
    <w:lvl w:ilvl="0" w:tplc="9FA87E08">
      <w:start w:val="29"/>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60B662AD"/>
    <w:multiLevelType w:val="hybridMultilevel"/>
    <w:tmpl w:val="B8C4B1DC"/>
    <w:lvl w:ilvl="0" w:tplc="9FA87E08">
      <w:start w:val="29"/>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62314DBE"/>
    <w:multiLevelType w:val="hybridMultilevel"/>
    <w:tmpl w:val="4EB6EA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65F11B6F"/>
    <w:multiLevelType w:val="hybridMultilevel"/>
    <w:tmpl w:val="44445CE8"/>
    <w:lvl w:ilvl="0" w:tplc="9FA87E08">
      <w:start w:val="29"/>
      <w:numFmt w:val="bullet"/>
      <w:lvlText w:val="-"/>
      <w:lvlJc w:val="left"/>
      <w:pPr>
        <w:ind w:left="720" w:hanging="360"/>
      </w:pPr>
      <w:rPr>
        <w:rFonts w:ascii="Calibri" w:eastAsia="Calibr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692D389B"/>
    <w:multiLevelType w:val="hybridMultilevel"/>
    <w:tmpl w:val="B6A676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6B5036E1"/>
    <w:multiLevelType w:val="hybridMultilevel"/>
    <w:tmpl w:val="08F6388E"/>
    <w:lvl w:ilvl="0" w:tplc="9FA87E08">
      <w:start w:val="29"/>
      <w:numFmt w:val="bullet"/>
      <w:lvlText w:val="-"/>
      <w:lvlJc w:val="left"/>
      <w:pPr>
        <w:ind w:left="1770" w:hanging="360"/>
      </w:pPr>
      <w:rPr>
        <w:rFonts w:ascii="Calibri" w:eastAsia="Calibri" w:hAnsi="Calibri" w:cs="Calibri" w:hint="default"/>
      </w:rPr>
    </w:lvl>
    <w:lvl w:ilvl="1" w:tplc="040E0003" w:tentative="1">
      <w:start w:val="1"/>
      <w:numFmt w:val="bullet"/>
      <w:lvlText w:val="o"/>
      <w:lvlJc w:val="left"/>
      <w:pPr>
        <w:ind w:left="2490" w:hanging="360"/>
      </w:pPr>
      <w:rPr>
        <w:rFonts w:ascii="Courier New" w:hAnsi="Courier New" w:cs="Courier New" w:hint="default"/>
      </w:rPr>
    </w:lvl>
    <w:lvl w:ilvl="2" w:tplc="040E0005" w:tentative="1">
      <w:start w:val="1"/>
      <w:numFmt w:val="bullet"/>
      <w:lvlText w:val=""/>
      <w:lvlJc w:val="left"/>
      <w:pPr>
        <w:ind w:left="3210" w:hanging="360"/>
      </w:pPr>
      <w:rPr>
        <w:rFonts w:ascii="Wingdings" w:hAnsi="Wingdings" w:hint="default"/>
      </w:rPr>
    </w:lvl>
    <w:lvl w:ilvl="3" w:tplc="040E0001" w:tentative="1">
      <w:start w:val="1"/>
      <w:numFmt w:val="bullet"/>
      <w:lvlText w:val=""/>
      <w:lvlJc w:val="left"/>
      <w:pPr>
        <w:ind w:left="3930" w:hanging="360"/>
      </w:pPr>
      <w:rPr>
        <w:rFonts w:ascii="Symbol" w:hAnsi="Symbol" w:hint="default"/>
      </w:rPr>
    </w:lvl>
    <w:lvl w:ilvl="4" w:tplc="040E0003" w:tentative="1">
      <w:start w:val="1"/>
      <w:numFmt w:val="bullet"/>
      <w:lvlText w:val="o"/>
      <w:lvlJc w:val="left"/>
      <w:pPr>
        <w:ind w:left="4650" w:hanging="360"/>
      </w:pPr>
      <w:rPr>
        <w:rFonts w:ascii="Courier New" w:hAnsi="Courier New" w:cs="Courier New" w:hint="default"/>
      </w:rPr>
    </w:lvl>
    <w:lvl w:ilvl="5" w:tplc="040E0005" w:tentative="1">
      <w:start w:val="1"/>
      <w:numFmt w:val="bullet"/>
      <w:lvlText w:val=""/>
      <w:lvlJc w:val="left"/>
      <w:pPr>
        <w:ind w:left="5370" w:hanging="360"/>
      </w:pPr>
      <w:rPr>
        <w:rFonts w:ascii="Wingdings" w:hAnsi="Wingdings" w:hint="default"/>
      </w:rPr>
    </w:lvl>
    <w:lvl w:ilvl="6" w:tplc="040E0001" w:tentative="1">
      <w:start w:val="1"/>
      <w:numFmt w:val="bullet"/>
      <w:lvlText w:val=""/>
      <w:lvlJc w:val="left"/>
      <w:pPr>
        <w:ind w:left="6090" w:hanging="360"/>
      </w:pPr>
      <w:rPr>
        <w:rFonts w:ascii="Symbol" w:hAnsi="Symbol" w:hint="default"/>
      </w:rPr>
    </w:lvl>
    <w:lvl w:ilvl="7" w:tplc="040E0003" w:tentative="1">
      <w:start w:val="1"/>
      <w:numFmt w:val="bullet"/>
      <w:lvlText w:val="o"/>
      <w:lvlJc w:val="left"/>
      <w:pPr>
        <w:ind w:left="6810" w:hanging="360"/>
      </w:pPr>
      <w:rPr>
        <w:rFonts w:ascii="Courier New" w:hAnsi="Courier New" w:cs="Courier New" w:hint="default"/>
      </w:rPr>
    </w:lvl>
    <w:lvl w:ilvl="8" w:tplc="040E0005" w:tentative="1">
      <w:start w:val="1"/>
      <w:numFmt w:val="bullet"/>
      <w:lvlText w:val=""/>
      <w:lvlJc w:val="left"/>
      <w:pPr>
        <w:ind w:left="7530" w:hanging="360"/>
      </w:pPr>
      <w:rPr>
        <w:rFonts w:ascii="Wingdings" w:hAnsi="Wingdings" w:hint="default"/>
      </w:rPr>
    </w:lvl>
  </w:abstractNum>
  <w:abstractNum w:abstractNumId="23">
    <w:nsid w:val="714125DF"/>
    <w:multiLevelType w:val="hybridMultilevel"/>
    <w:tmpl w:val="31EA330A"/>
    <w:lvl w:ilvl="0" w:tplc="9FA87E08">
      <w:start w:val="29"/>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79102A5C"/>
    <w:multiLevelType w:val="hybridMultilevel"/>
    <w:tmpl w:val="6CF0CB24"/>
    <w:lvl w:ilvl="0" w:tplc="4066FCF2">
      <w:start w:val="28"/>
      <w:numFmt w:val="bullet"/>
      <w:lvlText w:val="-"/>
      <w:lvlJc w:val="left"/>
      <w:pPr>
        <w:ind w:left="1770" w:hanging="360"/>
      </w:pPr>
      <w:rPr>
        <w:rFonts w:ascii="Calibri" w:eastAsia="Calibri" w:hAnsi="Calibri" w:cs="Calibri" w:hint="default"/>
      </w:rPr>
    </w:lvl>
    <w:lvl w:ilvl="1" w:tplc="040E0003" w:tentative="1">
      <w:start w:val="1"/>
      <w:numFmt w:val="bullet"/>
      <w:lvlText w:val="o"/>
      <w:lvlJc w:val="left"/>
      <w:pPr>
        <w:ind w:left="2490" w:hanging="360"/>
      </w:pPr>
      <w:rPr>
        <w:rFonts w:ascii="Courier New" w:hAnsi="Courier New" w:cs="Courier New" w:hint="default"/>
      </w:rPr>
    </w:lvl>
    <w:lvl w:ilvl="2" w:tplc="040E0005" w:tentative="1">
      <w:start w:val="1"/>
      <w:numFmt w:val="bullet"/>
      <w:lvlText w:val=""/>
      <w:lvlJc w:val="left"/>
      <w:pPr>
        <w:ind w:left="3210" w:hanging="360"/>
      </w:pPr>
      <w:rPr>
        <w:rFonts w:ascii="Wingdings" w:hAnsi="Wingdings" w:hint="default"/>
      </w:rPr>
    </w:lvl>
    <w:lvl w:ilvl="3" w:tplc="040E0001" w:tentative="1">
      <w:start w:val="1"/>
      <w:numFmt w:val="bullet"/>
      <w:lvlText w:val=""/>
      <w:lvlJc w:val="left"/>
      <w:pPr>
        <w:ind w:left="3930" w:hanging="360"/>
      </w:pPr>
      <w:rPr>
        <w:rFonts w:ascii="Symbol" w:hAnsi="Symbol" w:hint="default"/>
      </w:rPr>
    </w:lvl>
    <w:lvl w:ilvl="4" w:tplc="040E0003" w:tentative="1">
      <w:start w:val="1"/>
      <w:numFmt w:val="bullet"/>
      <w:lvlText w:val="o"/>
      <w:lvlJc w:val="left"/>
      <w:pPr>
        <w:ind w:left="4650" w:hanging="360"/>
      </w:pPr>
      <w:rPr>
        <w:rFonts w:ascii="Courier New" w:hAnsi="Courier New" w:cs="Courier New" w:hint="default"/>
      </w:rPr>
    </w:lvl>
    <w:lvl w:ilvl="5" w:tplc="040E0005" w:tentative="1">
      <w:start w:val="1"/>
      <w:numFmt w:val="bullet"/>
      <w:lvlText w:val=""/>
      <w:lvlJc w:val="left"/>
      <w:pPr>
        <w:ind w:left="5370" w:hanging="360"/>
      </w:pPr>
      <w:rPr>
        <w:rFonts w:ascii="Wingdings" w:hAnsi="Wingdings" w:hint="default"/>
      </w:rPr>
    </w:lvl>
    <w:lvl w:ilvl="6" w:tplc="040E0001" w:tentative="1">
      <w:start w:val="1"/>
      <w:numFmt w:val="bullet"/>
      <w:lvlText w:val=""/>
      <w:lvlJc w:val="left"/>
      <w:pPr>
        <w:ind w:left="6090" w:hanging="360"/>
      </w:pPr>
      <w:rPr>
        <w:rFonts w:ascii="Symbol" w:hAnsi="Symbol" w:hint="default"/>
      </w:rPr>
    </w:lvl>
    <w:lvl w:ilvl="7" w:tplc="040E0003" w:tentative="1">
      <w:start w:val="1"/>
      <w:numFmt w:val="bullet"/>
      <w:lvlText w:val="o"/>
      <w:lvlJc w:val="left"/>
      <w:pPr>
        <w:ind w:left="6810" w:hanging="360"/>
      </w:pPr>
      <w:rPr>
        <w:rFonts w:ascii="Courier New" w:hAnsi="Courier New" w:cs="Courier New" w:hint="default"/>
      </w:rPr>
    </w:lvl>
    <w:lvl w:ilvl="8" w:tplc="040E0005" w:tentative="1">
      <w:start w:val="1"/>
      <w:numFmt w:val="bullet"/>
      <w:lvlText w:val=""/>
      <w:lvlJc w:val="left"/>
      <w:pPr>
        <w:ind w:left="7530" w:hanging="360"/>
      </w:pPr>
      <w:rPr>
        <w:rFonts w:ascii="Wingdings" w:hAnsi="Wingdings" w:hint="default"/>
      </w:rPr>
    </w:lvl>
  </w:abstractNum>
  <w:abstractNum w:abstractNumId="25">
    <w:nsid w:val="79AF7A28"/>
    <w:multiLevelType w:val="hybridMultilevel"/>
    <w:tmpl w:val="35CE750E"/>
    <w:lvl w:ilvl="0" w:tplc="9FA87E08">
      <w:start w:val="29"/>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nsid w:val="7DA0246F"/>
    <w:multiLevelType w:val="multilevel"/>
    <w:tmpl w:val="052CC582"/>
    <w:lvl w:ilvl="0">
      <w:start w:val="2014"/>
      <w:numFmt w:val="bullet"/>
      <w:lvlText w:val="-"/>
      <w:lvlJc w:val="left"/>
      <w:pPr>
        <w:ind w:left="1068" w:hanging="360"/>
      </w:pPr>
      <w:rPr>
        <w:rFonts w:ascii="Calibri" w:hAnsi="Calibri" w:cs="Calibri"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num w:numId="1">
    <w:abstractNumId w:val="1"/>
  </w:num>
  <w:num w:numId="2">
    <w:abstractNumId w:val="10"/>
  </w:num>
  <w:num w:numId="3">
    <w:abstractNumId w:val="21"/>
  </w:num>
  <w:num w:numId="4">
    <w:abstractNumId w:val="5"/>
  </w:num>
  <w:num w:numId="5">
    <w:abstractNumId w:val="11"/>
  </w:num>
  <w:num w:numId="6">
    <w:abstractNumId w:val="0"/>
    <w:lvlOverride w:ilvl="0">
      <w:lvl w:ilvl="0">
        <w:numFmt w:val="bullet"/>
        <w:lvlText w:val=""/>
        <w:legacy w:legacy="1" w:legacySpace="0" w:legacyIndent="360"/>
        <w:lvlJc w:val="left"/>
        <w:rPr>
          <w:rFonts w:ascii="Symbol" w:hAnsi="Symbol" w:hint="default"/>
        </w:rPr>
      </w:lvl>
    </w:lvlOverride>
  </w:num>
  <w:num w:numId="7">
    <w:abstractNumId w:val="19"/>
  </w:num>
  <w:num w:numId="8">
    <w:abstractNumId w:val="13"/>
  </w:num>
  <w:num w:numId="9">
    <w:abstractNumId w:val="4"/>
  </w:num>
  <w:num w:numId="10">
    <w:abstractNumId w:val="22"/>
  </w:num>
  <w:num w:numId="11">
    <w:abstractNumId w:val="24"/>
  </w:num>
  <w:num w:numId="12">
    <w:abstractNumId w:val="2"/>
  </w:num>
  <w:num w:numId="13">
    <w:abstractNumId w:val="8"/>
  </w:num>
  <w:num w:numId="14">
    <w:abstractNumId w:val="3"/>
  </w:num>
  <w:num w:numId="15">
    <w:abstractNumId w:val="15"/>
  </w:num>
  <w:num w:numId="16">
    <w:abstractNumId w:val="26"/>
  </w:num>
  <w:num w:numId="17">
    <w:abstractNumId w:val="9"/>
  </w:num>
  <w:num w:numId="18">
    <w:abstractNumId w:val="17"/>
  </w:num>
  <w:num w:numId="19">
    <w:abstractNumId w:val="16"/>
  </w:num>
  <w:num w:numId="20">
    <w:abstractNumId w:val="14"/>
  </w:num>
  <w:num w:numId="21">
    <w:abstractNumId w:val="23"/>
  </w:num>
  <w:num w:numId="22">
    <w:abstractNumId w:val="25"/>
  </w:num>
  <w:num w:numId="23">
    <w:abstractNumId w:val="18"/>
  </w:num>
  <w:num w:numId="24">
    <w:abstractNumId w:val="7"/>
  </w:num>
  <w:num w:numId="25">
    <w:abstractNumId w:val="6"/>
  </w:num>
  <w:num w:numId="26">
    <w:abstractNumId w:val="12"/>
  </w:num>
  <w:num w:numId="2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rsids>
    <w:rsidRoot w:val="00077C83"/>
    <w:rsid w:val="000550A7"/>
    <w:rsid w:val="00056DAA"/>
    <w:rsid w:val="00062342"/>
    <w:rsid w:val="00077C83"/>
    <w:rsid w:val="000903DC"/>
    <w:rsid w:val="000B3F44"/>
    <w:rsid w:val="001768F7"/>
    <w:rsid w:val="00190212"/>
    <w:rsid w:val="002215A4"/>
    <w:rsid w:val="002858BB"/>
    <w:rsid w:val="002A2F2E"/>
    <w:rsid w:val="002C3045"/>
    <w:rsid w:val="002D5FBF"/>
    <w:rsid w:val="00303224"/>
    <w:rsid w:val="003456F4"/>
    <w:rsid w:val="003A4E87"/>
    <w:rsid w:val="003A57DA"/>
    <w:rsid w:val="003F6E13"/>
    <w:rsid w:val="0040096C"/>
    <w:rsid w:val="0045073A"/>
    <w:rsid w:val="004A6CD2"/>
    <w:rsid w:val="004F3371"/>
    <w:rsid w:val="004F4D57"/>
    <w:rsid w:val="005341DA"/>
    <w:rsid w:val="005D4F6C"/>
    <w:rsid w:val="005D61D2"/>
    <w:rsid w:val="005F2AC5"/>
    <w:rsid w:val="00664A2D"/>
    <w:rsid w:val="00682271"/>
    <w:rsid w:val="0069315C"/>
    <w:rsid w:val="006D1956"/>
    <w:rsid w:val="007346E8"/>
    <w:rsid w:val="00757256"/>
    <w:rsid w:val="007724CB"/>
    <w:rsid w:val="00774978"/>
    <w:rsid w:val="00791BD1"/>
    <w:rsid w:val="007B3E0B"/>
    <w:rsid w:val="007D2945"/>
    <w:rsid w:val="00806473"/>
    <w:rsid w:val="00832DC0"/>
    <w:rsid w:val="00834EB4"/>
    <w:rsid w:val="009135AC"/>
    <w:rsid w:val="00924A46"/>
    <w:rsid w:val="00975F6C"/>
    <w:rsid w:val="009D51EB"/>
    <w:rsid w:val="009E6298"/>
    <w:rsid w:val="00A4278C"/>
    <w:rsid w:val="00A87B18"/>
    <w:rsid w:val="00B7767A"/>
    <w:rsid w:val="00BE23C9"/>
    <w:rsid w:val="00BE4F8D"/>
    <w:rsid w:val="00C27227"/>
    <w:rsid w:val="00C96AE1"/>
    <w:rsid w:val="00CC7B5C"/>
    <w:rsid w:val="00CD7AAB"/>
    <w:rsid w:val="00D510F0"/>
    <w:rsid w:val="00DC4473"/>
    <w:rsid w:val="00E07CA8"/>
    <w:rsid w:val="00E504F3"/>
    <w:rsid w:val="00E5580F"/>
    <w:rsid w:val="00E81718"/>
    <w:rsid w:val="00EA23FB"/>
    <w:rsid w:val="00EE144D"/>
    <w:rsid w:val="00EE7C33"/>
    <w:rsid w:val="00F12FB1"/>
    <w:rsid w:val="00F83CFE"/>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hu-H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77C83"/>
  </w:style>
  <w:style w:type="paragraph" w:styleId="Cmsor1">
    <w:name w:val="heading 1"/>
    <w:basedOn w:val="Norml"/>
    <w:next w:val="Norml"/>
    <w:link w:val="Cmsor1Char"/>
    <w:uiPriority w:val="9"/>
    <w:qFormat/>
    <w:rsid w:val="000550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0550A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unhideWhenUsed/>
    <w:qFormat/>
    <w:rsid w:val="000550A7"/>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unhideWhenUsed/>
    <w:qFormat/>
    <w:rsid w:val="00BE4F8D"/>
    <w:pPr>
      <w:keepNext/>
      <w:keepLines/>
      <w:spacing w:before="200"/>
      <w:outlineLvl w:val="3"/>
    </w:pPr>
    <w:rPr>
      <w:rFonts w:asciiTheme="majorHAnsi" w:eastAsiaTheme="majorEastAsia" w:hAnsiTheme="majorHAnsi" w:cstheme="majorBidi"/>
      <w:b/>
      <w:bCs/>
      <w:i/>
      <w:i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0550A7"/>
    <w:rPr>
      <w:rFonts w:asciiTheme="majorHAnsi" w:eastAsiaTheme="majorEastAsia" w:hAnsiTheme="majorHAnsi" w:cstheme="majorBidi"/>
      <w:b/>
      <w:bCs/>
      <w:color w:val="365F91" w:themeColor="accent1" w:themeShade="BF"/>
      <w:sz w:val="28"/>
      <w:szCs w:val="28"/>
    </w:rPr>
  </w:style>
  <w:style w:type="character" w:customStyle="1" w:styleId="Cmsor2Char">
    <w:name w:val="Címsor 2 Char"/>
    <w:basedOn w:val="Bekezdsalapbettpusa"/>
    <w:link w:val="Cmsor2"/>
    <w:uiPriority w:val="9"/>
    <w:rsid w:val="000550A7"/>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uiPriority w:val="9"/>
    <w:rsid w:val="000550A7"/>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uiPriority w:val="9"/>
    <w:rsid w:val="00BE4F8D"/>
    <w:rPr>
      <w:rFonts w:asciiTheme="majorHAnsi" w:eastAsiaTheme="majorEastAsia" w:hAnsiTheme="majorHAnsi" w:cstheme="majorBidi"/>
      <w:b/>
      <w:bCs/>
      <w:i/>
      <w:iCs/>
      <w:color w:val="4F81BD" w:themeColor="accent1"/>
    </w:rPr>
  </w:style>
  <w:style w:type="paragraph" w:styleId="Buborkszveg">
    <w:name w:val="Balloon Text"/>
    <w:basedOn w:val="Norml"/>
    <w:link w:val="BuborkszvegChar"/>
    <w:uiPriority w:val="99"/>
    <w:semiHidden/>
    <w:unhideWhenUsed/>
    <w:rsid w:val="00077C83"/>
    <w:rPr>
      <w:rFonts w:ascii="Tahoma" w:hAnsi="Tahoma" w:cs="Tahoma"/>
      <w:sz w:val="16"/>
      <w:szCs w:val="16"/>
    </w:rPr>
  </w:style>
  <w:style w:type="character" w:customStyle="1" w:styleId="BuborkszvegChar">
    <w:name w:val="Buborékszöveg Char"/>
    <w:basedOn w:val="Bekezdsalapbettpusa"/>
    <w:link w:val="Buborkszveg"/>
    <w:uiPriority w:val="99"/>
    <w:semiHidden/>
    <w:rsid w:val="00077C83"/>
    <w:rPr>
      <w:rFonts w:ascii="Tahoma" w:hAnsi="Tahoma" w:cs="Tahoma"/>
      <w:sz w:val="16"/>
      <w:szCs w:val="16"/>
    </w:rPr>
  </w:style>
  <w:style w:type="paragraph" w:styleId="Listaszerbekezds">
    <w:name w:val="List Paragraph"/>
    <w:basedOn w:val="Norml"/>
    <w:uiPriority w:val="34"/>
    <w:qFormat/>
    <w:rsid w:val="00F83CFE"/>
    <w:pPr>
      <w:suppressAutoHyphens/>
      <w:ind w:left="720"/>
      <w:contextualSpacing/>
    </w:pPr>
    <w:rPr>
      <w:rFonts w:eastAsia="Times New Roman"/>
      <w:lang w:eastAsia="zh-CN"/>
    </w:rPr>
  </w:style>
  <w:style w:type="paragraph" w:styleId="Nincstrkz">
    <w:name w:val="No Spacing"/>
    <w:uiPriority w:val="1"/>
    <w:qFormat/>
    <w:rsid w:val="002215A4"/>
    <w:rPr>
      <w:rFonts w:asciiTheme="minorHAnsi" w:eastAsiaTheme="minorEastAsia" w:hAnsiTheme="minorHAnsi" w:cstheme="minorBidi"/>
      <w:sz w:val="22"/>
      <w:szCs w:val="22"/>
      <w:lang w:eastAsia="hu-HU"/>
    </w:rPr>
  </w:style>
  <w:style w:type="table" w:styleId="Rcsostblzat">
    <w:name w:val="Table Grid"/>
    <w:basedOn w:val="Normltblzat"/>
    <w:uiPriority w:val="59"/>
    <w:rsid w:val="002215A4"/>
    <w:rPr>
      <w:rFonts w:asciiTheme="minorHAnsi" w:eastAsiaTheme="minorEastAsia" w:hAnsiTheme="minorHAnsi" w:cstheme="minorBidi"/>
      <w:sz w:val="22"/>
      <w:szCs w:val="22"/>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
    <w:name w:val="Rácsos táblázat1"/>
    <w:basedOn w:val="Normltblzat"/>
    <w:next w:val="Rcsostblzat"/>
    <w:uiPriority w:val="59"/>
    <w:rsid w:val="005F2AC5"/>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m">
    <w:name w:val="Title"/>
    <w:basedOn w:val="Norml"/>
    <w:next w:val="Norml"/>
    <w:link w:val="CmChar"/>
    <w:uiPriority w:val="10"/>
    <w:qFormat/>
    <w:rsid w:val="000550A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0550A7"/>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sid w:val="000550A7"/>
    <w:pPr>
      <w:numPr>
        <w:ilvl w:val="1"/>
      </w:numPr>
    </w:pPr>
    <w:rPr>
      <w:rFonts w:asciiTheme="majorHAnsi" w:eastAsiaTheme="majorEastAsia" w:hAnsiTheme="majorHAnsi" w:cstheme="majorBidi"/>
      <w:i/>
      <w:iCs/>
      <w:color w:val="4F81BD" w:themeColor="accent1"/>
      <w:spacing w:val="15"/>
    </w:rPr>
  </w:style>
  <w:style w:type="character" w:customStyle="1" w:styleId="AlcmChar">
    <w:name w:val="Alcím Char"/>
    <w:basedOn w:val="Bekezdsalapbettpusa"/>
    <w:link w:val="Alcm"/>
    <w:uiPriority w:val="11"/>
    <w:rsid w:val="000550A7"/>
    <w:rPr>
      <w:rFonts w:asciiTheme="majorHAnsi" w:eastAsiaTheme="majorEastAsia" w:hAnsiTheme="majorHAnsi" w:cstheme="majorBidi"/>
      <w:i/>
      <w:iCs/>
      <w:color w:val="4F81BD" w:themeColor="accent1"/>
      <w:spacing w:val="15"/>
    </w:rPr>
  </w:style>
  <w:style w:type="paragraph" w:styleId="Tartalomjegyzkcmsora">
    <w:name w:val="TOC Heading"/>
    <w:basedOn w:val="Cmsor1"/>
    <w:next w:val="Norml"/>
    <w:uiPriority w:val="39"/>
    <w:semiHidden/>
    <w:unhideWhenUsed/>
    <w:qFormat/>
    <w:rsid w:val="00EE144D"/>
    <w:pPr>
      <w:spacing w:line="276" w:lineRule="auto"/>
      <w:outlineLvl w:val="9"/>
    </w:pPr>
    <w:rPr>
      <w:lang w:eastAsia="hu-HU"/>
    </w:rPr>
  </w:style>
  <w:style w:type="paragraph" w:styleId="TJ1">
    <w:name w:val="toc 1"/>
    <w:basedOn w:val="Norml"/>
    <w:next w:val="Norml"/>
    <w:autoRedefine/>
    <w:uiPriority w:val="39"/>
    <w:unhideWhenUsed/>
    <w:rsid w:val="00EE144D"/>
    <w:pPr>
      <w:spacing w:after="100"/>
    </w:pPr>
  </w:style>
  <w:style w:type="paragraph" w:styleId="TJ2">
    <w:name w:val="toc 2"/>
    <w:basedOn w:val="Norml"/>
    <w:next w:val="Norml"/>
    <w:autoRedefine/>
    <w:uiPriority w:val="39"/>
    <w:unhideWhenUsed/>
    <w:rsid w:val="00EE144D"/>
    <w:pPr>
      <w:spacing w:after="100"/>
      <w:ind w:left="240"/>
    </w:pPr>
  </w:style>
  <w:style w:type="paragraph" w:styleId="TJ3">
    <w:name w:val="toc 3"/>
    <w:basedOn w:val="Norml"/>
    <w:next w:val="Norml"/>
    <w:autoRedefine/>
    <w:uiPriority w:val="39"/>
    <w:unhideWhenUsed/>
    <w:rsid w:val="00EE144D"/>
    <w:pPr>
      <w:spacing w:after="100"/>
      <w:ind w:left="480"/>
    </w:pPr>
  </w:style>
  <w:style w:type="paragraph" w:styleId="lfej">
    <w:name w:val="header"/>
    <w:basedOn w:val="Norml"/>
    <w:link w:val="lfejChar"/>
    <w:uiPriority w:val="99"/>
    <w:unhideWhenUsed/>
    <w:rsid w:val="009E6298"/>
    <w:pPr>
      <w:tabs>
        <w:tab w:val="center" w:pos="4536"/>
        <w:tab w:val="right" w:pos="9072"/>
      </w:tabs>
    </w:pPr>
  </w:style>
  <w:style w:type="character" w:customStyle="1" w:styleId="lfejChar">
    <w:name w:val="Élőfej Char"/>
    <w:basedOn w:val="Bekezdsalapbettpusa"/>
    <w:link w:val="lfej"/>
    <w:uiPriority w:val="99"/>
    <w:rsid w:val="009E6298"/>
  </w:style>
  <w:style w:type="paragraph" w:styleId="llb">
    <w:name w:val="footer"/>
    <w:basedOn w:val="Norml"/>
    <w:link w:val="llbChar"/>
    <w:uiPriority w:val="99"/>
    <w:unhideWhenUsed/>
    <w:rsid w:val="009E6298"/>
    <w:pPr>
      <w:tabs>
        <w:tab w:val="center" w:pos="4536"/>
        <w:tab w:val="right" w:pos="9072"/>
      </w:tabs>
    </w:pPr>
  </w:style>
  <w:style w:type="character" w:customStyle="1" w:styleId="llbChar">
    <w:name w:val="Élőláb Char"/>
    <w:basedOn w:val="Bekezdsalapbettpusa"/>
    <w:link w:val="llb"/>
    <w:uiPriority w:val="99"/>
    <w:rsid w:val="009E6298"/>
  </w:style>
  <w:style w:type="character" w:styleId="Hiperhivatkozs">
    <w:name w:val="Hyperlink"/>
    <w:basedOn w:val="Bekezdsalapbettpusa"/>
    <w:uiPriority w:val="99"/>
    <w:unhideWhenUsed/>
    <w:rsid w:val="00EE144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hu-H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77C83"/>
  </w:style>
  <w:style w:type="paragraph" w:styleId="Cmsor1">
    <w:name w:val="heading 1"/>
    <w:basedOn w:val="Norml"/>
    <w:next w:val="Norml"/>
    <w:link w:val="Cmsor1Char"/>
    <w:uiPriority w:val="9"/>
    <w:qFormat/>
    <w:rsid w:val="000550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0550A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unhideWhenUsed/>
    <w:qFormat/>
    <w:rsid w:val="000550A7"/>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unhideWhenUsed/>
    <w:qFormat/>
    <w:rsid w:val="00BE4F8D"/>
    <w:pPr>
      <w:keepNext/>
      <w:keepLines/>
      <w:spacing w:before="200"/>
      <w:outlineLvl w:val="3"/>
    </w:pPr>
    <w:rPr>
      <w:rFonts w:asciiTheme="majorHAnsi" w:eastAsiaTheme="majorEastAsia" w:hAnsiTheme="majorHAnsi" w:cstheme="majorBidi"/>
      <w:b/>
      <w:bCs/>
      <w:i/>
      <w:i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0550A7"/>
    <w:rPr>
      <w:rFonts w:asciiTheme="majorHAnsi" w:eastAsiaTheme="majorEastAsia" w:hAnsiTheme="majorHAnsi" w:cstheme="majorBidi"/>
      <w:b/>
      <w:bCs/>
      <w:color w:val="365F91" w:themeColor="accent1" w:themeShade="BF"/>
      <w:sz w:val="28"/>
      <w:szCs w:val="28"/>
    </w:rPr>
  </w:style>
  <w:style w:type="character" w:customStyle="1" w:styleId="Cmsor2Char">
    <w:name w:val="Címsor 2 Char"/>
    <w:basedOn w:val="Bekezdsalapbettpusa"/>
    <w:link w:val="Cmsor2"/>
    <w:uiPriority w:val="9"/>
    <w:rsid w:val="000550A7"/>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uiPriority w:val="9"/>
    <w:rsid w:val="000550A7"/>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uiPriority w:val="9"/>
    <w:rsid w:val="00BE4F8D"/>
    <w:rPr>
      <w:rFonts w:asciiTheme="majorHAnsi" w:eastAsiaTheme="majorEastAsia" w:hAnsiTheme="majorHAnsi" w:cstheme="majorBidi"/>
      <w:b/>
      <w:bCs/>
      <w:i/>
      <w:iCs/>
      <w:color w:val="4F81BD" w:themeColor="accent1"/>
    </w:rPr>
  </w:style>
  <w:style w:type="paragraph" w:styleId="Buborkszveg">
    <w:name w:val="Balloon Text"/>
    <w:basedOn w:val="Norml"/>
    <w:link w:val="BuborkszvegChar"/>
    <w:uiPriority w:val="99"/>
    <w:semiHidden/>
    <w:unhideWhenUsed/>
    <w:rsid w:val="00077C83"/>
    <w:rPr>
      <w:rFonts w:ascii="Tahoma" w:hAnsi="Tahoma" w:cs="Tahoma"/>
      <w:sz w:val="16"/>
      <w:szCs w:val="16"/>
    </w:rPr>
  </w:style>
  <w:style w:type="character" w:customStyle="1" w:styleId="BuborkszvegChar">
    <w:name w:val="Buborékszöveg Char"/>
    <w:basedOn w:val="Bekezdsalapbettpusa"/>
    <w:link w:val="Buborkszveg"/>
    <w:uiPriority w:val="99"/>
    <w:semiHidden/>
    <w:rsid w:val="00077C83"/>
    <w:rPr>
      <w:rFonts w:ascii="Tahoma" w:hAnsi="Tahoma" w:cs="Tahoma"/>
      <w:sz w:val="16"/>
      <w:szCs w:val="16"/>
    </w:rPr>
  </w:style>
  <w:style w:type="paragraph" w:styleId="Listaszerbekezds">
    <w:name w:val="List Paragraph"/>
    <w:basedOn w:val="Norml"/>
    <w:uiPriority w:val="34"/>
    <w:qFormat/>
    <w:rsid w:val="00F83CFE"/>
    <w:pPr>
      <w:suppressAutoHyphens/>
      <w:ind w:left="720"/>
      <w:contextualSpacing/>
    </w:pPr>
    <w:rPr>
      <w:rFonts w:eastAsia="Times New Roman"/>
      <w:lang w:eastAsia="zh-CN"/>
    </w:rPr>
  </w:style>
  <w:style w:type="paragraph" w:styleId="Nincstrkz">
    <w:name w:val="No Spacing"/>
    <w:uiPriority w:val="1"/>
    <w:qFormat/>
    <w:rsid w:val="002215A4"/>
    <w:rPr>
      <w:rFonts w:asciiTheme="minorHAnsi" w:eastAsiaTheme="minorEastAsia" w:hAnsiTheme="minorHAnsi" w:cstheme="minorBidi"/>
      <w:sz w:val="22"/>
      <w:szCs w:val="22"/>
      <w:lang w:eastAsia="hu-HU"/>
    </w:rPr>
  </w:style>
  <w:style w:type="table" w:styleId="Rcsostblzat">
    <w:name w:val="Table Grid"/>
    <w:basedOn w:val="Normltblzat"/>
    <w:uiPriority w:val="59"/>
    <w:rsid w:val="002215A4"/>
    <w:rPr>
      <w:rFonts w:asciiTheme="minorHAnsi" w:eastAsiaTheme="minorEastAsia" w:hAnsiTheme="minorHAnsi" w:cstheme="minorBidi"/>
      <w:sz w:val="22"/>
      <w:szCs w:val="22"/>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
    <w:name w:val="Rácsos táblázat1"/>
    <w:basedOn w:val="Normltblzat"/>
    <w:next w:val="Rcsostblzat"/>
    <w:uiPriority w:val="59"/>
    <w:rsid w:val="005F2AC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m">
    <w:name w:val="Title"/>
    <w:basedOn w:val="Norml"/>
    <w:next w:val="Norml"/>
    <w:link w:val="CmChar"/>
    <w:uiPriority w:val="10"/>
    <w:qFormat/>
    <w:rsid w:val="000550A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0550A7"/>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sid w:val="000550A7"/>
    <w:pPr>
      <w:numPr>
        <w:ilvl w:val="1"/>
      </w:numPr>
    </w:pPr>
    <w:rPr>
      <w:rFonts w:asciiTheme="majorHAnsi" w:eastAsiaTheme="majorEastAsia" w:hAnsiTheme="majorHAnsi" w:cstheme="majorBidi"/>
      <w:i/>
      <w:iCs/>
      <w:color w:val="4F81BD" w:themeColor="accent1"/>
      <w:spacing w:val="15"/>
    </w:rPr>
  </w:style>
  <w:style w:type="character" w:customStyle="1" w:styleId="AlcmChar">
    <w:name w:val="Alcím Char"/>
    <w:basedOn w:val="Bekezdsalapbettpusa"/>
    <w:link w:val="Alcm"/>
    <w:uiPriority w:val="11"/>
    <w:rsid w:val="000550A7"/>
    <w:rPr>
      <w:rFonts w:asciiTheme="majorHAnsi" w:eastAsiaTheme="majorEastAsia" w:hAnsiTheme="majorHAnsi" w:cstheme="majorBidi"/>
      <w:i/>
      <w:iCs/>
      <w:color w:val="4F81BD" w:themeColor="accent1"/>
      <w:spacing w:val="15"/>
    </w:rPr>
  </w:style>
  <w:style w:type="paragraph" w:styleId="Tartalomjegyzkcmsora">
    <w:name w:val="TOC Heading"/>
    <w:basedOn w:val="Cmsor1"/>
    <w:next w:val="Norml"/>
    <w:uiPriority w:val="39"/>
    <w:semiHidden/>
    <w:unhideWhenUsed/>
    <w:qFormat/>
    <w:rsid w:val="00EE144D"/>
    <w:pPr>
      <w:spacing w:line="276" w:lineRule="auto"/>
      <w:outlineLvl w:val="9"/>
    </w:pPr>
    <w:rPr>
      <w:lang w:eastAsia="hu-HU"/>
    </w:rPr>
  </w:style>
  <w:style w:type="paragraph" w:styleId="TJ1">
    <w:name w:val="toc 1"/>
    <w:basedOn w:val="Norml"/>
    <w:next w:val="Norml"/>
    <w:autoRedefine/>
    <w:uiPriority w:val="39"/>
    <w:unhideWhenUsed/>
    <w:rsid w:val="00EE144D"/>
    <w:pPr>
      <w:spacing w:after="100"/>
    </w:pPr>
  </w:style>
  <w:style w:type="paragraph" w:styleId="TJ2">
    <w:name w:val="toc 2"/>
    <w:basedOn w:val="Norml"/>
    <w:next w:val="Norml"/>
    <w:autoRedefine/>
    <w:uiPriority w:val="39"/>
    <w:unhideWhenUsed/>
    <w:rsid w:val="00EE144D"/>
    <w:pPr>
      <w:spacing w:after="100"/>
      <w:ind w:left="240"/>
    </w:pPr>
  </w:style>
  <w:style w:type="paragraph" w:styleId="TJ3">
    <w:name w:val="toc 3"/>
    <w:basedOn w:val="Norml"/>
    <w:next w:val="Norml"/>
    <w:autoRedefine/>
    <w:uiPriority w:val="39"/>
    <w:unhideWhenUsed/>
    <w:rsid w:val="00EE144D"/>
    <w:pPr>
      <w:spacing w:after="100"/>
      <w:ind w:left="480"/>
    </w:pPr>
  </w:style>
  <w:style w:type="paragraph" w:styleId="lfej">
    <w:name w:val="header"/>
    <w:basedOn w:val="Norml"/>
    <w:link w:val="lfejChar"/>
    <w:uiPriority w:val="99"/>
    <w:unhideWhenUsed/>
    <w:rsid w:val="009E6298"/>
    <w:pPr>
      <w:tabs>
        <w:tab w:val="center" w:pos="4536"/>
        <w:tab w:val="right" w:pos="9072"/>
      </w:tabs>
    </w:pPr>
  </w:style>
  <w:style w:type="character" w:customStyle="1" w:styleId="lfejChar">
    <w:name w:val="Élőfej Char"/>
    <w:basedOn w:val="Bekezdsalapbettpusa"/>
    <w:link w:val="lfej"/>
    <w:uiPriority w:val="99"/>
    <w:rsid w:val="009E6298"/>
  </w:style>
  <w:style w:type="paragraph" w:styleId="llb">
    <w:name w:val="footer"/>
    <w:basedOn w:val="Norml"/>
    <w:link w:val="llbChar"/>
    <w:uiPriority w:val="99"/>
    <w:unhideWhenUsed/>
    <w:rsid w:val="009E6298"/>
    <w:pPr>
      <w:tabs>
        <w:tab w:val="center" w:pos="4536"/>
        <w:tab w:val="right" w:pos="9072"/>
      </w:tabs>
    </w:pPr>
  </w:style>
  <w:style w:type="character" w:customStyle="1" w:styleId="llbChar">
    <w:name w:val="Élőláb Char"/>
    <w:basedOn w:val="Bekezdsalapbettpusa"/>
    <w:link w:val="llb"/>
    <w:uiPriority w:val="99"/>
    <w:rsid w:val="009E6298"/>
  </w:style>
  <w:style w:type="character" w:styleId="Hiperhivatkozs">
    <w:name w:val="Hyperlink"/>
    <w:basedOn w:val="Bekezdsalapbettpusa"/>
    <w:uiPriority w:val="99"/>
    <w:unhideWhenUsed/>
    <w:rsid w:val="00EE144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asikonyvtarak.hu" TargetMode="External"/><Relationship Id="rId18" Type="http://schemas.openxmlformats.org/officeDocument/2006/relationships/image" Target="media/image8.pn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konyvtar.kormend.hu"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C3173-2B05-45E2-932A-261F32C83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18321</Words>
  <Characters>126420</Characters>
  <Application>Microsoft Office Word</Application>
  <DocSecurity>0</DocSecurity>
  <Lines>1053</Lines>
  <Paragraphs>288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144453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dc:creator>
  <cp:lastModifiedBy>StepicsA</cp:lastModifiedBy>
  <cp:revision>3</cp:revision>
  <cp:lastPrinted>2018-04-19T08:36:00Z</cp:lastPrinted>
  <dcterms:created xsi:type="dcterms:W3CDTF">2018-04-19T07:46:00Z</dcterms:created>
  <dcterms:modified xsi:type="dcterms:W3CDTF">2018-04-19T08:36:00Z</dcterms:modified>
</cp:coreProperties>
</file>