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Okirat száma:</w:t>
      </w:r>
      <w:r w:rsidR="00892A8F">
        <w:rPr>
          <w:rFonts w:ascii="Cambria" w:hAnsi="Cambria"/>
          <w:sz w:val="22"/>
          <w:szCs w:val="22"/>
        </w:rPr>
        <w:t xml:space="preserve"> TI-79/2017</w:t>
      </w:r>
    </w:p>
    <w:p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Cambria" w:hAnsi="Cambria"/>
          <w:sz w:val="28"/>
          <w:szCs w:val="28"/>
        </w:rPr>
      </w:pPr>
      <w:r w:rsidRPr="00E57AA3">
        <w:rPr>
          <w:rFonts w:ascii="Cambria" w:hAnsi="Cambria"/>
          <w:sz w:val="40"/>
          <w:szCs w:val="24"/>
        </w:rPr>
        <w:t>Alapító okirat</w:t>
      </w:r>
      <w:r w:rsidR="00DD3B99" w:rsidRPr="00E57AA3">
        <w:rPr>
          <w:rFonts w:ascii="Cambria" w:hAnsi="Cambria"/>
          <w:sz w:val="40"/>
          <w:szCs w:val="24"/>
        </w:rPr>
        <w:br/>
      </w:r>
      <w:r w:rsidR="00DD3B99" w:rsidRPr="00E57AA3">
        <w:rPr>
          <w:rFonts w:ascii="Cambria" w:hAnsi="Cambria"/>
          <w:sz w:val="28"/>
          <w:szCs w:val="28"/>
        </w:rPr>
        <w:t>módosításokkal egységes szerkezetbe foglal</w:t>
      </w:r>
      <w:r w:rsidR="0085132C" w:rsidRPr="00E57AA3">
        <w:rPr>
          <w:rFonts w:ascii="Cambria" w:hAnsi="Cambria"/>
          <w:sz w:val="28"/>
          <w:szCs w:val="28"/>
        </w:rPr>
        <w:t>va</w:t>
      </w:r>
    </w:p>
    <w:p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Cambria" w:hAnsi="Cambria"/>
          <w:b/>
          <w:sz w:val="22"/>
          <w:szCs w:val="24"/>
        </w:rPr>
      </w:pPr>
      <w:r w:rsidRPr="00E57AA3">
        <w:rPr>
          <w:rFonts w:ascii="Cambria" w:hAnsi="Cambria"/>
          <w:b/>
          <w:sz w:val="22"/>
          <w:szCs w:val="24"/>
        </w:rPr>
        <w:t>Az államháztartásról szóló 2011. évi CXCV. törvény 8/</w:t>
      </w:r>
      <w:proofErr w:type="gramStart"/>
      <w:r w:rsidRPr="00E57AA3">
        <w:rPr>
          <w:rFonts w:ascii="Cambria" w:hAnsi="Cambria"/>
          <w:b/>
          <w:sz w:val="22"/>
          <w:szCs w:val="24"/>
        </w:rPr>
        <w:t>A</w:t>
      </w:r>
      <w:proofErr w:type="gramEnd"/>
      <w:r w:rsidRPr="00E57AA3">
        <w:rPr>
          <w:rFonts w:ascii="Cambria" w:hAnsi="Cambria"/>
          <w:b/>
          <w:sz w:val="22"/>
          <w:szCs w:val="24"/>
        </w:rPr>
        <w:t>. §</w:t>
      </w:r>
      <w:proofErr w:type="spellStart"/>
      <w:r w:rsidRPr="00E57AA3">
        <w:rPr>
          <w:rFonts w:ascii="Cambria" w:hAnsi="Cambria"/>
          <w:b/>
          <w:sz w:val="22"/>
          <w:szCs w:val="24"/>
        </w:rPr>
        <w:t>-</w:t>
      </w:r>
      <w:proofErr w:type="gramStart"/>
      <w:r w:rsidRPr="00E57AA3">
        <w:rPr>
          <w:rFonts w:ascii="Cambria" w:hAnsi="Cambria"/>
          <w:b/>
          <w:sz w:val="22"/>
          <w:szCs w:val="24"/>
        </w:rPr>
        <w:t>a</w:t>
      </w:r>
      <w:proofErr w:type="spellEnd"/>
      <w:proofErr w:type="gramEnd"/>
      <w:r w:rsidRPr="00E57AA3">
        <w:rPr>
          <w:rFonts w:ascii="Cambria" w:hAnsi="Cambria"/>
          <w:b/>
          <w:sz w:val="22"/>
          <w:szCs w:val="24"/>
        </w:rPr>
        <w:t xml:space="preserve"> alapján a</w:t>
      </w:r>
      <w:r w:rsidR="00732082">
        <w:rPr>
          <w:rFonts w:ascii="Cambria" w:hAnsi="Cambria"/>
          <w:b/>
          <w:sz w:val="22"/>
          <w:szCs w:val="24"/>
        </w:rPr>
        <w:t xml:space="preserve"> </w:t>
      </w:r>
      <w:r w:rsidR="00732082">
        <w:rPr>
          <w:rFonts w:ascii="Cambria" w:hAnsi="Cambria"/>
          <w:b/>
          <w:color w:val="4F81BD"/>
          <w:sz w:val="22"/>
          <w:szCs w:val="24"/>
        </w:rPr>
        <w:t xml:space="preserve">Körmendi Kulturális Központ, Múzeum és Könyvtár </w:t>
      </w:r>
      <w:r w:rsidRPr="00E57AA3">
        <w:rPr>
          <w:rFonts w:ascii="Cambria" w:hAnsi="Cambria"/>
          <w:b/>
          <w:sz w:val="22"/>
          <w:szCs w:val="24"/>
        </w:rPr>
        <w:t>alapító okirat</w:t>
      </w:r>
      <w:r w:rsidR="00195AD9">
        <w:rPr>
          <w:rFonts w:ascii="Cambria" w:hAnsi="Cambria"/>
          <w:b/>
          <w:sz w:val="22"/>
          <w:szCs w:val="24"/>
        </w:rPr>
        <w:t>át</w:t>
      </w:r>
      <w:r w:rsidRPr="00E57AA3">
        <w:rPr>
          <w:rFonts w:ascii="Cambria" w:hAnsi="Cambria"/>
          <w:b/>
          <w:sz w:val="22"/>
          <w:szCs w:val="24"/>
        </w:rPr>
        <w:t xml:space="preserve"> a következők szerint </w:t>
      </w:r>
      <w:r w:rsidR="0011565C">
        <w:rPr>
          <w:rFonts w:ascii="Cambria" w:hAnsi="Cambria"/>
          <w:b/>
          <w:sz w:val="22"/>
          <w:szCs w:val="24"/>
        </w:rPr>
        <w:t>adom ki</w:t>
      </w:r>
      <w:r w:rsidRPr="00E57AA3">
        <w:rPr>
          <w:rFonts w:ascii="Cambria" w:hAnsi="Cambria"/>
          <w:b/>
          <w:sz w:val="22"/>
          <w:szCs w:val="24"/>
        </w:rPr>
        <w:t>:</w:t>
      </w:r>
    </w:p>
    <w:p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="Cambria" w:hAnsi="Cambria"/>
          <w:b/>
          <w:sz w:val="28"/>
          <w:szCs w:val="24"/>
        </w:rPr>
      </w:pPr>
      <w:r w:rsidRPr="00E57AA3">
        <w:rPr>
          <w:rFonts w:ascii="Cambria" w:hAnsi="Cambria"/>
          <w:b/>
          <w:sz w:val="28"/>
          <w:szCs w:val="24"/>
        </w:rPr>
        <w:t>A költségvetési szerv</w:t>
      </w:r>
      <w:r w:rsidRPr="00E57AA3">
        <w:rPr>
          <w:rFonts w:ascii="Cambria" w:hAnsi="Cambria"/>
          <w:b/>
          <w:sz w:val="28"/>
          <w:szCs w:val="24"/>
        </w:rPr>
        <w:br/>
        <w:t>megnevezése, székhelye, telephelye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A költségvetési szerv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megnevezése:</w:t>
      </w:r>
      <w:r w:rsidR="00732082">
        <w:rPr>
          <w:rFonts w:ascii="Cambria" w:hAnsi="Cambria"/>
          <w:sz w:val="22"/>
          <w:szCs w:val="22"/>
        </w:rPr>
        <w:t xml:space="preserve"> Körmendi Kulturális Központ, Múzeum és Könyvtár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4"/>
        </w:rPr>
        <w:t>A költségvetési szerv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székhelye:</w:t>
      </w:r>
      <w:r w:rsidR="00732082">
        <w:rPr>
          <w:rFonts w:ascii="Cambria" w:hAnsi="Cambria"/>
          <w:sz w:val="22"/>
          <w:szCs w:val="22"/>
        </w:rPr>
        <w:t xml:space="preserve"> 9900 Körmend, Berzsenyi D. u. 11.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="Cambria" w:hAnsi="Cambria"/>
          <w:sz w:val="22"/>
          <w:szCs w:val="22"/>
        </w:rPr>
      </w:pPr>
      <w:proofErr w:type="gramStart"/>
      <w:r w:rsidRPr="00E57AA3">
        <w:rPr>
          <w:rFonts w:ascii="Cambria" w:hAnsi="Cambria"/>
          <w:sz w:val="22"/>
          <w:szCs w:val="22"/>
        </w:rPr>
        <w:t>telep</w:t>
      </w:r>
      <w:r w:rsidRPr="00E57AA3">
        <w:rPr>
          <w:rFonts w:ascii="Cambria" w:hAnsi="Cambria"/>
          <w:sz w:val="22"/>
          <w:szCs w:val="24"/>
          <w:lang w:eastAsia="en-US"/>
        </w:rPr>
        <w:t>helye</w:t>
      </w:r>
      <w:r w:rsidRPr="00E57AA3">
        <w:rPr>
          <w:rFonts w:ascii="Cambria" w:hAnsi="Cambria"/>
          <w:sz w:val="22"/>
          <w:szCs w:val="24"/>
        </w:rPr>
        <w:t>(</w:t>
      </w:r>
      <w:proofErr w:type="gramEnd"/>
      <w:r w:rsidRPr="00E57AA3">
        <w:rPr>
          <w:rFonts w:ascii="Cambria" w:hAnsi="Cambria"/>
          <w:sz w:val="22"/>
          <w:szCs w:val="24"/>
        </w:rPr>
        <w:t>i):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4234"/>
        <w:gridCol w:w="4517"/>
      </w:tblGrid>
      <w:tr w:rsidR="00420503" w:rsidRPr="00A170A5" w:rsidTr="003F0588">
        <w:tc>
          <w:tcPr>
            <w:tcW w:w="288" w:type="pct"/>
            <w:vAlign w:val="center"/>
          </w:tcPr>
          <w:p w:rsidR="00420503" w:rsidRPr="003F0588" w:rsidRDefault="00420503" w:rsidP="003F058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80" w:type="pct"/>
          </w:tcPr>
          <w:p w:rsidR="00420503" w:rsidRPr="003F0588" w:rsidRDefault="00420503" w:rsidP="003F058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:rsidR="00420503" w:rsidRPr="003F0588" w:rsidRDefault="00420503" w:rsidP="003F058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telephely címe</w:t>
            </w:r>
          </w:p>
        </w:tc>
      </w:tr>
      <w:tr w:rsidR="00420503" w:rsidRPr="00A170A5" w:rsidTr="003F0588">
        <w:tc>
          <w:tcPr>
            <w:tcW w:w="288" w:type="pct"/>
            <w:vAlign w:val="center"/>
          </w:tcPr>
          <w:p w:rsidR="00420503" w:rsidRPr="003F0588" w:rsidRDefault="003B466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:rsidR="00420503" w:rsidRPr="003F0588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Színház</w:t>
            </w:r>
          </w:p>
        </w:tc>
        <w:tc>
          <w:tcPr>
            <w:tcW w:w="2432" w:type="pct"/>
          </w:tcPr>
          <w:p w:rsidR="00420503" w:rsidRPr="003F0588" w:rsidRDefault="008F5044" w:rsidP="008F504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9900 Körmend,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Batthyány-Strattmann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L. u. 7.</w:t>
            </w:r>
          </w:p>
        </w:tc>
      </w:tr>
      <w:tr w:rsidR="00420503" w:rsidRPr="00A170A5" w:rsidTr="003F0588">
        <w:tc>
          <w:tcPr>
            <w:tcW w:w="288" w:type="pct"/>
            <w:vAlign w:val="center"/>
          </w:tcPr>
          <w:p w:rsidR="00420503" w:rsidRPr="003F0588" w:rsidRDefault="003B466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280" w:type="pct"/>
          </w:tcPr>
          <w:p w:rsidR="00420503" w:rsidRPr="003F0588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Kiállítóterem</w:t>
            </w:r>
            <w:proofErr w:type="spellEnd"/>
          </w:p>
        </w:tc>
        <w:tc>
          <w:tcPr>
            <w:tcW w:w="2432" w:type="pct"/>
          </w:tcPr>
          <w:p w:rsidR="00420503" w:rsidRPr="003F0588" w:rsidRDefault="008F5044" w:rsidP="008F504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9900 Körmend,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Batthyány-Strattmann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L. u. 7.</w:t>
            </w:r>
          </w:p>
        </w:tc>
      </w:tr>
      <w:tr w:rsidR="00420503" w:rsidRPr="00A170A5" w:rsidTr="003F0588">
        <w:tc>
          <w:tcPr>
            <w:tcW w:w="288" w:type="pct"/>
            <w:vAlign w:val="center"/>
          </w:tcPr>
          <w:p w:rsidR="00420503" w:rsidRPr="003F0588" w:rsidRDefault="003B466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280" w:type="pct"/>
          </w:tcPr>
          <w:p w:rsidR="00420503" w:rsidRPr="003F0588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Nádaljai Klub</w:t>
            </w:r>
          </w:p>
        </w:tc>
        <w:tc>
          <w:tcPr>
            <w:tcW w:w="2432" w:type="pct"/>
          </w:tcPr>
          <w:p w:rsidR="00420503" w:rsidRPr="003F0588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9900 Körmend, Nádaljai u. 19.</w:t>
            </w:r>
          </w:p>
        </w:tc>
      </w:tr>
      <w:tr w:rsidR="008F5044" w:rsidRPr="00A170A5" w:rsidTr="003F0588">
        <w:tc>
          <w:tcPr>
            <w:tcW w:w="288" w:type="pct"/>
            <w:vAlign w:val="center"/>
          </w:tcPr>
          <w:p w:rsidR="008F5044" w:rsidRPr="003F0588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2280" w:type="pct"/>
          </w:tcPr>
          <w:p w:rsidR="008F5044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Felsőberki Klub</w:t>
            </w:r>
          </w:p>
        </w:tc>
        <w:tc>
          <w:tcPr>
            <w:tcW w:w="2432" w:type="pct"/>
          </w:tcPr>
          <w:p w:rsidR="008F5044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9900 Körmend, Berki u. 18.</w:t>
            </w:r>
          </w:p>
        </w:tc>
      </w:tr>
      <w:tr w:rsidR="008F5044" w:rsidRPr="00A170A5" w:rsidTr="003F0588">
        <w:tc>
          <w:tcPr>
            <w:tcW w:w="288" w:type="pct"/>
            <w:vAlign w:val="center"/>
          </w:tcPr>
          <w:p w:rsidR="008F5044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2280" w:type="pct"/>
          </w:tcPr>
          <w:p w:rsidR="008F5044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Mozi</w:t>
            </w:r>
          </w:p>
        </w:tc>
        <w:tc>
          <w:tcPr>
            <w:tcW w:w="2432" w:type="pct"/>
          </w:tcPr>
          <w:p w:rsidR="008F5044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9900 Körmend, Kölcsey u. 4.</w:t>
            </w:r>
          </w:p>
        </w:tc>
      </w:tr>
      <w:tr w:rsidR="008F5044" w:rsidRPr="00A170A5" w:rsidTr="003F0588">
        <w:tc>
          <w:tcPr>
            <w:tcW w:w="288" w:type="pct"/>
            <w:vAlign w:val="center"/>
          </w:tcPr>
          <w:p w:rsidR="008F5044" w:rsidRDefault="005343B0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2280" w:type="pct"/>
          </w:tcPr>
          <w:p w:rsidR="008F5044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Faludi Ferenc Könyvtár</w:t>
            </w:r>
          </w:p>
        </w:tc>
        <w:tc>
          <w:tcPr>
            <w:tcW w:w="2432" w:type="pct"/>
          </w:tcPr>
          <w:p w:rsidR="008F5044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9900 Körmend,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Batthyány-Strattmann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L. u. 4.</w:t>
            </w:r>
          </w:p>
        </w:tc>
      </w:tr>
      <w:tr w:rsidR="008F5044" w:rsidRPr="00A170A5" w:rsidTr="003F0588">
        <w:tc>
          <w:tcPr>
            <w:tcW w:w="288" w:type="pct"/>
            <w:vAlign w:val="center"/>
          </w:tcPr>
          <w:p w:rsidR="008F5044" w:rsidRDefault="005343B0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2280" w:type="pct"/>
          </w:tcPr>
          <w:p w:rsidR="008F5044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Gyermekkönyvtár</w:t>
            </w:r>
          </w:p>
        </w:tc>
        <w:tc>
          <w:tcPr>
            <w:tcW w:w="2432" w:type="pct"/>
          </w:tcPr>
          <w:p w:rsidR="008F5044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9900 Körmend,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Batthyány-Strattmann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L. u. 7.</w:t>
            </w:r>
          </w:p>
        </w:tc>
      </w:tr>
      <w:tr w:rsidR="008F5044" w:rsidRPr="00A170A5" w:rsidTr="003F0588">
        <w:tc>
          <w:tcPr>
            <w:tcW w:w="288" w:type="pct"/>
            <w:vAlign w:val="center"/>
          </w:tcPr>
          <w:p w:rsidR="008F5044" w:rsidRDefault="005343B0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2280" w:type="pct"/>
          </w:tcPr>
          <w:p w:rsidR="008F5044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Nádaljai fiókkönyvtár</w:t>
            </w:r>
          </w:p>
        </w:tc>
        <w:tc>
          <w:tcPr>
            <w:tcW w:w="2432" w:type="pct"/>
          </w:tcPr>
          <w:p w:rsidR="008F5044" w:rsidRPr="003F0588" w:rsidRDefault="008F5044" w:rsidP="008F504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9900 Körmend, Nádaljai u. 19.</w:t>
            </w:r>
          </w:p>
        </w:tc>
      </w:tr>
      <w:tr w:rsidR="008F5044" w:rsidRPr="00A170A5" w:rsidTr="003F0588">
        <w:tc>
          <w:tcPr>
            <w:tcW w:w="288" w:type="pct"/>
            <w:vAlign w:val="center"/>
          </w:tcPr>
          <w:p w:rsidR="008F5044" w:rsidRDefault="005343B0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2280" w:type="pct"/>
          </w:tcPr>
          <w:p w:rsidR="008F5044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Felsőberki fiókkönyvtár</w:t>
            </w:r>
          </w:p>
        </w:tc>
        <w:tc>
          <w:tcPr>
            <w:tcW w:w="2432" w:type="pct"/>
          </w:tcPr>
          <w:p w:rsidR="008F5044" w:rsidRDefault="008F5044" w:rsidP="008F504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9900 Körmend, Berki u. 18.</w:t>
            </w:r>
          </w:p>
        </w:tc>
      </w:tr>
      <w:tr w:rsidR="008F5044" w:rsidRPr="00A170A5" w:rsidTr="003F0588">
        <w:tc>
          <w:tcPr>
            <w:tcW w:w="288" w:type="pct"/>
            <w:vAlign w:val="center"/>
          </w:tcPr>
          <w:p w:rsidR="008F5044" w:rsidRDefault="005343B0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2280" w:type="pct"/>
          </w:tcPr>
          <w:p w:rsidR="008F5044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Dr. Batthyány –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Strattmann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László Múzeum</w:t>
            </w:r>
          </w:p>
        </w:tc>
        <w:tc>
          <w:tcPr>
            <w:tcW w:w="2432" w:type="pct"/>
          </w:tcPr>
          <w:p w:rsidR="008F5044" w:rsidRPr="003F0588" w:rsidRDefault="008F5044" w:rsidP="008F504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9900 Körme</w:t>
            </w:r>
            <w:r w:rsidR="00740A79">
              <w:rPr>
                <w:rFonts w:ascii="Cambria" w:hAnsi="Cambria"/>
                <w:sz w:val="22"/>
                <w:szCs w:val="22"/>
              </w:rPr>
              <w:t xml:space="preserve">nd, </w:t>
            </w:r>
            <w:proofErr w:type="spellStart"/>
            <w:r w:rsidR="00740A79">
              <w:rPr>
                <w:rFonts w:ascii="Cambria" w:hAnsi="Cambria"/>
                <w:sz w:val="22"/>
                <w:szCs w:val="22"/>
              </w:rPr>
              <w:t>Batthyány-Strattmann</w:t>
            </w:r>
            <w:proofErr w:type="spellEnd"/>
            <w:r w:rsidR="00740A79">
              <w:rPr>
                <w:rFonts w:ascii="Cambria" w:hAnsi="Cambria"/>
                <w:sz w:val="22"/>
                <w:szCs w:val="22"/>
              </w:rPr>
              <w:t xml:space="preserve"> L. u. 3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740A79" w:rsidRPr="00A170A5" w:rsidTr="003F0588">
        <w:tc>
          <w:tcPr>
            <w:tcW w:w="288" w:type="pct"/>
            <w:vAlign w:val="center"/>
          </w:tcPr>
          <w:p w:rsidR="00740A79" w:rsidRDefault="005343B0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2280" w:type="pct"/>
          </w:tcPr>
          <w:p w:rsidR="00740A79" w:rsidRDefault="00740A79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Batthyány Örökségközpont</w:t>
            </w:r>
          </w:p>
        </w:tc>
        <w:tc>
          <w:tcPr>
            <w:tcW w:w="2432" w:type="pct"/>
          </w:tcPr>
          <w:p w:rsidR="00740A79" w:rsidRPr="003F0588" w:rsidRDefault="00740A79" w:rsidP="00740A7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9900 Körmend,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Batthyány-Strattmann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L. u. 7.</w:t>
            </w:r>
          </w:p>
        </w:tc>
      </w:tr>
      <w:tr w:rsidR="00740A79" w:rsidRPr="00A170A5" w:rsidTr="003F0588">
        <w:tc>
          <w:tcPr>
            <w:tcW w:w="288" w:type="pct"/>
            <w:vAlign w:val="center"/>
          </w:tcPr>
          <w:p w:rsidR="00740A79" w:rsidRDefault="005343B0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2280" w:type="pct"/>
          </w:tcPr>
          <w:p w:rsidR="00740A79" w:rsidRDefault="00740A79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Csónakkikötő</w:t>
            </w:r>
          </w:p>
        </w:tc>
        <w:tc>
          <w:tcPr>
            <w:tcW w:w="2432" w:type="pct"/>
          </w:tcPr>
          <w:p w:rsidR="00740A79" w:rsidRDefault="00740A79" w:rsidP="00740A7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9900 Körmend, Rába part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hrsz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: 4672</w:t>
            </w:r>
          </w:p>
        </w:tc>
      </w:tr>
      <w:tr w:rsidR="005343B0" w:rsidRPr="00A85FE7" w:rsidTr="005343B0">
        <w:tc>
          <w:tcPr>
            <w:tcW w:w="288" w:type="pct"/>
            <w:vAlign w:val="center"/>
          </w:tcPr>
          <w:p w:rsidR="005343B0" w:rsidRPr="00A85FE7" w:rsidRDefault="005343B0" w:rsidP="005343B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13</w:t>
            </w:r>
          </w:p>
        </w:tc>
        <w:tc>
          <w:tcPr>
            <w:tcW w:w="2280" w:type="pct"/>
          </w:tcPr>
          <w:p w:rsidR="005343B0" w:rsidRPr="00A85FE7" w:rsidRDefault="005343B0" w:rsidP="005343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 w:val="22"/>
                <w:szCs w:val="22"/>
              </w:rPr>
            </w:pPr>
            <w:r w:rsidRPr="00A85FE7">
              <w:rPr>
                <w:rFonts w:ascii="Cambria" w:hAnsi="Cambria"/>
                <w:b/>
                <w:sz w:val="22"/>
                <w:szCs w:val="22"/>
              </w:rPr>
              <w:t>Vadászlak</w:t>
            </w:r>
          </w:p>
        </w:tc>
        <w:tc>
          <w:tcPr>
            <w:tcW w:w="2432" w:type="pct"/>
          </w:tcPr>
          <w:p w:rsidR="005343B0" w:rsidRPr="00A85FE7" w:rsidRDefault="005343B0" w:rsidP="005343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 w:val="22"/>
                <w:szCs w:val="22"/>
              </w:rPr>
            </w:pPr>
            <w:r w:rsidRPr="00A85FE7">
              <w:rPr>
                <w:rFonts w:ascii="Cambria" w:hAnsi="Cambria"/>
                <w:b/>
                <w:sz w:val="22"/>
                <w:szCs w:val="22"/>
              </w:rPr>
              <w:t xml:space="preserve">9900 Körmend, </w:t>
            </w:r>
            <w:proofErr w:type="spellStart"/>
            <w:r w:rsidRPr="00A85FE7">
              <w:rPr>
                <w:rFonts w:ascii="Cambria" w:hAnsi="Cambria"/>
                <w:b/>
                <w:sz w:val="22"/>
                <w:szCs w:val="22"/>
              </w:rPr>
              <w:t>hrsz</w:t>
            </w:r>
            <w:proofErr w:type="spellEnd"/>
            <w:r w:rsidRPr="00A85FE7">
              <w:rPr>
                <w:rFonts w:ascii="Cambria" w:hAnsi="Cambria"/>
                <w:b/>
                <w:sz w:val="22"/>
                <w:szCs w:val="22"/>
              </w:rPr>
              <w:t xml:space="preserve">: 6/2. </w:t>
            </w:r>
          </w:p>
        </w:tc>
      </w:tr>
    </w:tbl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="Cambria" w:hAnsi="Cambria"/>
          <w:b/>
          <w:sz w:val="28"/>
          <w:szCs w:val="24"/>
        </w:rPr>
      </w:pPr>
      <w:r w:rsidRPr="00E57AA3">
        <w:rPr>
          <w:rFonts w:ascii="Cambria" w:hAnsi="Cambria"/>
          <w:b/>
          <w:sz w:val="28"/>
          <w:szCs w:val="24"/>
        </w:rPr>
        <w:t>A költségvetési szerv</w:t>
      </w:r>
      <w:r w:rsidRPr="00E57AA3">
        <w:rPr>
          <w:rFonts w:ascii="Cambria" w:hAnsi="Cambria"/>
          <w:b/>
          <w:sz w:val="28"/>
          <w:szCs w:val="24"/>
        </w:rPr>
        <w:br/>
        <w:t>alapításával és megszűnésével összefüggő rendelkezések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 xml:space="preserve">A </w:t>
      </w:r>
      <w:r w:rsidRPr="00E57AA3">
        <w:rPr>
          <w:rFonts w:ascii="Cambria" w:hAnsi="Cambria"/>
          <w:sz w:val="22"/>
          <w:szCs w:val="24"/>
        </w:rPr>
        <w:t>költségvetési</w:t>
      </w:r>
      <w:r w:rsidRPr="00E57AA3">
        <w:rPr>
          <w:rFonts w:ascii="Cambria" w:hAnsi="Cambria"/>
          <w:sz w:val="22"/>
          <w:szCs w:val="22"/>
        </w:rPr>
        <w:t xml:space="preserve"> szerv alapításának dátuma:</w:t>
      </w:r>
      <w:r w:rsidR="007350C7">
        <w:rPr>
          <w:rFonts w:ascii="Cambria" w:hAnsi="Cambria"/>
          <w:sz w:val="22"/>
          <w:szCs w:val="22"/>
        </w:rPr>
        <w:t xml:space="preserve"> </w:t>
      </w:r>
      <w:r w:rsidR="00416CBA">
        <w:rPr>
          <w:rFonts w:ascii="Cambria" w:hAnsi="Cambria"/>
          <w:sz w:val="22"/>
          <w:szCs w:val="22"/>
        </w:rPr>
        <w:t>2004.04.16.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 xml:space="preserve">A </w:t>
      </w:r>
      <w:r w:rsidRPr="00E57AA3">
        <w:rPr>
          <w:rFonts w:ascii="Cambria" w:hAnsi="Cambria"/>
          <w:sz w:val="22"/>
          <w:szCs w:val="24"/>
        </w:rPr>
        <w:t>költségvetési</w:t>
      </w:r>
      <w:r w:rsidRPr="00E57AA3">
        <w:rPr>
          <w:rFonts w:ascii="Cambria" w:hAnsi="Cambria"/>
          <w:sz w:val="22"/>
          <w:szCs w:val="22"/>
        </w:rPr>
        <w:t xml:space="preserve"> szerv alapítására, átalakítására, megszüntetésére jogosult szerv</w:t>
      </w:r>
    </w:p>
    <w:p w:rsidR="00E57AA3" w:rsidRPr="00E57AA3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lastRenderedPageBreak/>
        <w:t>megnevezése</w:t>
      </w:r>
      <w:proofErr w:type="gramStart"/>
      <w:r w:rsidRPr="00E57AA3">
        <w:rPr>
          <w:rFonts w:ascii="Cambria" w:hAnsi="Cambria"/>
          <w:sz w:val="22"/>
          <w:szCs w:val="22"/>
        </w:rPr>
        <w:t>:</w:t>
      </w:r>
      <w:r w:rsidR="007350C7">
        <w:rPr>
          <w:rFonts w:ascii="Cambria" w:hAnsi="Cambria"/>
          <w:sz w:val="22"/>
          <w:szCs w:val="22"/>
        </w:rPr>
        <w:t>Körmend</w:t>
      </w:r>
      <w:proofErr w:type="gramEnd"/>
      <w:r w:rsidR="007350C7">
        <w:rPr>
          <w:rFonts w:ascii="Cambria" w:hAnsi="Cambria"/>
          <w:sz w:val="22"/>
          <w:szCs w:val="22"/>
        </w:rPr>
        <w:t xml:space="preserve"> Város Önkormányzata</w:t>
      </w:r>
    </w:p>
    <w:p w:rsidR="00E57AA3" w:rsidRPr="00E57AA3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székhelye:</w:t>
      </w:r>
      <w:r w:rsidR="007350C7">
        <w:rPr>
          <w:rFonts w:ascii="Cambria" w:hAnsi="Cambria"/>
          <w:sz w:val="22"/>
          <w:szCs w:val="22"/>
        </w:rPr>
        <w:t xml:space="preserve"> 9900 Körmend, Szabadság tér 7.</w:t>
      </w:r>
    </w:p>
    <w:p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="Cambria" w:hAnsi="Cambria"/>
          <w:b/>
          <w:sz w:val="28"/>
          <w:szCs w:val="24"/>
        </w:rPr>
      </w:pPr>
      <w:r w:rsidRPr="00E57AA3">
        <w:rPr>
          <w:rFonts w:ascii="Cambria" w:hAnsi="Cambria"/>
          <w:b/>
          <w:sz w:val="28"/>
          <w:szCs w:val="24"/>
        </w:rPr>
        <w:t>A költségvetési szerv irányítása, felügyelete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="Cambria" w:hAnsi="Cambria"/>
        </w:rPr>
      </w:pPr>
      <w:r w:rsidRPr="00E57AA3">
        <w:rPr>
          <w:rFonts w:ascii="Cambria" w:hAnsi="Cambria"/>
          <w:sz w:val="22"/>
          <w:szCs w:val="22"/>
        </w:rPr>
        <w:t xml:space="preserve">A költségvetési </w:t>
      </w:r>
      <w:proofErr w:type="gramStart"/>
      <w:r w:rsidRPr="00E57AA3">
        <w:rPr>
          <w:rFonts w:ascii="Cambria" w:hAnsi="Cambria"/>
          <w:sz w:val="22"/>
          <w:szCs w:val="22"/>
        </w:rPr>
        <w:t>szerv irányító</w:t>
      </w:r>
      <w:proofErr w:type="gramEnd"/>
      <w:r w:rsidRPr="00E57AA3">
        <w:rPr>
          <w:rFonts w:ascii="Cambria" w:hAnsi="Cambria"/>
          <w:sz w:val="22"/>
          <w:szCs w:val="22"/>
        </w:rPr>
        <w:t xml:space="preserve"> szervének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megnevezése:</w:t>
      </w:r>
      <w:r w:rsidR="00C2688A">
        <w:rPr>
          <w:rFonts w:ascii="Cambria" w:hAnsi="Cambria"/>
          <w:sz w:val="22"/>
          <w:szCs w:val="22"/>
        </w:rPr>
        <w:t xml:space="preserve"> Körmend Város Önkormányzata Képviselő-testülete</w:t>
      </w:r>
    </w:p>
    <w:p w:rsid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székhelye:</w:t>
      </w:r>
      <w:r w:rsidR="00C2688A">
        <w:rPr>
          <w:rFonts w:ascii="Cambria" w:hAnsi="Cambria"/>
          <w:sz w:val="22"/>
          <w:szCs w:val="22"/>
        </w:rPr>
        <w:t>9900 Körmend, Szabadság tér 7.</w:t>
      </w:r>
    </w:p>
    <w:p w:rsidR="00C018EC" w:rsidRDefault="00C018EC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 költségvetési szerv fenntartójának</w:t>
      </w:r>
    </w:p>
    <w:p w:rsidR="00C018EC" w:rsidRPr="00E57AA3" w:rsidRDefault="00C018EC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Pr="00E57AA3">
        <w:rPr>
          <w:rFonts w:ascii="Cambria" w:hAnsi="Cambria"/>
          <w:sz w:val="22"/>
          <w:szCs w:val="22"/>
        </w:rPr>
        <w:t>megnevezése:</w:t>
      </w:r>
      <w:r w:rsidR="00C2688A">
        <w:rPr>
          <w:rFonts w:ascii="Cambria" w:hAnsi="Cambria"/>
          <w:sz w:val="22"/>
          <w:szCs w:val="22"/>
        </w:rPr>
        <w:t xml:space="preserve"> Körmend Város Önkormányzata </w:t>
      </w:r>
    </w:p>
    <w:p w:rsidR="00C018EC" w:rsidRPr="00AF26CD" w:rsidRDefault="00C018EC" w:rsidP="00AF26C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székhelye:</w:t>
      </w:r>
      <w:r w:rsidR="00C2688A">
        <w:rPr>
          <w:rFonts w:ascii="Cambria" w:hAnsi="Cambria"/>
          <w:sz w:val="22"/>
          <w:szCs w:val="22"/>
        </w:rPr>
        <w:t>9900 Körmend, Szabadság tér 7.</w:t>
      </w:r>
    </w:p>
    <w:p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="Cambria" w:hAnsi="Cambria"/>
          <w:b/>
          <w:sz w:val="28"/>
          <w:szCs w:val="24"/>
        </w:rPr>
      </w:pPr>
      <w:r w:rsidRPr="00E57AA3">
        <w:rPr>
          <w:rFonts w:ascii="Cambria" w:hAnsi="Cambria"/>
          <w:b/>
          <w:sz w:val="28"/>
          <w:szCs w:val="24"/>
        </w:rPr>
        <w:t>A költségvetési szerv tevékenysége</w:t>
      </w:r>
    </w:p>
    <w:p w:rsidR="00C2688A" w:rsidRDefault="00E57AA3" w:rsidP="00C2688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A költségvetési szerv közfeladata:</w:t>
      </w:r>
    </w:p>
    <w:p w:rsidR="00E57AA3" w:rsidRPr="003341C7" w:rsidRDefault="00400895" w:rsidP="00E70D2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  <w:r w:rsidRPr="00C2688A">
        <w:rPr>
          <w:rFonts w:ascii="Cambria" w:hAnsi="Cambria"/>
          <w:sz w:val="22"/>
          <w:szCs w:val="22"/>
        </w:rPr>
        <w:t xml:space="preserve"> muzeális intézményekről, a nyilvános könyvtári ellátásról és a közművelődésről szóló 1997. évi CXL. törvény</w:t>
      </w:r>
      <w:r>
        <w:rPr>
          <w:rFonts w:ascii="Cambria" w:hAnsi="Cambria"/>
          <w:sz w:val="22"/>
          <w:szCs w:val="22"/>
        </w:rPr>
        <w:t xml:space="preserve"> szerint.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A költségvetési szerv főtevékenységének államháztartási szakágazati besorolása: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1983"/>
        <w:gridCol w:w="6768"/>
      </w:tblGrid>
      <w:tr w:rsidR="00420503" w:rsidRPr="00A170A5" w:rsidTr="003F0588">
        <w:tc>
          <w:tcPr>
            <w:tcW w:w="288" w:type="pct"/>
            <w:vAlign w:val="center"/>
          </w:tcPr>
          <w:p w:rsidR="00420503" w:rsidRPr="003F0588" w:rsidRDefault="00420503" w:rsidP="003F058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3F0588" w:rsidRDefault="00420503" w:rsidP="003F058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3F0588" w:rsidRDefault="00420503" w:rsidP="003F058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szakágazat megnevezése</w:t>
            </w:r>
          </w:p>
        </w:tc>
      </w:tr>
      <w:tr w:rsidR="00420503" w:rsidRPr="00A170A5" w:rsidTr="003F0588">
        <w:tc>
          <w:tcPr>
            <w:tcW w:w="288" w:type="pct"/>
            <w:vAlign w:val="center"/>
          </w:tcPr>
          <w:p w:rsidR="00420503" w:rsidRPr="003F0588" w:rsidRDefault="003B4664" w:rsidP="003F058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3F0588" w:rsidRDefault="00AC6FCF" w:rsidP="003F058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910100</w:t>
            </w:r>
          </w:p>
        </w:tc>
        <w:tc>
          <w:tcPr>
            <w:tcW w:w="3644" w:type="pct"/>
          </w:tcPr>
          <w:p w:rsidR="00420503" w:rsidRPr="003F0588" w:rsidRDefault="00AC6FCF" w:rsidP="003F058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könyvtári, levéltári tevékenység</w:t>
            </w:r>
          </w:p>
        </w:tc>
      </w:tr>
    </w:tbl>
    <w:p w:rsidR="00F73E0E" w:rsidRPr="00F73E0E" w:rsidRDefault="00401EDE" w:rsidP="00F73E0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 költségvetési szerv alaptevékenysége:</w:t>
      </w:r>
    </w:p>
    <w:p w:rsidR="00E70D2E" w:rsidRPr="00D57BBD" w:rsidRDefault="00D57BBD" w:rsidP="00E70D2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4.3.1.</w:t>
      </w:r>
      <w:r w:rsidR="00F73E0E">
        <w:rPr>
          <w:rFonts w:ascii="Cambria" w:hAnsi="Cambria"/>
          <w:sz w:val="22"/>
          <w:szCs w:val="22"/>
        </w:rPr>
        <w:t xml:space="preserve"> </w:t>
      </w:r>
      <w:r w:rsidR="00401EDE" w:rsidRPr="00C2688A">
        <w:rPr>
          <w:rFonts w:ascii="Cambria" w:hAnsi="Cambria"/>
          <w:sz w:val="22"/>
          <w:szCs w:val="22"/>
        </w:rPr>
        <w:t>A Múzeum intézményegység a muzeális intézményekről, a nyilvános könyvtári ellátásról és a közművelődésről szóló 1997. évi CXL. törvény 37/</w:t>
      </w:r>
      <w:proofErr w:type="gramStart"/>
      <w:r w:rsidR="00401EDE" w:rsidRPr="00C2688A">
        <w:rPr>
          <w:rFonts w:ascii="Cambria" w:hAnsi="Cambria"/>
          <w:sz w:val="22"/>
          <w:szCs w:val="22"/>
        </w:rPr>
        <w:t>A</w:t>
      </w:r>
      <w:proofErr w:type="gramEnd"/>
      <w:r w:rsidR="00401EDE" w:rsidRPr="00C2688A">
        <w:rPr>
          <w:rFonts w:ascii="Cambria" w:hAnsi="Cambria"/>
          <w:sz w:val="22"/>
          <w:szCs w:val="22"/>
        </w:rPr>
        <w:t>. §, 42.§, 46.§</w:t>
      </w:r>
      <w:proofErr w:type="spellStart"/>
      <w:r w:rsidR="00401EDE" w:rsidRPr="00C2688A">
        <w:rPr>
          <w:rFonts w:ascii="Cambria" w:hAnsi="Cambria"/>
          <w:sz w:val="22"/>
          <w:szCs w:val="22"/>
        </w:rPr>
        <w:t>-</w:t>
      </w:r>
      <w:proofErr w:type="gramStart"/>
      <w:r w:rsidR="00401EDE" w:rsidRPr="00C2688A">
        <w:rPr>
          <w:rFonts w:ascii="Cambria" w:hAnsi="Cambria"/>
          <w:sz w:val="22"/>
          <w:szCs w:val="22"/>
        </w:rPr>
        <w:t>a</w:t>
      </w:r>
      <w:proofErr w:type="spellEnd"/>
      <w:proofErr w:type="gramEnd"/>
      <w:r w:rsidR="00401EDE" w:rsidRPr="00C2688A">
        <w:rPr>
          <w:rFonts w:ascii="Cambria" w:hAnsi="Cambria"/>
          <w:sz w:val="22"/>
          <w:szCs w:val="22"/>
        </w:rPr>
        <w:t xml:space="preserve"> alapján gondoskodik a kulturális javak meghatározott anyagának folyamatos gyűjtéséről, nyilvántartásáról, megőrzéséről és restaurálásáról, tudományos feldolgozásáról és publikálásáról, valamint kiállításokon és más módon történő bemutatásáról, közművelődési és közgyűj</w:t>
      </w:r>
      <w:r w:rsidR="00401EDE">
        <w:rPr>
          <w:rFonts w:ascii="Cambria" w:hAnsi="Cambria"/>
          <w:sz w:val="22"/>
          <w:szCs w:val="22"/>
        </w:rPr>
        <w:t xml:space="preserve">teményi feladatok ellátásáról. </w:t>
      </w:r>
      <w:r w:rsidR="00E70D2E">
        <w:rPr>
          <w:rFonts w:ascii="Cambria" w:hAnsi="Cambria"/>
          <w:b/>
          <w:sz w:val="22"/>
          <w:szCs w:val="24"/>
        </w:rPr>
        <w:t>A Vadászlak tevékenységéhez tartozik a Batthyányiak természeti- kulturális örökségének bemutatása, attrakciók hozzáférhetővé tétele. A helyi flóra és faunára vonatkozó értékfeltáró- és megőrző személyiségek munkásságának, hagyatékának bemutatása. A helyi lakosság, a közoktatási intézmények tanulói és idelátogató vendégek számára múzeumpedagógiai eszközök, módszerek alkalmazásával szélesebb körű ismeretátadás. A kulturális turizmus fejlesztése.</w:t>
      </w:r>
    </w:p>
    <w:p w:rsidR="00D57BBD" w:rsidRDefault="00D57BBD" w:rsidP="002822F8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</w:p>
    <w:p w:rsidR="00401EDE" w:rsidRPr="00D57BBD" w:rsidRDefault="00D57BBD" w:rsidP="00D57BB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4.3.2.</w:t>
      </w:r>
      <w:r w:rsidR="00F73E0E">
        <w:rPr>
          <w:rFonts w:ascii="Cambria" w:hAnsi="Cambria"/>
          <w:sz w:val="22"/>
          <w:szCs w:val="22"/>
        </w:rPr>
        <w:t xml:space="preserve"> </w:t>
      </w:r>
      <w:r w:rsidR="00401EDE" w:rsidRPr="00C2688A">
        <w:rPr>
          <w:rFonts w:ascii="Cambria" w:hAnsi="Cambria"/>
          <w:sz w:val="22"/>
          <w:szCs w:val="22"/>
        </w:rPr>
        <w:t xml:space="preserve">A közművelődési intézményegység ellátja a helyi önkormányzat feladatkörébe tartozó helyi közművelődési tevékenységet, az ehhez kapcsolódó szervezési, lebonyolítási feladatokat, öntevékeny, önképző, szakképző tanfolyamokat szervez, feltárja a település környezeti, szellemi, művészeti értékeit, hagyományait, támogatja az ismeretszerző, amatőr alkotó, művelődő közösségek tevékenységét, biztosítja a szabadidő kulturális célú eltöltésének feltételeit. A közművelődési intézményegység működteti továbbá a Batthyány Örökségközpontot, és annak folyamatos fejlesztésén, szolgáltatásainak kiterjesztésén dolgozik. A közművelődési intézményegység működteti továbbá a Csónakkikötőt, és biztosítja ennek helyszínén a kempingszolgáltatást. </w:t>
      </w:r>
    </w:p>
    <w:p w:rsidR="00401EDE" w:rsidRPr="00E40F09" w:rsidRDefault="00401EDE" w:rsidP="00401ED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b/>
          <w:sz w:val="22"/>
          <w:szCs w:val="22"/>
        </w:rPr>
      </w:pPr>
    </w:p>
    <w:p w:rsidR="00401EDE" w:rsidRPr="00D57BBD" w:rsidRDefault="00D57BBD" w:rsidP="00F73E0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4.3.3.</w:t>
      </w:r>
      <w:r w:rsidR="00F73E0E">
        <w:rPr>
          <w:rFonts w:ascii="Cambria" w:hAnsi="Cambria"/>
          <w:sz w:val="22"/>
          <w:szCs w:val="22"/>
        </w:rPr>
        <w:t xml:space="preserve"> </w:t>
      </w:r>
      <w:r w:rsidR="00401EDE" w:rsidRPr="00D57BBD">
        <w:rPr>
          <w:rFonts w:ascii="Cambria" w:hAnsi="Cambria"/>
          <w:sz w:val="22"/>
          <w:szCs w:val="22"/>
        </w:rPr>
        <w:t xml:space="preserve">A könyvtár intézményegység az általa kezelt könyvgyűjteményt folyamatosan fejleszti, feltárja, megőrzi, gondozza és a lakosság rendelkezésére bocsátja, a könyvtárhasználókat segíti az információszerzésben, könyvtári adatállomány kezelésében, tájékoztatást ad a könyvtár dokumentumairól és szolgáltatásairól, segítséget ad az oktatásban, kutatásban, képzésben részt vevőknek az információellátásban, könyvtári adatbázisokból történő információkérésben. </w:t>
      </w:r>
    </w:p>
    <w:p w:rsidR="00E70D2E" w:rsidRDefault="00E70D2E" w:rsidP="00F73E0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bCs/>
          <w:iCs/>
          <w:sz w:val="22"/>
          <w:szCs w:val="22"/>
        </w:rPr>
      </w:pPr>
    </w:p>
    <w:p w:rsidR="00F73E0E" w:rsidRDefault="00401EDE" w:rsidP="00F73E0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bCs/>
          <w:iCs/>
          <w:sz w:val="22"/>
          <w:szCs w:val="22"/>
        </w:rPr>
      </w:pPr>
      <w:proofErr w:type="gramStart"/>
      <w:r w:rsidRPr="00C2688A">
        <w:rPr>
          <w:rFonts w:ascii="Cambria" w:hAnsi="Cambria"/>
          <w:bCs/>
          <w:iCs/>
          <w:sz w:val="22"/>
          <w:szCs w:val="22"/>
        </w:rPr>
        <w:t xml:space="preserve">Szakmai </w:t>
      </w:r>
      <w:r w:rsidRPr="00C2688A">
        <w:rPr>
          <w:rFonts w:ascii="Cambria" w:hAnsi="Cambria"/>
          <w:sz w:val="22"/>
          <w:szCs w:val="22"/>
        </w:rPr>
        <w:t xml:space="preserve"> </w:t>
      </w:r>
      <w:r w:rsidRPr="00C2688A">
        <w:rPr>
          <w:rFonts w:ascii="Cambria" w:hAnsi="Cambria"/>
          <w:bCs/>
          <w:iCs/>
          <w:sz w:val="22"/>
          <w:szCs w:val="22"/>
        </w:rPr>
        <w:t>alaptevékenysége</w:t>
      </w:r>
      <w:proofErr w:type="gramEnd"/>
      <w:r w:rsidRPr="00C2688A">
        <w:rPr>
          <w:rFonts w:ascii="Cambria" w:hAnsi="Cambria"/>
          <w:bCs/>
          <w:iCs/>
          <w:sz w:val="22"/>
          <w:szCs w:val="22"/>
        </w:rPr>
        <w:t>:</w:t>
      </w:r>
    </w:p>
    <w:p w:rsidR="00401EDE" w:rsidRPr="00F73E0E" w:rsidRDefault="002822F8" w:rsidP="00F73E0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bCs/>
          <w:iCs/>
          <w:sz w:val="22"/>
          <w:szCs w:val="22"/>
        </w:rPr>
      </w:pPr>
      <w:r>
        <w:rPr>
          <w:rFonts w:ascii="Cambria" w:hAnsi="Cambria"/>
          <w:bCs/>
          <w:iCs/>
          <w:sz w:val="22"/>
          <w:szCs w:val="22"/>
        </w:rPr>
        <w:t>4.3.4.</w:t>
      </w:r>
      <w:r w:rsidR="00E70D2E">
        <w:rPr>
          <w:rFonts w:ascii="Cambria" w:hAnsi="Cambria"/>
          <w:bCs/>
          <w:iCs/>
          <w:sz w:val="22"/>
          <w:szCs w:val="22"/>
        </w:rPr>
        <w:t xml:space="preserve"> </w:t>
      </w:r>
      <w:r w:rsidR="00401EDE" w:rsidRPr="00401EDE">
        <w:rPr>
          <w:rFonts w:ascii="Cambria" w:hAnsi="Cambria"/>
          <w:bCs/>
          <w:sz w:val="22"/>
          <w:szCs w:val="22"/>
        </w:rPr>
        <w:t>Múzeum tekintetében</w:t>
      </w:r>
      <w:r w:rsidR="00401EDE" w:rsidRPr="00401EDE">
        <w:rPr>
          <w:rFonts w:ascii="Cambria" w:hAnsi="Cambria"/>
          <w:sz w:val="22"/>
          <w:szCs w:val="22"/>
        </w:rPr>
        <w:t>:</w:t>
      </w:r>
    </w:p>
    <w:p w:rsidR="00401EDE" w:rsidRPr="00C2688A" w:rsidRDefault="00401EDE" w:rsidP="00F73E0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>Feladata a működési engedélyében meghatározott gyűjtőkörébe tartozó kulturális javak gyűjteménygondozása, tudományos feldolgozása és publikálása, valamint hozzáférhetővé tétele. Ennek keretében:</w:t>
      </w:r>
    </w:p>
    <w:p w:rsidR="00401EDE" w:rsidRPr="00C2688A" w:rsidRDefault="00401EDE" w:rsidP="00F73E0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>Biztosítja a nyilvántartásában lévő kulturális javakhoz való hozzáférést az alábbiak szerint:</w:t>
      </w:r>
    </w:p>
    <w:p w:rsidR="00401EDE" w:rsidRPr="00C2688A" w:rsidRDefault="00401EDE" w:rsidP="00F73E0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</w:p>
    <w:p w:rsidR="00401EDE" w:rsidRPr="00C2688A" w:rsidRDefault="00401EDE" w:rsidP="00F73E0E">
      <w:pPr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791"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>a kulturális javak egységes szaktudományos szempontok szerint, tudományos szaktevékenység keretében kialakított, nyilvántartott és dokumentált együttesét őrzi, gondozza és kiállításon bemutatja;</w:t>
      </w:r>
    </w:p>
    <w:p w:rsidR="00401EDE" w:rsidRPr="00C2688A" w:rsidRDefault="00401EDE" w:rsidP="00F73E0E">
      <w:pPr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791"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 xml:space="preserve"> biztosítja a kulturális javakhoz kapcsolódó kutatási tevékenység lehetőségét;</w:t>
      </w:r>
    </w:p>
    <w:p w:rsidR="00401EDE" w:rsidRPr="00C2688A" w:rsidRDefault="00401EDE" w:rsidP="00F73E0E">
      <w:pPr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791"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 xml:space="preserve"> kultúraközvetítő, közművelődési tevékenységével hozzájárul az egész életen át tartó tanulás folyamatához;</w:t>
      </w:r>
    </w:p>
    <w:p w:rsidR="00401EDE" w:rsidRPr="00C2688A" w:rsidRDefault="00401EDE" w:rsidP="00F73E0E">
      <w:pPr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791"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 xml:space="preserve"> közművelődési rendezvényeket és egyéb programokat rendez;</w:t>
      </w:r>
    </w:p>
    <w:p w:rsidR="00401EDE" w:rsidRPr="00C2688A" w:rsidRDefault="00401EDE" w:rsidP="00F73E0E">
      <w:pPr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791"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 xml:space="preserve"> együttműködik a nevelési-oktatási intézményekkel és múzeumpedagógiai programjaival segíti az iskolai és iskolán kívüli nevelés céljainak elérését;</w:t>
      </w:r>
    </w:p>
    <w:p w:rsidR="00401EDE" w:rsidRPr="00C2688A" w:rsidRDefault="00401EDE" w:rsidP="00F73E0E">
      <w:pPr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791"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 xml:space="preserve"> elvégzi a kulturális javak múzeumpedagógiai célú feldolgozását, folyamatosan megújuló múzeumpedagógiai és múzeumandragógiai programkínálatot biztosít;</w:t>
      </w:r>
    </w:p>
    <w:p w:rsidR="00401EDE" w:rsidRPr="00C2688A" w:rsidRDefault="00401EDE" w:rsidP="00F73E0E">
      <w:pPr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791"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 xml:space="preserve"> az intézmény turisztikai vonzerejének felhasználásával, a látogatóknak nyújtandó szolgáltatásokkal helyi és országos szinten elősegíti a gazdaság élénkítését.</w:t>
      </w:r>
    </w:p>
    <w:p w:rsidR="00401EDE" w:rsidRPr="00C2688A" w:rsidRDefault="00401EDE" w:rsidP="00F73E0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</w:p>
    <w:p w:rsidR="00401EDE" w:rsidRPr="00C2688A" w:rsidRDefault="00401EDE" w:rsidP="00F73E0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>Feladata ellátásában együttműködik muzeális intézményekkel, a kulturális örökség más értékeit gondozó intézményekkel, így különösen a könyvtárakkal, levéltárakkal és a közművelődés intézményeivel, továbbá tudományos köztestületekkel, a köznevelés és a felsőoktatás, valami</w:t>
      </w:r>
      <w:r>
        <w:rPr>
          <w:rFonts w:ascii="Cambria" w:hAnsi="Cambria"/>
          <w:sz w:val="22"/>
          <w:szCs w:val="22"/>
        </w:rPr>
        <w:t>nt a szakképzés intézményeivel.</w:t>
      </w:r>
    </w:p>
    <w:p w:rsidR="00401EDE" w:rsidRPr="00C2688A" w:rsidRDefault="00401EDE" w:rsidP="00F73E0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>Szabad kapacitásai terhére kiállítások megrendezésével, kulturális javak kölcsönzésével, valamint tudományos, állományvédelmi és közönségkapcsolati tevékenységgel kapcsolatos szolgáltatást nyújthat.</w:t>
      </w:r>
    </w:p>
    <w:p w:rsidR="00401EDE" w:rsidRPr="00C2688A" w:rsidRDefault="00401EDE" w:rsidP="00F73E0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>Gyűjtőterületére kiterjedően a megyei hatókörű városi múzeummal kötött megállapodás alapján elláthatja a megyei hatókörű városi múzeum alábbi feladatait, vagy azok egy részét:</w:t>
      </w:r>
    </w:p>
    <w:p w:rsidR="00401EDE" w:rsidRPr="00C2688A" w:rsidRDefault="00401EDE" w:rsidP="00F73E0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</w:p>
    <w:p w:rsidR="00401EDE" w:rsidRPr="00C2688A" w:rsidRDefault="00401EDE" w:rsidP="00F73E0E">
      <w:pPr>
        <w:numPr>
          <w:ilvl w:val="0"/>
          <w:numId w:val="2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295"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>gyűjtőkörében szakmai tanácsadást folytat a muzeális intézmények szakmai együttműködése, munkájuk összehangolása, valamint az egyéb kulturális javak védelme érdekében;</w:t>
      </w:r>
    </w:p>
    <w:p w:rsidR="00401EDE" w:rsidRPr="00C2688A" w:rsidRDefault="00401EDE" w:rsidP="00F73E0E">
      <w:pPr>
        <w:numPr>
          <w:ilvl w:val="0"/>
          <w:numId w:val="2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295"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 xml:space="preserve"> részt vesz a szellemi kulturális örökség védelmével kapcsolatos helyi tevékenységek koordinálásában és szakmai támogatásában;</w:t>
      </w:r>
    </w:p>
    <w:p w:rsidR="00401EDE" w:rsidRDefault="00401EDE" w:rsidP="00F73E0E">
      <w:pPr>
        <w:numPr>
          <w:ilvl w:val="0"/>
          <w:numId w:val="2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295"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>muzeológiai, múzeumpedagógiai, képzési és restaurálási szakmai-módszertani központként működik.</w:t>
      </w:r>
    </w:p>
    <w:p w:rsidR="00F73E0E" w:rsidRPr="00BB249F" w:rsidRDefault="00F73E0E" w:rsidP="00F73E0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295" w:right="-284"/>
        <w:jc w:val="both"/>
        <w:rPr>
          <w:rFonts w:ascii="Cambria" w:hAnsi="Cambria"/>
          <w:sz w:val="22"/>
          <w:szCs w:val="22"/>
        </w:rPr>
      </w:pPr>
    </w:p>
    <w:tbl>
      <w:tblPr>
        <w:tblW w:w="94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10"/>
      </w:tblGrid>
      <w:tr w:rsidR="00401EDE" w:rsidRPr="00BB249F" w:rsidTr="00F73E0E">
        <w:trPr>
          <w:trHeight w:val="23"/>
        </w:trPr>
        <w:tc>
          <w:tcPr>
            <w:tcW w:w="9410" w:type="dxa"/>
            <w:shd w:val="clear" w:color="auto" w:fill="FFFFFF"/>
          </w:tcPr>
          <w:p w:rsidR="00F73E0E" w:rsidRDefault="002822F8" w:rsidP="00D57BBD">
            <w:pPr>
              <w:pStyle w:val="Nincstrkz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4.3.5.</w:t>
            </w:r>
            <w:r w:rsidR="00D57BBD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401EDE" w:rsidRPr="00BB249F">
              <w:rPr>
                <w:rFonts w:asciiTheme="majorHAnsi" w:hAnsiTheme="majorHAnsi" w:cstheme="minorHAnsi"/>
                <w:sz w:val="22"/>
                <w:szCs w:val="22"/>
              </w:rPr>
              <w:t>Közművelődési tekintetében:</w:t>
            </w:r>
          </w:p>
          <w:p w:rsidR="00401EDE" w:rsidRPr="00BB249F" w:rsidRDefault="00401EDE" w:rsidP="00D57BBD">
            <w:pPr>
              <w:pStyle w:val="Nincstrkz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</w:p>
          <w:p w:rsidR="00401EDE" w:rsidRPr="00BB249F" w:rsidRDefault="00401EDE" w:rsidP="00F73E0E">
            <w:pPr>
              <w:pStyle w:val="Nincstrkz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 xml:space="preserve">A közművelődési feladatellátás tekintetében feladata, hogy közreműködjön a lakosság művelődési igényeinek kielégítésében, fejlesztésében, továbbá a kulturális értékek közvetítésében, azok elsajátításában, létrehozásában. Tevékenységében építenie kell a fenntartó önkormányzat, a város </w:t>
            </w:r>
            <w:r w:rsidRPr="00BB249F"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 xml:space="preserve">lakosságának igényeire, nemzetközi kapcsolataira és hagyományaira. A Batthyány Örökségközpontot működtetnie kell, és annak folyamatos fejlesztése érdekében javaslattevő és végrehajtó feladata van. </w:t>
            </w:r>
          </w:p>
          <w:p w:rsidR="00401EDE" w:rsidRPr="00BB249F" w:rsidRDefault="00401EDE" w:rsidP="00F73E0E">
            <w:pPr>
              <w:pStyle w:val="Nincstrkz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BB249F">
              <w:rPr>
                <w:rFonts w:asciiTheme="majorHAnsi" w:hAnsiTheme="majorHAnsi" w:cstheme="minorHAnsi"/>
                <w:sz w:val="22"/>
                <w:szCs w:val="22"/>
                <w:u w:val="single"/>
              </w:rPr>
              <w:t>Tevékenysége</w:t>
            </w: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>:</w:t>
            </w:r>
          </w:p>
          <w:p w:rsidR="00401EDE" w:rsidRPr="00BB249F" w:rsidRDefault="00401EDE" w:rsidP="00F73E0E">
            <w:pPr>
              <w:pStyle w:val="Nincstrkz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>Közösségi művelődés (klubok és egyéb azonos érdeklődésű lakóhelyi, életkori közösségek – köztük az ifjúsági és nyugdíjas korosztály klubjainak – működtetése, a helyi társadalom kapcsolatrendszerének segítése, művelődési és szórakoztató rendezvények szervezése)</w:t>
            </w:r>
          </w:p>
          <w:p w:rsidR="00401EDE" w:rsidRPr="00BB249F" w:rsidRDefault="00401EDE" w:rsidP="00F73E0E">
            <w:pPr>
              <w:pStyle w:val="Nincstrkz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 xml:space="preserve">A város környezeti, szellemi, művészeti értékeinek, hagyományainak feltárása, megismertetése, a helyi művelődési szokások gondozása, gazdagítása. </w:t>
            </w:r>
          </w:p>
          <w:p w:rsidR="00401EDE" w:rsidRPr="00BB249F" w:rsidRDefault="00401EDE" w:rsidP="00F73E0E">
            <w:pPr>
              <w:pStyle w:val="Nincstrkz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>Az egyetemes, nemzeti és kisebbségi kultúra értékeinek megismertetése, az ünnepek kultúrájának gondozása, műkedvelő művészeti együttesek, alkotó művelődési közösségek, csoportok tevékenységének támogatása, művészeti rendezvények, kiállítások tartása, nagyrendezvények szervezése és lebonyolítása.</w:t>
            </w:r>
          </w:p>
          <w:p w:rsidR="00401EDE" w:rsidRPr="00BB249F" w:rsidRDefault="00401EDE" w:rsidP="00F73E0E">
            <w:pPr>
              <w:pStyle w:val="Nincstrkz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 xml:space="preserve"> Ismeretterjesztés és iskolarendszeren kívüli, öntevékeny, önképző tanfolyamok, életminőséget javító tanulási, felnőttoktatási lehetőségek megteremtése</w:t>
            </w:r>
            <w:r w:rsidR="00D57BBD">
              <w:rPr>
                <w:rFonts w:asciiTheme="majorHAnsi" w:hAnsiTheme="majorHAnsi" w:cstheme="minorHAnsi"/>
                <w:sz w:val="22"/>
                <w:szCs w:val="22"/>
              </w:rPr>
              <w:t xml:space="preserve">. </w:t>
            </w: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 xml:space="preserve">A szabadidő kulturális célú eltöltéséhez a feltételek biztosítása. </w:t>
            </w:r>
          </w:p>
          <w:p w:rsidR="00401EDE" w:rsidRPr="00BB249F" w:rsidRDefault="00401EDE" w:rsidP="00F73E0E">
            <w:pPr>
              <w:pStyle w:val="Nincstrkz"/>
              <w:rPr>
                <w:rFonts w:asciiTheme="majorHAnsi" w:hAnsiTheme="majorHAnsi" w:cstheme="minorHAnsi"/>
                <w:sz w:val="22"/>
                <w:szCs w:val="22"/>
              </w:rPr>
            </w:pP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 xml:space="preserve">A Batthyány Örökségközpont működtetése tekintetében a Batthyány hagyaték összegyűjtésének szervezése, a Batthyány kastélyba látogatók fogadása, kalauzolása, a Kastélyba történő belépéshez és az ott zajló rendezvényekhez kapcsolódó jegyárusítás, </w:t>
            </w:r>
            <w:proofErr w:type="spellStart"/>
            <w:r w:rsidRPr="00BB249F">
              <w:rPr>
                <w:rFonts w:asciiTheme="majorHAnsi" w:hAnsiTheme="majorHAnsi" w:cstheme="minorHAnsi"/>
                <w:sz w:val="22"/>
                <w:szCs w:val="22"/>
              </w:rPr>
              <w:t>Liktárium</w:t>
            </w:r>
            <w:proofErr w:type="spellEnd"/>
            <w:r w:rsidRPr="00BB249F">
              <w:rPr>
                <w:rFonts w:asciiTheme="majorHAnsi" w:hAnsiTheme="majorHAnsi" w:cstheme="minorHAnsi"/>
                <w:sz w:val="22"/>
                <w:szCs w:val="22"/>
              </w:rPr>
              <w:t xml:space="preserve"> üzemeltetése, helyi termékek felkutatása és fogyasztásra kínálása. </w:t>
            </w:r>
          </w:p>
          <w:p w:rsidR="00F73E0E" w:rsidRPr="00BB249F" w:rsidRDefault="00401EDE" w:rsidP="00F73E0E">
            <w:pPr>
              <w:pStyle w:val="Nincstrkz"/>
              <w:rPr>
                <w:rFonts w:asciiTheme="majorHAnsi" w:hAnsiTheme="majorHAnsi" w:cstheme="minorHAnsi"/>
                <w:sz w:val="22"/>
                <w:szCs w:val="22"/>
              </w:rPr>
            </w:pP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>Csónakkikötő működtetése, szabadidő eltöltésére szolgáló helyszínként szolgáltatási kínálatának bővítése, meglévő funkciójának, a Rábán evezők pihenőhelyszínének fenntartása, kempingszolgáltatás biztosítása</w:t>
            </w:r>
            <w:r w:rsidR="00F73E0E">
              <w:rPr>
                <w:rFonts w:asciiTheme="majorHAnsi" w:hAnsiTheme="majorHAnsi" w:cstheme="minorHAnsi"/>
                <w:sz w:val="22"/>
                <w:szCs w:val="22"/>
              </w:rPr>
              <w:t>.</w:t>
            </w: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</w:p>
          <w:p w:rsidR="00401EDE" w:rsidRPr="00BB249F" w:rsidRDefault="00401EDE" w:rsidP="00401EDE">
            <w:pPr>
              <w:pStyle w:val="Nincstrkz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D57BBD" w:rsidRPr="00BB249F" w:rsidTr="00F73E0E">
        <w:trPr>
          <w:trHeight w:val="23"/>
        </w:trPr>
        <w:tc>
          <w:tcPr>
            <w:tcW w:w="9410" w:type="dxa"/>
            <w:shd w:val="clear" w:color="auto" w:fill="FFFFFF"/>
          </w:tcPr>
          <w:p w:rsidR="00D57BBD" w:rsidRDefault="00D57BBD" w:rsidP="00D57BBD">
            <w:pPr>
              <w:pStyle w:val="Nincstrkz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401EDE" w:rsidRPr="002822F8" w:rsidRDefault="002822F8" w:rsidP="002822F8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4.3.6.</w:t>
      </w:r>
      <w:r w:rsidR="00E70D2E">
        <w:rPr>
          <w:rFonts w:ascii="Cambria" w:hAnsi="Cambria"/>
          <w:bCs/>
          <w:sz w:val="22"/>
          <w:szCs w:val="22"/>
        </w:rPr>
        <w:t xml:space="preserve"> </w:t>
      </w:r>
      <w:r w:rsidR="00401EDE" w:rsidRPr="002822F8">
        <w:rPr>
          <w:rFonts w:ascii="Cambria" w:hAnsi="Cambria"/>
          <w:bCs/>
          <w:sz w:val="22"/>
          <w:szCs w:val="22"/>
        </w:rPr>
        <w:t>Könyvtári tekintetében:</w:t>
      </w:r>
    </w:p>
    <w:p w:rsidR="00401EDE" w:rsidRPr="00C2688A" w:rsidRDefault="00401EDE" w:rsidP="00E70D2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>A könyvtári feladatellátás tekintetében a lakosság egészét szolgáló lakóhelyi nyilvános könyvtár. Nyilvános könyvtárként az országos közkönyvtári ellátás része.</w:t>
      </w:r>
    </w:p>
    <w:p w:rsidR="00401EDE" w:rsidRPr="00C2688A" w:rsidRDefault="00401EDE" w:rsidP="00E70D2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bCs/>
          <w:sz w:val="22"/>
          <w:szCs w:val="22"/>
          <w:u w:val="single"/>
        </w:rPr>
        <w:t>Tevékenysége</w:t>
      </w:r>
      <w:r w:rsidRPr="00C2688A">
        <w:rPr>
          <w:rFonts w:ascii="Cambria" w:hAnsi="Cambria"/>
          <w:sz w:val="22"/>
          <w:szCs w:val="22"/>
        </w:rPr>
        <w:t>:</w:t>
      </w:r>
    </w:p>
    <w:p w:rsidR="00401EDE" w:rsidRPr="00C2688A" w:rsidRDefault="00401EDE" w:rsidP="00E70D2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>Nyilvános közművelődési könyvtári szolgáltatás a városban élő és tartózkodó lakosság valamint az ide érkező vendégek művelődéséhez, tanuláshoz, képzéshez, szakmai, közéleti, társadalmi tájékoztatáshoz, igényes szórakozáshoz.</w:t>
      </w:r>
    </w:p>
    <w:p w:rsidR="00401EDE" w:rsidRPr="00C2688A" w:rsidRDefault="00401EDE" w:rsidP="00E70D2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>Kizárólag könyvtári szolgáltatások céljára alkalmas helyiség valamint nyitvatartási idő biztosítása.</w:t>
      </w:r>
    </w:p>
    <w:p w:rsidR="00401EDE" w:rsidRPr="00C2688A" w:rsidRDefault="00401EDE" w:rsidP="00E70D2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>Könyvtári dokumentumok (könyv, folyóirat, egyéb hagyományos és nem hagyományos információ-hordozó) folyamatos fejlesztése kiemelten kezelve az évente jóváhagyott költségvetésben, az anyag feltárása, megőrzése, gondozása, rendelkezésre bocsátása.</w:t>
      </w:r>
    </w:p>
    <w:p w:rsidR="00F73E0E" w:rsidRDefault="00401EDE" w:rsidP="00E70D2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 xml:space="preserve">Tájékoztatás a könyvtár és a nyilvános könyvtári rendszer szolgáltatásairól, kulturális információgyűjtés és –nyújtás. </w:t>
      </w:r>
    </w:p>
    <w:p w:rsidR="00F73E0E" w:rsidRDefault="00F73E0E" w:rsidP="00F73E0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709" w:right="-284"/>
        <w:jc w:val="both"/>
        <w:rPr>
          <w:rFonts w:ascii="Cambria" w:hAnsi="Cambria"/>
          <w:sz w:val="22"/>
          <w:szCs w:val="22"/>
        </w:rPr>
      </w:pPr>
    </w:p>
    <w:p w:rsidR="00E57AA3" w:rsidRPr="00F73E0E" w:rsidRDefault="00E57AA3" w:rsidP="00F73E0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  <w:r w:rsidRPr="00F73E0E">
        <w:rPr>
          <w:rFonts w:ascii="Cambria" w:hAnsi="Cambria"/>
          <w:sz w:val="22"/>
          <w:szCs w:val="22"/>
        </w:rPr>
        <w:t>A költségvetési szerv alaptevékenységének kormányzati funkció szerinti megjelölése: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1983"/>
        <w:gridCol w:w="6768"/>
      </w:tblGrid>
      <w:tr w:rsidR="00420503" w:rsidRPr="00A170A5" w:rsidTr="003F0588">
        <w:tc>
          <w:tcPr>
            <w:tcW w:w="288" w:type="pct"/>
            <w:vAlign w:val="center"/>
          </w:tcPr>
          <w:p w:rsidR="00420503" w:rsidRPr="003F0588" w:rsidRDefault="00420503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3F0588" w:rsidRDefault="00420503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3F0588" w:rsidRDefault="00420503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kormányzati funkció megnevezése</w:t>
            </w:r>
          </w:p>
        </w:tc>
      </w:tr>
      <w:tr w:rsidR="00400895" w:rsidRPr="00A170A5" w:rsidTr="003F0588">
        <w:tc>
          <w:tcPr>
            <w:tcW w:w="288" w:type="pct"/>
            <w:vAlign w:val="center"/>
          </w:tcPr>
          <w:p w:rsidR="00400895" w:rsidRPr="003F0588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00895" w:rsidRPr="003F0588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013350</w:t>
            </w:r>
          </w:p>
        </w:tc>
        <w:tc>
          <w:tcPr>
            <w:tcW w:w="3644" w:type="pct"/>
          </w:tcPr>
          <w:p w:rsidR="00400895" w:rsidRPr="003F0588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400895">
              <w:rPr>
                <w:rFonts w:ascii="Cambria" w:hAnsi="Cambria"/>
                <w:sz w:val="22"/>
                <w:szCs w:val="22"/>
              </w:rPr>
              <w:t>Az önkormányzati vagyonnal való gazdálkodással kapcsolatos feladatok</w:t>
            </w:r>
          </w:p>
        </w:tc>
      </w:tr>
      <w:tr w:rsidR="00400895" w:rsidRPr="00A170A5" w:rsidTr="003F0588">
        <w:tc>
          <w:tcPr>
            <w:tcW w:w="288" w:type="pct"/>
            <w:vAlign w:val="center"/>
          </w:tcPr>
          <w:p w:rsidR="00400895" w:rsidRPr="003F0588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013360</w:t>
            </w:r>
          </w:p>
        </w:tc>
        <w:tc>
          <w:tcPr>
            <w:tcW w:w="3644" w:type="pct"/>
          </w:tcPr>
          <w:p w:rsidR="00400895" w:rsidRP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400895">
              <w:rPr>
                <w:rFonts w:ascii="Cambria" w:hAnsi="Cambria"/>
                <w:sz w:val="22"/>
                <w:szCs w:val="22"/>
              </w:rPr>
              <w:t>Más szerv részére végzett pénzügyi-gazdálkodási, üzemeltetési, egyéb szolgáltatások</w:t>
            </w:r>
          </w:p>
        </w:tc>
      </w:tr>
      <w:tr w:rsidR="00400895" w:rsidRPr="00A170A5" w:rsidTr="003F0588">
        <w:tc>
          <w:tcPr>
            <w:tcW w:w="288" w:type="pct"/>
            <w:vAlign w:val="center"/>
          </w:tcPr>
          <w:p w:rsidR="00400895" w:rsidRPr="003F0588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014040</w:t>
            </w:r>
          </w:p>
        </w:tc>
        <w:tc>
          <w:tcPr>
            <w:tcW w:w="3644" w:type="pct"/>
          </w:tcPr>
          <w:p w:rsidR="00400895" w:rsidRP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400895">
              <w:rPr>
                <w:rFonts w:ascii="Cambria" w:hAnsi="Cambria"/>
                <w:sz w:val="22"/>
                <w:szCs w:val="22"/>
              </w:rPr>
              <w:t>Társadalomtudományi, humán alapkutatás</w:t>
            </w:r>
          </w:p>
        </w:tc>
      </w:tr>
      <w:tr w:rsidR="00400895" w:rsidRPr="00A170A5" w:rsidTr="003F0588">
        <w:tc>
          <w:tcPr>
            <w:tcW w:w="288" w:type="pct"/>
            <w:vAlign w:val="center"/>
          </w:tcPr>
          <w:p w:rsidR="00400895" w:rsidRPr="003F0588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016080</w:t>
            </w:r>
          </w:p>
        </w:tc>
        <w:tc>
          <w:tcPr>
            <w:tcW w:w="3644" w:type="pct"/>
          </w:tcPr>
          <w:p w:rsidR="00400895" w:rsidRP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400895">
              <w:rPr>
                <w:rFonts w:ascii="Cambria" w:hAnsi="Cambria"/>
                <w:sz w:val="22"/>
                <w:szCs w:val="22"/>
              </w:rPr>
              <w:t>Kiemelt állami és önkormányzati rendezvények</w:t>
            </w:r>
          </w:p>
        </w:tc>
      </w:tr>
      <w:tr w:rsidR="00400895" w:rsidRPr="00A170A5" w:rsidTr="003F0588">
        <w:tc>
          <w:tcPr>
            <w:tcW w:w="288" w:type="pct"/>
            <w:vAlign w:val="center"/>
          </w:tcPr>
          <w:p w:rsidR="00400895" w:rsidRPr="003F0588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082020</w:t>
            </w:r>
          </w:p>
        </w:tc>
        <w:tc>
          <w:tcPr>
            <w:tcW w:w="3644" w:type="pct"/>
          </w:tcPr>
          <w:p w:rsidR="00400895" w:rsidRP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Színházak tevékenysége</w:t>
            </w:r>
          </w:p>
        </w:tc>
      </w:tr>
      <w:tr w:rsidR="00400895" w:rsidRPr="00A170A5" w:rsidTr="003F0588">
        <w:tc>
          <w:tcPr>
            <w:tcW w:w="288" w:type="pct"/>
            <w:vAlign w:val="center"/>
          </w:tcPr>
          <w:p w:rsidR="00400895" w:rsidRPr="003F0588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1068" w:type="pct"/>
          </w:tcPr>
          <w:p w:rsid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082030</w:t>
            </w:r>
          </w:p>
        </w:tc>
        <w:tc>
          <w:tcPr>
            <w:tcW w:w="3644" w:type="pct"/>
          </w:tcPr>
          <w:p w:rsid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400895">
              <w:rPr>
                <w:rFonts w:ascii="Cambria" w:hAnsi="Cambria"/>
                <w:sz w:val="22"/>
                <w:szCs w:val="22"/>
              </w:rPr>
              <w:t>Művészeti tevékenységek (kivéve: színház)</w:t>
            </w:r>
          </w:p>
        </w:tc>
      </w:tr>
      <w:tr w:rsidR="00400895" w:rsidRPr="00A170A5" w:rsidTr="003F0588">
        <w:tc>
          <w:tcPr>
            <w:tcW w:w="288" w:type="pct"/>
            <w:vAlign w:val="center"/>
          </w:tcPr>
          <w:p w:rsidR="00400895" w:rsidRPr="003F0588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7</w:t>
            </w:r>
          </w:p>
        </w:tc>
        <w:tc>
          <w:tcPr>
            <w:tcW w:w="1068" w:type="pct"/>
          </w:tcPr>
          <w:p w:rsid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082042</w:t>
            </w:r>
          </w:p>
        </w:tc>
        <w:tc>
          <w:tcPr>
            <w:tcW w:w="3644" w:type="pct"/>
          </w:tcPr>
          <w:p w:rsidR="00400895" w:rsidRP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</w:t>
            </w:r>
            <w:r w:rsidRPr="00400895">
              <w:rPr>
                <w:rFonts w:ascii="Cambria" w:hAnsi="Cambria"/>
                <w:sz w:val="22"/>
                <w:szCs w:val="22"/>
              </w:rPr>
              <w:t>önyvtári állomány gyarapítása, nyilvántartása</w:t>
            </w:r>
          </w:p>
        </w:tc>
      </w:tr>
      <w:tr w:rsidR="00400895" w:rsidRPr="00A170A5" w:rsidTr="003F0588">
        <w:tc>
          <w:tcPr>
            <w:tcW w:w="288" w:type="pct"/>
            <w:vAlign w:val="center"/>
          </w:tcPr>
          <w:p w:rsidR="00400895" w:rsidRPr="003F0588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068" w:type="pct"/>
          </w:tcPr>
          <w:p w:rsid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082043</w:t>
            </w:r>
          </w:p>
        </w:tc>
        <w:tc>
          <w:tcPr>
            <w:tcW w:w="3644" w:type="pct"/>
          </w:tcPr>
          <w:p w:rsid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400895">
              <w:rPr>
                <w:rFonts w:ascii="Cambria" w:hAnsi="Cambria"/>
                <w:sz w:val="22"/>
                <w:szCs w:val="22"/>
              </w:rPr>
              <w:t>Könyvtári állomány feltárása, megőrzése, védelme</w:t>
            </w:r>
          </w:p>
        </w:tc>
      </w:tr>
      <w:tr w:rsidR="00400895" w:rsidRPr="00A170A5" w:rsidTr="003F0588">
        <w:tc>
          <w:tcPr>
            <w:tcW w:w="288" w:type="pct"/>
            <w:vAlign w:val="center"/>
          </w:tcPr>
          <w:p w:rsidR="00400895" w:rsidRPr="003F0588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068" w:type="pct"/>
          </w:tcPr>
          <w:p w:rsid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082044</w:t>
            </w:r>
          </w:p>
        </w:tc>
        <w:tc>
          <w:tcPr>
            <w:tcW w:w="3644" w:type="pct"/>
          </w:tcPr>
          <w:p w:rsidR="00400895" w:rsidRP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400895">
              <w:rPr>
                <w:rFonts w:ascii="Cambria" w:hAnsi="Cambria"/>
                <w:sz w:val="22"/>
                <w:szCs w:val="22"/>
              </w:rPr>
              <w:t>Könyvtári szolgáltatások</w:t>
            </w:r>
          </w:p>
        </w:tc>
      </w:tr>
      <w:tr w:rsidR="00400895" w:rsidRPr="00A170A5" w:rsidTr="003F0588">
        <w:tc>
          <w:tcPr>
            <w:tcW w:w="288" w:type="pct"/>
            <w:vAlign w:val="center"/>
          </w:tcPr>
          <w:p w:rsidR="00400895" w:rsidRPr="003F0588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068" w:type="pct"/>
          </w:tcPr>
          <w:p w:rsid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082061</w:t>
            </w:r>
          </w:p>
        </w:tc>
        <w:tc>
          <w:tcPr>
            <w:tcW w:w="3644" w:type="pct"/>
          </w:tcPr>
          <w:p w:rsidR="00400895" w:rsidRP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400895">
              <w:rPr>
                <w:rFonts w:ascii="Cambria" w:hAnsi="Cambria"/>
                <w:sz w:val="22"/>
                <w:szCs w:val="22"/>
              </w:rPr>
              <w:t>Múzeumi gyűjteményi tevékenység</w:t>
            </w:r>
          </w:p>
        </w:tc>
      </w:tr>
      <w:tr w:rsidR="00400895" w:rsidRPr="00A170A5" w:rsidTr="003F0588">
        <w:tc>
          <w:tcPr>
            <w:tcW w:w="288" w:type="pct"/>
            <w:vAlign w:val="center"/>
          </w:tcPr>
          <w:p w:rsidR="00400895" w:rsidRPr="003F0588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1068" w:type="pct"/>
          </w:tcPr>
          <w:p w:rsid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082062</w:t>
            </w:r>
          </w:p>
        </w:tc>
        <w:tc>
          <w:tcPr>
            <w:tcW w:w="3644" w:type="pct"/>
          </w:tcPr>
          <w:p w:rsidR="00400895" w:rsidRP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400895">
              <w:rPr>
                <w:rFonts w:ascii="Cambria" w:hAnsi="Cambria"/>
                <w:sz w:val="22"/>
                <w:szCs w:val="22"/>
              </w:rPr>
              <w:t>Múzeumi tudományos feldolgozó és publikációs tevékenység</w:t>
            </w:r>
          </w:p>
        </w:tc>
      </w:tr>
      <w:tr w:rsidR="00420503" w:rsidRPr="00A170A5" w:rsidTr="003F0588">
        <w:tc>
          <w:tcPr>
            <w:tcW w:w="288" w:type="pct"/>
            <w:vAlign w:val="center"/>
          </w:tcPr>
          <w:p w:rsidR="00420503" w:rsidRPr="003F0588" w:rsidRDefault="003B466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1</w:t>
            </w:r>
            <w:r w:rsidR="00400895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3F0588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082063</w:t>
            </w:r>
          </w:p>
        </w:tc>
        <w:tc>
          <w:tcPr>
            <w:tcW w:w="3644" w:type="pct"/>
          </w:tcPr>
          <w:p w:rsidR="00420503" w:rsidRPr="003F0588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Múzeumi kiállítási tevékenység</w:t>
            </w:r>
          </w:p>
        </w:tc>
      </w:tr>
      <w:tr w:rsidR="00420503" w:rsidRPr="00A170A5" w:rsidTr="003F0588">
        <w:tc>
          <w:tcPr>
            <w:tcW w:w="288" w:type="pct"/>
            <w:vAlign w:val="center"/>
          </w:tcPr>
          <w:p w:rsidR="00420503" w:rsidRPr="003F0588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1068" w:type="pct"/>
          </w:tcPr>
          <w:p w:rsidR="00420503" w:rsidRPr="003F0588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082064</w:t>
            </w:r>
          </w:p>
        </w:tc>
        <w:tc>
          <w:tcPr>
            <w:tcW w:w="3644" w:type="pct"/>
          </w:tcPr>
          <w:p w:rsidR="00420503" w:rsidRPr="003F0588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Múzeumi közművelődési, közönségkapcsolati tevékenység</w:t>
            </w:r>
          </w:p>
        </w:tc>
      </w:tr>
      <w:tr w:rsidR="00420503" w:rsidRPr="00A170A5" w:rsidTr="003F0588">
        <w:tc>
          <w:tcPr>
            <w:tcW w:w="288" w:type="pct"/>
            <w:vAlign w:val="center"/>
          </w:tcPr>
          <w:p w:rsidR="00420503" w:rsidRPr="003F0588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1068" w:type="pct"/>
          </w:tcPr>
          <w:p w:rsidR="00420503" w:rsidRPr="003F0588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082070</w:t>
            </w:r>
          </w:p>
        </w:tc>
        <w:tc>
          <w:tcPr>
            <w:tcW w:w="3644" w:type="pct"/>
          </w:tcPr>
          <w:p w:rsidR="00420503" w:rsidRPr="003F0588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81547C">
              <w:rPr>
                <w:rFonts w:ascii="Cambria" w:hAnsi="Cambria"/>
                <w:iCs/>
                <w:sz w:val="22"/>
                <w:szCs w:val="22"/>
              </w:rPr>
              <w:t>Történelmi hely, építmény, egyéb látványosság működtetése, megóvása</w:t>
            </w:r>
          </w:p>
        </w:tc>
      </w:tr>
      <w:tr w:rsidR="0081547C" w:rsidRPr="00A170A5" w:rsidTr="003F0588">
        <w:tc>
          <w:tcPr>
            <w:tcW w:w="288" w:type="pct"/>
            <w:vAlign w:val="center"/>
          </w:tcPr>
          <w:p w:rsidR="0081547C" w:rsidRPr="003F0588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1068" w:type="pct"/>
          </w:tcPr>
          <w:p w:rsidR="0081547C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81547C">
              <w:rPr>
                <w:rFonts w:ascii="Cambria" w:hAnsi="Cambria"/>
                <w:iCs/>
                <w:sz w:val="22"/>
                <w:szCs w:val="22"/>
              </w:rPr>
              <w:t>082091</w:t>
            </w:r>
          </w:p>
        </w:tc>
        <w:tc>
          <w:tcPr>
            <w:tcW w:w="3644" w:type="pct"/>
          </w:tcPr>
          <w:p w:rsidR="0081547C" w:rsidRPr="0081547C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 w:rsidRPr="0081547C">
              <w:rPr>
                <w:rFonts w:ascii="Cambria" w:hAnsi="Cambria"/>
                <w:iCs/>
                <w:sz w:val="22"/>
                <w:szCs w:val="22"/>
              </w:rPr>
              <w:t>Közművelődés – közösségi és társadalmi részvétel fejlesztése</w:t>
            </w:r>
          </w:p>
        </w:tc>
      </w:tr>
      <w:tr w:rsidR="0081547C" w:rsidRPr="00A170A5" w:rsidTr="003F0588">
        <w:tc>
          <w:tcPr>
            <w:tcW w:w="288" w:type="pct"/>
            <w:vAlign w:val="center"/>
          </w:tcPr>
          <w:p w:rsidR="0081547C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1068" w:type="pct"/>
          </w:tcPr>
          <w:p w:rsidR="0081547C" w:rsidRPr="0081547C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082092</w:t>
            </w:r>
          </w:p>
        </w:tc>
        <w:tc>
          <w:tcPr>
            <w:tcW w:w="3644" w:type="pct"/>
          </w:tcPr>
          <w:p w:rsidR="0081547C" w:rsidRPr="0081547C" w:rsidRDefault="0081547C" w:rsidP="0081547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 w:rsidRPr="0081547C">
              <w:rPr>
                <w:rFonts w:ascii="Cambria" w:hAnsi="Cambria"/>
                <w:iCs/>
                <w:sz w:val="22"/>
                <w:szCs w:val="22"/>
              </w:rPr>
              <w:t>Közművelődés – hagyományos közösségi kulturális értékek gondozása</w:t>
            </w:r>
          </w:p>
        </w:tc>
      </w:tr>
      <w:tr w:rsidR="0081547C" w:rsidRPr="00A170A5" w:rsidTr="003F0588">
        <w:tc>
          <w:tcPr>
            <w:tcW w:w="288" w:type="pct"/>
            <w:vAlign w:val="center"/>
          </w:tcPr>
          <w:p w:rsidR="0081547C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1068" w:type="pct"/>
          </w:tcPr>
          <w:p w:rsidR="0081547C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082093</w:t>
            </w:r>
          </w:p>
        </w:tc>
        <w:tc>
          <w:tcPr>
            <w:tcW w:w="3644" w:type="pct"/>
          </w:tcPr>
          <w:p w:rsidR="0081547C" w:rsidRPr="0081547C" w:rsidRDefault="0081547C" w:rsidP="0081547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 w:rsidRPr="0081547C">
              <w:rPr>
                <w:rFonts w:ascii="Cambria" w:hAnsi="Cambria"/>
                <w:iCs/>
                <w:sz w:val="22"/>
                <w:szCs w:val="22"/>
              </w:rPr>
              <w:t>Közművelődés – egész életre kiterjedő tanulás, amatőr művészetek</w:t>
            </w:r>
          </w:p>
        </w:tc>
      </w:tr>
      <w:tr w:rsidR="0081547C" w:rsidRPr="00A170A5" w:rsidTr="003F0588">
        <w:tc>
          <w:tcPr>
            <w:tcW w:w="288" w:type="pct"/>
            <w:vAlign w:val="center"/>
          </w:tcPr>
          <w:p w:rsidR="0081547C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1068" w:type="pct"/>
          </w:tcPr>
          <w:p w:rsidR="0081547C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082094</w:t>
            </w:r>
          </w:p>
        </w:tc>
        <w:tc>
          <w:tcPr>
            <w:tcW w:w="3644" w:type="pct"/>
          </w:tcPr>
          <w:p w:rsidR="0081547C" w:rsidRPr="0081547C" w:rsidRDefault="0081547C" w:rsidP="0081547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 w:rsidRPr="0081547C">
              <w:rPr>
                <w:rFonts w:ascii="Cambria" w:hAnsi="Cambria"/>
                <w:iCs/>
                <w:sz w:val="22"/>
                <w:szCs w:val="22"/>
              </w:rPr>
              <w:t>Közművelődés – kulturális alapú gazdaságfejlesztés</w:t>
            </w:r>
          </w:p>
        </w:tc>
      </w:tr>
      <w:tr w:rsidR="0081547C" w:rsidRPr="00A170A5" w:rsidTr="003F0588">
        <w:tc>
          <w:tcPr>
            <w:tcW w:w="288" w:type="pct"/>
            <w:vAlign w:val="center"/>
          </w:tcPr>
          <w:p w:rsidR="0081547C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1068" w:type="pct"/>
          </w:tcPr>
          <w:p w:rsidR="0081547C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083020</w:t>
            </w:r>
          </w:p>
        </w:tc>
        <w:tc>
          <w:tcPr>
            <w:tcW w:w="3644" w:type="pct"/>
          </w:tcPr>
          <w:p w:rsidR="0081547C" w:rsidRPr="0081547C" w:rsidRDefault="0081547C" w:rsidP="0081547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Könyvkiadás</w:t>
            </w:r>
          </w:p>
        </w:tc>
      </w:tr>
      <w:tr w:rsidR="0081547C" w:rsidRPr="00A170A5" w:rsidTr="003F0588">
        <w:tc>
          <w:tcPr>
            <w:tcW w:w="288" w:type="pct"/>
            <w:vAlign w:val="center"/>
          </w:tcPr>
          <w:p w:rsidR="0081547C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1068" w:type="pct"/>
          </w:tcPr>
          <w:p w:rsidR="0081547C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083030</w:t>
            </w:r>
          </w:p>
        </w:tc>
        <w:tc>
          <w:tcPr>
            <w:tcW w:w="3644" w:type="pct"/>
          </w:tcPr>
          <w:p w:rsidR="0081547C" w:rsidRDefault="0081547C" w:rsidP="0081547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Egyéb kiadói tevékenység</w:t>
            </w:r>
          </w:p>
        </w:tc>
      </w:tr>
      <w:tr w:rsidR="0081547C" w:rsidRPr="00A170A5" w:rsidTr="003F0588">
        <w:tc>
          <w:tcPr>
            <w:tcW w:w="288" w:type="pct"/>
            <w:vAlign w:val="center"/>
          </w:tcPr>
          <w:p w:rsidR="0081547C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1068" w:type="pct"/>
          </w:tcPr>
          <w:p w:rsidR="0081547C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084070</w:t>
            </w:r>
          </w:p>
        </w:tc>
        <w:tc>
          <w:tcPr>
            <w:tcW w:w="3644" w:type="pct"/>
          </w:tcPr>
          <w:p w:rsidR="0081547C" w:rsidRDefault="0081547C" w:rsidP="0081547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 w:rsidRPr="0081547C">
              <w:rPr>
                <w:rFonts w:ascii="Cambria" w:hAnsi="Cambria"/>
                <w:iCs/>
                <w:sz w:val="22"/>
                <w:szCs w:val="22"/>
              </w:rPr>
              <w:t>A fiatalok társadalmi integrációját segítő struktúra, szakmai szolgáltatások fejlesztése, működtetése</w:t>
            </w:r>
          </w:p>
        </w:tc>
      </w:tr>
      <w:tr w:rsidR="0081547C" w:rsidRPr="00A170A5" w:rsidTr="003F0588">
        <w:tc>
          <w:tcPr>
            <w:tcW w:w="288" w:type="pct"/>
            <w:vAlign w:val="center"/>
          </w:tcPr>
          <w:p w:rsidR="0081547C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1068" w:type="pct"/>
          </w:tcPr>
          <w:p w:rsidR="0081547C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085010</w:t>
            </w:r>
          </w:p>
        </w:tc>
        <w:tc>
          <w:tcPr>
            <w:tcW w:w="3644" w:type="pct"/>
          </w:tcPr>
          <w:p w:rsidR="0081547C" w:rsidRPr="0081547C" w:rsidRDefault="0081547C" w:rsidP="0081547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 w:rsidRPr="0081547C">
              <w:rPr>
                <w:rFonts w:ascii="Cambria" w:hAnsi="Cambria"/>
                <w:iCs/>
                <w:sz w:val="22"/>
                <w:szCs w:val="22"/>
              </w:rPr>
              <w:t>Szabadidős tevékenységekkel, sporttal, kultúrával és vallással kapcsolatos alkalmazott kutatás és fejlesztés</w:t>
            </w:r>
          </w:p>
        </w:tc>
      </w:tr>
      <w:tr w:rsidR="0081547C" w:rsidRPr="00A170A5" w:rsidTr="003F0588">
        <w:tc>
          <w:tcPr>
            <w:tcW w:w="288" w:type="pct"/>
            <w:vAlign w:val="center"/>
          </w:tcPr>
          <w:p w:rsidR="0081547C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068" w:type="pct"/>
          </w:tcPr>
          <w:p w:rsidR="0081547C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086020</w:t>
            </w:r>
          </w:p>
        </w:tc>
        <w:tc>
          <w:tcPr>
            <w:tcW w:w="3644" w:type="pct"/>
          </w:tcPr>
          <w:p w:rsidR="0081547C" w:rsidRPr="0081547C" w:rsidRDefault="0081547C" w:rsidP="0081547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 w:rsidRPr="0081547C">
              <w:rPr>
                <w:rFonts w:ascii="Cambria" w:hAnsi="Cambria"/>
                <w:iCs/>
                <w:sz w:val="22"/>
                <w:szCs w:val="22"/>
              </w:rPr>
              <w:t>Helyi, térségi közösségi tér biztosítása, működtetése</w:t>
            </w:r>
          </w:p>
        </w:tc>
      </w:tr>
      <w:tr w:rsidR="0081547C" w:rsidRPr="00A170A5" w:rsidTr="003F0588">
        <w:tc>
          <w:tcPr>
            <w:tcW w:w="288" w:type="pct"/>
            <w:vAlign w:val="center"/>
          </w:tcPr>
          <w:p w:rsidR="0081547C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1068" w:type="pct"/>
          </w:tcPr>
          <w:p w:rsidR="0081547C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086030</w:t>
            </w:r>
          </w:p>
        </w:tc>
        <w:tc>
          <w:tcPr>
            <w:tcW w:w="3644" w:type="pct"/>
          </w:tcPr>
          <w:p w:rsidR="0081547C" w:rsidRPr="0081547C" w:rsidRDefault="0081547C" w:rsidP="0081547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Nemzetközi kulturális együttműködés</w:t>
            </w:r>
          </w:p>
        </w:tc>
      </w:tr>
      <w:tr w:rsidR="0081547C" w:rsidRPr="00A170A5" w:rsidTr="003F0588">
        <w:tc>
          <w:tcPr>
            <w:tcW w:w="288" w:type="pct"/>
            <w:vAlign w:val="center"/>
          </w:tcPr>
          <w:p w:rsidR="0081547C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1068" w:type="pct"/>
          </w:tcPr>
          <w:p w:rsidR="0081547C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086090</w:t>
            </w:r>
          </w:p>
        </w:tc>
        <w:tc>
          <w:tcPr>
            <w:tcW w:w="3644" w:type="pct"/>
          </w:tcPr>
          <w:p w:rsidR="0081547C" w:rsidRDefault="0081547C" w:rsidP="0081547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Mindenféle egyéb szabadidős szolgáltatás</w:t>
            </w:r>
          </w:p>
        </w:tc>
      </w:tr>
      <w:tr w:rsidR="0081547C" w:rsidRPr="00A170A5" w:rsidTr="003F0588">
        <w:tc>
          <w:tcPr>
            <w:tcW w:w="288" w:type="pct"/>
            <w:vAlign w:val="center"/>
          </w:tcPr>
          <w:p w:rsidR="0081547C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1068" w:type="pct"/>
          </w:tcPr>
          <w:p w:rsidR="0081547C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095020</w:t>
            </w:r>
          </w:p>
        </w:tc>
        <w:tc>
          <w:tcPr>
            <w:tcW w:w="3644" w:type="pct"/>
          </w:tcPr>
          <w:p w:rsidR="0081547C" w:rsidRDefault="0081547C" w:rsidP="0081547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Iskolarendszeren kívüli egyéb oktatás, képzés</w:t>
            </w:r>
          </w:p>
        </w:tc>
      </w:tr>
    </w:tbl>
    <w:p w:rsidR="00F73E0E" w:rsidRDefault="00F73E0E" w:rsidP="00F73E0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="Cambria" w:hAnsi="Cambria"/>
          <w:sz w:val="22"/>
          <w:szCs w:val="22"/>
        </w:rPr>
      </w:pPr>
    </w:p>
    <w:p w:rsidR="00F73E0E" w:rsidRDefault="00E57AA3" w:rsidP="00E70D2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432"/>
        <w:jc w:val="both"/>
        <w:rPr>
          <w:rFonts w:ascii="Cambria" w:hAnsi="Cambria"/>
          <w:sz w:val="22"/>
          <w:szCs w:val="22"/>
        </w:rPr>
      </w:pPr>
      <w:r w:rsidRPr="00F73E0E">
        <w:rPr>
          <w:rFonts w:ascii="Cambria" w:hAnsi="Cambria"/>
          <w:sz w:val="22"/>
          <w:szCs w:val="22"/>
        </w:rPr>
        <w:t>A költségvetési szerv illetékessége, működési területe:</w:t>
      </w:r>
    </w:p>
    <w:p w:rsidR="0028198A" w:rsidRPr="00F73E0E" w:rsidRDefault="0028198A" w:rsidP="00E70D2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432"/>
        <w:jc w:val="both"/>
        <w:rPr>
          <w:rFonts w:ascii="Cambria" w:hAnsi="Cambria"/>
          <w:sz w:val="22"/>
          <w:szCs w:val="22"/>
        </w:rPr>
      </w:pPr>
      <w:r w:rsidRPr="00F73E0E">
        <w:rPr>
          <w:rFonts w:ascii="Cambria" w:hAnsi="Cambria"/>
          <w:sz w:val="22"/>
          <w:szCs w:val="22"/>
        </w:rPr>
        <w:t>Körmend város közigazgatási területe. Megállapodás alapján mind a közgyűjteményi, mind a közművelődési, ifjúsági területen városkörnyéki feladatokat is ellát.</w:t>
      </w:r>
    </w:p>
    <w:p w:rsidR="0028198A" w:rsidRPr="0028198A" w:rsidRDefault="0028198A" w:rsidP="00E70D2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207"/>
        <w:jc w:val="both"/>
        <w:rPr>
          <w:rFonts w:ascii="Cambria" w:hAnsi="Cambria"/>
          <w:sz w:val="22"/>
          <w:szCs w:val="22"/>
        </w:rPr>
      </w:pPr>
    </w:p>
    <w:p w:rsidR="0028198A" w:rsidRPr="0028198A" w:rsidRDefault="0028198A" w:rsidP="00E70D2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207"/>
        <w:jc w:val="both"/>
        <w:rPr>
          <w:rFonts w:ascii="Cambria" w:hAnsi="Cambria"/>
          <w:sz w:val="22"/>
          <w:szCs w:val="22"/>
        </w:rPr>
      </w:pPr>
      <w:r w:rsidRPr="0028198A">
        <w:rPr>
          <w:rFonts w:ascii="Cambria" w:hAnsi="Cambria"/>
          <w:sz w:val="22"/>
          <w:szCs w:val="22"/>
        </w:rPr>
        <w:t>A múzeum további gyűjtőterülete:</w:t>
      </w:r>
    </w:p>
    <w:p w:rsidR="0028198A" w:rsidRDefault="0028198A" w:rsidP="00E70D2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207"/>
        <w:jc w:val="both"/>
        <w:rPr>
          <w:rFonts w:ascii="Cambria" w:hAnsi="Cambria"/>
          <w:sz w:val="22"/>
          <w:szCs w:val="22"/>
        </w:rPr>
      </w:pPr>
      <w:r w:rsidRPr="0028198A">
        <w:rPr>
          <w:rFonts w:ascii="Cambria" w:hAnsi="Cambria"/>
          <w:sz w:val="22"/>
          <w:szCs w:val="22"/>
        </w:rPr>
        <w:t xml:space="preserve">Az egykori Batthyány-uradalmak területe, Batthyány-uradalmi központok (Körmend, valamint a nemzetközi és kétoldalú egyezmények figyelembevételével – burgenlandi területen </w:t>
      </w:r>
      <w:proofErr w:type="spellStart"/>
      <w:r w:rsidRPr="0028198A">
        <w:rPr>
          <w:rFonts w:ascii="Cambria" w:hAnsi="Cambria"/>
          <w:sz w:val="22"/>
          <w:szCs w:val="22"/>
        </w:rPr>
        <w:t>Rohonc</w:t>
      </w:r>
      <w:proofErr w:type="spellEnd"/>
      <w:r w:rsidRPr="0028198A">
        <w:rPr>
          <w:rFonts w:ascii="Cambria" w:hAnsi="Cambria"/>
          <w:sz w:val="22"/>
          <w:szCs w:val="22"/>
        </w:rPr>
        <w:t xml:space="preserve">, </w:t>
      </w:r>
      <w:proofErr w:type="spellStart"/>
      <w:r w:rsidRPr="0028198A">
        <w:rPr>
          <w:rFonts w:ascii="Cambria" w:hAnsi="Cambria"/>
          <w:sz w:val="22"/>
          <w:szCs w:val="22"/>
        </w:rPr>
        <w:t>Szalónak</w:t>
      </w:r>
      <w:proofErr w:type="spellEnd"/>
      <w:r w:rsidRPr="0028198A">
        <w:rPr>
          <w:rFonts w:ascii="Cambria" w:hAnsi="Cambria"/>
          <w:sz w:val="22"/>
          <w:szCs w:val="22"/>
        </w:rPr>
        <w:t xml:space="preserve">, </w:t>
      </w:r>
      <w:proofErr w:type="spellStart"/>
      <w:r w:rsidRPr="0028198A">
        <w:rPr>
          <w:rFonts w:ascii="Cambria" w:hAnsi="Cambria"/>
          <w:sz w:val="22"/>
          <w:szCs w:val="22"/>
        </w:rPr>
        <w:t>Németújvár</w:t>
      </w:r>
      <w:proofErr w:type="spellEnd"/>
      <w:r w:rsidRPr="0028198A">
        <w:rPr>
          <w:rFonts w:ascii="Cambria" w:hAnsi="Cambria"/>
          <w:sz w:val="22"/>
          <w:szCs w:val="22"/>
        </w:rPr>
        <w:t xml:space="preserve"> uradalmak területe és települései). A történeti Őrség egykori 18 települése. </w:t>
      </w:r>
    </w:p>
    <w:p w:rsidR="00981DD6" w:rsidRPr="0028198A" w:rsidRDefault="00981DD6" w:rsidP="00E70D2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207"/>
        <w:jc w:val="both"/>
        <w:rPr>
          <w:rFonts w:ascii="Cambria" w:hAnsi="Cambria"/>
          <w:sz w:val="22"/>
          <w:szCs w:val="22"/>
        </w:rPr>
      </w:pPr>
    </w:p>
    <w:p w:rsidR="00196365" w:rsidRPr="00196365" w:rsidRDefault="00196365" w:rsidP="0019636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207"/>
        <w:jc w:val="both"/>
        <w:rPr>
          <w:rFonts w:ascii="Cambria" w:hAnsi="Cambria"/>
          <w:b/>
          <w:sz w:val="22"/>
          <w:szCs w:val="22"/>
        </w:rPr>
      </w:pPr>
      <w:r w:rsidRPr="00196365">
        <w:rPr>
          <w:rFonts w:ascii="Cambria" w:hAnsi="Cambria"/>
          <w:b/>
          <w:sz w:val="22"/>
          <w:szCs w:val="22"/>
        </w:rPr>
        <w:t xml:space="preserve">Vas Megyei Könyvtárellátási Szolgáltató </w:t>
      </w:r>
      <w:r w:rsidR="00B27A33">
        <w:rPr>
          <w:rFonts w:ascii="Cambria" w:hAnsi="Cambria"/>
          <w:b/>
          <w:sz w:val="22"/>
          <w:szCs w:val="22"/>
        </w:rPr>
        <w:t>R</w:t>
      </w:r>
      <w:r w:rsidRPr="00196365">
        <w:rPr>
          <w:rFonts w:ascii="Cambria" w:hAnsi="Cambria"/>
          <w:b/>
          <w:sz w:val="22"/>
          <w:szCs w:val="22"/>
        </w:rPr>
        <w:t xml:space="preserve">endszer keretében </w:t>
      </w:r>
      <w:proofErr w:type="spellStart"/>
      <w:r w:rsidRPr="00196365">
        <w:rPr>
          <w:rFonts w:ascii="Cambria" w:hAnsi="Cambria"/>
          <w:b/>
          <w:sz w:val="22"/>
          <w:szCs w:val="22"/>
        </w:rPr>
        <w:t>felad</w:t>
      </w:r>
      <w:r w:rsidR="00261951">
        <w:rPr>
          <w:rFonts w:ascii="Cambria" w:hAnsi="Cambria"/>
          <w:b/>
          <w:sz w:val="22"/>
          <w:szCs w:val="22"/>
        </w:rPr>
        <w:t>atellátási</w:t>
      </w:r>
      <w:proofErr w:type="spellEnd"/>
      <w:r w:rsidR="00261951">
        <w:rPr>
          <w:rFonts w:ascii="Cambria" w:hAnsi="Cambria"/>
          <w:b/>
          <w:sz w:val="22"/>
          <w:szCs w:val="22"/>
        </w:rPr>
        <w:t xml:space="preserve"> megállapodás alapján:</w:t>
      </w:r>
    </w:p>
    <w:p w:rsidR="0028198A" w:rsidRPr="0028198A" w:rsidRDefault="0028198A" w:rsidP="00E70D2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207"/>
        <w:jc w:val="both"/>
        <w:rPr>
          <w:rFonts w:ascii="Cambria" w:hAnsi="Cambria"/>
          <w:sz w:val="22"/>
          <w:szCs w:val="22"/>
        </w:rPr>
      </w:pPr>
      <w:proofErr w:type="gramStart"/>
      <w:r w:rsidRPr="0028198A">
        <w:rPr>
          <w:rFonts w:ascii="Cambria" w:hAnsi="Cambria"/>
          <w:sz w:val="22"/>
          <w:szCs w:val="22"/>
        </w:rPr>
        <w:t xml:space="preserve">Bajánsenye, Csákánydoroszló, Daraboshegy, Döbörhegy, Döröske, Egyházashollós, Egyházasrádóc, Felsőjánosfa, Felsőmarác, Halastó, Halogy, Harasztifalu, Hegyháthodász, Hegyhátsál, Hegyhátszentjakab, Hegyhátszentmárton, Ispánk, Ivánc, Katafa, Kemestaródfa, Kercaszomor, Kerkáskápolna, Kisrákos, Kondorfa, Magyarnádalja, Magyarszecsőd, Magyarszombatfa, Molnaszecsőd, Nagykölked, Nagymizdó, Nagyrákos, </w:t>
      </w:r>
      <w:r w:rsidRPr="0028198A">
        <w:rPr>
          <w:rFonts w:ascii="Cambria" w:hAnsi="Cambria"/>
          <w:b/>
          <w:sz w:val="22"/>
          <w:szCs w:val="22"/>
        </w:rPr>
        <w:t>Nádasd,</w:t>
      </w:r>
      <w:r w:rsidRPr="0028198A">
        <w:rPr>
          <w:rFonts w:ascii="Cambria" w:hAnsi="Cambria"/>
          <w:sz w:val="22"/>
          <w:szCs w:val="22"/>
        </w:rPr>
        <w:t xml:space="preserve"> </w:t>
      </w:r>
      <w:proofErr w:type="spellStart"/>
      <w:r w:rsidRPr="0028198A">
        <w:rPr>
          <w:rFonts w:ascii="Cambria" w:hAnsi="Cambria"/>
          <w:sz w:val="22"/>
          <w:szCs w:val="22"/>
        </w:rPr>
        <w:t>Nemesrepehollós</w:t>
      </w:r>
      <w:proofErr w:type="spellEnd"/>
      <w:r w:rsidRPr="0028198A">
        <w:rPr>
          <w:rFonts w:ascii="Cambria" w:hAnsi="Cambria"/>
          <w:sz w:val="22"/>
          <w:szCs w:val="22"/>
        </w:rPr>
        <w:t>, Őrimagyarósd, Pankasz, Pinkamindszent, Rádóckölked, Szaknyér, Szalafő, Szarvaskend, Szatta, Szőce (</w:t>
      </w:r>
      <w:proofErr w:type="spellStart"/>
      <w:r w:rsidRPr="0028198A">
        <w:rPr>
          <w:rFonts w:ascii="Cambria" w:hAnsi="Cambria"/>
          <w:sz w:val="22"/>
          <w:szCs w:val="22"/>
        </w:rPr>
        <w:t>Szőce-Rimány</w:t>
      </w:r>
      <w:proofErr w:type="spellEnd"/>
      <w:r w:rsidRPr="0028198A">
        <w:rPr>
          <w:rFonts w:ascii="Cambria" w:hAnsi="Cambria"/>
          <w:sz w:val="22"/>
          <w:szCs w:val="22"/>
        </w:rPr>
        <w:t>), Vasalja, Velemér, Viszák, községek könyvtári ellátását biztosítja.</w:t>
      </w:r>
      <w:proofErr w:type="gramEnd"/>
    </w:p>
    <w:p w:rsidR="0028198A" w:rsidRPr="0028198A" w:rsidRDefault="0028198A" w:rsidP="00E70D2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207"/>
        <w:rPr>
          <w:rFonts w:ascii="Cambria" w:hAnsi="Cambria"/>
          <w:sz w:val="22"/>
          <w:szCs w:val="22"/>
        </w:rPr>
      </w:pPr>
    </w:p>
    <w:p w:rsidR="00E57AA3" w:rsidRPr="00E57AA3" w:rsidRDefault="00E57AA3" w:rsidP="00F73E0E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="Cambria" w:hAnsi="Cambria"/>
          <w:b/>
          <w:sz w:val="28"/>
          <w:szCs w:val="24"/>
        </w:rPr>
      </w:pPr>
      <w:r w:rsidRPr="00E57AA3">
        <w:rPr>
          <w:rFonts w:ascii="Cambria" w:hAnsi="Cambria"/>
          <w:b/>
          <w:sz w:val="28"/>
          <w:szCs w:val="24"/>
        </w:rPr>
        <w:lastRenderedPageBreak/>
        <w:t>A költségvetési szerv szervezete és működése</w:t>
      </w:r>
    </w:p>
    <w:p w:rsidR="0028198A" w:rsidRPr="0028198A" w:rsidRDefault="00E57AA3" w:rsidP="00E70D2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A költségvetési szerv vezetőjének megbízási rendje:</w:t>
      </w:r>
      <w:r w:rsidR="0028198A" w:rsidRPr="0028198A">
        <w:rPr>
          <w:rFonts w:eastAsia="SimSun"/>
          <w:kern w:val="1"/>
          <w:szCs w:val="24"/>
          <w:lang w:val="en-US" w:eastAsia="zh-CN" w:bidi="hi-IN"/>
        </w:rPr>
        <w:t xml:space="preserve"> </w:t>
      </w:r>
      <w:r w:rsidR="0028198A" w:rsidRPr="0028198A">
        <w:rPr>
          <w:rFonts w:ascii="Cambria" w:hAnsi="Cambria"/>
          <w:sz w:val="22"/>
          <w:szCs w:val="22"/>
        </w:rPr>
        <w:t xml:space="preserve">A költségvetési szerv vezetője a közalkalmazottak jogállásáról szóló 1992. évi XXXIII. törvény (a továbbiakban: Kjt.) </w:t>
      </w:r>
      <w:proofErr w:type="gramStart"/>
      <w:r w:rsidR="0028198A" w:rsidRPr="0028198A">
        <w:rPr>
          <w:rFonts w:ascii="Cambria" w:hAnsi="Cambria"/>
          <w:sz w:val="22"/>
          <w:szCs w:val="22"/>
        </w:rPr>
        <w:t>,</w:t>
      </w:r>
      <w:proofErr w:type="gramEnd"/>
      <w:r w:rsidR="0028198A" w:rsidRPr="0028198A">
        <w:rPr>
          <w:rFonts w:ascii="Cambria" w:hAnsi="Cambria"/>
          <w:sz w:val="22"/>
          <w:szCs w:val="22"/>
        </w:rPr>
        <w:t xml:space="preserve"> és a közalkalmazottak jogállásáról szóló 1992. évi XXXIII. törvény végrehajtásáról a művészeti, a közművelődési és a közgyűjteményi területen foglalkoztatott közalkalmazottak jogviszonyával összefüggő egyes kérdések rendezése tárgyában született 150/1992. (XI. 20.) Kormányrendelet (a továbbiakban Kjt. </w:t>
      </w:r>
      <w:proofErr w:type="spellStart"/>
      <w:r w:rsidR="0028198A" w:rsidRPr="0028198A">
        <w:rPr>
          <w:rFonts w:ascii="Cambria" w:hAnsi="Cambria"/>
          <w:sz w:val="22"/>
          <w:szCs w:val="22"/>
        </w:rPr>
        <w:t>vhr</w:t>
      </w:r>
      <w:proofErr w:type="spellEnd"/>
      <w:r w:rsidR="0028198A" w:rsidRPr="0028198A">
        <w:rPr>
          <w:rFonts w:ascii="Cambria" w:hAnsi="Cambria"/>
          <w:sz w:val="22"/>
          <w:szCs w:val="22"/>
        </w:rPr>
        <w:t xml:space="preserve">.) alapján nyilvános pályázat útján kerül kiválasztásra legfeljebb 5 éves határozott időtartamra. </w:t>
      </w:r>
    </w:p>
    <w:p w:rsidR="0028198A" w:rsidRPr="0028198A" w:rsidRDefault="0028198A" w:rsidP="00E70D2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="Cambria" w:hAnsi="Cambria"/>
          <w:sz w:val="22"/>
          <w:szCs w:val="22"/>
        </w:rPr>
      </w:pPr>
    </w:p>
    <w:p w:rsidR="0028198A" w:rsidRPr="0028198A" w:rsidRDefault="0028198A" w:rsidP="00E70D2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="Cambria" w:hAnsi="Cambria"/>
          <w:sz w:val="22"/>
          <w:szCs w:val="22"/>
        </w:rPr>
      </w:pPr>
      <w:r w:rsidRPr="0028198A">
        <w:rPr>
          <w:rFonts w:ascii="Cambria" w:hAnsi="Cambria"/>
          <w:sz w:val="22"/>
          <w:szCs w:val="22"/>
        </w:rPr>
        <w:t xml:space="preserve">A muzeális intézményekről, a nyilvános könyvtári ellátásról és a közművelődésről szóló 1997. évi CXL. törvény alapján a múzeum vezetőjének megbízásához, illetve megbízásának visszavonásához a kultúráért felelős miniszter véleményét előzetesen ki kell kérni. </w:t>
      </w:r>
    </w:p>
    <w:p w:rsidR="0028198A" w:rsidRPr="0028198A" w:rsidRDefault="0028198A" w:rsidP="00E70D2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="Cambria" w:hAnsi="Cambria"/>
          <w:sz w:val="22"/>
          <w:szCs w:val="22"/>
        </w:rPr>
      </w:pPr>
    </w:p>
    <w:p w:rsidR="00E57AA3" w:rsidRPr="0028198A" w:rsidRDefault="0028198A" w:rsidP="00E70D2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="Cambria" w:hAnsi="Cambria"/>
          <w:sz w:val="22"/>
          <w:szCs w:val="22"/>
        </w:rPr>
      </w:pPr>
      <w:r w:rsidRPr="0028198A">
        <w:rPr>
          <w:rFonts w:ascii="Cambria" w:hAnsi="Cambria"/>
          <w:sz w:val="22"/>
          <w:szCs w:val="22"/>
        </w:rPr>
        <w:t>A vezető kinevezésének és illetménye megállapításának jogát a képviselő-testület, az egyéb munkáltatói jogokat a polgármester gyakorolja.</w:t>
      </w:r>
    </w:p>
    <w:p w:rsidR="00E57AA3" w:rsidRPr="00E57AA3" w:rsidRDefault="00E57AA3" w:rsidP="00E70D2E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A költségvetési szervnél alkalmazásban álló személyek jogviszonya: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3142"/>
        <w:gridCol w:w="5609"/>
      </w:tblGrid>
      <w:tr w:rsidR="00420503" w:rsidRPr="00A170A5" w:rsidTr="00E70D2E">
        <w:tc>
          <w:tcPr>
            <w:tcW w:w="288" w:type="pct"/>
            <w:vAlign w:val="center"/>
          </w:tcPr>
          <w:p w:rsidR="00420503" w:rsidRPr="003F0588" w:rsidRDefault="00420503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3F0588" w:rsidRDefault="00420503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3F0588" w:rsidRDefault="00420503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jogviszonyt szabályozó jogszabály</w:t>
            </w:r>
          </w:p>
        </w:tc>
      </w:tr>
      <w:tr w:rsidR="0028198A" w:rsidRPr="00A170A5" w:rsidTr="00E70D2E">
        <w:tc>
          <w:tcPr>
            <w:tcW w:w="288" w:type="pct"/>
            <w:vAlign w:val="center"/>
          </w:tcPr>
          <w:p w:rsidR="0028198A" w:rsidRPr="003F0588" w:rsidRDefault="0028198A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28198A" w:rsidRPr="005F3623" w:rsidRDefault="0028198A" w:rsidP="0028198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3623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28198A" w:rsidRPr="005F3623" w:rsidRDefault="0028198A" w:rsidP="0028198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3623"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törvény</w:t>
            </w:r>
          </w:p>
        </w:tc>
      </w:tr>
      <w:tr w:rsidR="0028198A" w:rsidRPr="00A170A5" w:rsidTr="00E70D2E">
        <w:tc>
          <w:tcPr>
            <w:tcW w:w="288" w:type="pct"/>
            <w:vAlign w:val="center"/>
          </w:tcPr>
          <w:p w:rsidR="0028198A" w:rsidRPr="003F0588" w:rsidRDefault="0028198A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28198A" w:rsidRPr="005F3623" w:rsidRDefault="0028198A" w:rsidP="0028198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3623">
              <w:rPr>
                <w:rFonts w:asciiTheme="majorHAnsi" w:hAnsiTheme="majorHAnsi"/>
                <w:sz w:val="22"/>
                <w:szCs w:val="22"/>
              </w:rPr>
              <w:t>megbízási jogviszony</w:t>
            </w:r>
          </w:p>
        </w:tc>
        <w:tc>
          <w:tcPr>
            <w:tcW w:w="3020" w:type="pct"/>
          </w:tcPr>
          <w:p w:rsidR="0028198A" w:rsidRPr="005F3623" w:rsidRDefault="0028198A" w:rsidP="0028198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3623">
              <w:rPr>
                <w:rFonts w:asciiTheme="majorHAnsi" w:hAnsiTheme="majorHAnsi"/>
                <w:sz w:val="22"/>
                <w:szCs w:val="22"/>
              </w:rPr>
              <w:t>Polgári Törvénykönyvről szóló 2013. évi V. törvény</w:t>
            </w:r>
          </w:p>
        </w:tc>
      </w:tr>
      <w:tr w:rsidR="009603AA" w:rsidRPr="00A170A5" w:rsidTr="00E70D2E">
        <w:tc>
          <w:tcPr>
            <w:tcW w:w="288" w:type="pct"/>
            <w:vAlign w:val="center"/>
          </w:tcPr>
          <w:p w:rsidR="009603AA" w:rsidRPr="003F0588" w:rsidRDefault="009603AA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9603AA" w:rsidRPr="00C416F3" w:rsidRDefault="009603AA" w:rsidP="009603A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 w:rsidRPr="00C416F3">
              <w:rPr>
                <w:rFonts w:ascii="Cambria" w:hAnsi="Cambria"/>
                <w:sz w:val="22"/>
              </w:rPr>
              <w:t>munkajogviszony</w:t>
            </w:r>
          </w:p>
        </w:tc>
        <w:tc>
          <w:tcPr>
            <w:tcW w:w="3020" w:type="pct"/>
          </w:tcPr>
          <w:p w:rsidR="009603AA" w:rsidRPr="00C416F3" w:rsidRDefault="00D57BBD" w:rsidP="00D57BB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A munka törvénykövéről szóló </w:t>
            </w:r>
            <w:r w:rsidR="009603AA" w:rsidRPr="00C416F3">
              <w:rPr>
                <w:rFonts w:ascii="Cambria" w:hAnsi="Cambria"/>
                <w:sz w:val="22"/>
              </w:rPr>
              <w:t>2012. évi I. törvény</w:t>
            </w:r>
          </w:p>
        </w:tc>
      </w:tr>
    </w:tbl>
    <w:p w:rsidR="00E57AA3" w:rsidRPr="00E57AA3" w:rsidRDefault="00E57AA3" w:rsidP="00F73E0E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="Cambria" w:hAnsi="Cambria"/>
          <w:b/>
          <w:sz w:val="28"/>
          <w:szCs w:val="24"/>
        </w:rPr>
      </w:pPr>
      <w:r w:rsidRPr="00E57AA3">
        <w:rPr>
          <w:rFonts w:ascii="Cambria" w:hAnsi="Cambria"/>
          <w:b/>
          <w:sz w:val="28"/>
          <w:szCs w:val="24"/>
        </w:rPr>
        <w:t>Záró rendelkezés</w:t>
      </w:r>
    </w:p>
    <w:p w:rsidR="006151B6" w:rsidRPr="002A0DDD" w:rsidRDefault="006151B6" w:rsidP="006151B6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hAnsi="Cambria"/>
          <w:sz w:val="22"/>
          <w:szCs w:val="24"/>
        </w:rPr>
      </w:pPr>
      <w:r w:rsidRPr="002A0DDD">
        <w:rPr>
          <w:rFonts w:ascii="Cambria" w:hAnsi="Cambria"/>
          <w:sz w:val="22"/>
          <w:szCs w:val="24"/>
        </w:rPr>
        <w:t xml:space="preserve">Jelen alapító okiratot a törzskönyvi nyilvántartásba történő bejegyzés </w:t>
      </w:r>
      <w:r w:rsidRPr="003621B0">
        <w:rPr>
          <w:rFonts w:ascii="Cambria" w:hAnsi="Cambria"/>
          <w:sz w:val="22"/>
          <w:szCs w:val="24"/>
        </w:rPr>
        <w:t>napjától</w:t>
      </w:r>
      <w:r w:rsidRPr="002A0DDD">
        <w:rPr>
          <w:rFonts w:ascii="Cambria" w:hAnsi="Cambria"/>
          <w:sz w:val="22"/>
          <w:szCs w:val="24"/>
        </w:rPr>
        <w:t xml:space="preserve"> kell alkalmazni, ezzel egyidejűleg a költségvetési szerv </w:t>
      </w:r>
      <w:r w:rsidR="001F5E9A">
        <w:rPr>
          <w:rFonts w:ascii="Cambria" w:hAnsi="Cambria"/>
          <w:color w:val="4F81BD"/>
          <w:sz w:val="22"/>
          <w:szCs w:val="24"/>
        </w:rPr>
        <w:t>2014. augusztus 28</w:t>
      </w:r>
      <w:r w:rsidR="001D49C9">
        <w:rPr>
          <w:rFonts w:ascii="Cambria" w:hAnsi="Cambria"/>
          <w:color w:val="4F81BD"/>
          <w:sz w:val="22"/>
          <w:szCs w:val="24"/>
        </w:rPr>
        <w:t>.</w:t>
      </w:r>
      <w:r w:rsidRPr="002A0DDD">
        <w:rPr>
          <w:rFonts w:ascii="Cambria" w:hAnsi="Cambria"/>
          <w:sz w:val="22"/>
          <w:szCs w:val="24"/>
        </w:rPr>
        <w:t xml:space="preserve"> napján kelt alapító okiratot visszavonom.</w:t>
      </w:r>
    </w:p>
    <w:p w:rsidR="006151B6" w:rsidRPr="002A0DDD" w:rsidRDefault="006151B6" w:rsidP="006151B6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="Cambria" w:hAnsi="Cambria"/>
          <w:sz w:val="22"/>
          <w:szCs w:val="24"/>
        </w:rPr>
      </w:pPr>
      <w:r w:rsidRPr="002A0DDD">
        <w:rPr>
          <w:rFonts w:ascii="Cambria" w:hAnsi="Cambria"/>
          <w:sz w:val="22"/>
          <w:szCs w:val="24"/>
        </w:rPr>
        <w:t xml:space="preserve">Kelt: </w:t>
      </w:r>
      <w:r w:rsidR="001F5E9A">
        <w:rPr>
          <w:rFonts w:ascii="Cambria" w:hAnsi="Cambria"/>
          <w:color w:val="4F81BD"/>
          <w:sz w:val="22"/>
          <w:szCs w:val="24"/>
        </w:rPr>
        <w:t xml:space="preserve">Körmend, 2017. </w:t>
      </w:r>
      <w:r w:rsidR="00DA7DC1">
        <w:rPr>
          <w:rFonts w:ascii="Cambria" w:hAnsi="Cambria"/>
          <w:color w:val="4F81BD"/>
          <w:sz w:val="22"/>
          <w:szCs w:val="24"/>
        </w:rPr>
        <w:t>06.</w:t>
      </w:r>
    </w:p>
    <w:p w:rsidR="006151B6" w:rsidRPr="00E57AA3" w:rsidRDefault="006151B6" w:rsidP="00EE0481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="Cambria" w:hAnsi="Cambria"/>
          <w:sz w:val="22"/>
          <w:szCs w:val="24"/>
        </w:rPr>
      </w:pPr>
      <w:r w:rsidRPr="00E57AA3">
        <w:rPr>
          <w:rFonts w:ascii="Cambria" w:hAnsi="Cambria"/>
          <w:sz w:val="22"/>
          <w:szCs w:val="24"/>
        </w:rPr>
        <w:t>P.H.</w:t>
      </w:r>
    </w:p>
    <w:p w:rsidR="006151B6" w:rsidRDefault="00006B03" w:rsidP="006151B6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/>
          <w:color w:val="4F81BD"/>
          <w:sz w:val="22"/>
          <w:szCs w:val="24"/>
        </w:rPr>
      </w:pPr>
      <w:proofErr w:type="spellStart"/>
      <w:r>
        <w:rPr>
          <w:rFonts w:ascii="Cambria" w:hAnsi="Cambria"/>
          <w:color w:val="4F81BD"/>
          <w:sz w:val="22"/>
          <w:szCs w:val="24"/>
        </w:rPr>
        <w:t>Bebes</w:t>
      </w:r>
      <w:proofErr w:type="spellEnd"/>
      <w:r>
        <w:rPr>
          <w:rFonts w:ascii="Cambria" w:hAnsi="Cambria"/>
          <w:color w:val="4F81BD"/>
          <w:sz w:val="22"/>
          <w:szCs w:val="24"/>
        </w:rPr>
        <w:t xml:space="preserve"> István</w:t>
      </w:r>
    </w:p>
    <w:p w:rsidR="00006B03" w:rsidRDefault="00006B03" w:rsidP="006151B6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/>
          <w:color w:val="4F81BD"/>
          <w:sz w:val="22"/>
          <w:szCs w:val="24"/>
        </w:rPr>
      </w:pPr>
      <w:proofErr w:type="gramStart"/>
      <w:r>
        <w:rPr>
          <w:rFonts w:ascii="Cambria" w:hAnsi="Cambria"/>
          <w:color w:val="4F81BD"/>
          <w:sz w:val="22"/>
          <w:szCs w:val="24"/>
        </w:rPr>
        <w:t>polgármester</w:t>
      </w:r>
      <w:proofErr w:type="gramEnd"/>
    </w:p>
    <w:p w:rsidR="00F73E0E" w:rsidRPr="00E57AA3" w:rsidRDefault="00F73E0E" w:rsidP="00F73E0E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="Cambria" w:hAnsi="Cambria"/>
          <w:sz w:val="22"/>
          <w:szCs w:val="24"/>
        </w:rPr>
      </w:pPr>
    </w:p>
    <w:p w:rsidR="00006B03" w:rsidRDefault="00006B03" w:rsidP="006151B6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/>
          <w:color w:val="4F81BD"/>
          <w:sz w:val="22"/>
          <w:szCs w:val="24"/>
        </w:rPr>
      </w:pPr>
      <w:proofErr w:type="gramStart"/>
      <w:r>
        <w:rPr>
          <w:rFonts w:ascii="Cambria" w:hAnsi="Cambria"/>
          <w:color w:val="4F81BD"/>
          <w:sz w:val="22"/>
          <w:szCs w:val="24"/>
        </w:rPr>
        <w:t>dr.</w:t>
      </w:r>
      <w:proofErr w:type="gramEnd"/>
      <w:r>
        <w:rPr>
          <w:rFonts w:ascii="Cambria" w:hAnsi="Cambria"/>
          <w:color w:val="4F81BD"/>
          <w:sz w:val="22"/>
          <w:szCs w:val="24"/>
        </w:rPr>
        <w:t xml:space="preserve"> </w:t>
      </w:r>
      <w:proofErr w:type="spellStart"/>
      <w:r>
        <w:rPr>
          <w:rFonts w:ascii="Cambria" w:hAnsi="Cambria"/>
          <w:color w:val="4F81BD"/>
          <w:sz w:val="22"/>
          <w:szCs w:val="24"/>
        </w:rPr>
        <w:t>Stepics</w:t>
      </w:r>
      <w:proofErr w:type="spellEnd"/>
      <w:r>
        <w:rPr>
          <w:rFonts w:ascii="Cambria" w:hAnsi="Cambria"/>
          <w:color w:val="4F81BD"/>
          <w:sz w:val="22"/>
          <w:szCs w:val="24"/>
        </w:rPr>
        <w:t xml:space="preserve"> Anita</w:t>
      </w:r>
    </w:p>
    <w:p w:rsidR="00F73E0E" w:rsidRDefault="00F73E0E" w:rsidP="006151B6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/>
          <w:sz w:val="22"/>
          <w:szCs w:val="24"/>
        </w:rPr>
      </w:pPr>
      <w:proofErr w:type="gramStart"/>
      <w:r>
        <w:rPr>
          <w:rFonts w:ascii="Cambria" w:hAnsi="Cambria"/>
          <w:color w:val="4F81BD"/>
          <w:sz w:val="22"/>
          <w:szCs w:val="24"/>
        </w:rPr>
        <w:t>jegyző</w:t>
      </w:r>
      <w:proofErr w:type="gramEnd"/>
    </w:p>
    <w:p w:rsidR="00201D72" w:rsidRPr="002A0DDD" w:rsidRDefault="00201D72" w:rsidP="003A67EA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/>
          <w:sz w:val="40"/>
          <w:szCs w:val="40"/>
        </w:rPr>
      </w:pPr>
    </w:p>
    <w:sectPr w:rsidR="00201D72" w:rsidRPr="002A0DDD" w:rsidSect="00615800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365" w:rsidRDefault="00196365" w:rsidP="00861402">
      <w:r>
        <w:separator/>
      </w:r>
    </w:p>
  </w:endnote>
  <w:endnote w:type="continuationSeparator" w:id="1">
    <w:p w:rsidR="00196365" w:rsidRDefault="00196365" w:rsidP="00861402">
      <w:r>
        <w:continuationSeparator/>
      </w:r>
    </w:p>
  </w:endnote>
  <w:endnote w:type="continuationNotice" w:id="2">
    <w:p w:rsidR="00196365" w:rsidRDefault="0019636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365" w:rsidRPr="009F2115" w:rsidRDefault="00B574C5" w:rsidP="002E7C12">
    <w:pPr>
      <w:pStyle w:val="llb"/>
      <w:jc w:val="center"/>
      <w:rPr>
        <w:rFonts w:ascii="Cambria" w:hAnsi="Cambria"/>
        <w:sz w:val="22"/>
        <w:szCs w:val="22"/>
      </w:rPr>
    </w:pPr>
    <w:r w:rsidRPr="009F2115">
      <w:rPr>
        <w:rFonts w:ascii="Cambria" w:hAnsi="Cambria"/>
        <w:sz w:val="22"/>
        <w:szCs w:val="22"/>
      </w:rPr>
      <w:fldChar w:fldCharType="begin"/>
    </w:r>
    <w:r w:rsidR="00196365" w:rsidRPr="009F2115">
      <w:rPr>
        <w:rFonts w:ascii="Cambria" w:hAnsi="Cambria"/>
        <w:sz w:val="22"/>
        <w:szCs w:val="22"/>
      </w:rPr>
      <w:instrText xml:space="preserve"> PAGE   \* MERGEFORMAT </w:instrText>
    </w:r>
    <w:r w:rsidRPr="009F2115">
      <w:rPr>
        <w:rFonts w:ascii="Cambria" w:hAnsi="Cambria"/>
        <w:sz w:val="22"/>
        <w:szCs w:val="22"/>
      </w:rPr>
      <w:fldChar w:fldCharType="separate"/>
    </w:r>
    <w:r w:rsidR="00E00FD3">
      <w:rPr>
        <w:rFonts w:ascii="Cambria" w:hAnsi="Cambria"/>
        <w:noProof/>
        <w:sz w:val="22"/>
        <w:szCs w:val="22"/>
      </w:rPr>
      <w:t>4</w:t>
    </w:r>
    <w:r w:rsidRPr="009F2115">
      <w:rPr>
        <w:rFonts w:ascii="Cambria" w:hAnsi="Cambria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365" w:rsidRDefault="00196365" w:rsidP="00861402">
      <w:r>
        <w:separator/>
      </w:r>
    </w:p>
  </w:footnote>
  <w:footnote w:type="continuationSeparator" w:id="1">
    <w:p w:rsidR="00196365" w:rsidRDefault="00196365" w:rsidP="00861402">
      <w:r>
        <w:continuationSeparator/>
      </w:r>
    </w:p>
  </w:footnote>
  <w:footnote w:type="continuationNotice" w:id="2">
    <w:p w:rsidR="00196365" w:rsidRDefault="0019636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365" w:rsidRDefault="00196365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365" w:rsidRDefault="00196365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365" w:rsidRDefault="0019636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C2565"/>
    <w:multiLevelType w:val="hybridMultilevel"/>
    <w:tmpl w:val="BF2A5FD6"/>
    <w:lvl w:ilvl="0" w:tplc="00000002">
      <w:start w:val="4"/>
      <w:numFmt w:val="bullet"/>
      <w:lvlText w:val="-"/>
      <w:lvlJc w:val="left"/>
      <w:pPr>
        <w:ind w:left="1500" w:hanging="360"/>
      </w:pPr>
      <w:rPr>
        <w:rFonts w:ascii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5DD0461B"/>
    <w:multiLevelType w:val="hybridMultilevel"/>
    <w:tmpl w:val="5BD471C0"/>
    <w:lvl w:ilvl="0" w:tplc="00000002">
      <w:start w:val="4"/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7B7E67F4"/>
    <w:multiLevelType w:val="multilevel"/>
    <w:tmpl w:val="702224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7C2C760A"/>
    <w:multiLevelType w:val="multilevel"/>
    <w:tmpl w:val="4BF0860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4"/>
  </w:num>
  <w:num w:numId="5">
    <w:abstractNumId w:val="11"/>
  </w:num>
  <w:num w:numId="6">
    <w:abstractNumId w:val="10"/>
  </w:num>
  <w:num w:numId="7">
    <w:abstractNumId w:val="1"/>
  </w:num>
  <w:num w:numId="8">
    <w:abstractNumId w:val="12"/>
  </w:num>
  <w:num w:numId="9">
    <w:abstractNumId w:val="19"/>
  </w:num>
  <w:num w:numId="10">
    <w:abstractNumId w:val="15"/>
  </w:num>
  <w:num w:numId="11">
    <w:abstractNumId w:val="9"/>
  </w:num>
  <w:num w:numId="12">
    <w:abstractNumId w:val="7"/>
  </w:num>
  <w:num w:numId="13">
    <w:abstractNumId w:val="20"/>
  </w:num>
  <w:num w:numId="14">
    <w:abstractNumId w:val="17"/>
  </w:num>
  <w:num w:numId="15">
    <w:abstractNumId w:val="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3"/>
  </w:num>
  <w:num w:numId="20">
    <w:abstractNumId w:val="5"/>
  </w:num>
  <w:num w:numId="21">
    <w:abstractNumId w:val="6"/>
  </w:num>
  <w:num w:numId="22">
    <w:abstractNumId w:val="16"/>
  </w:num>
  <w:num w:numId="23">
    <w:abstractNumId w:val="22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Formatting/>
  <w:defaultTabStop w:val="709"/>
  <w:hyphenationZone w:val="425"/>
  <w:characterSpacingControl w:val="doNotCompress"/>
  <w:hdrShapeDefaults>
    <o:shapedefaults v:ext="edit" spidmax="37889"/>
  </w:hdrShapeDefaults>
  <w:footnotePr>
    <w:footnote w:id="0"/>
    <w:footnote w:id="1"/>
    <w:footnote w:id="2"/>
  </w:footnotePr>
  <w:endnotePr>
    <w:numFmt w:val="decimal"/>
    <w:endnote w:id="0"/>
    <w:endnote w:id="1"/>
    <w:endnote w:id="2"/>
  </w:endnotePr>
  <w:compat/>
  <w:rsids>
    <w:rsidRoot w:val="00861402"/>
    <w:rsid w:val="00003399"/>
    <w:rsid w:val="00005FA3"/>
    <w:rsid w:val="00006B03"/>
    <w:rsid w:val="0000774D"/>
    <w:rsid w:val="00014C66"/>
    <w:rsid w:val="00016E96"/>
    <w:rsid w:val="000200C1"/>
    <w:rsid w:val="00021BC4"/>
    <w:rsid w:val="00021D5A"/>
    <w:rsid w:val="000233C5"/>
    <w:rsid w:val="000324DD"/>
    <w:rsid w:val="00051256"/>
    <w:rsid w:val="00056A15"/>
    <w:rsid w:val="0006031B"/>
    <w:rsid w:val="0006058A"/>
    <w:rsid w:val="0006141A"/>
    <w:rsid w:val="0006567D"/>
    <w:rsid w:val="00080087"/>
    <w:rsid w:val="00080491"/>
    <w:rsid w:val="000857E4"/>
    <w:rsid w:val="000B4360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36514"/>
    <w:rsid w:val="001375B6"/>
    <w:rsid w:val="00141015"/>
    <w:rsid w:val="00145E2F"/>
    <w:rsid w:val="00156898"/>
    <w:rsid w:val="00160774"/>
    <w:rsid w:val="001636B7"/>
    <w:rsid w:val="00181139"/>
    <w:rsid w:val="001864ED"/>
    <w:rsid w:val="00186A1E"/>
    <w:rsid w:val="001911E9"/>
    <w:rsid w:val="00193B81"/>
    <w:rsid w:val="00195AD9"/>
    <w:rsid w:val="00196365"/>
    <w:rsid w:val="00196600"/>
    <w:rsid w:val="001975C6"/>
    <w:rsid w:val="001A3725"/>
    <w:rsid w:val="001A6118"/>
    <w:rsid w:val="001B32D9"/>
    <w:rsid w:val="001B4076"/>
    <w:rsid w:val="001C3EE1"/>
    <w:rsid w:val="001C60DC"/>
    <w:rsid w:val="001D12FA"/>
    <w:rsid w:val="001D4424"/>
    <w:rsid w:val="001D49C9"/>
    <w:rsid w:val="001E4CA1"/>
    <w:rsid w:val="001E51F2"/>
    <w:rsid w:val="001E69CE"/>
    <w:rsid w:val="001F3A19"/>
    <w:rsid w:val="001F5E9A"/>
    <w:rsid w:val="00201D72"/>
    <w:rsid w:val="00201E33"/>
    <w:rsid w:val="00205FF9"/>
    <w:rsid w:val="00212B0A"/>
    <w:rsid w:val="00225359"/>
    <w:rsid w:val="00230B5B"/>
    <w:rsid w:val="002406C1"/>
    <w:rsid w:val="00246BF1"/>
    <w:rsid w:val="00261951"/>
    <w:rsid w:val="00270A43"/>
    <w:rsid w:val="0028198A"/>
    <w:rsid w:val="002822F8"/>
    <w:rsid w:val="00287A35"/>
    <w:rsid w:val="00295F8D"/>
    <w:rsid w:val="002A0DDD"/>
    <w:rsid w:val="002A4403"/>
    <w:rsid w:val="002B0F3B"/>
    <w:rsid w:val="002B7552"/>
    <w:rsid w:val="002C1722"/>
    <w:rsid w:val="002C375F"/>
    <w:rsid w:val="002D49A9"/>
    <w:rsid w:val="002E7C12"/>
    <w:rsid w:val="002F0BB2"/>
    <w:rsid w:val="002F771D"/>
    <w:rsid w:val="00326598"/>
    <w:rsid w:val="003341C7"/>
    <w:rsid w:val="003424E1"/>
    <w:rsid w:val="00346183"/>
    <w:rsid w:val="00351687"/>
    <w:rsid w:val="003621B0"/>
    <w:rsid w:val="003657EC"/>
    <w:rsid w:val="00365E16"/>
    <w:rsid w:val="0036687F"/>
    <w:rsid w:val="00393ADD"/>
    <w:rsid w:val="003A44EC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0588"/>
    <w:rsid w:val="003F37BF"/>
    <w:rsid w:val="00400895"/>
    <w:rsid w:val="00401EDE"/>
    <w:rsid w:val="004048E2"/>
    <w:rsid w:val="00416954"/>
    <w:rsid w:val="00416CBA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6B00"/>
    <w:rsid w:val="00491A89"/>
    <w:rsid w:val="00495374"/>
    <w:rsid w:val="004977BD"/>
    <w:rsid w:val="004A78E8"/>
    <w:rsid w:val="004B61D7"/>
    <w:rsid w:val="004E1997"/>
    <w:rsid w:val="004E5BA0"/>
    <w:rsid w:val="004F65B7"/>
    <w:rsid w:val="005015CB"/>
    <w:rsid w:val="00512AAC"/>
    <w:rsid w:val="005343B0"/>
    <w:rsid w:val="0053549D"/>
    <w:rsid w:val="00547A4C"/>
    <w:rsid w:val="00550FD3"/>
    <w:rsid w:val="00552EAB"/>
    <w:rsid w:val="00562236"/>
    <w:rsid w:val="005640FE"/>
    <w:rsid w:val="00566F3C"/>
    <w:rsid w:val="0059292E"/>
    <w:rsid w:val="005A527B"/>
    <w:rsid w:val="005B44DC"/>
    <w:rsid w:val="005C1EF7"/>
    <w:rsid w:val="005D5027"/>
    <w:rsid w:val="005E4865"/>
    <w:rsid w:val="005E4A5A"/>
    <w:rsid w:val="005E54E4"/>
    <w:rsid w:val="005F3623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32082"/>
    <w:rsid w:val="00733E08"/>
    <w:rsid w:val="007350C7"/>
    <w:rsid w:val="00740A79"/>
    <w:rsid w:val="007416DF"/>
    <w:rsid w:val="00744E0B"/>
    <w:rsid w:val="00752524"/>
    <w:rsid w:val="00753AA6"/>
    <w:rsid w:val="007617EB"/>
    <w:rsid w:val="00761AED"/>
    <w:rsid w:val="00764229"/>
    <w:rsid w:val="00764D1D"/>
    <w:rsid w:val="00781F4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E14B4"/>
    <w:rsid w:val="007E6425"/>
    <w:rsid w:val="0080289D"/>
    <w:rsid w:val="008135EE"/>
    <w:rsid w:val="0081547C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3FF1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92A8F"/>
    <w:rsid w:val="008A0E85"/>
    <w:rsid w:val="008A7A6B"/>
    <w:rsid w:val="008B5EFF"/>
    <w:rsid w:val="008C0F8B"/>
    <w:rsid w:val="008C28E7"/>
    <w:rsid w:val="008C5FAB"/>
    <w:rsid w:val="008D1BDE"/>
    <w:rsid w:val="008D6FD1"/>
    <w:rsid w:val="008D7130"/>
    <w:rsid w:val="008D74FF"/>
    <w:rsid w:val="008E3DBD"/>
    <w:rsid w:val="008E49BE"/>
    <w:rsid w:val="008E5C1B"/>
    <w:rsid w:val="008F1B58"/>
    <w:rsid w:val="008F5044"/>
    <w:rsid w:val="00903F65"/>
    <w:rsid w:val="009054A6"/>
    <w:rsid w:val="00913C3F"/>
    <w:rsid w:val="009213CD"/>
    <w:rsid w:val="0092150B"/>
    <w:rsid w:val="009330B7"/>
    <w:rsid w:val="00945CD5"/>
    <w:rsid w:val="00947D3E"/>
    <w:rsid w:val="009603AA"/>
    <w:rsid w:val="00960F7C"/>
    <w:rsid w:val="009710E7"/>
    <w:rsid w:val="00973D80"/>
    <w:rsid w:val="00981DD6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464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850ED"/>
    <w:rsid w:val="00A85FE7"/>
    <w:rsid w:val="00AA46D8"/>
    <w:rsid w:val="00AA5F20"/>
    <w:rsid w:val="00AB6837"/>
    <w:rsid w:val="00AC01C5"/>
    <w:rsid w:val="00AC6FCF"/>
    <w:rsid w:val="00AC75EC"/>
    <w:rsid w:val="00AD29AE"/>
    <w:rsid w:val="00AD6D29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214E8"/>
    <w:rsid w:val="00B27A33"/>
    <w:rsid w:val="00B415B8"/>
    <w:rsid w:val="00B475B1"/>
    <w:rsid w:val="00B574C5"/>
    <w:rsid w:val="00B66FEA"/>
    <w:rsid w:val="00B84929"/>
    <w:rsid w:val="00B85764"/>
    <w:rsid w:val="00BA66C6"/>
    <w:rsid w:val="00BA7BD9"/>
    <w:rsid w:val="00BB249F"/>
    <w:rsid w:val="00BB7B3E"/>
    <w:rsid w:val="00BD5696"/>
    <w:rsid w:val="00BD592A"/>
    <w:rsid w:val="00BE6DBD"/>
    <w:rsid w:val="00BF3AFD"/>
    <w:rsid w:val="00C018EC"/>
    <w:rsid w:val="00C2210E"/>
    <w:rsid w:val="00C227EB"/>
    <w:rsid w:val="00C2688A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062D0"/>
    <w:rsid w:val="00D14CE6"/>
    <w:rsid w:val="00D1591E"/>
    <w:rsid w:val="00D21BF9"/>
    <w:rsid w:val="00D24360"/>
    <w:rsid w:val="00D25ED8"/>
    <w:rsid w:val="00D33CC9"/>
    <w:rsid w:val="00D45E38"/>
    <w:rsid w:val="00D57BBD"/>
    <w:rsid w:val="00D8204F"/>
    <w:rsid w:val="00D8486C"/>
    <w:rsid w:val="00D87507"/>
    <w:rsid w:val="00D94AD2"/>
    <w:rsid w:val="00DA5D58"/>
    <w:rsid w:val="00DA63E7"/>
    <w:rsid w:val="00DA7DC1"/>
    <w:rsid w:val="00DB0A64"/>
    <w:rsid w:val="00DB32F7"/>
    <w:rsid w:val="00DC12CB"/>
    <w:rsid w:val="00DC274F"/>
    <w:rsid w:val="00DD3B99"/>
    <w:rsid w:val="00DE067A"/>
    <w:rsid w:val="00DE18BC"/>
    <w:rsid w:val="00DE6486"/>
    <w:rsid w:val="00DF38D7"/>
    <w:rsid w:val="00DF6AF1"/>
    <w:rsid w:val="00E00FD3"/>
    <w:rsid w:val="00E1013C"/>
    <w:rsid w:val="00E26E17"/>
    <w:rsid w:val="00E40F09"/>
    <w:rsid w:val="00E5213D"/>
    <w:rsid w:val="00E54A4D"/>
    <w:rsid w:val="00E57AA3"/>
    <w:rsid w:val="00E6358D"/>
    <w:rsid w:val="00E6432C"/>
    <w:rsid w:val="00E65A89"/>
    <w:rsid w:val="00E66F16"/>
    <w:rsid w:val="00E70D2E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73E0E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F0BFF"/>
    <w:rsid w:val="00FF3F33"/>
    <w:rsid w:val="00FF3F4C"/>
    <w:rsid w:val="00FF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1402"/>
    <w:rPr>
      <w:rFonts w:ascii="Times New Roman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ltozat">
    <w:name w:val="Revision"/>
    <w:hidden/>
    <w:uiPriority w:val="99"/>
    <w:semiHidden/>
    <w:rsid w:val="002E7C12"/>
    <w:rPr>
      <w:rFonts w:ascii="Times New Roman" w:hAnsi="Times New Roman" w:cs="Times New Roman"/>
      <w:sz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Nincstrkz">
    <w:name w:val="No Spacing"/>
    <w:uiPriority w:val="1"/>
    <w:qFormat/>
    <w:rsid w:val="00BB249F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458FF-61BB-45F9-88E5-0ADD4889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1586</Words>
  <Characters>12659</Characters>
  <Application>Microsoft Office Word</Application>
  <DocSecurity>4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StepicsA</cp:lastModifiedBy>
  <cp:revision>2</cp:revision>
  <cp:lastPrinted>2017-02-02T00:43:00Z</cp:lastPrinted>
  <dcterms:created xsi:type="dcterms:W3CDTF">2017-06-14T07:08:00Z</dcterms:created>
  <dcterms:modified xsi:type="dcterms:W3CDTF">2017-06-14T07:08:00Z</dcterms:modified>
</cp:coreProperties>
</file>