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F7" w:rsidRDefault="00E343F7" w:rsidP="00E343F7">
      <w:pPr>
        <w:spacing w:after="12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E343F7" w:rsidRDefault="00E343F7" w:rsidP="00E343F7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Képviselő-testületének 2017. </w:t>
      </w:r>
      <w:r w:rsidR="00D63341">
        <w:rPr>
          <w:rFonts w:ascii="Times New Roman" w:hAnsi="Times New Roman" w:cs="Times New Roman"/>
          <w:b/>
          <w:sz w:val="24"/>
          <w:szCs w:val="24"/>
        </w:rPr>
        <w:t>június 22</w:t>
      </w:r>
      <w:r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F27D0E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 w:rsidR="00BD5DEF">
        <w:rPr>
          <w:rFonts w:ascii="Times New Roman" w:hAnsi="Times New Roman" w:cs="Times New Roman"/>
          <w:sz w:val="24"/>
          <w:szCs w:val="24"/>
        </w:rPr>
        <w:t xml:space="preserve"> a TOP</w:t>
      </w:r>
      <w:r>
        <w:rPr>
          <w:rFonts w:ascii="Times New Roman" w:hAnsi="Times New Roman" w:cs="Times New Roman"/>
          <w:sz w:val="24"/>
          <w:szCs w:val="24"/>
        </w:rPr>
        <w:t>-</w:t>
      </w:r>
      <w:r w:rsidR="00BD5DEF">
        <w:rPr>
          <w:rFonts w:ascii="Times New Roman" w:hAnsi="Times New Roman" w:cs="Times New Roman"/>
          <w:sz w:val="24"/>
          <w:szCs w:val="24"/>
        </w:rPr>
        <w:t xml:space="preserve">2.1.1-16 </w:t>
      </w:r>
      <w:r>
        <w:rPr>
          <w:rFonts w:ascii="Times New Roman" w:hAnsi="Times New Roman" w:cs="Times New Roman"/>
          <w:sz w:val="24"/>
          <w:szCs w:val="24"/>
        </w:rPr>
        <w:t>kódszámú „</w:t>
      </w:r>
      <w:r w:rsidR="00BD5DEF">
        <w:rPr>
          <w:rFonts w:ascii="Times New Roman" w:hAnsi="Times New Roman" w:cs="Times New Roman"/>
          <w:sz w:val="24"/>
          <w:szCs w:val="24"/>
        </w:rPr>
        <w:t>Barnamezős területek rehabilitációja</w:t>
      </w:r>
      <w:r>
        <w:rPr>
          <w:rFonts w:ascii="Times New Roman" w:hAnsi="Times New Roman" w:cs="Times New Roman"/>
          <w:sz w:val="24"/>
          <w:szCs w:val="24"/>
        </w:rPr>
        <w:t>” című pályázati felhívással kapcsolatos döntések meghozatala</w:t>
      </w:r>
    </w:p>
    <w:p w:rsidR="00F27D0E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9F4B91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4B91">
        <w:rPr>
          <w:rFonts w:ascii="Times New Roman" w:hAnsi="Times New Roman" w:cs="Times New Roman"/>
          <w:sz w:val="24"/>
          <w:szCs w:val="24"/>
        </w:rPr>
        <w:t xml:space="preserve"> Nemzetgazdasági Minisztérium (a továbbiakban NGM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4B91">
        <w:rPr>
          <w:rFonts w:ascii="Times New Roman" w:hAnsi="Times New Roman" w:cs="Times New Roman"/>
          <w:sz w:val="24"/>
          <w:szCs w:val="24"/>
        </w:rPr>
        <w:t xml:space="preserve"> </w:t>
      </w:r>
      <w:r w:rsidR="00A00A4B">
        <w:rPr>
          <w:rFonts w:ascii="Times New Roman" w:hAnsi="Times New Roman" w:cs="Times New Roman"/>
          <w:sz w:val="24"/>
          <w:szCs w:val="24"/>
        </w:rPr>
        <w:t>meghirdette</w:t>
      </w:r>
      <w:r w:rsidR="009F4B91">
        <w:rPr>
          <w:rFonts w:ascii="Times New Roman" w:hAnsi="Times New Roman" w:cs="Times New Roman"/>
          <w:sz w:val="24"/>
          <w:szCs w:val="24"/>
        </w:rPr>
        <w:t xml:space="preserve"> a barnamezős területek rehabilitációja – városi területek megújítása című TOP-2.1.1-16 kódszámú felhívást. </w:t>
      </w:r>
    </w:p>
    <w:p w:rsidR="00F27D0E" w:rsidRPr="007B29C8" w:rsidRDefault="00F27D0E" w:rsidP="00F27D0E">
      <w:pPr>
        <w:spacing w:after="2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29C8">
        <w:rPr>
          <w:rFonts w:ascii="Times New Roman" w:hAnsi="Times New Roman" w:cs="Times New Roman"/>
          <w:i/>
          <w:sz w:val="24"/>
          <w:szCs w:val="24"/>
          <w:u w:val="single"/>
        </w:rPr>
        <w:t xml:space="preserve">A pályázat célja: </w:t>
      </w:r>
    </w:p>
    <w:p w:rsidR="00BD5DEF" w:rsidRDefault="00277E92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D5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barnamező rehabilitációjával fő cél, hogy minél több a városfejlesztés és a városüzemeltetés szempontjából innovatív módszer kerüljön alkalmazásra, továbbá új, zöldterületi rekreációs, közösségi és kulturális funkciókkal gazdagodó, fenntartható váro</w:t>
      </w:r>
      <w:r w:rsidR="009F4B91">
        <w:rPr>
          <w:rFonts w:ascii="Times New Roman" w:hAnsi="Times New Roman" w:cs="Times New Roman"/>
          <w:sz w:val="24"/>
          <w:szCs w:val="24"/>
        </w:rPr>
        <w:t>si terület tudjon létrejönni.</w:t>
      </w:r>
    </w:p>
    <w:p w:rsidR="00277E92" w:rsidRDefault="00277E92" w:rsidP="00277E9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barnamezős területek rehabilitációjának keretében törekedni szükséges a terület </w:t>
      </w:r>
      <w:r w:rsidRPr="00277E92">
        <w:rPr>
          <w:rFonts w:ascii="Times New Roman" w:hAnsi="Times New Roman" w:cs="Times New Roman"/>
          <w:i/>
          <w:sz w:val="24"/>
          <w:szCs w:val="24"/>
        </w:rPr>
        <w:t>funkcióváltó</w:t>
      </w:r>
      <w:r>
        <w:rPr>
          <w:rFonts w:ascii="Times New Roman" w:hAnsi="Times New Roman" w:cs="Times New Roman"/>
          <w:sz w:val="24"/>
          <w:szCs w:val="24"/>
        </w:rPr>
        <w:t xml:space="preserve"> megújítására. </w:t>
      </w:r>
    </w:p>
    <w:p w:rsidR="00277E92" w:rsidRDefault="00277E92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felhívás céljaival összhangban szeretnénk a körmendi Batthyány-kastélyegyüttesben</w:t>
      </w:r>
      <w:r w:rsidR="003E7CC2">
        <w:rPr>
          <w:rFonts w:ascii="Times New Roman" w:hAnsi="Times New Roman" w:cs="Times New Roman"/>
          <w:sz w:val="24"/>
          <w:szCs w:val="24"/>
        </w:rPr>
        <w:t xml:space="preserve">, a 3-as </w:t>
      </w:r>
      <w:proofErr w:type="spellStart"/>
      <w:proofErr w:type="gramStart"/>
      <w:r w:rsidR="003E7CC2">
        <w:rPr>
          <w:rFonts w:ascii="Times New Roman" w:hAnsi="Times New Roman" w:cs="Times New Roman"/>
          <w:sz w:val="24"/>
          <w:szCs w:val="24"/>
        </w:rPr>
        <w:t>hrsz-en</w:t>
      </w:r>
      <w:proofErr w:type="spellEnd"/>
      <w:r w:rsidR="003E7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található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volt cipőgyári épületek bontását és új funkcióval történő </w:t>
      </w:r>
      <w:r w:rsidR="00E75307">
        <w:rPr>
          <w:rFonts w:ascii="Times New Roman" w:hAnsi="Times New Roman" w:cs="Times New Roman"/>
          <w:sz w:val="24"/>
          <w:szCs w:val="24"/>
        </w:rPr>
        <w:t xml:space="preserve">felruházását megvalósítani. </w:t>
      </w:r>
    </w:p>
    <w:p w:rsidR="00F27D0E" w:rsidRPr="007B29C8" w:rsidRDefault="009D5FFC" w:rsidP="00F27D0E">
      <w:pPr>
        <w:spacing w:after="2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Támogatást igénylők köre</w:t>
      </w:r>
      <w:r w:rsidR="00F27D0E" w:rsidRPr="007B29C8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E75307" w:rsidRDefault="009D5FFC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felhívás</w:t>
      </w:r>
      <w:r w:rsidR="00E75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A4B">
        <w:rPr>
          <w:rFonts w:ascii="Times New Roman" w:hAnsi="Times New Roman" w:cs="Times New Roman"/>
          <w:sz w:val="24"/>
          <w:szCs w:val="24"/>
        </w:rPr>
        <w:t>területspecifikus</w:t>
      </w:r>
      <w:proofErr w:type="spellEnd"/>
      <w:r w:rsidR="00E75307">
        <w:rPr>
          <w:rFonts w:ascii="Times New Roman" w:hAnsi="Times New Roman" w:cs="Times New Roman"/>
          <w:sz w:val="24"/>
          <w:szCs w:val="24"/>
        </w:rPr>
        <w:t xml:space="preserve"> mellékletében foglaltak alapján a kedvezményezett járásban található </w:t>
      </w:r>
      <w:r w:rsidR="00F314BB">
        <w:rPr>
          <w:rFonts w:ascii="Times New Roman" w:hAnsi="Times New Roman" w:cs="Times New Roman"/>
          <w:sz w:val="24"/>
          <w:szCs w:val="24"/>
        </w:rPr>
        <w:t>városi jogállású település</w:t>
      </w:r>
      <w:r w:rsidR="00286EE5">
        <w:rPr>
          <w:rFonts w:ascii="Times New Roman" w:hAnsi="Times New Roman" w:cs="Times New Roman"/>
          <w:sz w:val="24"/>
          <w:szCs w:val="24"/>
        </w:rPr>
        <w:t>ek</w:t>
      </w:r>
      <w:r w:rsidR="00F314BB">
        <w:rPr>
          <w:rFonts w:ascii="Times New Roman" w:hAnsi="Times New Roman" w:cs="Times New Roman"/>
          <w:sz w:val="24"/>
          <w:szCs w:val="24"/>
        </w:rPr>
        <w:t xml:space="preserve"> helyi önkormányzatai</w:t>
      </w:r>
      <w:r w:rsidR="00B02389">
        <w:rPr>
          <w:rFonts w:ascii="Times New Roman" w:hAnsi="Times New Roman" w:cs="Times New Roman"/>
          <w:sz w:val="24"/>
          <w:szCs w:val="24"/>
        </w:rPr>
        <w:t xml:space="preserve"> tudnak pályázatot benyújtani. </w:t>
      </w:r>
    </w:p>
    <w:p w:rsidR="00F51BD2" w:rsidRDefault="00B02389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Vas Megyei Közgyűlés </w:t>
      </w:r>
      <w:r w:rsidR="00286EE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82/2015. (XI.27.) számú határozatával </w:t>
      </w:r>
      <w:r w:rsidR="00F51BD2">
        <w:rPr>
          <w:rFonts w:ascii="Times New Roman" w:hAnsi="Times New Roman" w:cs="Times New Roman"/>
          <w:sz w:val="24"/>
          <w:szCs w:val="24"/>
        </w:rPr>
        <w:t xml:space="preserve">a Körmendi járást regionális szempontból kedvezményezett járásnak jelölte ki. </w:t>
      </w:r>
    </w:p>
    <w:p w:rsidR="00B02389" w:rsidRDefault="00F51BD2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kedvezményezett járások besorolásáról szóló 290/2014. (XI.26.) 3 § (3) bekezdése kimondja, hogy a regionális szempontból kedvezményezett járások a kedvezményezett járásokkal azonos elbírálásban részesülnek, így Körmend Város Önkormányzata is jogosult támogatási kérelmet benyújtani. </w:t>
      </w:r>
    </w:p>
    <w:p w:rsidR="00F27D0E" w:rsidRPr="007B29C8" w:rsidRDefault="00F27D0E" w:rsidP="00F27D0E">
      <w:pPr>
        <w:spacing w:after="2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29C8">
        <w:rPr>
          <w:rFonts w:ascii="Times New Roman" w:hAnsi="Times New Roman" w:cs="Times New Roman"/>
          <w:i/>
          <w:sz w:val="24"/>
          <w:szCs w:val="24"/>
          <w:u w:val="single"/>
        </w:rPr>
        <w:t xml:space="preserve">Megpályázható összeg: </w:t>
      </w:r>
    </w:p>
    <w:p w:rsidR="009F4B91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elnyerhető támogatás maximális összege </w:t>
      </w:r>
      <w:r w:rsidR="00CB0A28">
        <w:rPr>
          <w:rFonts w:ascii="Times New Roman" w:hAnsi="Times New Roman" w:cs="Times New Roman"/>
          <w:sz w:val="24"/>
          <w:szCs w:val="24"/>
        </w:rPr>
        <w:t>200.000.000</w:t>
      </w:r>
      <w:r w:rsidR="007D2AB8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 xml:space="preserve">, formája vissza nem térítendő támogatás. A támogatás maximális mértéke az összes elszámolható költség 100 százaléka. </w:t>
      </w:r>
    </w:p>
    <w:p w:rsidR="00CB0A28" w:rsidRDefault="009F4B91" w:rsidP="00286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7D0E" w:rsidRPr="007B29C8" w:rsidRDefault="00C91103" w:rsidP="00F27D0E">
      <w:pPr>
        <w:spacing w:after="2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Megvalósítási és fenntartási</w:t>
      </w:r>
      <w:r w:rsidR="00F27D0E" w:rsidRPr="007B29C8">
        <w:rPr>
          <w:rFonts w:ascii="Times New Roman" w:hAnsi="Times New Roman" w:cs="Times New Roman"/>
          <w:i/>
          <w:sz w:val="24"/>
          <w:szCs w:val="24"/>
          <w:u w:val="single"/>
        </w:rPr>
        <w:t xml:space="preserve"> időszak: </w:t>
      </w:r>
    </w:p>
    <w:p w:rsidR="00F314BB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314BB">
        <w:rPr>
          <w:rFonts w:ascii="Times New Roman" w:hAnsi="Times New Roman" w:cs="Times New Roman"/>
          <w:sz w:val="24"/>
          <w:szCs w:val="24"/>
        </w:rPr>
        <w:t>projekt végrehajtására rendelkezésre álló</w:t>
      </w:r>
      <w:r>
        <w:rPr>
          <w:rFonts w:ascii="Times New Roman" w:hAnsi="Times New Roman" w:cs="Times New Roman"/>
          <w:sz w:val="24"/>
          <w:szCs w:val="24"/>
        </w:rPr>
        <w:t xml:space="preserve"> időtart</w:t>
      </w:r>
      <w:r w:rsidR="00F314BB">
        <w:rPr>
          <w:rFonts w:ascii="Times New Roman" w:hAnsi="Times New Roman" w:cs="Times New Roman"/>
          <w:sz w:val="24"/>
          <w:szCs w:val="24"/>
        </w:rPr>
        <w:t xml:space="preserve">am a támogatási szerződés hatályba lépését követően legfeljebb 36, kármenetesítés esetén, pedig 60 hónap áll rendelkezésre. </w:t>
      </w:r>
    </w:p>
    <w:p w:rsidR="00F314BB" w:rsidRDefault="00C91103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314BB">
        <w:rPr>
          <w:rFonts w:ascii="Times New Roman" w:hAnsi="Times New Roman" w:cs="Times New Roman"/>
          <w:sz w:val="24"/>
          <w:szCs w:val="24"/>
        </w:rPr>
        <w:t xml:space="preserve"> fenntartási kötelezettség a</w:t>
      </w:r>
      <w:r>
        <w:rPr>
          <w:rFonts w:ascii="Times New Roman" w:hAnsi="Times New Roman" w:cs="Times New Roman"/>
          <w:sz w:val="24"/>
          <w:szCs w:val="24"/>
        </w:rPr>
        <w:t xml:space="preserve"> projekt megvalósítás befejezésétől számított </w:t>
      </w:r>
      <w:r w:rsidR="00F314BB">
        <w:rPr>
          <w:rFonts w:ascii="Times New Roman" w:hAnsi="Times New Roman" w:cs="Times New Roman"/>
          <w:sz w:val="24"/>
          <w:szCs w:val="24"/>
        </w:rPr>
        <w:t xml:space="preserve">5 év. </w:t>
      </w:r>
    </w:p>
    <w:p w:rsidR="00F27D0E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benyújtására </w:t>
      </w:r>
      <w:r w:rsidR="00CB0A28">
        <w:rPr>
          <w:rFonts w:ascii="Times New Roman" w:hAnsi="Times New Roman" w:cs="Times New Roman"/>
          <w:sz w:val="24"/>
          <w:szCs w:val="24"/>
        </w:rPr>
        <w:t xml:space="preserve">2017. május 31. napjától 2017. augusztus 31. napig van lehetőség.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CC2">
        <w:rPr>
          <w:rFonts w:ascii="Times New Roman" w:hAnsi="Times New Roman" w:cs="Times New Roman"/>
          <w:sz w:val="24"/>
          <w:szCs w:val="24"/>
        </w:rPr>
        <w:t xml:space="preserve">A támogatási intenzitás 100%-ú, önerőt nem igényel így a pályázat beadójától. </w:t>
      </w:r>
    </w:p>
    <w:p w:rsidR="00F27D0E" w:rsidRDefault="00F27D0E" w:rsidP="00F27D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Képviselő-testületet, hogy az előterjesztésben foglaltakat tárg</w:t>
      </w:r>
      <w:r w:rsidR="00D63341">
        <w:rPr>
          <w:rFonts w:ascii="Times New Roman" w:hAnsi="Times New Roman" w:cs="Times New Roman"/>
          <w:sz w:val="24"/>
          <w:szCs w:val="24"/>
        </w:rPr>
        <w:t xml:space="preserve">yalja meg, és járuljon hozzá a </w:t>
      </w:r>
      <w:r w:rsidR="00286EE5">
        <w:rPr>
          <w:rFonts w:ascii="Times New Roman" w:hAnsi="Times New Roman" w:cs="Times New Roman"/>
          <w:sz w:val="24"/>
          <w:szCs w:val="24"/>
        </w:rPr>
        <w:t>TOP-2.1.1-16</w:t>
      </w:r>
      <w:r w:rsidR="00DE6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kódszámú</w:t>
      </w:r>
      <w:r w:rsidR="00DE64CC">
        <w:rPr>
          <w:rFonts w:ascii="Times New Roman" w:hAnsi="Times New Roman" w:cs="Times New Roman"/>
          <w:sz w:val="24"/>
          <w:szCs w:val="24"/>
        </w:rPr>
        <w:t xml:space="preserve"> pályázati felhívás keretében </w:t>
      </w:r>
      <w:r w:rsidR="00286EE5">
        <w:rPr>
          <w:rFonts w:ascii="Times New Roman" w:hAnsi="Times New Roman" w:cs="Times New Roman"/>
          <w:sz w:val="24"/>
          <w:szCs w:val="24"/>
        </w:rPr>
        <w:t xml:space="preserve">a Batthyány </w:t>
      </w:r>
      <w:proofErr w:type="spellStart"/>
      <w:r w:rsidR="00286EE5">
        <w:rPr>
          <w:rFonts w:ascii="Times New Roman" w:hAnsi="Times New Roman" w:cs="Times New Roman"/>
          <w:sz w:val="24"/>
          <w:szCs w:val="24"/>
        </w:rPr>
        <w:t>kastélyegyüttes</w:t>
      </w:r>
      <w:proofErr w:type="spellEnd"/>
      <w:r w:rsidR="00286EE5">
        <w:rPr>
          <w:rFonts w:ascii="Times New Roman" w:hAnsi="Times New Roman" w:cs="Times New Roman"/>
          <w:sz w:val="24"/>
          <w:szCs w:val="24"/>
        </w:rPr>
        <w:t xml:space="preserve"> további fejlesztéséhez</w:t>
      </w:r>
      <w:r w:rsidR="00DE6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határozati javaslatban foglaltak szerint. </w:t>
      </w:r>
      <w:r w:rsidR="003E7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BF0" w:rsidRDefault="00AB1BF0" w:rsidP="00AB1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D0E" w:rsidRDefault="00F27D0E" w:rsidP="00F27D0E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AB1BF0" w:rsidRDefault="00AB1BF0" w:rsidP="00AB1BF0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D0E" w:rsidRDefault="00DE64CC" w:rsidP="00F27D0E">
      <w:pPr>
        <w:widowControl w:val="0"/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Önkormányzatának Képviselő-testülete</w:t>
      </w:r>
    </w:p>
    <w:p w:rsidR="00DE64CC" w:rsidRDefault="00DE64CC" w:rsidP="00DE64CC">
      <w:pPr>
        <w:pStyle w:val="Listaszerbekezds"/>
        <w:numPr>
          <w:ilvl w:val="0"/>
          <w:numId w:val="1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pályázatot kíván benyújtani a „</w:t>
      </w:r>
      <w:r w:rsidR="00BD5DEF">
        <w:rPr>
          <w:rFonts w:ascii="Times New Roman" w:hAnsi="Times New Roman" w:cs="Times New Roman"/>
          <w:sz w:val="24"/>
          <w:szCs w:val="24"/>
        </w:rPr>
        <w:t>Barnamezős területek rehabilitációja</w:t>
      </w:r>
      <w:r>
        <w:rPr>
          <w:rFonts w:ascii="Times New Roman" w:hAnsi="Times New Roman" w:cs="Times New Roman"/>
          <w:sz w:val="24"/>
          <w:szCs w:val="24"/>
        </w:rPr>
        <w:t xml:space="preserve">” című </w:t>
      </w:r>
      <w:r w:rsidR="00BD5DEF">
        <w:rPr>
          <w:rFonts w:ascii="Times New Roman" w:hAnsi="Times New Roman" w:cs="Times New Roman"/>
          <w:sz w:val="24"/>
          <w:szCs w:val="24"/>
        </w:rPr>
        <w:t>TOP-2.1.1-16</w:t>
      </w:r>
      <w:r>
        <w:rPr>
          <w:rFonts w:ascii="Times New Roman" w:hAnsi="Times New Roman" w:cs="Times New Roman"/>
          <w:sz w:val="24"/>
          <w:szCs w:val="24"/>
        </w:rPr>
        <w:t xml:space="preserve"> kódszámú pályázati felhívásra, </w:t>
      </w:r>
      <w:r w:rsidR="00BD5DEF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millió forint vissza nem térítendő pályázati támogatásra. </w:t>
      </w:r>
    </w:p>
    <w:p w:rsidR="00DE64CC" w:rsidRPr="004F347E" w:rsidRDefault="00DE64CC" w:rsidP="00286EE5">
      <w:pPr>
        <w:pStyle w:val="Listaszerbekezds"/>
        <w:numPr>
          <w:ilvl w:val="0"/>
          <w:numId w:val="14"/>
        </w:numPr>
        <w:spacing w:after="3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347E">
        <w:rPr>
          <w:rFonts w:ascii="Times New Roman" w:hAnsi="Times New Roman" w:cs="Times New Roman"/>
          <w:sz w:val="24"/>
          <w:szCs w:val="24"/>
        </w:rPr>
        <w:t>felhatalmazza a polgármestert a pályázat benyújtására és minden további intézkedés, jognyilatkozat megtételére és a szükséges dokumentumok aláírására.</w:t>
      </w:r>
    </w:p>
    <w:p w:rsidR="00F27D0E" w:rsidRPr="001C0D8A" w:rsidRDefault="00F27D0E" w:rsidP="00F27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</w:t>
      </w:r>
      <w:r w:rsidRPr="001C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F27D0E" w:rsidRDefault="00DE64CC" w:rsidP="00F27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2017. </w:t>
      </w:r>
      <w:r w:rsidR="00BD5DEF">
        <w:rPr>
          <w:rFonts w:ascii="Times New Roman" w:hAnsi="Times New Roman" w:cs="Times New Roman"/>
          <w:sz w:val="24"/>
          <w:szCs w:val="24"/>
        </w:rPr>
        <w:t>augusztus 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334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34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pályázat beadása</w:t>
      </w:r>
    </w:p>
    <w:p w:rsidR="00F27D0E" w:rsidRDefault="00F27D0E" w:rsidP="00AB1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E6F" w:rsidRDefault="00DE64CC" w:rsidP="00F27D0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Körmend, 2017. </w:t>
      </w:r>
      <w:r w:rsidR="00D63341">
        <w:rPr>
          <w:rFonts w:ascii="Times New Roman" w:hAnsi="Times New Roman" w:cs="Times New Roman"/>
          <w:sz w:val="24"/>
          <w:szCs w:val="24"/>
        </w:rPr>
        <w:t xml:space="preserve">június 13. </w:t>
      </w:r>
    </w:p>
    <w:p w:rsidR="00DE64CC" w:rsidRDefault="00DE64CC" w:rsidP="00F27D0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DE64CC" w:rsidRPr="00DE64CC" w:rsidRDefault="00DE64CC" w:rsidP="00F27D0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p w:rsidR="00DE64CC" w:rsidRPr="00286EE5" w:rsidRDefault="00DE64CC" w:rsidP="00286EE5">
      <w:pPr>
        <w:tabs>
          <w:tab w:val="left" w:pos="5670"/>
          <w:tab w:val="center" w:pos="7088"/>
          <w:tab w:val="right" w:leader="dot" w:pos="850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64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E64CC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DE64CC">
        <w:rPr>
          <w:rFonts w:ascii="Times New Roman" w:eastAsia="Calibri" w:hAnsi="Times New Roman" w:cs="Times New Roman"/>
          <w:b/>
          <w:sz w:val="24"/>
          <w:szCs w:val="24"/>
        </w:rPr>
        <w:t>Bebes</w:t>
      </w:r>
      <w:proofErr w:type="spellEnd"/>
      <w:r w:rsidRPr="00DE64CC">
        <w:rPr>
          <w:rFonts w:ascii="Times New Roman" w:eastAsia="Calibri" w:hAnsi="Times New Roman" w:cs="Times New Roman"/>
          <w:b/>
          <w:sz w:val="24"/>
          <w:szCs w:val="24"/>
        </w:rPr>
        <w:t xml:space="preserve"> István</w:t>
      </w:r>
      <w:r w:rsidRPr="00DE64C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DE64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E64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E6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4CC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</w:p>
    <w:sectPr w:rsidR="00DE64CC" w:rsidRPr="00286EE5" w:rsidSect="00BE4C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4BB" w:rsidRDefault="00F314BB" w:rsidP="00F64C9B">
      <w:pPr>
        <w:spacing w:after="0" w:line="240" w:lineRule="auto"/>
      </w:pPr>
      <w:r>
        <w:separator/>
      </w:r>
    </w:p>
  </w:endnote>
  <w:endnote w:type="continuationSeparator" w:id="1">
    <w:p w:rsidR="00F314BB" w:rsidRDefault="00F314BB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4BB" w:rsidRDefault="00F314BB" w:rsidP="00F64C9B">
      <w:pPr>
        <w:spacing w:after="0" w:line="240" w:lineRule="auto"/>
      </w:pPr>
      <w:r>
        <w:separator/>
      </w:r>
    </w:p>
  </w:footnote>
  <w:footnote w:type="continuationSeparator" w:id="1">
    <w:p w:rsidR="00F314BB" w:rsidRDefault="00F314BB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BB" w:rsidRDefault="00F314BB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C442D"/>
    <w:multiLevelType w:val="hybridMultilevel"/>
    <w:tmpl w:val="90F20F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8717A"/>
    <w:multiLevelType w:val="hybridMultilevel"/>
    <w:tmpl w:val="4EE29368"/>
    <w:lvl w:ilvl="0" w:tplc="7766EB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A5649"/>
    <w:multiLevelType w:val="hybridMultilevel"/>
    <w:tmpl w:val="2B5831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86700"/>
    <w:multiLevelType w:val="hybridMultilevel"/>
    <w:tmpl w:val="6E66BED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CCC26CB"/>
    <w:multiLevelType w:val="hybridMultilevel"/>
    <w:tmpl w:val="0318E7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04A8C"/>
    <w:multiLevelType w:val="hybridMultilevel"/>
    <w:tmpl w:val="8F74C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33"/>
    <w:rsid w:val="00007C6B"/>
    <w:rsid w:val="00022E47"/>
    <w:rsid w:val="000240F7"/>
    <w:rsid w:val="00066B76"/>
    <w:rsid w:val="00067F4B"/>
    <w:rsid w:val="000731AB"/>
    <w:rsid w:val="0008425B"/>
    <w:rsid w:val="000C2F82"/>
    <w:rsid w:val="000D736C"/>
    <w:rsid w:val="001110EF"/>
    <w:rsid w:val="001236B7"/>
    <w:rsid w:val="00193BCB"/>
    <w:rsid w:val="001A5B5F"/>
    <w:rsid w:val="001A7EF0"/>
    <w:rsid w:val="001B7132"/>
    <w:rsid w:val="001D4D33"/>
    <w:rsid w:val="001F379A"/>
    <w:rsid w:val="001F59A4"/>
    <w:rsid w:val="002018E7"/>
    <w:rsid w:val="00201B0A"/>
    <w:rsid w:val="00203461"/>
    <w:rsid w:val="002623FC"/>
    <w:rsid w:val="00272058"/>
    <w:rsid w:val="00277E92"/>
    <w:rsid w:val="00286EE5"/>
    <w:rsid w:val="00296DFE"/>
    <w:rsid w:val="002A052B"/>
    <w:rsid w:val="002A26A0"/>
    <w:rsid w:val="002A44CC"/>
    <w:rsid w:val="002B60D1"/>
    <w:rsid w:val="002D63BA"/>
    <w:rsid w:val="002E296D"/>
    <w:rsid w:val="002F3586"/>
    <w:rsid w:val="002F68E2"/>
    <w:rsid w:val="00304919"/>
    <w:rsid w:val="00326166"/>
    <w:rsid w:val="003305BA"/>
    <w:rsid w:val="0034172B"/>
    <w:rsid w:val="003423CC"/>
    <w:rsid w:val="003703CB"/>
    <w:rsid w:val="00377CE8"/>
    <w:rsid w:val="00391643"/>
    <w:rsid w:val="003A13D8"/>
    <w:rsid w:val="003C1A6A"/>
    <w:rsid w:val="003C4192"/>
    <w:rsid w:val="003E3FBD"/>
    <w:rsid w:val="003E7CC2"/>
    <w:rsid w:val="0040639E"/>
    <w:rsid w:val="00410482"/>
    <w:rsid w:val="0041442B"/>
    <w:rsid w:val="00421B38"/>
    <w:rsid w:val="0042596A"/>
    <w:rsid w:val="004508A8"/>
    <w:rsid w:val="0046219C"/>
    <w:rsid w:val="0047624F"/>
    <w:rsid w:val="004B4556"/>
    <w:rsid w:val="004C3408"/>
    <w:rsid w:val="004D3A55"/>
    <w:rsid w:val="004D3A7A"/>
    <w:rsid w:val="004E6162"/>
    <w:rsid w:val="004F0B8F"/>
    <w:rsid w:val="004F347E"/>
    <w:rsid w:val="0051187E"/>
    <w:rsid w:val="00526712"/>
    <w:rsid w:val="00531112"/>
    <w:rsid w:val="00536E6F"/>
    <w:rsid w:val="0059650C"/>
    <w:rsid w:val="005A3235"/>
    <w:rsid w:val="005C0C21"/>
    <w:rsid w:val="005D1A40"/>
    <w:rsid w:val="00611E28"/>
    <w:rsid w:val="00620C5F"/>
    <w:rsid w:val="00657FD4"/>
    <w:rsid w:val="0066394C"/>
    <w:rsid w:val="006C6355"/>
    <w:rsid w:val="006D5843"/>
    <w:rsid w:val="006E5E70"/>
    <w:rsid w:val="0072593A"/>
    <w:rsid w:val="00726C59"/>
    <w:rsid w:val="007401F5"/>
    <w:rsid w:val="00743A19"/>
    <w:rsid w:val="00746046"/>
    <w:rsid w:val="00760E62"/>
    <w:rsid w:val="00776456"/>
    <w:rsid w:val="007801C0"/>
    <w:rsid w:val="0078330E"/>
    <w:rsid w:val="007930E0"/>
    <w:rsid w:val="007A4FEA"/>
    <w:rsid w:val="007A7453"/>
    <w:rsid w:val="007B5A24"/>
    <w:rsid w:val="007C3110"/>
    <w:rsid w:val="007C7532"/>
    <w:rsid w:val="007D2AB8"/>
    <w:rsid w:val="007F00D0"/>
    <w:rsid w:val="00805095"/>
    <w:rsid w:val="008710A2"/>
    <w:rsid w:val="008751D4"/>
    <w:rsid w:val="00881A90"/>
    <w:rsid w:val="008A5AA8"/>
    <w:rsid w:val="008F73DC"/>
    <w:rsid w:val="00906671"/>
    <w:rsid w:val="00907586"/>
    <w:rsid w:val="00933FE9"/>
    <w:rsid w:val="009831BD"/>
    <w:rsid w:val="00986BB8"/>
    <w:rsid w:val="00997CC7"/>
    <w:rsid w:val="009B31D1"/>
    <w:rsid w:val="009C2548"/>
    <w:rsid w:val="009D5FFC"/>
    <w:rsid w:val="009E5C7F"/>
    <w:rsid w:val="009F2941"/>
    <w:rsid w:val="009F4B91"/>
    <w:rsid w:val="00A00A4B"/>
    <w:rsid w:val="00A369F3"/>
    <w:rsid w:val="00A57FD3"/>
    <w:rsid w:val="00A620E9"/>
    <w:rsid w:val="00A75ABF"/>
    <w:rsid w:val="00A75F23"/>
    <w:rsid w:val="00AA275F"/>
    <w:rsid w:val="00AB1BF0"/>
    <w:rsid w:val="00AB4AF2"/>
    <w:rsid w:val="00AB4D13"/>
    <w:rsid w:val="00AB65C2"/>
    <w:rsid w:val="00AC0FBE"/>
    <w:rsid w:val="00AC4668"/>
    <w:rsid w:val="00AC748E"/>
    <w:rsid w:val="00AD23AB"/>
    <w:rsid w:val="00AD28AB"/>
    <w:rsid w:val="00AF5057"/>
    <w:rsid w:val="00B02389"/>
    <w:rsid w:val="00B57739"/>
    <w:rsid w:val="00B830C7"/>
    <w:rsid w:val="00B95432"/>
    <w:rsid w:val="00BB495C"/>
    <w:rsid w:val="00BC1C78"/>
    <w:rsid w:val="00BC6E74"/>
    <w:rsid w:val="00BD18CD"/>
    <w:rsid w:val="00BD5134"/>
    <w:rsid w:val="00BD5DEF"/>
    <w:rsid w:val="00BE4C76"/>
    <w:rsid w:val="00BE4CBD"/>
    <w:rsid w:val="00BF56EC"/>
    <w:rsid w:val="00C04BE6"/>
    <w:rsid w:val="00C06CAA"/>
    <w:rsid w:val="00C17C2E"/>
    <w:rsid w:val="00C20E85"/>
    <w:rsid w:val="00C33E0C"/>
    <w:rsid w:val="00C85DE6"/>
    <w:rsid w:val="00C91103"/>
    <w:rsid w:val="00CB0A28"/>
    <w:rsid w:val="00CD2845"/>
    <w:rsid w:val="00CE1B61"/>
    <w:rsid w:val="00CF0FC6"/>
    <w:rsid w:val="00D157E3"/>
    <w:rsid w:val="00D406B6"/>
    <w:rsid w:val="00D5416A"/>
    <w:rsid w:val="00D63341"/>
    <w:rsid w:val="00D661D9"/>
    <w:rsid w:val="00D7049C"/>
    <w:rsid w:val="00DA1A2D"/>
    <w:rsid w:val="00DA747C"/>
    <w:rsid w:val="00DB7315"/>
    <w:rsid w:val="00DE05E0"/>
    <w:rsid w:val="00DE64CC"/>
    <w:rsid w:val="00E05DF6"/>
    <w:rsid w:val="00E06BA3"/>
    <w:rsid w:val="00E23658"/>
    <w:rsid w:val="00E343F7"/>
    <w:rsid w:val="00E34E93"/>
    <w:rsid w:val="00E42495"/>
    <w:rsid w:val="00E54130"/>
    <w:rsid w:val="00E54391"/>
    <w:rsid w:val="00E54DAB"/>
    <w:rsid w:val="00E60E9F"/>
    <w:rsid w:val="00E75307"/>
    <w:rsid w:val="00E7680B"/>
    <w:rsid w:val="00EA1AEC"/>
    <w:rsid w:val="00EA2A4B"/>
    <w:rsid w:val="00EB6F51"/>
    <w:rsid w:val="00EC49A8"/>
    <w:rsid w:val="00EF2EE0"/>
    <w:rsid w:val="00F02859"/>
    <w:rsid w:val="00F056CB"/>
    <w:rsid w:val="00F13777"/>
    <w:rsid w:val="00F27D0E"/>
    <w:rsid w:val="00F314BB"/>
    <w:rsid w:val="00F34AB6"/>
    <w:rsid w:val="00F51BD2"/>
    <w:rsid w:val="00F53CFC"/>
    <w:rsid w:val="00F60DFE"/>
    <w:rsid w:val="00F60EA4"/>
    <w:rsid w:val="00F64C9B"/>
    <w:rsid w:val="00F91CA4"/>
    <w:rsid w:val="00FE4489"/>
    <w:rsid w:val="00FE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43F7"/>
  </w:style>
  <w:style w:type="paragraph" w:styleId="Cmsor3">
    <w:name w:val="heading 3"/>
    <w:basedOn w:val="Norml"/>
    <w:link w:val="Cmsor3Char"/>
    <w:uiPriority w:val="9"/>
    <w:qFormat/>
    <w:rsid w:val="009D5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  <w:style w:type="table" w:styleId="Rcsostblzat">
    <w:name w:val="Table Grid"/>
    <w:basedOn w:val="Normltblzat"/>
    <w:uiPriority w:val="59"/>
    <w:rsid w:val="0066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basedOn w:val="Bekezdsalapbettpusa"/>
    <w:link w:val="Cmsor3"/>
    <w:uiPriority w:val="9"/>
    <w:rsid w:val="009D5FF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D5FFC"/>
    <w:rPr>
      <w:color w:val="0000FF"/>
      <w:u w:val="single"/>
    </w:rPr>
  </w:style>
  <w:style w:type="character" w:styleId="Kiemels2">
    <w:name w:val="Strong"/>
    <w:uiPriority w:val="22"/>
    <w:qFormat/>
    <w:rsid w:val="00DE64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CAD9-8ECF-4191-95D4-BCB958E2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2751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StepicsA</cp:lastModifiedBy>
  <cp:revision>2</cp:revision>
  <dcterms:created xsi:type="dcterms:W3CDTF">2017-06-13T09:12:00Z</dcterms:created>
  <dcterms:modified xsi:type="dcterms:W3CDTF">2017-06-13T09:12:00Z</dcterms:modified>
</cp:coreProperties>
</file>