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81238F" w:rsidRDefault="005658CD" w:rsidP="0081238F">
      <w:pPr>
        <w:jc w:val="center"/>
        <w:rPr>
          <w:b/>
        </w:rPr>
      </w:pPr>
      <w:r w:rsidRPr="0081238F">
        <w:rPr>
          <w:b/>
        </w:rPr>
        <w:t>ELŐTERJESZTÉS</w:t>
      </w:r>
    </w:p>
    <w:p w:rsidR="0081238F" w:rsidRDefault="0081238F" w:rsidP="00CF78A1">
      <w:pPr>
        <w:jc w:val="center"/>
        <w:rPr>
          <w:b/>
        </w:rPr>
      </w:pPr>
      <w:r w:rsidRPr="0081238F">
        <w:rPr>
          <w:b/>
        </w:rPr>
        <w:t>Körmend város Önkormányzata Képviselő-testülete 2017. június 22-i ülésére</w:t>
      </w:r>
    </w:p>
    <w:p w:rsidR="00174497" w:rsidRDefault="0081238F" w:rsidP="0081238F">
      <w:pPr>
        <w:rPr>
          <w:b/>
        </w:rPr>
      </w:pPr>
      <w:r>
        <w:rPr>
          <w:b/>
        </w:rPr>
        <w:t xml:space="preserve">Tárgy: </w:t>
      </w:r>
      <w:proofErr w:type="spellStart"/>
      <w:r>
        <w:rPr>
          <w:b/>
        </w:rPr>
        <w:t>GINOP-konzorciumi</w:t>
      </w:r>
      <w:proofErr w:type="spellEnd"/>
      <w:r>
        <w:rPr>
          <w:b/>
        </w:rPr>
        <w:t xml:space="preserve"> megállapodás megkötése</w:t>
      </w:r>
    </w:p>
    <w:p w:rsidR="00174497" w:rsidRDefault="0081238F" w:rsidP="00174497">
      <w:pPr>
        <w:rPr>
          <w:b/>
        </w:rPr>
      </w:pPr>
      <w:r w:rsidRPr="00D92E23">
        <w:t>Tisztelt Képviselő-testület!</w:t>
      </w:r>
    </w:p>
    <w:p w:rsidR="0081238F" w:rsidRPr="00174497" w:rsidRDefault="0081238F" w:rsidP="000150A3">
      <w:pPr>
        <w:jc w:val="both"/>
        <w:rPr>
          <w:b/>
        </w:rPr>
      </w:pPr>
      <w:r w:rsidRPr="0081238F">
        <w:t xml:space="preserve">A Körmendi kastély főépületének fejlesztése közös konzorcium útján valósul meg az Önkormányzat – a </w:t>
      </w:r>
      <w:proofErr w:type="spellStart"/>
      <w:r w:rsidRPr="0081238F">
        <w:t>Batthyany</w:t>
      </w:r>
      <w:proofErr w:type="spellEnd"/>
      <w:r w:rsidRPr="0081238F">
        <w:t xml:space="preserve"> Örökségközpont Nonprofit Kft – és az állami tulajdonú Budavári Ingatlanfejlesztő és Üzemeltető Nonprofit Kft. között. Az e célra benyújtott GINOP pályázat</w:t>
      </w:r>
      <w:r w:rsidR="00D92E23">
        <w:t xml:space="preserve"> 1,5 </w:t>
      </w:r>
      <w:proofErr w:type="spellStart"/>
      <w:r w:rsidR="00D92E23">
        <w:t>mrd</w:t>
      </w:r>
      <w:proofErr w:type="spellEnd"/>
      <w:r w:rsidR="00D92E23">
        <w:t xml:space="preserve"> Ft. </w:t>
      </w:r>
      <w:proofErr w:type="gramStart"/>
      <w:r w:rsidR="00D92E23">
        <w:t>összegű</w:t>
      </w:r>
      <w:proofErr w:type="gramEnd"/>
      <w:r w:rsidR="00D92E23">
        <w:t xml:space="preserve"> </w:t>
      </w:r>
      <w:r w:rsidRPr="0081238F">
        <w:t xml:space="preserve"> támogatást nyert el, és ezt egészíti ki egy bruttó 1,7 milliárd Ft. </w:t>
      </w:r>
      <w:proofErr w:type="gramStart"/>
      <w:r w:rsidRPr="0081238F">
        <w:t>összegű</w:t>
      </w:r>
      <w:proofErr w:type="gramEnd"/>
      <w:r w:rsidRPr="0081238F">
        <w:t xml:space="preserve">, Magyar Kormány által nyújtott támogatás annak érdekében, hogy a főépület komplexen megújulhasson. </w:t>
      </w:r>
    </w:p>
    <w:p w:rsidR="00D92E23" w:rsidRDefault="0081238F" w:rsidP="000150A3">
      <w:pPr>
        <w:jc w:val="both"/>
      </w:pPr>
      <w:r>
        <w:t xml:space="preserve">A felújítás érinti a homlokzatot, a tetőcserét, keleti </w:t>
      </w:r>
      <w:proofErr w:type="spellStart"/>
      <w:r>
        <w:t>tisztilakot</w:t>
      </w:r>
      <w:proofErr w:type="spellEnd"/>
      <w:r>
        <w:t>, fogadóudvart és hátsó kertet</w:t>
      </w:r>
      <w:r w:rsidR="00D92E23">
        <w:t xml:space="preserve">, és az épületen belül is történnek felújítások értelemszerűen, mivel új attrakciók is megvalósulnak a kastélyban. </w:t>
      </w:r>
    </w:p>
    <w:p w:rsidR="00D92E23" w:rsidRDefault="00D92E23" w:rsidP="0081238F">
      <w:pPr>
        <w:jc w:val="both"/>
      </w:pPr>
      <w:r>
        <w:t xml:space="preserve">A projekt megvalósítására közös konzorciumi megállapodást kell kötni. A megállapodás szövegét csatoljuk, és kérjük a Testülettől, hogy hagyja jóvá annak megkötését, és ezzel a projekt megkezdését. </w:t>
      </w:r>
    </w:p>
    <w:p w:rsidR="00D92E23" w:rsidRPr="00CF78A1" w:rsidRDefault="00D92E23" w:rsidP="00CF78A1">
      <w:pPr>
        <w:jc w:val="center"/>
        <w:rPr>
          <w:b/>
        </w:rPr>
      </w:pPr>
      <w:r w:rsidRPr="00D92E23">
        <w:rPr>
          <w:b/>
        </w:rPr>
        <w:t>HATÁROZATI JAVASLAT</w:t>
      </w:r>
    </w:p>
    <w:p w:rsidR="00D92E23" w:rsidRDefault="00D92E23" w:rsidP="0081238F">
      <w:pPr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t>Körmend város Önkormányzata Képviselő-testü</w:t>
      </w:r>
      <w:r w:rsidR="00CF78A1">
        <w:t xml:space="preserve">lete megismerte az Önkormányzat - </w:t>
      </w:r>
      <w:proofErr w:type="spellStart"/>
      <w:r w:rsidR="00CF78A1" w:rsidRPr="0081238F">
        <w:t>Batthyany</w:t>
      </w:r>
      <w:proofErr w:type="spellEnd"/>
      <w:r w:rsidR="00CF78A1" w:rsidRPr="0081238F">
        <w:t xml:space="preserve"> Örökségközpont Nonprofit Kft – és </w:t>
      </w:r>
      <w:r w:rsidR="00CF78A1">
        <w:t xml:space="preserve">a </w:t>
      </w:r>
      <w:r w:rsidR="00CF78A1" w:rsidRPr="0081238F">
        <w:t>Budavári Ingatlanfejlesztő és Üzemeltető Nonprofit Kft.</w:t>
      </w:r>
      <w:r w:rsidR="00CF78A1">
        <w:t xml:space="preserve"> között kötendő, „</w:t>
      </w:r>
      <w:r w:rsidR="00CF78A1" w:rsidRPr="00085E94">
        <w:rPr>
          <w:rFonts w:ascii="Arial" w:hAnsi="Arial" w:cs="Arial"/>
          <w:b/>
          <w:color w:val="000000"/>
          <w:sz w:val="21"/>
          <w:szCs w:val="21"/>
        </w:rPr>
        <w:t>A körmendi Batthyány–</w:t>
      </w:r>
      <w:proofErr w:type="spellStart"/>
      <w:r w:rsidR="00CF78A1" w:rsidRPr="00085E94">
        <w:rPr>
          <w:rFonts w:ascii="Arial" w:hAnsi="Arial" w:cs="Arial"/>
          <w:b/>
          <w:color w:val="000000"/>
          <w:sz w:val="21"/>
          <w:szCs w:val="21"/>
        </w:rPr>
        <w:t>Strattmann-kastély</w:t>
      </w:r>
      <w:proofErr w:type="spellEnd"/>
      <w:r w:rsidR="00CF78A1" w:rsidRPr="00085E94">
        <w:rPr>
          <w:rFonts w:ascii="Arial" w:hAnsi="Arial" w:cs="Arial"/>
          <w:b/>
          <w:color w:val="000000"/>
          <w:sz w:val="21"/>
          <w:szCs w:val="21"/>
        </w:rPr>
        <w:t xml:space="preserve"> turisztikai célú fejlesztése</w:t>
      </w:r>
      <w:r w:rsidR="00CF78A1">
        <w:rPr>
          <w:rFonts w:ascii="Arial" w:hAnsi="Arial" w:cs="Arial"/>
          <w:b/>
          <w:color w:val="000000"/>
          <w:sz w:val="21"/>
          <w:szCs w:val="21"/>
        </w:rPr>
        <w:t xml:space="preserve">” </w:t>
      </w:r>
      <w:r w:rsidR="00CF78A1" w:rsidRPr="00CF78A1">
        <w:rPr>
          <w:rFonts w:ascii="Arial" w:hAnsi="Arial" w:cs="Arial"/>
          <w:color w:val="000000"/>
          <w:sz w:val="21"/>
          <w:szCs w:val="21"/>
        </w:rPr>
        <w:t>címmel benyújtott</w:t>
      </w:r>
      <w:r w:rsidR="00CF78A1">
        <w:rPr>
          <w:rFonts w:ascii="Arial" w:hAnsi="Arial" w:cs="Arial"/>
          <w:b/>
          <w:color w:val="000000"/>
          <w:sz w:val="21"/>
          <w:szCs w:val="21"/>
        </w:rPr>
        <w:t xml:space="preserve">, a </w:t>
      </w:r>
      <w:r w:rsidR="00CF78A1" w:rsidRPr="00085E94">
        <w:rPr>
          <w:rFonts w:ascii="Arial" w:hAnsi="Arial" w:cs="Arial"/>
          <w:color w:val="000000"/>
          <w:sz w:val="21"/>
          <w:szCs w:val="21"/>
        </w:rPr>
        <w:t>GINOP-7.1.1–15 kódszámú„Nemzeti Kastély- és Várprogram turisztikai célú fejlesztéseinek támogatása</w:t>
      </w:r>
      <w:r w:rsidR="00CF78A1">
        <w:rPr>
          <w:rFonts w:ascii="Arial" w:hAnsi="Arial" w:cs="Arial"/>
          <w:color w:val="000000"/>
          <w:sz w:val="21"/>
          <w:szCs w:val="21"/>
        </w:rPr>
        <w:t xml:space="preserve"> projekt keretében megvalósuló fejlesztéshez kapcsolódó konzorciumi megállapodást, és felhatalmazza a Polgármestert, valamint a </w:t>
      </w:r>
      <w:proofErr w:type="spellStart"/>
      <w:r w:rsidR="00CF78A1" w:rsidRPr="0081238F">
        <w:t>Batthyany</w:t>
      </w:r>
      <w:proofErr w:type="spellEnd"/>
      <w:r w:rsidR="00CF78A1" w:rsidRPr="0081238F">
        <w:t xml:space="preserve"> Ö</w:t>
      </w:r>
      <w:r w:rsidR="00CF78A1">
        <w:t xml:space="preserve">rökségközpont Nonprofit Kft. ügyvezetőjét </w:t>
      </w:r>
      <w:r w:rsidR="00CF78A1">
        <w:rPr>
          <w:rFonts w:ascii="Arial" w:hAnsi="Arial" w:cs="Arial"/>
          <w:color w:val="000000"/>
          <w:sz w:val="21"/>
          <w:szCs w:val="21"/>
        </w:rPr>
        <w:t>a megállapodás megkötésére, illetve</w:t>
      </w:r>
      <w:proofErr w:type="gramEnd"/>
      <w:r w:rsidR="00CF78A1">
        <w:rPr>
          <w:rFonts w:ascii="Arial" w:hAnsi="Arial" w:cs="Arial"/>
          <w:color w:val="000000"/>
          <w:sz w:val="21"/>
          <w:szCs w:val="21"/>
        </w:rPr>
        <w:t xml:space="preserve"> a projekt megvalósítása során szükséges egyéb megállapodások</w:t>
      </w:r>
      <w:r w:rsidR="00A76047"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gramStart"/>
      <w:r w:rsidR="00A76047">
        <w:rPr>
          <w:rFonts w:ascii="Arial" w:hAnsi="Arial" w:cs="Arial"/>
          <w:color w:val="000000"/>
          <w:sz w:val="21"/>
          <w:szCs w:val="21"/>
        </w:rPr>
        <w:t>menedzsment szerződések</w:t>
      </w:r>
      <w:proofErr w:type="gramEnd"/>
      <w:r w:rsidR="00A76047">
        <w:rPr>
          <w:rFonts w:ascii="Arial" w:hAnsi="Arial" w:cs="Arial"/>
          <w:color w:val="000000"/>
          <w:sz w:val="21"/>
          <w:szCs w:val="21"/>
        </w:rPr>
        <w:t>, ajánlatkérések, ajánlatkérést követő szerződések) megkötésére</w:t>
      </w:r>
      <w:r w:rsidR="00CF78A1">
        <w:rPr>
          <w:rFonts w:ascii="Arial" w:hAnsi="Arial" w:cs="Arial"/>
          <w:color w:val="000000"/>
          <w:sz w:val="21"/>
          <w:szCs w:val="21"/>
        </w:rPr>
        <w:t xml:space="preserve"> és jognyilatkozatok megtételére. </w:t>
      </w:r>
    </w:p>
    <w:p w:rsidR="00A76047" w:rsidRDefault="00A76047" w:rsidP="0081238F">
      <w:pPr>
        <w:jc w:val="both"/>
      </w:pPr>
      <w:r>
        <w:rPr>
          <w:rFonts w:ascii="Arial" w:hAnsi="Arial" w:cs="Arial"/>
          <w:color w:val="000000"/>
          <w:sz w:val="21"/>
          <w:szCs w:val="21"/>
        </w:rPr>
        <w:t xml:space="preserve">A Képviselő-testület megbízza a </w:t>
      </w:r>
      <w:proofErr w:type="spellStart"/>
      <w:r w:rsidRPr="0081238F">
        <w:t>Batthyany</w:t>
      </w:r>
      <w:proofErr w:type="spellEnd"/>
      <w:r w:rsidRPr="0081238F">
        <w:t xml:space="preserve"> Ö</w:t>
      </w:r>
      <w:r>
        <w:t xml:space="preserve">rökségközpont Nonprofit Kft. ügyvezetőjét azzal, hogy a kivitelezést megelőző közbeszerzési eljárást –akkreditált közbeszerzési tanácsadó igénybevételével – bonyolítsa le, s az eljárás alapján a legkedvezőbb ajánlatot tevő vállalkozóval a szerződést kösse meg. A </w:t>
      </w:r>
      <w:r>
        <w:rPr>
          <w:rFonts w:ascii="Arial" w:hAnsi="Arial" w:cs="Arial"/>
          <w:color w:val="000000"/>
          <w:sz w:val="21"/>
          <w:szCs w:val="21"/>
        </w:rPr>
        <w:t>Képviselő-testület megbízza a</w:t>
      </w:r>
      <w:r w:rsidR="00174497">
        <w:rPr>
          <w:rFonts w:ascii="Arial" w:hAnsi="Arial" w:cs="Arial"/>
          <w:color w:val="000000"/>
          <w:sz w:val="21"/>
          <w:szCs w:val="21"/>
        </w:rPr>
        <w:t xml:space="preserve"> Polgármestert és 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81238F">
        <w:t>Batthyany</w:t>
      </w:r>
      <w:proofErr w:type="spellEnd"/>
      <w:r w:rsidRPr="0081238F">
        <w:t xml:space="preserve"> Ö</w:t>
      </w:r>
      <w:r>
        <w:t xml:space="preserve">rökségközpont Nonprofit Kft. ügyvezetőjét azzal, hogy a projekt </w:t>
      </w:r>
      <w:r w:rsidR="00174497">
        <w:t>megvalósítása során az Önkormányzatra és a</w:t>
      </w:r>
      <w:r w:rsidR="00174497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174497" w:rsidRPr="0081238F">
        <w:t>Batthyany</w:t>
      </w:r>
      <w:proofErr w:type="spellEnd"/>
      <w:r w:rsidR="00174497" w:rsidRPr="0081238F">
        <w:t xml:space="preserve"> Ö</w:t>
      </w:r>
      <w:r w:rsidR="00174497">
        <w:t xml:space="preserve">rökségközpont Nonprofit </w:t>
      </w:r>
      <w:proofErr w:type="spellStart"/>
      <w:r w:rsidR="00174497">
        <w:t>Kft.-re</w:t>
      </w:r>
      <w:proofErr w:type="spellEnd"/>
      <w:r w:rsidR="00174497">
        <w:t xml:space="preserve"> eső feladatok teljesítése során eljárjanak, az előkészítéseket követően a szükséges nyilatkozatokat megtegyék, és szerződéseket megkössék azzal, hogy a projekt előrehaladásáról a Képviselő-testületet tájékoztatni kell. </w:t>
      </w:r>
    </w:p>
    <w:p w:rsidR="00D92E23" w:rsidRDefault="00CF78A1" w:rsidP="0081238F">
      <w:pPr>
        <w:jc w:val="both"/>
      </w:pPr>
      <w:r>
        <w:t>Körmend, 2017. 06. 14.</w:t>
      </w:r>
    </w:p>
    <w:p w:rsidR="00CF78A1" w:rsidRDefault="00CF78A1" w:rsidP="0081238F">
      <w:pPr>
        <w:jc w:val="both"/>
      </w:pPr>
    </w:p>
    <w:p w:rsidR="00CF78A1" w:rsidRPr="00CF78A1" w:rsidRDefault="00CF78A1" w:rsidP="00CF78A1">
      <w:pPr>
        <w:jc w:val="center"/>
        <w:rPr>
          <w:b/>
        </w:rPr>
      </w:pPr>
      <w:proofErr w:type="spellStart"/>
      <w:r w:rsidRPr="00CF78A1">
        <w:rPr>
          <w:b/>
        </w:rPr>
        <w:t>Bebes</w:t>
      </w:r>
      <w:proofErr w:type="spellEnd"/>
      <w:r w:rsidRPr="00CF78A1">
        <w:rPr>
          <w:b/>
        </w:rPr>
        <w:t xml:space="preserve"> István</w:t>
      </w:r>
    </w:p>
    <w:p w:rsidR="00CF78A1" w:rsidRPr="00CF78A1" w:rsidRDefault="00CF78A1" w:rsidP="00CF78A1">
      <w:pPr>
        <w:jc w:val="center"/>
        <w:rPr>
          <w:b/>
        </w:rPr>
      </w:pPr>
      <w:proofErr w:type="gramStart"/>
      <w:r w:rsidRPr="00CF78A1">
        <w:rPr>
          <w:b/>
        </w:rPr>
        <w:t>polgármester</w:t>
      </w:r>
      <w:proofErr w:type="gramEnd"/>
    </w:p>
    <w:p w:rsidR="00CF78A1" w:rsidRDefault="00CF78A1" w:rsidP="0081238F">
      <w:pPr>
        <w:jc w:val="both"/>
      </w:pPr>
    </w:p>
    <w:p w:rsidR="00CF78A1" w:rsidRPr="0081238F" w:rsidRDefault="00CF78A1" w:rsidP="0081238F">
      <w:pPr>
        <w:jc w:val="both"/>
      </w:pPr>
    </w:p>
    <w:p w:rsidR="0081238F" w:rsidRPr="0081238F" w:rsidRDefault="0081238F" w:rsidP="0081238F">
      <w:pPr>
        <w:jc w:val="center"/>
        <w:rPr>
          <w:b/>
        </w:rPr>
      </w:pPr>
    </w:p>
    <w:p w:rsidR="0081238F" w:rsidRDefault="0081238F"/>
    <w:sectPr w:rsidR="0081238F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5658CD"/>
    <w:rsid w:val="000150A3"/>
    <w:rsid w:val="00174497"/>
    <w:rsid w:val="005658CD"/>
    <w:rsid w:val="006858BB"/>
    <w:rsid w:val="007C762D"/>
    <w:rsid w:val="0081238F"/>
    <w:rsid w:val="00A76047"/>
    <w:rsid w:val="00B0646E"/>
    <w:rsid w:val="00CF78A1"/>
    <w:rsid w:val="00D92E23"/>
    <w:rsid w:val="00E2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2017-06-15T06:22:00Z</cp:lastPrinted>
  <dcterms:created xsi:type="dcterms:W3CDTF">2017-06-15T06:22:00Z</dcterms:created>
  <dcterms:modified xsi:type="dcterms:W3CDTF">2017-06-15T06:22:00Z</dcterms:modified>
</cp:coreProperties>
</file>