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F7" w:rsidRDefault="00E343F7" w:rsidP="00E343F7">
      <w:pPr>
        <w:spacing w:after="120"/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ELŐTERJESZTÉS</w:t>
      </w:r>
    </w:p>
    <w:p w:rsidR="00E343F7" w:rsidRDefault="00E343F7" w:rsidP="00E343F7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Képviselő-testületének 2017. </w:t>
      </w:r>
      <w:r w:rsidR="00F27D0E">
        <w:rPr>
          <w:rFonts w:ascii="Times New Roman" w:hAnsi="Times New Roman" w:cs="Times New Roman"/>
          <w:b/>
          <w:sz w:val="24"/>
          <w:szCs w:val="24"/>
        </w:rPr>
        <w:t xml:space="preserve">május </w:t>
      </w:r>
      <w:r w:rsidR="00CE5AD4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F27D0E" w:rsidRDefault="00F27D0E" w:rsidP="001A5D8A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 w:rsidR="001510BD">
        <w:rPr>
          <w:rFonts w:ascii="Times New Roman" w:hAnsi="Times New Roman" w:cs="Times New Roman"/>
          <w:sz w:val="24"/>
          <w:szCs w:val="24"/>
        </w:rPr>
        <w:t xml:space="preserve"> az EFOP-1.8.2</w:t>
      </w:r>
      <w:r>
        <w:rPr>
          <w:rFonts w:ascii="Times New Roman" w:hAnsi="Times New Roman" w:cs="Times New Roman"/>
          <w:sz w:val="24"/>
          <w:szCs w:val="24"/>
        </w:rPr>
        <w:t xml:space="preserve">-17 kódszámú „Az alapellátás és népegészségügy rendszerének átfogó fejlesztése - </w:t>
      </w:r>
      <w:r w:rsidR="001510BD">
        <w:rPr>
          <w:rFonts w:ascii="Times New Roman" w:hAnsi="Times New Roman" w:cs="Times New Roman"/>
          <w:sz w:val="24"/>
          <w:szCs w:val="24"/>
        </w:rPr>
        <w:t>alapellátás</w:t>
      </w:r>
      <w:r w:rsidR="00EB6F51">
        <w:rPr>
          <w:rFonts w:ascii="Times New Roman" w:hAnsi="Times New Roman" w:cs="Times New Roman"/>
          <w:sz w:val="24"/>
          <w:szCs w:val="24"/>
        </w:rPr>
        <w:t xml:space="preserve"> fejl</w:t>
      </w:r>
      <w:r>
        <w:rPr>
          <w:rFonts w:ascii="Times New Roman" w:hAnsi="Times New Roman" w:cs="Times New Roman"/>
          <w:sz w:val="24"/>
          <w:szCs w:val="24"/>
        </w:rPr>
        <w:t>esztése” című pályázati felhívással kapcsolatos döntések meghozatala</w:t>
      </w:r>
    </w:p>
    <w:p w:rsidR="00F27D0E" w:rsidRDefault="00F27D0E" w:rsidP="001A5D8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F27D0E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Emberi Erőforrás Fejlesztési Operatív Program (a továbbiakban EFOP) keretében az Emberi Erőforrások Minisztériuma </w:t>
      </w:r>
      <w:r w:rsidR="001510BD">
        <w:rPr>
          <w:rFonts w:ascii="Times New Roman" w:hAnsi="Times New Roman" w:cs="Times New Roman"/>
          <w:sz w:val="24"/>
          <w:szCs w:val="24"/>
        </w:rPr>
        <w:t>meghirdette az EFOP-1.8.2</w:t>
      </w:r>
      <w:r w:rsidR="00EB6F51">
        <w:rPr>
          <w:rFonts w:ascii="Times New Roman" w:hAnsi="Times New Roman" w:cs="Times New Roman"/>
          <w:sz w:val="24"/>
          <w:szCs w:val="24"/>
        </w:rPr>
        <w:t>-17</w:t>
      </w:r>
      <w:r>
        <w:rPr>
          <w:rFonts w:ascii="Times New Roman" w:hAnsi="Times New Roman" w:cs="Times New Roman"/>
          <w:sz w:val="24"/>
          <w:szCs w:val="24"/>
        </w:rPr>
        <w:t xml:space="preserve"> kódszámú „</w:t>
      </w:r>
      <w:r w:rsidR="001510BD">
        <w:rPr>
          <w:rFonts w:ascii="Times New Roman" w:hAnsi="Times New Roman" w:cs="Times New Roman"/>
          <w:sz w:val="24"/>
          <w:szCs w:val="24"/>
        </w:rPr>
        <w:t>Az alapellátás és népegészségügy rendszerének átfogó fejlesztése - alapellátás fejlesztése</w:t>
      </w:r>
      <w:r>
        <w:rPr>
          <w:rFonts w:ascii="Times New Roman" w:hAnsi="Times New Roman" w:cs="Times New Roman"/>
          <w:sz w:val="24"/>
          <w:szCs w:val="24"/>
        </w:rPr>
        <w:t xml:space="preserve">” című </w:t>
      </w:r>
      <w:r w:rsidR="00EB6F51">
        <w:rPr>
          <w:rFonts w:ascii="Times New Roman" w:hAnsi="Times New Roman" w:cs="Times New Roman"/>
          <w:sz w:val="24"/>
          <w:szCs w:val="24"/>
        </w:rPr>
        <w:t xml:space="preserve">felhívást. </w:t>
      </w:r>
    </w:p>
    <w:p w:rsidR="00F27D0E" w:rsidRPr="007B29C8" w:rsidRDefault="00F27D0E" w:rsidP="00F27D0E">
      <w:pPr>
        <w:spacing w:after="2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29C8">
        <w:rPr>
          <w:rFonts w:ascii="Times New Roman" w:hAnsi="Times New Roman" w:cs="Times New Roman"/>
          <w:i/>
          <w:sz w:val="24"/>
          <w:szCs w:val="24"/>
          <w:u w:val="single"/>
        </w:rPr>
        <w:t xml:space="preserve">A pályázat célja: </w:t>
      </w:r>
    </w:p>
    <w:p w:rsidR="001510BD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E5AD4">
        <w:rPr>
          <w:rFonts w:ascii="Times New Roman" w:hAnsi="Times New Roman" w:cs="Times New Roman"/>
          <w:sz w:val="24"/>
          <w:szCs w:val="24"/>
        </w:rPr>
        <w:t>konstrukció</w:t>
      </w:r>
      <w:r>
        <w:rPr>
          <w:rFonts w:ascii="Times New Roman" w:hAnsi="Times New Roman" w:cs="Times New Roman"/>
          <w:sz w:val="24"/>
          <w:szCs w:val="24"/>
        </w:rPr>
        <w:t xml:space="preserve"> legfőbb </w:t>
      </w:r>
      <w:r w:rsidR="00EB6F51">
        <w:rPr>
          <w:rFonts w:ascii="Times New Roman" w:hAnsi="Times New Roman" w:cs="Times New Roman"/>
          <w:sz w:val="24"/>
          <w:szCs w:val="24"/>
        </w:rPr>
        <w:t xml:space="preserve">célkitűzése, hogy </w:t>
      </w:r>
      <w:r w:rsidR="001510BD" w:rsidRPr="001510BD">
        <w:rPr>
          <w:rFonts w:ascii="Times New Roman" w:hAnsi="Times New Roman" w:cs="Times New Roman"/>
          <w:b/>
          <w:sz w:val="24"/>
          <w:szCs w:val="24"/>
        </w:rPr>
        <w:t>praxisközösségek</w:t>
      </w:r>
      <w:r w:rsidR="001510BD">
        <w:rPr>
          <w:rFonts w:ascii="Times New Roman" w:hAnsi="Times New Roman" w:cs="Times New Roman"/>
          <w:sz w:val="24"/>
          <w:szCs w:val="24"/>
        </w:rPr>
        <w:t xml:space="preserve"> jöjjenek létre, melyek területenként jelenthetnek háziorvosi, házi gyermekorvosi és vegyes praxisközösségeket, összek</w:t>
      </w:r>
      <w:r w:rsidR="00CE5AD4">
        <w:rPr>
          <w:rFonts w:ascii="Times New Roman" w:hAnsi="Times New Roman" w:cs="Times New Roman"/>
          <w:sz w:val="24"/>
          <w:szCs w:val="24"/>
        </w:rPr>
        <w:t xml:space="preserve">apcsolva a védőnői hálózattal. A praxisközösségek a </w:t>
      </w:r>
      <w:r w:rsidR="001510BD">
        <w:rPr>
          <w:rFonts w:ascii="Times New Roman" w:hAnsi="Times New Roman" w:cs="Times New Roman"/>
          <w:sz w:val="24"/>
          <w:szCs w:val="24"/>
        </w:rPr>
        <w:t xml:space="preserve">népegészségügyi, prevenciós </w:t>
      </w:r>
      <w:r w:rsidR="00CE5AD4">
        <w:rPr>
          <w:rFonts w:ascii="Times New Roman" w:hAnsi="Times New Roman" w:cs="Times New Roman"/>
          <w:sz w:val="24"/>
          <w:szCs w:val="24"/>
        </w:rPr>
        <w:t>feladatokat ellátva csökkenthetik a betegbeáramlást a rendszerbe, valamint növelni tudjá</w:t>
      </w:r>
      <w:r w:rsidR="001510BD">
        <w:rPr>
          <w:rFonts w:ascii="Times New Roman" w:hAnsi="Times New Roman" w:cs="Times New Roman"/>
          <w:sz w:val="24"/>
          <w:szCs w:val="24"/>
        </w:rPr>
        <w:t>k a terápiás együttműködés szintjét.</w:t>
      </w:r>
    </w:p>
    <w:p w:rsidR="001510BD" w:rsidRDefault="00CE5AD4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felhívás célcsoportja, nem csak a praxisközösségek területi ellátási kötelezettsége alá eső lakosság, hanem a leendő praxisközösségekben dolgozó szakemberek, valamint az együttműködésben résztvevő </w:t>
      </w:r>
      <w:proofErr w:type="spellStart"/>
      <w:r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szakellátó intézetek és szociális ellátók is. </w:t>
      </w:r>
    </w:p>
    <w:p w:rsidR="00F27D0E" w:rsidRPr="007B29C8" w:rsidRDefault="009D5FFC" w:rsidP="00F27D0E">
      <w:pPr>
        <w:spacing w:after="2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Támogatást igénylők köre</w:t>
      </w:r>
      <w:r w:rsidR="00F27D0E" w:rsidRPr="007B29C8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8226AB" w:rsidRDefault="009D5FFC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felhívá</w:t>
      </w:r>
      <w:r w:rsidR="008226AB">
        <w:rPr>
          <w:rFonts w:ascii="Times New Roman" w:hAnsi="Times New Roman" w:cs="Times New Roman"/>
          <w:sz w:val="24"/>
          <w:szCs w:val="24"/>
        </w:rPr>
        <w:t xml:space="preserve">sra támogatási kérelmet nyújthatnak be a háziorvosi praxis által ellátott egészségügyi alapellátási feladatért felelős önkormányzat. </w:t>
      </w:r>
    </w:p>
    <w:p w:rsidR="008226AB" w:rsidRDefault="008226AB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Önkormányzata, mint támogatást igénylő és az együttműködő háziorvosok együttműködési megállapodásban </w:t>
      </w:r>
      <w:r w:rsidR="007E7B54">
        <w:rPr>
          <w:rFonts w:ascii="Times New Roman" w:hAnsi="Times New Roman" w:cs="Times New Roman"/>
          <w:sz w:val="24"/>
          <w:szCs w:val="24"/>
        </w:rPr>
        <w:t>kell vállalniuk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  <w:r w:rsidR="001A5D8A">
        <w:rPr>
          <w:rFonts w:ascii="Times New Roman" w:hAnsi="Times New Roman" w:cs="Times New Roman"/>
          <w:sz w:val="24"/>
          <w:szCs w:val="24"/>
        </w:rPr>
        <w:t xml:space="preserve">praxisközösséget hoznak létre. </w:t>
      </w:r>
    </w:p>
    <w:p w:rsidR="001A5D8A" w:rsidRDefault="001A5D8A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praxisközösség kialakításánál a következő feltételeknek kell megfelelni:</w:t>
      </w:r>
    </w:p>
    <w:p w:rsidR="001A5D8A" w:rsidRDefault="001A5D8A" w:rsidP="001A5D8A">
      <w:pPr>
        <w:pStyle w:val="Listaszerbekezds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legalább öt háziorvosi praxis részvétele,</w:t>
      </w:r>
    </w:p>
    <w:p w:rsidR="001A5D8A" w:rsidRDefault="001A5D8A" w:rsidP="001A5D8A">
      <w:pPr>
        <w:pStyle w:val="Listaszerbekezds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praxisközösség által ellátandó lakosság száma minimálisan 6 ezer fő, </w:t>
      </w:r>
    </w:p>
    <w:p w:rsidR="001A5D8A" w:rsidRDefault="001A5D8A" w:rsidP="001A5D8A">
      <w:pPr>
        <w:pStyle w:val="Listaszerbekezds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az önkormányzat ellátási területén betöltetlen praxis van, akkor az ahhoz tartozó lakosság bevonása a praxisközösségi szolgáltatásokba,</w:t>
      </w:r>
    </w:p>
    <w:p w:rsidR="001A5D8A" w:rsidRPr="001F3272" w:rsidRDefault="001A5D8A" w:rsidP="00F27D0E">
      <w:pPr>
        <w:pStyle w:val="Listaszerbekezds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praxisközösség által ellátott lakosságnak magába kell foglalnia a gyermek és felnőtt lakosságot is. </w:t>
      </w:r>
    </w:p>
    <w:p w:rsidR="00F27D0E" w:rsidRPr="007B29C8" w:rsidRDefault="00F27D0E" w:rsidP="00F27D0E">
      <w:pPr>
        <w:spacing w:after="2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29C8">
        <w:rPr>
          <w:rFonts w:ascii="Times New Roman" w:hAnsi="Times New Roman" w:cs="Times New Roman"/>
          <w:i/>
          <w:sz w:val="24"/>
          <w:szCs w:val="24"/>
          <w:u w:val="single"/>
        </w:rPr>
        <w:t xml:space="preserve">Megpályázható összeg: </w:t>
      </w:r>
    </w:p>
    <w:p w:rsidR="00103FCF" w:rsidRDefault="00103FCF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igénylehető vissza nem térítendő támogatás összege: minimum 70.000.000 Ft, maximum 150.000.000 Ft. </w:t>
      </w:r>
    </w:p>
    <w:p w:rsidR="00103FCF" w:rsidRDefault="00103FCF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Praxisközösség ellátási területén élő lakosság száma alapján</w:t>
      </w:r>
    </w:p>
    <w:p w:rsidR="00103FCF" w:rsidRDefault="00103FCF" w:rsidP="001F3272">
      <w:pPr>
        <w:pStyle w:val="Listaszerbekezds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6.000 – 12.000 fő e</w:t>
      </w:r>
      <w:r w:rsidR="001F32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etében a projekt elszámolható összköltsége legfeljebb 110.000.000,</w:t>
      </w:r>
      <w:r w:rsidR="001F3272">
        <w:rPr>
          <w:rFonts w:ascii="Times New Roman" w:hAnsi="Times New Roman" w:cs="Times New Roman"/>
          <w:sz w:val="24"/>
          <w:szCs w:val="24"/>
        </w:rPr>
        <w:t>- Ft lehet.</w:t>
      </w:r>
    </w:p>
    <w:p w:rsidR="00103FCF" w:rsidRDefault="00103FCF" w:rsidP="00103FCF">
      <w:pPr>
        <w:pStyle w:val="Listaszerbekezds"/>
        <w:numPr>
          <w:ilvl w:val="0"/>
          <w:numId w:val="1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12.000 fő felett a projekt elszámolható összköltsége legfeljebb 150.000.000,- Ft lehet.</w:t>
      </w:r>
    </w:p>
    <w:p w:rsidR="00103FCF" w:rsidRPr="00103FCF" w:rsidRDefault="00103FCF" w:rsidP="00103FC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támogatás maximális mértéke az összes elszámolható költség 100 százaléka. </w:t>
      </w:r>
    </w:p>
    <w:p w:rsidR="00F27D0E" w:rsidRPr="007B29C8" w:rsidRDefault="00C91103" w:rsidP="00F27D0E">
      <w:pPr>
        <w:spacing w:after="2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Megvalósítási és fenntartási</w:t>
      </w:r>
      <w:r w:rsidR="00F27D0E" w:rsidRPr="007B29C8">
        <w:rPr>
          <w:rFonts w:ascii="Times New Roman" w:hAnsi="Times New Roman" w:cs="Times New Roman"/>
          <w:i/>
          <w:sz w:val="24"/>
          <w:szCs w:val="24"/>
          <w:u w:val="single"/>
        </w:rPr>
        <w:t xml:space="preserve"> időszak: </w:t>
      </w:r>
    </w:p>
    <w:p w:rsidR="00C91103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megvalósítás időtart</w:t>
      </w:r>
      <w:r w:rsidR="007D2AB8">
        <w:rPr>
          <w:rFonts w:ascii="Times New Roman" w:hAnsi="Times New Roman" w:cs="Times New Roman"/>
          <w:sz w:val="24"/>
          <w:szCs w:val="24"/>
        </w:rPr>
        <w:t xml:space="preserve">amára </w:t>
      </w:r>
      <w:r w:rsidR="00CE5AD4">
        <w:rPr>
          <w:rFonts w:ascii="Times New Roman" w:hAnsi="Times New Roman" w:cs="Times New Roman"/>
          <w:sz w:val="24"/>
          <w:szCs w:val="24"/>
        </w:rPr>
        <w:t>minimum 20 hónap, legfeljebb 24</w:t>
      </w:r>
      <w:r>
        <w:rPr>
          <w:rFonts w:ascii="Times New Roman" w:hAnsi="Times New Roman" w:cs="Times New Roman"/>
          <w:sz w:val="24"/>
          <w:szCs w:val="24"/>
        </w:rPr>
        <w:t xml:space="preserve"> hónap áll rendelkezésre. </w:t>
      </w:r>
    </w:p>
    <w:p w:rsidR="00C91103" w:rsidRDefault="00C91103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megvaló</w:t>
      </w:r>
      <w:r w:rsidR="00CE5AD4">
        <w:rPr>
          <w:rFonts w:ascii="Times New Roman" w:hAnsi="Times New Roman" w:cs="Times New Roman"/>
          <w:sz w:val="24"/>
          <w:szCs w:val="24"/>
        </w:rPr>
        <w:t>sítás befejezésétől számított 18</w:t>
      </w:r>
      <w:r>
        <w:rPr>
          <w:rFonts w:ascii="Times New Roman" w:hAnsi="Times New Roman" w:cs="Times New Roman"/>
          <w:sz w:val="24"/>
          <w:szCs w:val="24"/>
        </w:rPr>
        <w:t xml:space="preserve"> hónapig a támogatást igénylő vállalja, hogy a </w:t>
      </w:r>
      <w:r w:rsidR="00AB1BF0">
        <w:rPr>
          <w:rFonts w:ascii="Times New Roman" w:hAnsi="Times New Roman" w:cs="Times New Roman"/>
          <w:sz w:val="24"/>
          <w:szCs w:val="24"/>
        </w:rPr>
        <w:t xml:space="preserve">projekt eredményeit fenntartja. </w:t>
      </w:r>
    </w:p>
    <w:p w:rsidR="00F27D0E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benyújtására az első szakaszban 2017. </w:t>
      </w:r>
      <w:r w:rsidR="00DE64CC">
        <w:rPr>
          <w:rFonts w:ascii="Times New Roman" w:hAnsi="Times New Roman" w:cs="Times New Roman"/>
          <w:sz w:val="24"/>
          <w:szCs w:val="24"/>
        </w:rPr>
        <w:t>június 02</w:t>
      </w:r>
      <w:r w:rsidR="008226AB">
        <w:rPr>
          <w:rFonts w:ascii="Times New Roman" w:hAnsi="Times New Roman" w:cs="Times New Roman"/>
          <w:sz w:val="24"/>
          <w:szCs w:val="24"/>
        </w:rPr>
        <w:t xml:space="preserve">.-ig </w:t>
      </w:r>
      <w:r>
        <w:rPr>
          <w:rFonts w:ascii="Times New Roman" w:hAnsi="Times New Roman" w:cs="Times New Roman"/>
          <w:sz w:val="24"/>
          <w:szCs w:val="24"/>
        </w:rPr>
        <w:t xml:space="preserve">van lehetőség. </w:t>
      </w:r>
    </w:p>
    <w:p w:rsidR="00F27D0E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Képviselő-testületet, hogy az előterjesztésben foglaltakat tárgyalja meg, és járuljon hozzá az EFOP-1</w:t>
      </w:r>
      <w:r w:rsidR="008226AB">
        <w:rPr>
          <w:rFonts w:ascii="Times New Roman" w:hAnsi="Times New Roman" w:cs="Times New Roman"/>
          <w:sz w:val="24"/>
          <w:szCs w:val="24"/>
        </w:rPr>
        <w:t>.8.2</w:t>
      </w:r>
      <w:r w:rsidR="00DE64CC">
        <w:rPr>
          <w:rFonts w:ascii="Times New Roman" w:hAnsi="Times New Roman" w:cs="Times New Roman"/>
          <w:sz w:val="24"/>
          <w:szCs w:val="24"/>
        </w:rPr>
        <w:t xml:space="preserve">-17 </w:t>
      </w:r>
      <w:r>
        <w:rPr>
          <w:rFonts w:ascii="Times New Roman" w:hAnsi="Times New Roman" w:cs="Times New Roman"/>
          <w:sz w:val="24"/>
          <w:szCs w:val="24"/>
        </w:rPr>
        <w:t>kódszámú</w:t>
      </w:r>
      <w:r w:rsidR="00D952CD">
        <w:rPr>
          <w:rFonts w:ascii="Times New Roman" w:hAnsi="Times New Roman" w:cs="Times New Roman"/>
          <w:sz w:val="24"/>
          <w:szCs w:val="24"/>
        </w:rPr>
        <w:t xml:space="preserve"> pályázati felhívás keretében a</w:t>
      </w:r>
      <w:r w:rsidR="00DE64CC">
        <w:rPr>
          <w:rFonts w:ascii="Times New Roman" w:hAnsi="Times New Roman" w:cs="Times New Roman"/>
          <w:sz w:val="24"/>
          <w:szCs w:val="24"/>
        </w:rPr>
        <w:t xml:space="preserve"> </w:t>
      </w:r>
      <w:r w:rsidR="00D952CD">
        <w:rPr>
          <w:rFonts w:ascii="Times New Roman" w:hAnsi="Times New Roman" w:cs="Times New Roman"/>
          <w:sz w:val="24"/>
          <w:szCs w:val="24"/>
        </w:rPr>
        <w:t xml:space="preserve">körmendi praxisközösség </w:t>
      </w:r>
      <w:r w:rsidR="00DE64CC">
        <w:rPr>
          <w:rFonts w:ascii="Times New Roman" w:hAnsi="Times New Roman" w:cs="Times New Roman"/>
          <w:sz w:val="24"/>
          <w:szCs w:val="24"/>
        </w:rPr>
        <w:t xml:space="preserve">létrehozásához </w:t>
      </w:r>
      <w:r>
        <w:rPr>
          <w:rFonts w:ascii="Times New Roman" w:hAnsi="Times New Roman" w:cs="Times New Roman"/>
          <w:sz w:val="24"/>
          <w:szCs w:val="24"/>
        </w:rPr>
        <w:t xml:space="preserve">a határozati javaslatban foglaltak szerint. </w:t>
      </w:r>
    </w:p>
    <w:p w:rsidR="00AB1BF0" w:rsidRDefault="00AB1BF0" w:rsidP="00AB1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D0E" w:rsidRDefault="00F27D0E" w:rsidP="00F27D0E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AB1BF0" w:rsidRDefault="00AB1BF0" w:rsidP="00AB1BF0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D0E" w:rsidRDefault="00DE64CC" w:rsidP="00F27D0E">
      <w:pPr>
        <w:widowControl w:val="0"/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Önkormányzatának Képviselő-testülete</w:t>
      </w:r>
    </w:p>
    <w:p w:rsidR="00DE64CC" w:rsidRDefault="00DE64CC" w:rsidP="00DE64CC">
      <w:pPr>
        <w:pStyle w:val="Listaszerbekezds"/>
        <w:numPr>
          <w:ilvl w:val="0"/>
          <w:numId w:val="1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pályázatot kíván benyújtani a „</w:t>
      </w:r>
      <w:r w:rsidR="001A5D8A">
        <w:rPr>
          <w:rFonts w:ascii="Times New Roman" w:hAnsi="Times New Roman" w:cs="Times New Roman"/>
          <w:sz w:val="24"/>
          <w:szCs w:val="24"/>
        </w:rPr>
        <w:t>Az alapellátás és népegészségügy rendszerének átfogó fejlesztése - alapellátás fejlesztése” című EFOP-1.8.2</w:t>
      </w:r>
      <w:r>
        <w:rPr>
          <w:rFonts w:ascii="Times New Roman" w:hAnsi="Times New Roman" w:cs="Times New Roman"/>
          <w:sz w:val="24"/>
          <w:szCs w:val="24"/>
        </w:rPr>
        <w:t>-17 k</w:t>
      </w:r>
      <w:r w:rsidR="001A5D8A">
        <w:rPr>
          <w:rFonts w:ascii="Times New Roman" w:hAnsi="Times New Roman" w:cs="Times New Roman"/>
          <w:sz w:val="24"/>
          <w:szCs w:val="24"/>
        </w:rPr>
        <w:t>ódszámú pályázati felhívásra</w:t>
      </w:r>
      <w:r w:rsidR="001F32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4CC" w:rsidRPr="004F347E" w:rsidRDefault="00DE64CC" w:rsidP="001F3272">
      <w:pPr>
        <w:pStyle w:val="Listaszerbekezds"/>
        <w:numPr>
          <w:ilvl w:val="0"/>
          <w:numId w:val="1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47E">
        <w:rPr>
          <w:rFonts w:ascii="Times New Roman" w:hAnsi="Times New Roman" w:cs="Times New Roman"/>
          <w:sz w:val="24"/>
          <w:szCs w:val="24"/>
        </w:rPr>
        <w:t>felhatalmazza a polgármestert a pályázat benyújtására és minden további intézkedés, jognyilatkozat megtételére és a szükséges dokumentumok aláírására.</w:t>
      </w:r>
    </w:p>
    <w:p w:rsidR="00F27D0E" w:rsidRPr="001C0D8A" w:rsidRDefault="00F27D0E" w:rsidP="00F27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</w:t>
      </w:r>
      <w:r w:rsidRPr="001C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F27D0E" w:rsidRDefault="00DE64CC" w:rsidP="00F27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2017. június 02. - pályázat beadása</w:t>
      </w:r>
    </w:p>
    <w:p w:rsidR="00F27D0E" w:rsidRDefault="00F27D0E" w:rsidP="00AB1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E6F" w:rsidRDefault="00DE64CC" w:rsidP="00F27D0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</w:t>
      </w:r>
      <w:r w:rsidR="001F3272">
        <w:rPr>
          <w:rFonts w:ascii="Times New Roman" w:hAnsi="Times New Roman" w:cs="Times New Roman"/>
          <w:sz w:val="24"/>
          <w:szCs w:val="24"/>
        </w:rPr>
        <w:t>nd, 2017. május 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64CC" w:rsidRDefault="00DE64CC" w:rsidP="00F27D0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:rsidR="00DE64CC" w:rsidRPr="00DE64CC" w:rsidRDefault="00DE64CC" w:rsidP="00F27D0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:rsidR="00DE64CC" w:rsidRPr="001F3272" w:rsidRDefault="00DE64CC" w:rsidP="001F3272">
      <w:pPr>
        <w:tabs>
          <w:tab w:val="left" w:pos="5670"/>
          <w:tab w:val="center" w:pos="7088"/>
          <w:tab w:val="right" w:leader="dot" w:pos="850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64C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E64CC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DE64CC">
        <w:rPr>
          <w:rFonts w:ascii="Times New Roman" w:eastAsia="Calibri" w:hAnsi="Times New Roman" w:cs="Times New Roman"/>
          <w:b/>
          <w:sz w:val="24"/>
          <w:szCs w:val="24"/>
        </w:rPr>
        <w:t>Bebes</w:t>
      </w:r>
      <w:proofErr w:type="spellEnd"/>
      <w:r w:rsidRPr="00DE64CC">
        <w:rPr>
          <w:rFonts w:ascii="Times New Roman" w:eastAsia="Calibri" w:hAnsi="Times New Roman" w:cs="Times New Roman"/>
          <w:b/>
          <w:sz w:val="24"/>
          <w:szCs w:val="24"/>
        </w:rPr>
        <w:t xml:space="preserve"> István</w:t>
      </w:r>
      <w:r w:rsidRPr="00DE64C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DE64C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E64C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E6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4CC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</w:p>
    <w:sectPr w:rsidR="00DE64CC" w:rsidRPr="001F3272" w:rsidSect="00BE4C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6AB" w:rsidRDefault="008226AB" w:rsidP="00F64C9B">
      <w:pPr>
        <w:spacing w:after="0" w:line="240" w:lineRule="auto"/>
      </w:pPr>
      <w:r>
        <w:separator/>
      </w:r>
    </w:p>
  </w:endnote>
  <w:endnote w:type="continuationSeparator" w:id="1">
    <w:p w:rsidR="008226AB" w:rsidRDefault="008226AB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6AB" w:rsidRDefault="008226AB" w:rsidP="00F64C9B">
      <w:pPr>
        <w:spacing w:after="0" w:line="240" w:lineRule="auto"/>
      </w:pPr>
      <w:r>
        <w:separator/>
      </w:r>
    </w:p>
  </w:footnote>
  <w:footnote w:type="continuationSeparator" w:id="1">
    <w:p w:rsidR="008226AB" w:rsidRDefault="008226AB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AB" w:rsidRDefault="008226AB" w:rsidP="00F64C9B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C442D"/>
    <w:multiLevelType w:val="hybridMultilevel"/>
    <w:tmpl w:val="90F20F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6BC8"/>
    <w:multiLevelType w:val="hybridMultilevel"/>
    <w:tmpl w:val="71343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8717A"/>
    <w:multiLevelType w:val="hybridMultilevel"/>
    <w:tmpl w:val="4EE29368"/>
    <w:lvl w:ilvl="0" w:tplc="7766EB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A5649"/>
    <w:multiLevelType w:val="hybridMultilevel"/>
    <w:tmpl w:val="2B5831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86700"/>
    <w:multiLevelType w:val="hybridMultilevel"/>
    <w:tmpl w:val="6E66BED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BE56F96"/>
    <w:multiLevelType w:val="hybridMultilevel"/>
    <w:tmpl w:val="9FA2A5B0"/>
    <w:lvl w:ilvl="0" w:tplc="5DE6B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C26CB"/>
    <w:multiLevelType w:val="hybridMultilevel"/>
    <w:tmpl w:val="0318E7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04A8C"/>
    <w:multiLevelType w:val="hybridMultilevel"/>
    <w:tmpl w:val="8F74C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B0083"/>
    <w:multiLevelType w:val="hybridMultilevel"/>
    <w:tmpl w:val="9A903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12"/>
  </w:num>
  <w:num w:numId="10">
    <w:abstractNumId w:val="2"/>
  </w:num>
  <w:num w:numId="11">
    <w:abstractNumId w:val="11"/>
  </w:num>
  <w:num w:numId="12">
    <w:abstractNumId w:val="0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D33"/>
    <w:rsid w:val="00007C6B"/>
    <w:rsid w:val="00022E47"/>
    <w:rsid w:val="000240F7"/>
    <w:rsid w:val="00066B76"/>
    <w:rsid w:val="00067F4B"/>
    <w:rsid w:val="00076476"/>
    <w:rsid w:val="0008425B"/>
    <w:rsid w:val="000C2F82"/>
    <w:rsid w:val="000D736C"/>
    <w:rsid w:val="00103FCF"/>
    <w:rsid w:val="001110EF"/>
    <w:rsid w:val="001236B7"/>
    <w:rsid w:val="0012536D"/>
    <w:rsid w:val="001510BD"/>
    <w:rsid w:val="00193BCB"/>
    <w:rsid w:val="001A5B5F"/>
    <w:rsid w:val="001A5D8A"/>
    <w:rsid w:val="001A7EF0"/>
    <w:rsid w:val="001B7132"/>
    <w:rsid w:val="001D4D33"/>
    <w:rsid w:val="001F3272"/>
    <w:rsid w:val="001F379A"/>
    <w:rsid w:val="001F59A4"/>
    <w:rsid w:val="002018E7"/>
    <w:rsid w:val="00201B0A"/>
    <w:rsid w:val="00203461"/>
    <w:rsid w:val="002623FC"/>
    <w:rsid w:val="00272058"/>
    <w:rsid w:val="00296DFE"/>
    <w:rsid w:val="002A052B"/>
    <w:rsid w:val="002A26A0"/>
    <w:rsid w:val="002A44CC"/>
    <w:rsid w:val="002B60D1"/>
    <w:rsid w:val="002D63BA"/>
    <w:rsid w:val="002E296D"/>
    <w:rsid w:val="002F3586"/>
    <w:rsid w:val="002F68E2"/>
    <w:rsid w:val="00304919"/>
    <w:rsid w:val="00326166"/>
    <w:rsid w:val="003305BA"/>
    <w:rsid w:val="0034172B"/>
    <w:rsid w:val="003423CC"/>
    <w:rsid w:val="003703CB"/>
    <w:rsid w:val="00377CE8"/>
    <w:rsid w:val="00391643"/>
    <w:rsid w:val="003A13D8"/>
    <w:rsid w:val="003C1A6A"/>
    <w:rsid w:val="003C4192"/>
    <w:rsid w:val="003E3FBD"/>
    <w:rsid w:val="0040639E"/>
    <w:rsid w:val="00407E7C"/>
    <w:rsid w:val="00410482"/>
    <w:rsid w:val="0041442B"/>
    <w:rsid w:val="00421B38"/>
    <w:rsid w:val="0042596A"/>
    <w:rsid w:val="004508A8"/>
    <w:rsid w:val="0047624F"/>
    <w:rsid w:val="004776BE"/>
    <w:rsid w:val="004B4556"/>
    <w:rsid w:val="004C3408"/>
    <w:rsid w:val="004D3A55"/>
    <w:rsid w:val="004D3A7A"/>
    <w:rsid w:val="004E6162"/>
    <w:rsid w:val="004F0B8F"/>
    <w:rsid w:val="004F347E"/>
    <w:rsid w:val="0051187E"/>
    <w:rsid w:val="00526712"/>
    <w:rsid w:val="00536E6F"/>
    <w:rsid w:val="0059650C"/>
    <w:rsid w:val="005A3235"/>
    <w:rsid w:val="005C0C21"/>
    <w:rsid w:val="005D1A40"/>
    <w:rsid w:val="00611E28"/>
    <w:rsid w:val="00620C5F"/>
    <w:rsid w:val="00657FD4"/>
    <w:rsid w:val="0066394C"/>
    <w:rsid w:val="006C6355"/>
    <w:rsid w:val="006D5843"/>
    <w:rsid w:val="006E5E70"/>
    <w:rsid w:val="0072593A"/>
    <w:rsid w:val="00726C59"/>
    <w:rsid w:val="007401F5"/>
    <w:rsid w:val="00743A19"/>
    <w:rsid w:val="00746046"/>
    <w:rsid w:val="00760E62"/>
    <w:rsid w:val="00776456"/>
    <w:rsid w:val="007801C0"/>
    <w:rsid w:val="0078330E"/>
    <w:rsid w:val="007930E0"/>
    <w:rsid w:val="007A4FEA"/>
    <w:rsid w:val="007A7453"/>
    <w:rsid w:val="007B5A24"/>
    <w:rsid w:val="007C3110"/>
    <w:rsid w:val="007C7532"/>
    <w:rsid w:val="007D2AB8"/>
    <w:rsid w:val="007E7B54"/>
    <w:rsid w:val="007F00D0"/>
    <w:rsid w:val="00805095"/>
    <w:rsid w:val="008226AB"/>
    <w:rsid w:val="008710A2"/>
    <w:rsid w:val="008751D4"/>
    <w:rsid w:val="00881A90"/>
    <w:rsid w:val="008A5AA8"/>
    <w:rsid w:val="008C1BF6"/>
    <w:rsid w:val="008F73DC"/>
    <w:rsid w:val="00906671"/>
    <w:rsid w:val="00907586"/>
    <w:rsid w:val="00933FE9"/>
    <w:rsid w:val="009831BD"/>
    <w:rsid w:val="00986BB8"/>
    <w:rsid w:val="00997CC7"/>
    <w:rsid w:val="009B31D1"/>
    <w:rsid w:val="009C2548"/>
    <w:rsid w:val="009D5FFC"/>
    <w:rsid w:val="009E5C7F"/>
    <w:rsid w:val="009F2941"/>
    <w:rsid w:val="00A01FE4"/>
    <w:rsid w:val="00A369F3"/>
    <w:rsid w:val="00A57FD3"/>
    <w:rsid w:val="00A620E9"/>
    <w:rsid w:val="00A75ABF"/>
    <w:rsid w:val="00A75F23"/>
    <w:rsid w:val="00AA275F"/>
    <w:rsid w:val="00AB1BF0"/>
    <w:rsid w:val="00AB4AF2"/>
    <w:rsid w:val="00AB4D13"/>
    <w:rsid w:val="00AB65C2"/>
    <w:rsid w:val="00AC0FBE"/>
    <w:rsid w:val="00AC4668"/>
    <w:rsid w:val="00AC748E"/>
    <w:rsid w:val="00AD23AB"/>
    <w:rsid w:val="00AD28AB"/>
    <w:rsid w:val="00AF5057"/>
    <w:rsid w:val="00B57739"/>
    <w:rsid w:val="00B830C7"/>
    <w:rsid w:val="00B95432"/>
    <w:rsid w:val="00BB495C"/>
    <w:rsid w:val="00BC1C78"/>
    <w:rsid w:val="00BC6E74"/>
    <w:rsid w:val="00BD18CD"/>
    <w:rsid w:val="00BE4C76"/>
    <w:rsid w:val="00BE4CBD"/>
    <w:rsid w:val="00BF56EC"/>
    <w:rsid w:val="00C04BE6"/>
    <w:rsid w:val="00C06CAA"/>
    <w:rsid w:val="00C17C2E"/>
    <w:rsid w:val="00C20E85"/>
    <w:rsid w:val="00C33E0C"/>
    <w:rsid w:val="00C85DE6"/>
    <w:rsid w:val="00C91103"/>
    <w:rsid w:val="00CD2845"/>
    <w:rsid w:val="00CE1B61"/>
    <w:rsid w:val="00CE5AD4"/>
    <w:rsid w:val="00CF0FC6"/>
    <w:rsid w:val="00D157E3"/>
    <w:rsid w:val="00D406B6"/>
    <w:rsid w:val="00D5416A"/>
    <w:rsid w:val="00D661D9"/>
    <w:rsid w:val="00D7049C"/>
    <w:rsid w:val="00D952CD"/>
    <w:rsid w:val="00DA1A2D"/>
    <w:rsid w:val="00DA747C"/>
    <w:rsid w:val="00DB7315"/>
    <w:rsid w:val="00DE05E0"/>
    <w:rsid w:val="00DE64CC"/>
    <w:rsid w:val="00E05DF6"/>
    <w:rsid w:val="00E06BA3"/>
    <w:rsid w:val="00E23658"/>
    <w:rsid w:val="00E343F7"/>
    <w:rsid w:val="00E34E93"/>
    <w:rsid w:val="00E42495"/>
    <w:rsid w:val="00E54130"/>
    <w:rsid w:val="00E54391"/>
    <w:rsid w:val="00E54DAB"/>
    <w:rsid w:val="00E60E9F"/>
    <w:rsid w:val="00E7680B"/>
    <w:rsid w:val="00EA1AEC"/>
    <w:rsid w:val="00EA2A4B"/>
    <w:rsid w:val="00EB6F51"/>
    <w:rsid w:val="00EC49A8"/>
    <w:rsid w:val="00EF2EE0"/>
    <w:rsid w:val="00F02859"/>
    <w:rsid w:val="00F056CB"/>
    <w:rsid w:val="00F13777"/>
    <w:rsid w:val="00F27D0E"/>
    <w:rsid w:val="00F34AB6"/>
    <w:rsid w:val="00F53CFC"/>
    <w:rsid w:val="00F60DFE"/>
    <w:rsid w:val="00F60EA4"/>
    <w:rsid w:val="00F64C9B"/>
    <w:rsid w:val="00F91CA4"/>
    <w:rsid w:val="00FE4489"/>
    <w:rsid w:val="00FE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43F7"/>
  </w:style>
  <w:style w:type="paragraph" w:styleId="Cmsor3">
    <w:name w:val="heading 3"/>
    <w:basedOn w:val="Norml"/>
    <w:link w:val="Cmsor3Char"/>
    <w:uiPriority w:val="9"/>
    <w:qFormat/>
    <w:rsid w:val="009D5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4C9B"/>
  </w:style>
  <w:style w:type="paragraph" w:styleId="llb">
    <w:name w:val="footer"/>
    <w:basedOn w:val="Norml"/>
    <w:link w:val="llb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4C9B"/>
  </w:style>
  <w:style w:type="table" w:styleId="Rcsostblzat">
    <w:name w:val="Table Grid"/>
    <w:basedOn w:val="Normltblzat"/>
    <w:uiPriority w:val="59"/>
    <w:rsid w:val="0066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">
    <w:name w:val="Címsor 3 Char"/>
    <w:basedOn w:val="Bekezdsalapbettpusa"/>
    <w:link w:val="Cmsor3"/>
    <w:uiPriority w:val="9"/>
    <w:rsid w:val="009D5FF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D5FFC"/>
    <w:rPr>
      <w:color w:val="0000FF"/>
      <w:u w:val="single"/>
    </w:rPr>
  </w:style>
  <w:style w:type="character" w:styleId="Kiemels2">
    <w:name w:val="Strong"/>
    <w:uiPriority w:val="22"/>
    <w:qFormat/>
    <w:rsid w:val="00DE64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58D0-5B62-4FEE-8980-023DA6FE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3127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StepicsA</cp:lastModifiedBy>
  <cp:revision>2</cp:revision>
  <cp:lastPrinted>2017-05-18T06:50:00Z</cp:lastPrinted>
  <dcterms:created xsi:type="dcterms:W3CDTF">2017-05-18T06:50:00Z</dcterms:created>
  <dcterms:modified xsi:type="dcterms:W3CDTF">2017-05-18T06:50:00Z</dcterms:modified>
</cp:coreProperties>
</file>