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40" w:rsidRPr="00631640" w:rsidRDefault="001423CB" w:rsidP="00631640">
      <w:pPr>
        <w:pStyle w:val="Nincstrkz"/>
        <w:jc w:val="center"/>
        <w:rPr>
          <w:rFonts w:ascii="Times New Roman" w:hAnsi="Times New Roman" w:cs="Times New Roman"/>
          <w:b/>
        </w:rPr>
      </w:pPr>
      <w:r w:rsidRPr="00631640">
        <w:rPr>
          <w:rFonts w:ascii="Times New Roman" w:hAnsi="Times New Roman" w:cs="Times New Roman"/>
          <w:b/>
        </w:rPr>
        <w:t>Előterjesz</w:t>
      </w:r>
      <w:r w:rsidR="007E79E0" w:rsidRPr="00631640">
        <w:rPr>
          <w:rFonts w:ascii="Times New Roman" w:hAnsi="Times New Roman" w:cs="Times New Roman"/>
          <w:b/>
        </w:rPr>
        <w:t>tés</w:t>
      </w:r>
    </w:p>
    <w:p w:rsidR="00631640" w:rsidRDefault="001423CB" w:rsidP="00631640">
      <w:pPr>
        <w:pStyle w:val="Nincstrkz"/>
        <w:jc w:val="center"/>
        <w:rPr>
          <w:rFonts w:ascii="Times New Roman" w:hAnsi="Times New Roman" w:cs="Times New Roman"/>
          <w:b/>
        </w:rPr>
      </w:pPr>
      <w:r w:rsidRPr="00631640">
        <w:rPr>
          <w:rFonts w:ascii="Times New Roman" w:hAnsi="Times New Roman" w:cs="Times New Roman"/>
          <w:b/>
        </w:rPr>
        <w:t xml:space="preserve">Körmend </w:t>
      </w:r>
      <w:r w:rsidR="00631640" w:rsidRPr="00631640">
        <w:rPr>
          <w:rFonts w:ascii="Times New Roman" w:hAnsi="Times New Roman" w:cs="Times New Roman"/>
          <w:b/>
        </w:rPr>
        <w:t>város Önkormányzati Képviselő-testülete 2017. február 28.-i ülésére</w:t>
      </w:r>
    </w:p>
    <w:p w:rsidR="00631640" w:rsidRDefault="00631640" w:rsidP="00631640">
      <w:pPr>
        <w:pStyle w:val="Nincstrkz"/>
        <w:jc w:val="center"/>
        <w:rPr>
          <w:rFonts w:ascii="Times New Roman" w:hAnsi="Times New Roman" w:cs="Times New Roman"/>
          <w:b/>
        </w:rPr>
      </w:pPr>
    </w:p>
    <w:p w:rsidR="00631640" w:rsidRDefault="00631640" w:rsidP="00631640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Tárgy: </w:t>
      </w:r>
      <w:r w:rsidRPr="00631640">
        <w:rPr>
          <w:rFonts w:ascii="Times New Roman" w:hAnsi="Times New Roman" w:cs="Times New Roman"/>
        </w:rPr>
        <w:t>2016. évi költségvetési rendelet módosítása</w:t>
      </w:r>
    </w:p>
    <w:p w:rsidR="00631640" w:rsidRDefault="00631640" w:rsidP="00631640">
      <w:pPr>
        <w:pStyle w:val="Nincstrkz"/>
        <w:jc w:val="both"/>
        <w:rPr>
          <w:rFonts w:ascii="Times New Roman" w:hAnsi="Times New Roman" w:cs="Times New Roman"/>
        </w:rPr>
      </w:pPr>
    </w:p>
    <w:p w:rsidR="00631640" w:rsidRDefault="00631640" w:rsidP="00631640">
      <w:pPr>
        <w:pStyle w:val="Nincstrkz"/>
        <w:jc w:val="both"/>
        <w:rPr>
          <w:rFonts w:ascii="Times New Roman" w:hAnsi="Times New Roman" w:cs="Times New Roman"/>
        </w:rPr>
      </w:pPr>
      <w:r w:rsidRPr="00631640">
        <w:rPr>
          <w:rFonts w:ascii="Times New Roman" w:hAnsi="Times New Roman" w:cs="Times New Roman"/>
          <w:i/>
        </w:rPr>
        <w:t>Tisztelt Képviselő-testület!</w:t>
      </w:r>
    </w:p>
    <w:p w:rsidR="00631640" w:rsidRDefault="00631640" w:rsidP="00631640">
      <w:pPr>
        <w:pStyle w:val="Nincstrkz"/>
        <w:jc w:val="both"/>
        <w:rPr>
          <w:rFonts w:ascii="Times New Roman" w:hAnsi="Times New Roman" w:cs="Times New Roman"/>
        </w:rPr>
      </w:pPr>
    </w:p>
    <w:p w:rsidR="00631640" w:rsidRDefault="00631640" w:rsidP="00631640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önkormányzat 2016. évi költségvetési rendeletének módosítására hatodik alkalommal kerül sor. A módosítást a következő főbb csoportosításban terjesztjük a képviselő-testület elé.</w:t>
      </w:r>
    </w:p>
    <w:p w:rsidR="00631640" w:rsidRDefault="00631640" w:rsidP="00631640">
      <w:pPr>
        <w:pStyle w:val="Nincstrkz"/>
        <w:jc w:val="both"/>
        <w:rPr>
          <w:rFonts w:ascii="Times New Roman" w:hAnsi="Times New Roman" w:cs="Times New Roman"/>
        </w:rPr>
      </w:pPr>
    </w:p>
    <w:p w:rsidR="00631640" w:rsidRDefault="00631640" w:rsidP="00631640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központi költségvetésből kapott támogatások előirányzatairól és a teljesítésekről az egyeztető adatok kiközlésre kerültek, amely alapján a következő módosításokat kell a rendeleten átvezetni:</w:t>
      </w:r>
    </w:p>
    <w:p w:rsidR="00631640" w:rsidRDefault="00631640" w:rsidP="00631640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októberi felmérés alapján az óvodába bejáró gyermekek után kapott többlettámogatás 3.077eFt</w:t>
      </w:r>
      <w:r w:rsidR="0047437E">
        <w:rPr>
          <w:rFonts w:ascii="Times New Roman" w:hAnsi="Times New Roman" w:cs="Times New Roman"/>
        </w:rPr>
        <w:t xml:space="preserve">, amely </w:t>
      </w:r>
      <w:r w:rsidR="008334C3">
        <w:rPr>
          <w:rFonts w:ascii="Times New Roman" w:hAnsi="Times New Roman" w:cs="Times New Roman"/>
        </w:rPr>
        <w:t xml:space="preserve">bevételi oldalon </w:t>
      </w:r>
      <w:r w:rsidR="0047437E">
        <w:rPr>
          <w:rFonts w:ascii="Times New Roman" w:hAnsi="Times New Roman" w:cs="Times New Roman"/>
        </w:rPr>
        <w:t>a</w:t>
      </w:r>
      <w:r w:rsidR="008334C3">
        <w:rPr>
          <w:rFonts w:ascii="Times New Roman" w:hAnsi="Times New Roman" w:cs="Times New Roman"/>
        </w:rPr>
        <w:t xml:space="preserve"> központi támogatás előirányzatát, kiadási oldalon a</w:t>
      </w:r>
      <w:r w:rsidR="0047437E">
        <w:rPr>
          <w:rFonts w:ascii="Times New Roman" w:hAnsi="Times New Roman" w:cs="Times New Roman"/>
        </w:rPr>
        <w:t xml:space="preserve"> működési célú támogatás előirányzatát növeli</w:t>
      </w:r>
      <w:r w:rsidR="00B56395">
        <w:rPr>
          <w:rFonts w:ascii="Times New Roman" w:hAnsi="Times New Roman" w:cs="Times New Roman"/>
        </w:rPr>
        <w:t xml:space="preserve"> önkormányzatok részére.</w:t>
      </w:r>
    </w:p>
    <w:p w:rsidR="00B56395" w:rsidRDefault="00B56395" w:rsidP="00631640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szintén az októberi lemondás következében összességében a szociális feladaton a k</w:t>
      </w:r>
      <w:r w:rsidR="000669C7">
        <w:rPr>
          <w:rFonts w:ascii="Times New Roman" w:hAnsi="Times New Roman" w:cs="Times New Roman"/>
        </w:rPr>
        <w:t xml:space="preserve">apott támogatás előirányzata 6.831eFt-al </w:t>
      </w:r>
      <w:r>
        <w:rPr>
          <w:rFonts w:ascii="Times New Roman" w:hAnsi="Times New Roman" w:cs="Times New Roman"/>
        </w:rPr>
        <w:t>csökken, a működési tartalék</w:t>
      </w:r>
      <w:r w:rsidR="000669C7">
        <w:rPr>
          <w:rFonts w:ascii="Times New Roman" w:hAnsi="Times New Roman" w:cs="Times New Roman"/>
        </w:rPr>
        <w:t xml:space="preserve"> előirányzata 6.039eFt-al, az átadott működési támogatás előirányzata 792eFt-al csökken. </w:t>
      </w:r>
    </w:p>
    <w:p w:rsidR="00B56395" w:rsidRDefault="00B56395" w:rsidP="00631640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működési célú támogatások keretében az önkormányzat 45.000e</w:t>
      </w:r>
      <w:r w:rsidR="008334C3">
        <w:rPr>
          <w:rFonts w:ascii="Times New Roman" w:hAnsi="Times New Roman" w:cs="Times New Roman"/>
        </w:rPr>
        <w:t xml:space="preserve">Ft rendkívüli támogatást kapott, amely </w:t>
      </w:r>
      <w:r>
        <w:rPr>
          <w:rFonts w:ascii="Times New Roman" w:hAnsi="Times New Roman" w:cs="Times New Roman"/>
        </w:rPr>
        <w:t xml:space="preserve">növeli </w:t>
      </w:r>
      <w:r w:rsidR="008334C3">
        <w:rPr>
          <w:rFonts w:ascii="Times New Roman" w:hAnsi="Times New Roman" w:cs="Times New Roman"/>
        </w:rPr>
        <w:t xml:space="preserve">a központi </w:t>
      </w:r>
      <w:r>
        <w:rPr>
          <w:rFonts w:ascii="Times New Roman" w:hAnsi="Times New Roman" w:cs="Times New Roman"/>
        </w:rPr>
        <w:t>támogatás előirányzatát, a társulások</w:t>
      </w:r>
      <w:r w:rsidR="00B10B74">
        <w:rPr>
          <w:rFonts w:ascii="Times New Roman" w:hAnsi="Times New Roman" w:cs="Times New Roman"/>
        </w:rPr>
        <w:t xml:space="preserve"> támogatási előirányzatát 23.873</w:t>
      </w:r>
      <w:r>
        <w:rPr>
          <w:rFonts w:ascii="Times New Roman" w:hAnsi="Times New Roman" w:cs="Times New Roman"/>
        </w:rPr>
        <w:t>eFt-al, a működési hitel - hi</w:t>
      </w:r>
      <w:r w:rsidR="00B10B74">
        <w:rPr>
          <w:rFonts w:ascii="Times New Roman" w:hAnsi="Times New Roman" w:cs="Times New Roman"/>
        </w:rPr>
        <w:t>ány előirányzatát 21.127</w:t>
      </w:r>
      <w:r w:rsidR="008334C3">
        <w:rPr>
          <w:rFonts w:ascii="Times New Roman" w:hAnsi="Times New Roman" w:cs="Times New Roman"/>
        </w:rPr>
        <w:t>eFt-al csökkenti.</w:t>
      </w:r>
    </w:p>
    <w:p w:rsidR="00B56395" w:rsidRPr="000669C7" w:rsidRDefault="00A72AB3" w:rsidP="00631640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669C7">
        <w:rPr>
          <w:rFonts w:ascii="Times New Roman" w:hAnsi="Times New Roman" w:cs="Times New Roman"/>
        </w:rPr>
        <w:t xml:space="preserve">a kamera rendszer kiépítéséhez kapott támogatás szintén rendkívüli működési támogatás, így </w:t>
      </w:r>
      <w:r w:rsidR="00584B5A" w:rsidRPr="000669C7">
        <w:rPr>
          <w:rFonts w:ascii="Times New Roman" w:hAnsi="Times New Roman" w:cs="Times New Roman"/>
        </w:rPr>
        <w:t xml:space="preserve">a működési költségvetés támogatása 24.381eFt-al nő, csökken a felhalmozási célú központi támogatás előirányzata 19.760eFt-al, és a </w:t>
      </w:r>
      <w:r w:rsidR="000669C7" w:rsidRPr="000669C7">
        <w:rPr>
          <w:rFonts w:ascii="Times New Roman" w:hAnsi="Times New Roman" w:cs="Times New Roman"/>
        </w:rPr>
        <w:t xml:space="preserve">működésre </w:t>
      </w:r>
      <w:r w:rsidR="00584B5A" w:rsidRPr="000669C7">
        <w:rPr>
          <w:rFonts w:ascii="Times New Roman" w:hAnsi="Times New Roman" w:cs="Times New Roman"/>
        </w:rPr>
        <w:t xml:space="preserve">átvett pénzeszköz előirányzata 4.621eFt-al. </w:t>
      </w:r>
      <w:r w:rsidR="00CA51F1">
        <w:rPr>
          <w:rFonts w:ascii="Times New Roman" w:hAnsi="Times New Roman" w:cs="Times New Roman"/>
        </w:rPr>
        <w:t xml:space="preserve">Bérkompenzációs támogatásként </w:t>
      </w:r>
      <w:r w:rsidR="00B56395" w:rsidRPr="000669C7">
        <w:rPr>
          <w:rFonts w:ascii="Times New Roman" w:hAnsi="Times New Roman" w:cs="Times New Roman"/>
        </w:rPr>
        <w:t>394eFt érkezett</w:t>
      </w:r>
      <w:r w:rsidR="00CA51F1">
        <w:rPr>
          <w:rFonts w:ascii="Times New Roman" w:hAnsi="Times New Roman" w:cs="Times New Roman"/>
        </w:rPr>
        <w:t>,</w:t>
      </w:r>
      <w:r w:rsidR="00B56395" w:rsidRPr="000669C7">
        <w:rPr>
          <w:rFonts w:ascii="Times New Roman" w:hAnsi="Times New Roman" w:cs="Times New Roman"/>
        </w:rPr>
        <w:t xml:space="preserve"> </w:t>
      </w:r>
      <w:r w:rsidRPr="000669C7">
        <w:rPr>
          <w:rFonts w:ascii="Times New Roman" w:hAnsi="Times New Roman" w:cs="Times New Roman"/>
        </w:rPr>
        <w:t xml:space="preserve">amely </w:t>
      </w:r>
      <w:r w:rsidR="00B56395" w:rsidRPr="000669C7">
        <w:rPr>
          <w:rFonts w:ascii="Times New Roman" w:hAnsi="Times New Roman" w:cs="Times New Roman"/>
        </w:rPr>
        <w:t>szintén az önkormányzati támogatás előirányzatát növeli, továbbá a társulásoknak átadott tá</w:t>
      </w:r>
      <w:r w:rsidR="003E25B7" w:rsidRPr="000669C7">
        <w:rPr>
          <w:rFonts w:ascii="Times New Roman" w:hAnsi="Times New Roman" w:cs="Times New Roman"/>
        </w:rPr>
        <w:t>mogatás előirányzatát 197eFt-al. A</w:t>
      </w:r>
      <w:r w:rsidRPr="000669C7">
        <w:rPr>
          <w:rFonts w:ascii="Times New Roman" w:hAnsi="Times New Roman" w:cs="Times New Roman"/>
        </w:rPr>
        <w:t xml:space="preserve"> Közös Önkormányzati hivatal sz</w:t>
      </w:r>
      <w:r w:rsidR="000B7108" w:rsidRPr="000669C7">
        <w:rPr>
          <w:rFonts w:ascii="Times New Roman" w:hAnsi="Times New Roman" w:cs="Times New Roman"/>
        </w:rPr>
        <w:t>emélyi juttatás előirányzatát 1</w:t>
      </w:r>
      <w:r w:rsidR="00565606" w:rsidRPr="000669C7">
        <w:rPr>
          <w:rFonts w:ascii="Times New Roman" w:hAnsi="Times New Roman" w:cs="Times New Roman"/>
        </w:rPr>
        <w:t>5</w:t>
      </w:r>
      <w:r w:rsidRPr="000669C7">
        <w:rPr>
          <w:rFonts w:ascii="Times New Roman" w:hAnsi="Times New Roman" w:cs="Times New Roman"/>
        </w:rPr>
        <w:t xml:space="preserve">eFt-al, </w:t>
      </w:r>
      <w:r w:rsidR="000B7108" w:rsidRPr="000669C7">
        <w:rPr>
          <w:rFonts w:ascii="Times New Roman" w:hAnsi="Times New Roman" w:cs="Times New Roman"/>
        </w:rPr>
        <w:t>a munka</w:t>
      </w:r>
      <w:r w:rsidR="003E25B7" w:rsidRPr="000669C7">
        <w:rPr>
          <w:rFonts w:ascii="Times New Roman" w:hAnsi="Times New Roman" w:cs="Times New Roman"/>
        </w:rPr>
        <w:t>adót terhelő járulékot 23eFt-al.</w:t>
      </w:r>
      <w:r w:rsidR="000B7108" w:rsidRPr="000669C7">
        <w:rPr>
          <w:rFonts w:ascii="Times New Roman" w:hAnsi="Times New Roman" w:cs="Times New Roman"/>
        </w:rPr>
        <w:t xml:space="preserve"> </w:t>
      </w:r>
      <w:proofErr w:type="gramStart"/>
      <w:r w:rsidR="003E25B7" w:rsidRPr="000669C7">
        <w:rPr>
          <w:rFonts w:ascii="Times New Roman" w:hAnsi="Times New Roman" w:cs="Times New Roman"/>
        </w:rPr>
        <w:t>A</w:t>
      </w:r>
      <w:r w:rsidRPr="000669C7">
        <w:rPr>
          <w:rFonts w:ascii="Times New Roman" w:hAnsi="Times New Roman" w:cs="Times New Roman"/>
        </w:rPr>
        <w:t xml:space="preserve"> Körmend Város Gondnoksága sz</w:t>
      </w:r>
      <w:r w:rsidR="000C11D3" w:rsidRPr="000669C7">
        <w:rPr>
          <w:rFonts w:ascii="Times New Roman" w:hAnsi="Times New Roman" w:cs="Times New Roman"/>
        </w:rPr>
        <w:t>emélyi juttatás előirányzatát 28</w:t>
      </w:r>
      <w:r w:rsidRPr="000669C7">
        <w:rPr>
          <w:rFonts w:ascii="Times New Roman" w:hAnsi="Times New Roman" w:cs="Times New Roman"/>
        </w:rPr>
        <w:t>eFt-al,</w:t>
      </w:r>
      <w:r w:rsidR="000C11D3" w:rsidRPr="000669C7">
        <w:rPr>
          <w:rFonts w:ascii="Times New Roman" w:hAnsi="Times New Roman" w:cs="Times New Roman"/>
        </w:rPr>
        <w:t xml:space="preserve"> a munkaadót terhelő járulékok előirányzatát 24eFt-al, a Kölcsey iskola személyi juttatás előirányzatát 12eFt-al, a munkaadót terhelőjárulékok előirányzatát 10eFt-al, az </w:t>
      </w:r>
      <w:proofErr w:type="spellStart"/>
      <w:r w:rsidR="000C11D3" w:rsidRPr="000669C7">
        <w:rPr>
          <w:rFonts w:ascii="Times New Roman" w:hAnsi="Times New Roman" w:cs="Times New Roman"/>
        </w:rPr>
        <w:t>Olcsai</w:t>
      </w:r>
      <w:proofErr w:type="spellEnd"/>
      <w:r w:rsidR="000C11D3" w:rsidRPr="000669C7">
        <w:rPr>
          <w:rFonts w:ascii="Times New Roman" w:hAnsi="Times New Roman" w:cs="Times New Roman"/>
        </w:rPr>
        <w:t xml:space="preserve"> iskola személyi juttatás előirányzatát 11eFt-al, a munkaadót terhelő járulékok előirányzatát 7eFt-al, a Somogyi iskola személyi juttatás előirányzatát 4eFt-al, a munkaadót terhelő járulékok előirányzatát 12eFt-al, a gimnázium személyi juttatás előirányzatát 5eFt-al, a munkaadót terhelő járulékok előirányzatát 6eFt-al, </w:t>
      </w:r>
      <w:r w:rsidRPr="000669C7">
        <w:rPr>
          <w:rFonts w:ascii="Times New Roman" w:hAnsi="Times New Roman" w:cs="Times New Roman"/>
        </w:rPr>
        <w:t>a könyvtári szakterület személyi juttatá</w:t>
      </w:r>
      <w:proofErr w:type="gramEnd"/>
      <w:r w:rsidRPr="000669C7">
        <w:rPr>
          <w:rFonts w:ascii="Times New Roman" w:hAnsi="Times New Roman" w:cs="Times New Roman"/>
        </w:rPr>
        <w:t>s előirányzatát 10eFt-al, a közművelődési szakterület személyi juttatás előirányzatát 29eFt-al növeli.</w:t>
      </w:r>
    </w:p>
    <w:p w:rsidR="00A72AB3" w:rsidRDefault="00584B5A" w:rsidP="00631640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előző évi elszámolás alapján az önkormányzat 1.461eFt működési támogatást, kapott, amellyel nő támogatás és a működési tartalék előirányzata is. </w:t>
      </w:r>
    </w:p>
    <w:p w:rsidR="00D35F29" w:rsidRDefault="00D35F29" w:rsidP="00631640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35F29">
        <w:rPr>
          <w:rFonts w:ascii="Times New Roman" w:hAnsi="Times New Roman" w:cs="Times New Roman"/>
        </w:rPr>
        <w:t>utak felújítására 50.000eFt felhalmozási célú támogatást kapott az önkormányzat, amely növeli a bevételi előirányzatot, és csökkenti a felhalmozási célú hitel felvétel előirányzatát. 5eFt összegű fejlesztési támogatás szintén központi, felhalmozási célú támogatásként érkezett az önkormányzathoz, amely növeli az előirányzatot, és csökkenti a felhalmozási célú hitel felvétel előirányzatát</w:t>
      </w:r>
      <w:r>
        <w:rPr>
          <w:rFonts w:ascii="Times New Roman" w:hAnsi="Times New Roman" w:cs="Times New Roman"/>
        </w:rPr>
        <w:t xml:space="preserve">. </w:t>
      </w:r>
    </w:p>
    <w:p w:rsidR="00D35F29" w:rsidRDefault="00D35F29" w:rsidP="00631640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Kubinyi</w:t>
      </w:r>
      <w:proofErr w:type="spellEnd"/>
      <w:r>
        <w:rPr>
          <w:rFonts w:ascii="Times New Roman" w:hAnsi="Times New Roman" w:cs="Times New Roman"/>
        </w:rPr>
        <w:t xml:space="preserve"> program keretében kapott támogatást a felhalmozási célú támogatások között kell elszámolni, így </w:t>
      </w:r>
      <w:r w:rsidR="00AB7FB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z előzetesen működési célú bevételként kimutatott támogatás előirányzatát 2.000eFt-al csökkenteni kell, és nő a felhalmozási célú támogatás előirányzata. </w:t>
      </w:r>
    </w:p>
    <w:p w:rsidR="00C971A6" w:rsidRDefault="00C971A6" w:rsidP="00631640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 maior támogatás 2016. évben érkezett, ami szintén felhalmozási célú támogatás, így 372eFt-al csökken a működési célú támogatás előirányzata, és ezen összeggel nő a felhalmozási célú támogatás előirányzata.</w:t>
      </w:r>
    </w:p>
    <w:p w:rsidR="00C158AB" w:rsidRDefault="00AB7FB5" w:rsidP="00C158AB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4154">
        <w:rPr>
          <w:rFonts w:ascii="Times New Roman" w:hAnsi="Times New Roman" w:cs="Times New Roman"/>
        </w:rPr>
        <w:lastRenderedPageBreak/>
        <w:t xml:space="preserve">közfoglalkoztatási feladatra a Körmend Város Gondnoksága 2.049eFt támogatást kapott, amely növeli a központi támogatás előirányzatát, illetve a személyi juttatás előirányzatát </w:t>
      </w:r>
      <w:r w:rsidR="00F54154" w:rsidRPr="00F54154">
        <w:rPr>
          <w:rFonts w:ascii="Times New Roman" w:hAnsi="Times New Roman" w:cs="Times New Roman"/>
        </w:rPr>
        <w:t xml:space="preserve">1.805eFt-al, a munkaadót terhelő járulékok előirányzatát 244eFt-al. </w:t>
      </w:r>
      <w:r w:rsidR="00E138F7">
        <w:rPr>
          <w:rFonts w:ascii="Times New Roman" w:hAnsi="Times New Roman" w:cs="Times New Roman"/>
        </w:rPr>
        <w:t>A közművelődési szakterület 590eFt-ot kapott közfoglalkoztatási feladatra, amely összeggel nő a támogatás e</w:t>
      </w:r>
      <w:r w:rsidR="004221C0">
        <w:rPr>
          <w:rFonts w:ascii="Times New Roman" w:hAnsi="Times New Roman" w:cs="Times New Roman"/>
        </w:rPr>
        <w:t>lőirányzata, továbbá a személyi</w:t>
      </w:r>
      <w:r w:rsidR="00E138F7">
        <w:rPr>
          <w:rFonts w:ascii="Times New Roman" w:hAnsi="Times New Roman" w:cs="Times New Roman"/>
        </w:rPr>
        <w:t xml:space="preserve"> juttatás előirányzata 520eFt-al, a munkaadót terhelő járulékok előirányzata 70eFt-al. </w:t>
      </w:r>
    </w:p>
    <w:p w:rsidR="00F54154" w:rsidRDefault="00F54154" w:rsidP="00C158AB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népszavazás lebonyolításhoz kapcsolódó elszámolás alapján a Körmendi Közös Önkormányzati Hivatal 717eFt központi támogatást kapott, amellyel nő az előirányzat, továbbá a személyi juttatás előirányzata 350eFt-al, a munkaadót terhelő járulékok előirányzata 98eFt-al, a dologi kiadás előirányzatát 269eFt-al nő. </w:t>
      </w:r>
    </w:p>
    <w:p w:rsidR="0063245D" w:rsidRPr="00F54154" w:rsidRDefault="0063245D" w:rsidP="0063245D">
      <w:pPr>
        <w:pStyle w:val="Nincstrkz"/>
        <w:ind w:left="1440"/>
        <w:jc w:val="both"/>
        <w:rPr>
          <w:rFonts w:ascii="Times New Roman" w:hAnsi="Times New Roman" w:cs="Times New Roman"/>
        </w:rPr>
      </w:pPr>
    </w:p>
    <w:p w:rsidR="00C158AB" w:rsidRDefault="00C158AB" w:rsidP="00C158AB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Saját hatáskörben kért előirányzat módosítások a következők:</w:t>
      </w:r>
    </w:p>
    <w:p w:rsidR="00C158AB" w:rsidRDefault="00C158AB" w:rsidP="00C158AB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önkormányzat működési többletbevétele 8.500eFt-al növeli a működési bevétel előirányzatát, a munkaadót terhelő járulékok előirányzatát 500eFt-al, a működési célú támogatások előirányzatát 8.000eFt-al. </w:t>
      </w:r>
    </w:p>
    <w:p w:rsidR="00C158AB" w:rsidRDefault="00C158AB" w:rsidP="00C158AB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158AB">
        <w:rPr>
          <w:rFonts w:ascii="Times New Roman" w:hAnsi="Times New Roman" w:cs="Times New Roman"/>
        </w:rPr>
        <w:t>Az adott 3.000eFt</w:t>
      </w:r>
      <w:r>
        <w:rPr>
          <w:rFonts w:ascii="Times New Roman" w:hAnsi="Times New Roman" w:cs="Times New Roman"/>
        </w:rPr>
        <w:t>-os</w:t>
      </w:r>
      <w:r w:rsidRPr="00C158AB">
        <w:rPr>
          <w:rFonts w:ascii="Times New Roman" w:hAnsi="Times New Roman" w:cs="Times New Roman"/>
        </w:rPr>
        <w:t xml:space="preserve"> kölcsön </w:t>
      </w:r>
      <w:r w:rsidR="00AF2A6C">
        <w:rPr>
          <w:rFonts w:ascii="Times New Roman" w:hAnsi="Times New Roman" w:cs="Times New Roman"/>
        </w:rPr>
        <w:t>visszatérülése: a fel</w:t>
      </w:r>
      <w:r>
        <w:rPr>
          <w:rFonts w:ascii="Times New Roman" w:hAnsi="Times New Roman" w:cs="Times New Roman"/>
        </w:rPr>
        <w:t xml:space="preserve">halmozási bevétel előirányzata az összeggel csökken, a kölcsön visszatérülés előirányzata ezen összeggel nő. </w:t>
      </w:r>
      <w:r w:rsidR="00BA6746">
        <w:rPr>
          <w:rFonts w:ascii="Times New Roman" w:hAnsi="Times New Roman" w:cs="Times New Roman"/>
        </w:rPr>
        <w:t xml:space="preserve">A 8.000eFt-os adott kölcsön visszatérülés rendezése: a működési célú átvett pénzeszköz előirányzata csökken, és nő a működési célú kölcsön visszatérülés előirányzata. </w:t>
      </w:r>
    </w:p>
    <w:p w:rsidR="003C2733" w:rsidRDefault="003C2733" w:rsidP="00C158AB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önkormányzat személyi juttatás előirányzata 2.100eFt-al csökken, a munkaadót</w:t>
      </w:r>
      <w:r w:rsidR="00BC55D2">
        <w:rPr>
          <w:rFonts w:ascii="Times New Roman" w:hAnsi="Times New Roman" w:cs="Times New Roman"/>
        </w:rPr>
        <w:t xml:space="preserve"> terhelő járulékok előirányzata </w:t>
      </w:r>
      <w:r>
        <w:rPr>
          <w:rFonts w:ascii="Times New Roman" w:hAnsi="Times New Roman" w:cs="Times New Roman"/>
        </w:rPr>
        <w:t xml:space="preserve">2.100eFt-al nő. </w:t>
      </w:r>
      <w:r w:rsidR="00CA51F1">
        <w:rPr>
          <w:rFonts w:ascii="Times New Roman" w:hAnsi="Times New Roman" w:cs="Times New Roman"/>
        </w:rPr>
        <w:t xml:space="preserve">A működési tartalék előirányzata, </w:t>
      </w:r>
      <w:proofErr w:type="gramStart"/>
      <w:r w:rsidR="00CA51F1">
        <w:rPr>
          <w:rFonts w:ascii="Times New Roman" w:hAnsi="Times New Roman" w:cs="Times New Roman"/>
        </w:rPr>
        <w:t>valamint  a</w:t>
      </w:r>
      <w:proofErr w:type="gramEnd"/>
      <w:r w:rsidR="00CA51F1">
        <w:rPr>
          <w:rFonts w:ascii="Times New Roman" w:hAnsi="Times New Roman" w:cs="Times New Roman"/>
        </w:rPr>
        <w:t xml:space="preserve"> működési célú hitel felvétel előirányzata 29.899eFt-al csökken.</w:t>
      </w:r>
    </w:p>
    <w:p w:rsidR="00BC55D2" w:rsidRDefault="00BC55D2" w:rsidP="00C158AB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Körmendi Közös Önkormányzati Hivatal felhalmozási kiadásaira – szoftver, szerver, egyéb tárgyi eszköz </w:t>
      </w:r>
      <w:r w:rsidR="004221C0">
        <w:rPr>
          <w:rFonts w:ascii="Times New Roman" w:hAnsi="Times New Roman" w:cs="Times New Roman"/>
        </w:rPr>
        <w:t xml:space="preserve">beszerzés </w:t>
      </w:r>
      <w:r>
        <w:rPr>
          <w:rFonts w:ascii="Times New Roman" w:hAnsi="Times New Roman" w:cs="Times New Roman"/>
        </w:rPr>
        <w:t>– 1.419eFt+382eFt ÁFA összegű előirányzat szükséges, a felhalmozási tartalék 1.801eFt-al csökken.</w:t>
      </w:r>
    </w:p>
    <w:p w:rsidR="003C2733" w:rsidRDefault="003C2733" w:rsidP="00C158AB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</w:t>
      </w:r>
      <w:r w:rsidR="003E25B7">
        <w:rPr>
          <w:rFonts w:ascii="Times New Roman" w:hAnsi="Times New Roman" w:cs="Times New Roman"/>
        </w:rPr>
        <w:t xml:space="preserve"> önkormányzat esetében az</w:t>
      </w:r>
      <w:r>
        <w:rPr>
          <w:rFonts w:ascii="Times New Roman" w:hAnsi="Times New Roman" w:cs="Times New Roman"/>
        </w:rPr>
        <w:t xml:space="preserve"> előző évi visszafizetési kötelezettség</w:t>
      </w:r>
      <w:r w:rsidR="003E25B7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 xml:space="preserve"> 2.145eFt fedezet biztosítása szükséges a gazdálkodási tartalék terhére. Az elvonások, befizetések előirányzata nő, a </w:t>
      </w:r>
      <w:r w:rsidR="004221C0">
        <w:rPr>
          <w:rFonts w:ascii="Times New Roman" w:hAnsi="Times New Roman" w:cs="Times New Roman"/>
        </w:rPr>
        <w:t xml:space="preserve">működési </w:t>
      </w:r>
      <w:r>
        <w:rPr>
          <w:rFonts w:ascii="Times New Roman" w:hAnsi="Times New Roman" w:cs="Times New Roman"/>
        </w:rPr>
        <w:t xml:space="preserve">tartalék előirányzata csökken. </w:t>
      </w:r>
    </w:p>
    <w:p w:rsidR="003C2733" w:rsidRDefault="00BA6746" w:rsidP="00C158AB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működési célú átadott pénzeszköz</w:t>
      </w:r>
      <w:r w:rsidR="003C2733">
        <w:rPr>
          <w:rFonts w:ascii="Times New Roman" w:hAnsi="Times New Roman" w:cs="Times New Roman"/>
        </w:rPr>
        <w:t xml:space="preserve"> előirányzata </w:t>
      </w:r>
      <w:r>
        <w:rPr>
          <w:rFonts w:ascii="Times New Roman" w:hAnsi="Times New Roman" w:cs="Times New Roman"/>
        </w:rPr>
        <w:t xml:space="preserve">nő 600eFt-al, a működési célú támogatás előirányzata 1.650eFt-al, a működési tartalék 2.250eFt-al csökken. </w:t>
      </w:r>
    </w:p>
    <w:p w:rsidR="0063245D" w:rsidRDefault="0063245D" w:rsidP="00C158AB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Körmend Város Gondnoksága dologi kiadás előirányzata 3.200eFt-al</w:t>
      </w:r>
      <w:r w:rsidR="004221C0">
        <w:rPr>
          <w:rFonts w:ascii="Times New Roman" w:hAnsi="Times New Roman" w:cs="Times New Roman"/>
        </w:rPr>
        <w:t xml:space="preserve"> nő</w:t>
      </w:r>
      <w:r>
        <w:rPr>
          <w:rFonts w:ascii="Times New Roman" w:hAnsi="Times New Roman" w:cs="Times New Roman"/>
        </w:rPr>
        <w:t>, a Körmendi Közös Önkormányzati Hivatal dologi kiadás előirányzata ezen összeggel csökken.</w:t>
      </w:r>
      <w:r w:rsidR="00B10B74">
        <w:rPr>
          <w:rFonts w:ascii="Times New Roman" w:hAnsi="Times New Roman" w:cs="Times New Roman"/>
        </w:rPr>
        <w:t xml:space="preserve"> Az intézmény működési célú átadott pénzeszköz előirányzata 2.500eFt-al nő a közös költségek kiadásaira, a működési tartalék előirányzata pedig 2.500eFt-al csökken. </w:t>
      </w:r>
    </w:p>
    <w:p w:rsidR="0063245D" w:rsidRDefault="0063245D" w:rsidP="00C158AB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Körmend Város Gon</w:t>
      </w:r>
      <w:r w:rsidR="00677940">
        <w:rPr>
          <w:rFonts w:ascii="Times New Roman" w:hAnsi="Times New Roman" w:cs="Times New Roman"/>
        </w:rPr>
        <w:t xml:space="preserve">dnoksága lakások </w:t>
      </w:r>
      <w:r w:rsidR="00BC55D2">
        <w:rPr>
          <w:rFonts w:ascii="Times New Roman" w:hAnsi="Times New Roman" w:cs="Times New Roman"/>
        </w:rPr>
        <w:t xml:space="preserve">felújítása kiadásaira </w:t>
      </w:r>
      <w:r w:rsidR="00677940">
        <w:rPr>
          <w:rFonts w:ascii="Times New Roman" w:hAnsi="Times New Roman" w:cs="Times New Roman"/>
        </w:rPr>
        <w:t xml:space="preserve">543eFt fedezet biztosítása szükséges. A felhalmozási tartalék 543eFt-al csökken, az intézmény felújítás előirányzata 525eFt-al, az ÁFA összege 18eFt-al nő. </w:t>
      </w:r>
    </w:p>
    <w:p w:rsidR="00677940" w:rsidRDefault="00677940" w:rsidP="00C158AB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Kölcsey általános iskola dologi kiadás előirányzata 250eFt-al nő, a működési tartalék előirányzat pedig csökken 250eFt-al. </w:t>
      </w:r>
    </w:p>
    <w:p w:rsidR="00677940" w:rsidRDefault="000C1AB0" w:rsidP="00C158AB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Olcsai</w:t>
      </w:r>
      <w:proofErr w:type="spellEnd"/>
      <w:r>
        <w:rPr>
          <w:rFonts w:ascii="Times New Roman" w:hAnsi="Times New Roman" w:cs="Times New Roman"/>
        </w:rPr>
        <w:t xml:space="preserve"> iskola bevételi többlete 2.384eFt, amellyel nő a </w:t>
      </w:r>
      <w:r w:rsidR="004221C0">
        <w:rPr>
          <w:rFonts w:ascii="Times New Roman" w:hAnsi="Times New Roman" w:cs="Times New Roman"/>
        </w:rPr>
        <w:t>működési bevétel előirányzata</w:t>
      </w:r>
      <w:r>
        <w:rPr>
          <w:rFonts w:ascii="Times New Roman" w:hAnsi="Times New Roman" w:cs="Times New Roman"/>
        </w:rPr>
        <w:t>, a dologi kiadá</w:t>
      </w:r>
      <w:r w:rsidR="00BC55D2">
        <w:rPr>
          <w:rFonts w:ascii="Times New Roman" w:hAnsi="Times New Roman" w:cs="Times New Roman"/>
        </w:rPr>
        <w:t xml:space="preserve">s előirányzata 4.750eFt-al nő, </w:t>
      </w:r>
      <w:r>
        <w:rPr>
          <w:rFonts w:ascii="Times New Roman" w:hAnsi="Times New Roman" w:cs="Times New Roman"/>
        </w:rPr>
        <w:t>a működési tartalék 2.366eFt-al csökken. Tárgyi eszköz beszerzésre 183eFt fedezet a felhalmozási tartalék elő</w:t>
      </w:r>
      <w:r w:rsidR="004221C0">
        <w:rPr>
          <w:rFonts w:ascii="Times New Roman" w:hAnsi="Times New Roman" w:cs="Times New Roman"/>
        </w:rPr>
        <w:t>irányzata terhére biztosítható az előirányzatok módosításával.</w:t>
      </w:r>
    </w:p>
    <w:p w:rsidR="000C1AB0" w:rsidRDefault="000C1AB0" w:rsidP="00C158AB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Somogy iskola bevételi többlete 4.500eFt, amellyel nő a működési bevétel előirányzata és a dologi kiadás előirányzata</w:t>
      </w:r>
      <w:r w:rsidR="00FE1E9D">
        <w:rPr>
          <w:rFonts w:ascii="Times New Roman" w:hAnsi="Times New Roman" w:cs="Times New Roman"/>
        </w:rPr>
        <w:t>. Tárgyi eszköz beszerzésekre - porszívó, hajszárítók - 520e</w:t>
      </w:r>
      <w:r w:rsidR="00BC55D2">
        <w:rPr>
          <w:rFonts w:ascii="Times New Roman" w:hAnsi="Times New Roman" w:cs="Times New Roman"/>
        </w:rPr>
        <w:t xml:space="preserve">Ft, felújítási kiadásra 162eFt </w:t>
      </w:r>
      <w:r w:rsidR="00FE1E9D">
        <w:rPr>
          <w:rFonts w:ascii="Times New Roman" w:hAnsi="Times New Roman" w:cs="Times New Roman"/>
        </w:rPr>
        <w:t>a felhalmozási</w:t>
      </w:r>
      <w:r w:rsidR="004221C0">
        <w:rPr>
          <w:rFonts w:ascii="Times New Roman" w:hAnsi="Times New Roman" w:cs="Times New Roman"/>
        </w:rPr>
        <w:t xml:space="preserve"> tartalék terhére biztosítható az előirányzatok módosításával.</w:t>
      </w:r>
    </w:p>
    <w:p w:rsidR="00FE1E9D" w:rsidRDefault="00FE1E9D" w:rsidP="00C158AB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gimnázium dologi kiadás teljesítése miatt 600eFt-al indokolt az előirányzatot növelni a működési tartalék terhére. A labdafogó háló felszerelése 450eFt, amely növeli a </w:t>
      </w:r>
      <w:r w:rsidR="00BC55D2">
        <w:rPr>
          <w:rFonts w:ascii="Times New Roman" w:hAnsi="Times New Roman" w:cs="Times New Roman"/>
        </w:rPr>
        <w:t>beruházási kiadás előirányzatát</w:t>
      </w:r>
      <w:r>
        <w:rPr>
          <w:rFonts w:ascii="Times New Roman" w:hAnsi="Times New Roman" w:cs="Times New Roman"/>
        </w:rPr>
        <w:t xml:space="preserve">, a felhalmozási tartalék előirányzata ezen összeggel csökken. </w:t>
      </w:r>
    </w:p>
    <w:p w:rsidR="00E138F7" w:rsidRDefault="00FE1E9D" w:rsidP="00C158AB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könyvtári szakterületen a személ</w:t>
      </w:r>
      <w:r w:rsidR="00BC55D2">
        <w:rPr>
          <w:rFonts w:ascii="Times New Roman" w:hAnsi="Times New Roman" w:cs="Times New Roman"/>
        </w:rPr>
        <w:t>yi juttatás előirányzata 107eFt-</w:t>
      </w:r>
      <w:r>
        <w:rPr>
          <w:rFonts w:ascii="Times New Roman" w:hAnsi="Times New Roman" w:cs="Times New Roman"/>
        </w:rPr>
        <w:t xml:space="preserve">al csökken, a munkaadót terhelő járulékok előirányzata </w:t>
      </w:r>
      <w:r w:rsidR="00E138F7">
        <w:rPr>
          <w:rFonts w:ascii="Times New Roman" w:hAnsi="Times New Roman" w:cs="Times New Roman"/>
        </w:rPr>
        <w:t xml:space="preserve">pedig 107eFt-al nő. A dologi kiadás </w:t>
      </w:r>
      <w:r w:rsidR="00E138F7">
        <w:rPr>
          <w:rFonts w:ascii="Times New Roman" w:hAnsi="Times New Roman" w:cs="Times New Roman"/>
        </w:rPr>
        <w:lastRenderedPageBreak/>
        <w:t>előirányzata 70eFt-al csökken, a beruházás kiadás előirányzata pedig ezen összeggel nő.</w:t>
      </w:r>
    </w:p>
    <w:p w:rsidR="00FE1E9D" w:rsidRDefault="00E138F7" w:rsidP="00C158AB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közművelődési szakterületen a működési célú átvett pénzeszköz előirányzata 1.100eFt-al, a dologi kiadás előirányzata 1.100eFt.-al nő. A felújítás kiadás előirányzata 158eFt+42eFt ÁFA összeggel csökken, és ezen összeggel nő a beruházás kiadás előirányzata.</w:t>
      </w:r>
    </w:p>
    <w:p w:rsidR="00E138F7" w:rsidRDefault="00E138F7" w:rsidP="00E138F7">
      <w:pPr>
        <w:pStyle w:val="Nincstrkz"/>
        <w:jc w:val="both"/>
        <w:rPr>
          <w:rFonts w:ascii="Times New Roman" w:hAnsi="Times New Roman" w:cs="Times New Roman"/>
        </w:rPr>
      </w:pPr>
    </w:p>
    <w:p w:rsidR="00E138F7" w:rsidRDefault="007A1490" w:rsidP="00E138F7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Kérem a Tisztel</w:t>
      </w:r>
      <w:r w:rsidR="00E138F7">
        <w:rPr>
          <w:rFonts w:ascii="Times New Roman" w:hAnsi="Times New Roman" w:cs="Times New Roman"/>
        </w:rPr>
        <w:t>t Képviselő-testületet, az</w:t>
      </w:r>
      <w:r>
        <w:rPr>
          <w:rFonts w:ascii="Times New Roman" w:hAnsi="Times New Roman" w:cs="Times New Roman"/>
        </w:rPr>
        <w:t xml:space="preserve"> előterjesztést tárgyalja meg,</w:t>
      </w:r>
      <w:r w:rsidR="00E138F7">
        <w:rPr>
          <w:rFonts w:ascii="Times New Roman" w:hAnsi="Times New Roman" w:cs="Times New Roman"/>
        </w:rPr>
        <w:t xml:space="preserve"> és a mellék</w:t>
      </w:r>
      <w:r>
        <w:rPr>
          <w:rFonts w:ascii="Times New Roman" w:hAnsi="Times New Roman" w:cs="Times New Roman"/>
        </w:rPr>
        <w:t>el</w:t>
      </w:r>
      <w:r w:rsidR="00E138F7"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</w:rPr>
        <w:t>rendelet-tervezetet fogadja el.</w:t>
      </w:r>
    </w:p>
    <w:p w:rsidR="004221C0" w:rsidRDefault="004221C0" w:rsidP="00E138F7">
      <w:pPr>
        <w:pStyle w:val="Nincstrkz"/>
        <w:jc w:val="both"/>
        <w:rPr>
          <w:rFonts w:ascii="Times New Roman" w:hAnsi="Times New Roman" w:cs="Times New Roman"/>
        </w:rPr>
      </w:pPr>
    </w:p>
    <w:p w:rsidR="004221C0" w:rsidRDefault="004221C0" w:rsidP="00E138F7">
      <w:pPr>
        <w:pStyle w:val="Nincstrkz"/>
        <w:jc w:val="both"/>
        <w:rPr>
          <w:rFonts w:ascii="Times New Roman" w:hAnsi="Times New Roman" w:cs="Times New Roman"/>
        </w:rPr>
      </w:pPr>
    </w:p>
    <w:p w:rsidR="004221C0" w:rsidRDefault="004221C0" w:rsidP="00E138F7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Körmend, 2017. február 20.</w:t>
      </w:r>
    </w:p>
    <w:p w:rsidR="004221C0" w:rsidRDefault="004221C0" w:rsidP="00E138F7">
      <w:pPr>
        <w:pStyle w:val="Nincstrkz"/>
        <w:jc w:val="both"/>
        <w:rPr>
          <w:rFonts w:ascii="Times New Roman" w:hAnsi="Times New Roman" w:cs="Times New Roman"/>
        </w:rPr>
      </w:pPr>
    </w:p>
    <w:p w:rsidR="004221C0" w:rsidRDefault="004221C0" w:rsidP="00E138F7">
      <w:pPr>
        <w:pStyle w:val="Nincstrkz"/>
        <w:jc w:val="both"/>
        <w:rPr>
          <w:rFonts w:ascii="Times New Roman" w:hAnsi="Times New Roman" w:cs="Times New Roman"/>
        </w:rPr>
      </w:pPr>
    </w:p>
    <w:p w:rsidR="004221C0" w:rsidRDefault="004221C0" w:rsidP="00E138F7">
      <w:pPr>
        <w:pStyle w:val="Nincstrkz"/>
        <w:jc w:val="both"/>
        <w:rPr>
          <w:rFonts w:ascii="Times New Roman" w:hAnsi="Times New Roman" w:cs="Times New Roman"/>
        </w:rPr>
      </w:pPr>
    </w:p>
    <w:p w:rsidR="004221C0" w:rsidRDefault="004221C0" w:rsidP="00E138F7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Bebes</w:t>
      </w:r>
      <w:proofErr w:type="spellEnd"/>
      <w:r>
        <w:rPr>
          <w:rFonts w:ascii="Times New Roman" w:hAnsi="Times New Roman" w:cs="Times New Roman"/>
        </w:rPr>
        <w:t xml:space="preserve"> István</w:t>
      </w:r>
    </w:p>
    <w:p w:rsidR="004221C0" w:rsidRPr="00C158AB" w:rsidRDefault="004221C0" w:rsidP="00E138F7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polgármester</w:t>
      </w:r>
    </w:p>
    <w:sectPr w:rsidR="004221C0" w:rsidRPr="00C158AB" w:rsidSect="00963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30D5"/>
    <w:multiLevelType w:val="hybridMultilevel"/>
    <w:tmpl w:val="D54695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E3445"/>
    <w:multiLevelType w:val="hybridMultilevel"/>
    <w:tmpl w:val="ED80EDA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8B4643"/>
    <w:multiLevelType w:val="hybridMultilevel"/>
    <w:tmpl w:val="87C4007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704394"/>
    <w:multiLevelType w:val="hybridMultilevel"/>
    <w:tmpl w:val="79DA3798"/>
    <w:lvl w:ilvl="0" w:tplc="040E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>
    <w:nsid w:val="75F92F89"/>
    <w:multiLevelType w:val="hybridMultilevel"/>
    <w:tmpl w:val="D01685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E79E0"/>
    <w:rsid w:val="000669C7"/>
    <w:rsid w:val="000B7108"/>
    <w:rsid w:val="000C11D3"/>
    <w:rsid w:val="000C1AB0"/>
    <w:rsid w:val="001423CB"/>
    <w:rsid w:val="00311CF5"/>
    <w:rsid w:val="00375342"/>
    <w:rsid w:val="003C2733"/>
    <w:rsid w:val="003C6081"/>
    <w:rsid w:val="003E25B7"/>
    <w:rsid w:val="004221C0"/>
    <w:rsid w:val="0047437E"/>
    <w:rsid w:val="00565606"/>
    <w:rsid w:val="00584B5A"/>
    <w:rsid w:val="00631640"/>
    <w:rsid w:val="0063245D"/>
    <w:rsid w:val="00663431"/>
    <w:rsid w:val="00677940"/>
    <w:rsid w:val="007A1490"/>
    <w:rsid w:val="007E79E0"/>
    <w:rsid w:val="00815EAC"/>
    <w:rsid w:val="00816C1F"/>
    <w:rsid w:val="008334C3"/>
    <w:rsid w:val="0094266F"/>
    <w:rsid w:val="00963F90"/>
    <w:rsid w:val="00A72AB3"/>
    <w:rsid w:val="00AB7FB5"/>
    <w:rsid w:val="00AF2A6C"/>
    <w:rsid w:val="00B10B74"/>
    <w:rsid w:val="00B51881"/>
    <w:rsid w:val="00B56395"/>
    <w:rsid w:val="00BA6746"/>
    <w:rsid w:val="00BC55D2"/>
    <w:rsid w:val="00C158AB"/>
    <w:rsid w:val="00C64712"/>
    <w:rsid w:val="00C971A6"/>
    <w:rsid w:val="00CA51F1"/>
    <w:rsid w:val="00D35F29"/>
    <w:rsid w:val="00E138F7"/>
    <w:rsid w:val="00F54154"/>
    <w:rsid w:val="00FE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3F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E79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3E8F2-627E-43B6-B7EA-AB22FFD9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1011</Words>
  <Characters>6981</Characters>
  <Application>Microsoft Office Word</Application>
  <DocSecurity>4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NemethneM</dc:creator>
  <cp:lastModifiedBy>StepicsA</cp:lastModifiedBy>
  <cp:revision>2</cp:revision>
  <cp:lastPrinted>2017-02-20T14:06:00Z</cp:lastPrinted>
  <dcterms:created xsi:type="dcterms:W3CDTF">2017-02-20T14:32:00Z</dcterms:created>
  <dcterms:modified xsi:type="dcterms:W3CDTF">2017-02-20T14:32:00Z</dcterms:modified>
</cp:coreProperties>
</file>