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93" w:rsidRDefault="00856F93" w:rsidP="004458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A9D" w:rsidRDefault="00445857" w:rsidP="004458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57">
        <w:rPr>
          <w:rFonts w:ascii="Times New Roman" w:hAnsi="Times New Roman" w:cs="Times New Roman"/>
          <w:b/>
          <w:sz w:val="24"/>
          <w:szCs w:val="24"/>
        </w:rPr>
        <w:t>ELŐTERJESZTÉS</w:t>
      </w:r>
      <w:r w:rsidR="002F37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5857" w:rsidRPr="00445857" w:rsidRDefault="00445857" w:rsidP="004458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57">
        <w:rPr>
          <w:rFonts w:ascii="Times New Roman" w:hAnsi="Times New Roman" w:cs="Times New Roman"/>
          <w:b/>
          <w:sz w:val="24"/>
          <w:szCs w:val="24"/>
        </w:rPr>
        <w:t xml:space="preserve">Körmend Város Önkormányzata Képviselő-testülete </w:t>
      </w:r>
    </w:p>
    <w:p w:rsidR="00445857" w:rsidRPr="00445857" w:rsidRDefault="00ED22D9" w:rsidP="004458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  <w:r w:rsidR="00445857" w:rsidRPr="0044585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február 28</w:t>
      </w:r>
      <w:r w:rsidR="00445857" w:rsidRPr="00445857">
        <w:rPr>
          <w:rFonts w:ascii="Times New Roman" w:hAnsi="Times New Roman" w:cs="Times New Roman"/>
          <w:b/>
          <w:sz w:val="24"/>
          <w:szCs w:val="24"/>
        </w:rPr>
        <w:t>-i ülésére</w:t>
      </w:r>
    </w:p>
    <w:p w:rsidR="00445857" w:rsidRPr="00445857" w:rsidRDefault="00445857" w:rsidP="004458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857" w:rsidRPr="00856F93" w:rsidRDefault="00445857" w:rsidP="0055645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56F93">
        <w:rPr>
          <w:rFonts w:ascii="Times New Roman" w:hAnsi="Times New Roman" w:cs="Times New Roman"/>
          <w:b/>
        </w:rPr>
        <w:t xml:space="preserve">Tárgy: </w:t>
      </w:r>
      <w:r w:rsidRPr="00856F93">
        <w:rPr>
          <w:rFonts w:ascii="Times New Roman" w:hAnsi="Times New Roman" w:cs="Times New Roman"/>
          <w:b/>
        </w:rPr>
        <w:tab/>
      </w:r>
      <w:r w:rsidR="00576BEF" w:rsidRPr="00856F93">
        <w:rPr>
          <w:rFonts w:ascii="Times New Roman" w:hAnsi="Times New Roman" w:cs="Times New Roman"/>
          <w:b/>
        </w:rPr>
        <w:t xml:space="preserve">Döntés </w:t>
      </w:r>
      <w:r w:rsidRPr="00856F93">
        <w:rPr>
          <w:rFonts w:ascii="Times New Roman" w:hAnsi="Times New Roman" w:cs="Times New Roman"/>
          <w:b/>
        </w:rPr>
        <w:t>Körmend város településrendezési eszközeinek felülvizsgálata</w:t>
      </w:r>
      <w:r w:rsidR="00576BEF" w:rsidRPr="00856F93">
        <w:rPr>
          <w:rFonts w:ascii="Times New Roman" w:hAnsi="Times New Roman" w:cs="Times New Roman"/>
          <w:b/>
        </w:rPr>
        <w:t xml:space="preserve"> során</w:t>
      </w:r>
    </w:p>
    <w:p w:rsidR="00445857" w:rsidRPr="00856F93" w:rsidRDefault="00445857" w:rsidP="00874FAA">
      <w:pPr>
        <w:pStyle w:val="Cm"/>
        <w:ind w:left="851" w:hanging="851"/>
        <w:jc w:val="both"/>
        <w:rPr>
          <w:rFonts w:ascii="Times New Roman" w:hAnsi="Times New Roman"/>
          <w:sz w:val="22"/>
          <w:szCs w:val="22"/>
        </w:rPr>
      </w:pPr>
      <w:r w:rsidRPr="00856F93">
        <w:rPr>
          <w:rFonts w:ascii="Times New Roman" w:hAnsi="Times New Roman"/>
          <w:sz w:val="22"/>
          <w:szCs w:val="22"/>
        </w:rPr>
        <w:t>Tisztelt Képviselő-testület!</w:t>
      </w:r>
    </w:p>
    <w:p w:rsidR="00776C11" w:rsidRPr="00856F93" w:rsidRDefault="00776C11" w:rsidP="002F376E">
      <w:pPr>
        <w:pStyle w:val="western"/>
        <w:spacing w:before="0" w:beforeAutospacing="0" w:after="0"/>
        <w:jc w:val="both"/>
        <w:rPr>
          <w:color w:val="050505"/>
          <w:sz w:val="22"/>
          <w:szCs w:val="22"/>
        </w:rPr>
      </w:pPr>
    </w:p>
    <w:p w:rsidR="00C52EE9" w:rsidRPr="00856F93" w:rsidRDefault="00445857" w:rsidP="002F376E">
      <w:pPr>
        <w:pStyle w:val="western"/>
        <w:spacing w:before="0" w:beforeAutospacing="0" w:after="0"/>
        <w:jc w:val="both"/>
        <w:rPr>
          <w:color w:val="050505"/>
          <w:sz w:val="22"/>
          <w:szCs w:val="22"/>
        </w:rPr>
      </w:pPr>
      <w:r w:rsidRPr="00856F93">
        <w:rPr>
          <w:color w:val="050505"/>
          <w:sz w:val="22"/>
          <w:szCs w:val="22"/>
        </w:rPr>
        <w:t xml:space="preserve">Körmend Város </w:t>
      </w:r>
      <w:r w:rsidR="00576BEF" w:rsidRPr="00856F93">
        <w:rPr>
          <w:color w:val="050505"/>
          <w:sz w:val="22"/>
          <w:szCs w:val="22"/>
        </w:rPr>
        <w:t>Önkormányzata a 38/2016.(III.31.) határozatával döntött amellett, hogy a törvényi kötelezettségnek, és a lakossági/vállalkozási és önkormányzati fejlesztéseknek is megfelelő, korszerű településrend</w:t>
      </w:r>
      <w:r w:rsidR="00A55E2B" w:rsidRPr="00856F93">
        <w:rPr>
          <w:color w:val="050505"/>
          <w:sz w:val="22"/>
          <w:szCs w:val="22"/>
        </w:rPr>
        <w:t>ezési dokumentumot készíttessen, majd elfogadta azon kérelmekre történő intézkedési javaslatot, amelyek az eljárás megkezdése óta érkeztek önkormányzatunkhoz.</w:t>
      </w:r>
    </w:p>
    <w:p w:rsidR="003D07D0" w:rsidRPr="00856F93" w:rsidRDefault="003D07D0" w:rsidP="002F376E">
      <w:pPr>
        <w:pStyle w:val="western"/>
        <w:spacing w:before="0" w:beforeAutospacing="0" w:after="0"/>
        <w:jc w:val="both"/>
        <w:rPr>
          <w:color w:val="auto"/>
          <w:sz w:val="22"/>
          <w:szCs w:val="22"/>
        </w:rPr>
      </w:pPr>
    </w:p>
    <w:p w:rsidR="00A55E2B" w:rsidRPr="00856F93" w:rsidRDefault="003D07D0" w:rsidP="002F376E">
      <w:pPr>
        <w:pStyle w:val="western"/>
        <w:spacing w:before="0" w:beforeAutospacing="0" w:after="0"/>
        <w:jc w:val="both"/>
        <w:rPr>
          <w:color w:val="auto"/>
          <w:sz w:val="22"/>
          <w:szCs w:val="22"/>
        </w:rPr>
      </w:pPr>
      <w:r w:rsidRPr="00856F93">
        <w:rPr>
          <w:color w:val="auto"/>
          <w:sz w:val="22"/>
          <w:szCs w:val="22"/>
        </w:rPr>
        <w:t>Tekintettel arra, hogy a partnerségi egyeztetés eljárása során több lakossági vélemény érkezett, valamint</w:t>
      </w:r>
      <w:r w:rsidR="00E64A9D" w:rsidRPr="00856F93">
        <w:rPr>
          <w:color w:val="auto"/>
          <w:sz w:val="22"/>
          <w:szCs w:val="22"/>
        </w:rPr>
        <w:t xml:space="preserve"> arra is, hogy</w:t>
      </w:r>
      <w:r w:rsidRPr="00856F93">
        <w:rPr>
          <w:color w:val="auto"/>
          <w:sz w:val="22"/>
          <w:szCs w:val="22"/>
        </w:rPr>
        <w:t xml:space="preserve"> az önkormányzati</w:t>
      </w:r>
      <w:r w:rsidR="00A55E2B" w:rsidRPr="00856F93">
        <w:rPr>
          <w:color w:val="auto"/>
          <w:sz w:val="22"/>
          <w:szCs w:val="22"/>
        </w:rPr>
        <w:t xml:space="preserve"> </w:t>
      </w:r>
      <w:r w:rsidR="00E64A9D" w:rsidRPr="00856F93">
        <w:rPr>
          <w:color w:val="auto"/>
          <w:sz w:val="22"/>
          <w:szCs w:val="22"/>
        </w:rPr>
        <w:t xml:space="preserve">pályázati </w:t>
      </w:r>
      <w:r w:rsidRPr="00856F93">
        <w:rPr>
          <w:color w:val="auto"/>
          <w:sz w:val="22"/>
          <w:szCs w:val="22"/>
        </w:rPr>
        <w:t>előkészítés során is feltá</w:t>
      </w:r>
      <w:r w:rsidR="00E64A9D" w:rsidRPr="00856F93">
        <w:rPr>
          <w:color w:val="auto"/>
          <w:sz w:val="22"/>
          <w:szCs w:val="22"/>
        </w:rPr>
        <w:t xml:space="preserve">rultak további módosítási igények, </w:t>
      </w:r>
      <w:r w:rsidR="003C1C9B" w:rsidRPr="00856F93">
        <w:rPr>
          <w:color w:val="auto"/>
          <w:sz w:val="22"/>
          <w:szCs w:val="22"/>
        </w:rPr>
        <w:t>ezért a</w:t>
      </w:r>
      <w:r w:rsidR="00E64A9D" w:rsidRPr="00856F93">
        <w:rPr>
          <w:color w:val="auto"/>
          <w:sz w:val="22"/>
          <w:szCs w:val="22"/>
        </w:rPr>
        <w:t xml:space="preserve"> Képviselő-testület jóváhagyását szeretnénk kérni a településrendezési tervet érintő településpolitikai döntések módosítása</w:t>
      </w:r>
      <w:r w:rsidR="003C1C9B" w:rsidRPr="00856F93">
        <w:rPr>
          <w:color w:val="auto"/>
          <w:sz w:val="22"/>
          <w:szCs w:val="22"/>
        </w:rPr>
        <w:t>, kiegészítése</w:t>
      </w:r>
      <w:r w:rsidR="00E64A9D" w:rsidRPr="00856F93">
        <w:rPr>
          <w:color w:val="auto"/>
          <w:sz w:val="22"/>
          <w:szCs w:val="22"/>
        </w:rPr>
        <w:t xml:space="preserve"> terén, az alábbiak alapján:</w:t>
      </w:r>
    </w:p>
    <w:p w:rsidR="003D07D0" w:rsidRPr="00856F93" w:rsidRDefault="003D07D0" w:rsidP="002F376E">
      <w:pPr>
        <w:pStyle w:val="western"/>
        <w:spacing w:before="0" w:beforeAutospacing="0" w:after="0"/>
        <w:jc w:val="both"/>
        <w:rPr>
          <w:color w:val="auto"/>
          <w:sz w:val="22"/>
          <w:szCs w:val="22"/>
        </w:rPr>
      </w:pPr>
    </w:p>
    <w:p w:rsidR="003D07D0" w:rsidRPr="00856F93" w:rsidRDefault="00352900" w:rsidP="002F376E">
      <w:pPr>
        <w:pStyle w:val="western"/>
        <w:spacing w:before="0" w:beforeAutospacing="0" w:after="0"/>
        <w:jc w:val="both"/>
        <w:rPr>
          <w:color w:val="auto"/>
          <w:sz w:val="22"/>
          <w:szCs w:val="22"/>
        </w:rPr>
      </w:pPr>
      <w:r w:rsidRPr="00856F93">
        <w:rPr>
          <w:color w:val="auto"/>
          <w:sz w:val="22"/>
          <w:szCs w:val="22"/>
        </w:rPr>
        <w:t xml:space="preserve">A KÖKA </w:t>
      </w:r>
      <w:r w:rsidR="003D07D0" w:rsidRPr="00856F93">
        <w:rPr>
          <w:color w:val="auto"/>
          <w:sz w:val="22"/>
          <w:szCs w:val="22"/>
        </w:rPr>
        <w:t xml:space="preserve">3000 Kft ismertette céljait a </w:t>
      </w:r>
      <w:r w:rsidRPr="00856F93">
        <w:rPr>
          <w:color w:val="auto"/>
          <w:sz w:val="22"/>
          <w:szCs w:val="22"/>
        </w:rPr>
        <w:t xml:space="preserve">kavicsbánya tervezett bővítésével kapcsolatosan </w:t>
      </w:r>
      <w:r w:rsidR="00A55E2B" w:rsidRPr="00856F93">
        <w:rPr>
          <w:color w:val="auto"/>
          <w:sz w:val="22"/>
          <w:szCs w:val="22"/>
        </w:rPr>
        <w:t>(táblázat 1. pont)</w:t>
      </w:r>
      <w:r w:rsidR="003D07D0" w:rsidRPr="00856F93">
        <w:rPr>
          <w:color w:val="auto"/>
          <w:sz w:val="22"/>
          <w:szCs w:val="22"/>
        </w:rPr>
        <w:t>,</w:t>
      </w:r>
      <w:r w:rsidR="00E64A9D" w:rsidRPr="00856F93">
        <w:rPr>
          <w:color w:val="auto"/>
          <w:sz w:val="22"/>
          <w:szCs w:val="22"/>
        </w:rPr>
        <w:t xml:space="preserve"> a Testület azonban le</w:t>
      </w:r>
      <w:r w:rsidR="003C1C9B" w:rsidRPr="00856F93">
        <w:rPr>
          <w:color w:val="auto"/>
          <w:sz w:val="22"/>
          <w:szCs w:val="22"/>
        </w:rPr>
        <w:t>gutóbb úgy döntött, hogy a 2016</w:t>
      </w:r>
      <w:r w:rsidR="00E64A9D" w:rsidRPr="00856F93">
        <w:rPr>
          <w:color w:val="auto"/>
          <w:sz w:val="22"/>
          <w:szCs w:val="22"/>
        </w:rPr>
        <w:t xml:space="preserve"> decemberében megjelent, a településkép védelméről szóló jogszabály rendelkezéseire tekintettel </w:t>
      </w:r>
      <w:r w:rsidR="003C1C9B" w:rsidRPr="00856F93">
        <w:rPr>
          <w:color w:val="auto"/>
          <w:sz w:val="22"/>
          <w:szCs w:val="22"/>
        </w:rPr>
        <w:t>egyelőre</w:t>
      </w:r>
      <w:r w:rsidR="00E64A9D" w:rsidRPr="00856F93">
        <w:rPr>
          <w:color w:val="auto"/>
          <w:sz w:val="22"/>
          <w:szCs w:val="22"/>
        </w:rPr>
        <w:t xml:space="preserve"> nem támogatja a kérelmet. A KÖKA 3000 Kft. megérti ezt az álláspontot, de azt kéri, hogy az Önkormányzat fogalmazzon meg egy olyan szándékot, hogy lehetőségei mentén támogatja a kavicsbánya kérelmét, hiszen egyre jobban csökken a kitermelhető kavics mennyisége, de a kavicsra mégiscsak szükség van az építkezések során.   Ja</w:t>
      </w:r>
      <w:r w:rsidR="003D07D0" w:rsidRPr="00856F93">
        <w:rPr>
          <w:color w:val="auto"/>
          <w:sz w:val="22"/>
          <w:szCs w:val="22"/>
        </w:rPr>
        <w:t>vaslom, hogy a Tisztelt Képviselő-testület támogassa a</w:t>
      </w:r>
      <w:r w:rsidR="00E64A9D" w:rsidRPr="00856F93">
        <w:rPr>
          <w:color w:val="auto"/>
          <w:sz w:val="22"/>
          <w:szCs w:val="22"/>
        </w:rPr>
        <w:t xml:space="preserve"> bánya</w:t>
      </w:r>
      <w:r w:rsidR="003D07D0" w:rsidRPr="00856F93">
        <w:rPr>
          <w:color w:val="auto"/>
          <w:sz w:val="22"/>
          <w:szCs w:val="22"/>
        </w:rPr>
        <w:t>bővítést, azzal, hogy ez ügyben a Képviselő-testület a HÉSZ módosítását a</w:t>
      </w:r>
      <w:r w:rsidR="00D13B9D">
        <w:rPr>
          <w:color w:val="auto"/>
          <w:sz w:val="22"/>
          <w:szCs w:val="22"/>
        </w:rPr>
        <w:t xml:space="preserve"> településképi rendelet és </w:t>
      </w:r>
      <w:proofErr w:type="gramStart"/>
      <w:r w:rsidR="00D13B9D">
        <w:rPr>
          <w:color w:val="auto"/>
          <w:sz w:val="22"/>
          <w:szCs w:val="22"/>
        </w:rPr>
        <w:t xml:space="preserve">a </w:t>
      </w:r>
      <w:r w:rsidR="003D07D0" w:rsidRPr="00856F93">
        <w:rPr>
          <w:color w:val="auto"/>
          <w:sz w:val="22"/>
          <w:szCs w:val="22"/>
        </w:rPr>
        <w:t xml:space="preserve"> települési</w:t>
      </w:r>
      <w:proofErr w:type="gramEnd"/>
      <w:r w:rsidR="003D07D0" w:rsidRPr="00856F93">
        <w:rPr>
          <w:color w:val="auto"/>
          <w:sz w:val="22"/>
          <w:szCs w:val="22"/>
        </w:rPr>
        <w:t xml:space="preserve"> arculati kézikönyv megléte birtokában kezdeményezi</w:t>
      </w:r>
      <w:r w:rsidR="00BB71DC" w:rsidRPr="00856F93">
        <w:rPr>
          <w:color w:val="auto"/>
          <w:sz w:val="22"/>
          <w:szCs w:val="22"/>
        </w:rPr>
        <w:t>.</w:t>
      </w:r>
    </w:p>
    <w:p w:rsidR="00352900" w:rsidRPr="00856F93" w:rsidRDefault="00352900" w:rsidP="002F376E">
      <w:pPr>
        <w:pStyle w:val="western"/>
        <w:spacing w:before="0" w:beforeAutospacing="0" w:after="0"/>
        <w:jc w:val="both"/>
        <w:rPr>
          <w:color w:val="auto"/>
          <w:sz w:val="22"/>
          <w:szCs w:val="22"/>
        </w:rPr>
      </w:pPr>
    </w:p>
    <w:p w:rsidR="003D07D0" w:rsidRPr="00856F93" w:rsidRDefault="00775C1D" w:rsidP="002F376E">
      <w:pPr>
        <w:pStyle w:val="western"/>
        <w:spacing w:before="0" w:beforeAutospacing="0" w:after="0"/>
        <w:jc w:val="both"/>
        <w:rPr>
          <w:color w:val="auto"/>
          <w:sz w:val="22"/>
          <w:szCs w:val="22"/>
        </w:rPr>
      </w:pPr>
      <w:r w:rsidRPr="00856F93">
        <w:rPr>
          <w:color w:val="auto"/>
          <w:sz w:val="22"/>
          <w:szCs w:val="22"/>
        </w:rPr>
        <w:t>Önkormányzati kezdeményezést javaslok a 8-as út- Remetei Filep u. – Nefelejcs u. és a Bástya u. folytatása által határolt tömbben történő módosításra. Egyrészt a LIDL alatti önkormányzati területre szükséges K-nap övezetet kijelölni, nap</w:t>
      </w:r>
      <w:r w:rsidR="00A22F53" w:rsidRPr="00856F93">
        <w:rPr>
          <w:color w:val="auto"/>
          <w:sz w:val="22"/>
          <w:szCs w:val="22"/>
        </w:rPr>
        <w:t>energia hasznosítására létesülő eszközök</w:t>
      </w:r>
      <w:r w:rsidR="00E64A9D" w:rsidRPr="00856F93">
        <w:rPr>
          <w:color w:val="auto"/>
          <w:sz w:val="22"/>
          <w:szCs w:val="22"/>
        </w:rPr>
        <w:t xml:space="preserve"> elhelyezése céljára. Korábban ezt más területre javasoltuk, ugyanakkor mérnök szakemberek megvizsgálták az önkormányzati tulajdonú, LIDL alatti területet is, </w:t>
      </w:r>
      <w:r w:rsidR="003B1E88" w:rsidRPr="00856F93">
        <w:rPr>
          <w:color w:val="auto"/>
          <w:sz w:val="22"/>
          <w:szCs w:val="22"/>
        </w:rPr>
        <w:t>amelyet szintén alkalmasnak tartanak méretében és adottságaiban pályázat útján megvalósítandó naperőmű</w:t>
      </w:r>
      <w:r w:rsidR="003C1C9B" w:rsidRPr="00856F93">
        <w:rPr>
          <w:color w:val="auto"/>
          <w:sz w:val="22"/>
          <w:szCs w:val="22"/>
        </w:rPr>
        <w:t xml:space="preserve"> </w:t>
      </w:r>
      <w:r w:rsidR="003B1E88" w:rsidRPr="00856F93">
        <w:rPr>
          <w:color w:val="auto"/>
          <w:sz w:val="22"/>
          <w:szCs w:val="22"/>
        </w:rPr>
        <w:t xml:space="preserve">park befogadására. Javasoljuk </w:t>
      </w:r>
      <w:r w:rsidRPr="00856F93">
        <w:rPr>
          <w:color w:val="auto"/>
          <w:sz w:val="22"/>
          <w:szCs w:val="22"/>
        </w:rPr>
        <w:t xml:space="preserve">továbbá a Rákóczi út menti ingatlanok vegyes volta miatt (lakóövezet - kereskedelmi-szolgáltató) Vt vegyes </w:t>
      </w:r>
      <w:r w:rsidR="00EC5E69" w:rsidRPr="00856F93">
        <w:rPr>
          <w:color w:val="auto"/>
          <w:sz w:val="22"/>
          <w:szCs w:val="22"/>
        </w:rPr>
        <w:t xml:space="preserve">területű </w:t>
      </w:r>
      <w:r w:rsidRPr="00856F93">
        <w:rPr>
          <w:color w:val="auto"/>
          <w:sz w:val="22"/>
          <w:szCs w:val="22"/>
        </w:rPr>
        <w:t>övezetet kijelölni.</w:t>
      </w:r>
    </w:p>
    <w:p w:rsidR="000161D0" w:rsidRPr="00856F93" w:rsidRDefault="000161D0" w:rsidP="002F376E">
      <w:pPr>
        <w:pStyle w:val="western"/>
        <w:spacing w:before="0" w:beforeAutospacing="0" w:after="0"/>
        <w:jc w:val="both"/>
        <w:rPr>
          <w:color w:val="auto"/>
          <w:sz w:val="22"/>
          <w:szCs w:val="22"/>
        </w:rPr>
      </w:pPr>
      <w:r w:rsidRPr="00856F93">
        <w:rPr>
          <w:color w:val="auto"/>
          <w:sz w:val="22"/>
          <w:szCs w:val="22"/>
        </w:rPr>
        <w:t>Fentiek okán a Shell mögötti területen okafogyottá válik a K-nap övezet kijelölése, ezt tör</w:t>
      </w:r>
      <w:r w:rsidR="00D13B9D">
        <w:rPr>
          <w:color w:val="auto"/>
          <w:sz w:val="22"/>
          <w:szCs w:val="22"/>
        </w:rPr>
        <w:t>ölni javaslom, valamint szinté</w:t>
      </w:r>
      <w:proofErr w:type="gramStart"/>
      <w:r w:rsidR="00D13B9D">
        <w:rPr>
          <w:color w:val="auto"/>
          <w:sz w:val="22"/>
          <w:szCs w:val="22"/>
        </w:rPr>
        <w:t xml:space="preserve">, </w:t>
      </w:r>
      <w:r w:rsidRPr="00856F93">
        <w:rPr>
          <w:color w:val="auto"/>
          <w:sz w:val="22"/>
          <w:szCs w:val="22"/>
        </w:rPr>
        <w:t xml:space="preserve"> a</w:t>
      </w:r>
      <w:proofErr w:type="gramEnd"/>
      <w:r w:rsidRPr="00856F93">
        <w:rPr>
          <w:color w:val="auto"/>
          <w:sz w:val="22"/>
          <w:szCs w:val="22"/>
        </w:rPr>
        <w:t xml:space="preserve"> hozzá vezető tervezett utak kijelölését is.</w:t>
      </w:r>
    </w:p>
    <w:p w:rsidR="00EC5E69" w:rsidRPr="00856F93" w:rsidRDefault="00EC5E69" w:rsidP="00776C11">
      <w:pPr>
        <w:spacing w:before="240" w:after="240" w:line="240" w:lineRule="auto"/>
        <w:jc w:val="both"/>
        <w:rPr>
          <w:rFonts w:ascii="Times New Roman" w:hAnsi="Times New Roman" w:cs="Times New Roman"/>
        </w:rPr>
      </w:pPr>
      <w:r w:rsidRPr="00856F93">
        <w:rPr>
          <w:rFonts w:ascii="Times New Roman" w:hAnsi="Times New Roman" w:cs="Times New Roman"/>
        </w:rPr>
        <w:t>Tájékoztatom a Képviselő-testületet, hogy Horváth Sándor kérelmező ügyében, aki a Körmend 1409 hrsz. (volt asztalosipari ktsz) területén szeretne fejlesztéseket végrehajtani, a</w:t>
      </w:r>
      <w:r w:rsidR="003B1E88" w:rsidRPr="00856F93">
        <w:rPr>
          <w:rFonts w:ascii="Times New Roman" w:hAnsi="Times New Roman" w:cs="Times New Roman"/>
        </w:rPr>
        <w:t xml:space="preserve">z ingatlan a tervezetben </w:t>
      </w:r>
      <w:r w:rsidRPr="00856F93">
        <w:rPr>
          <w:rFonts w:ascii="Times New Roman" w:hAnsi="Times New Roman" w:cs="Times New Roman"/>
        </w:rPr>
        <w:t xml:space="preserve">Vt-1 övezetben van, amely biztosítja számára a fejlesztések végrehajtását, </w:t>
      </w:r>
      <w:r w:rsidR="003B1E88" w:rsidRPr="00856F93">
        <w:rPr>
          <w:rFonts w:ascii="Times New Roman" w:hAnsi="Times New Roman" w:cs="Times New Roman"/>
        </w:rPr>
        <w:t xml:space="preserve">azaz ez további </w:t>
      </w:r>
      <w:r w:rsidRPr="00856F93">
        <w:rPr>
          <w:rFonts w:ascii="Times New Roman" w:hAnsi="Times New Roman" w:cs="Times New Roman"/>
        </w:rPr>
        <w:t xml:space="preserve">intézkedést nem igényel. Egy pontban viszont </w:t>
      </w:r>
      <w:r w:rsidR="003B1E88" w:rsidRPr="00856F93">
        <w:rPr>
          <w:rFonts w:ascii="Times New Roman" w:hAnsi="Times New Roman" w:cs="Times New Roman"/>
        </w:rPr>
        <w:t xml:space="preserve">a kérelmét </w:t>
      </w:r>
      <w:r w:rsidRPr="00856F93">
        <w:rPr>
          <w:rFonts w:ascii="Times New Roman" w:hAnsi="Times New Roman" w:cs="Times New Roman"/>
        </w:rPr>
        <w:t xml:space="preserve">– buszok, tehergépjárművek </w:t>
      </w:r>
      <w:r w:rsidR="003B1E88" w:rsidRPr="00856F93">
        <w:rPr>
          <w:rFonts w:ascii="Times New Roman" w:hAnsi="Times New Roman" w:cs="Times New Roman"/>
        </w:rPr>
        <w:t>elhelyezése tárgyában</w:t>
      </w:r>
      <w:r w:rsidR="00776C11" w:rsidRPr="00856F93">
        <w:rPr>
          <w:rFonts w:ascii="Times New Roman" w:hAnsi="Times New Roman" w:cs="Times New Roman"/>
        </w:rPr>
        <w:t xml:space="preserve"> - az </w:t>
      </w:r>
      <w:r w:rsidR="00776C11" w:rsidRPr="00856F93">
        <w:rPr>
          <w:rFonts w:ascii="Times New Roman" w:hAnsi="Times New Roman" w:cs="Times New Roman"/>
          <w:bCs/>
        </w:rPr>
        <w:t>országos településrendezési és</w:t>
      </w:r>
      <w:r w:rsidR="000902F6">
        <w:rPr>
          <w:rFonts w:ascii="Times New Roman" w:hAnsi="Times New Roman" w:cs="Times New Roman"/>
          <w:bCs/>
        </w:rPr>
        <w:t xml:space="preserve"> építési követelményekről szóló</w:t>
      </w:r>
      <w:r w:rsidR="00776C11" w:rsidRPr="00856F93">
        <w:rPr>
          <w:rFonts w:ascii="Times New Roman" w:hAnsi="Times New Roman" w:cs="Times New Roman"/>
        </w:rPr>
        <w:t xml:space="preserve"> </w:t>
      </w:r>
      <w:r w:rsidR="00776C11" w:rsidRPr="00856F93">
        <w:rPr>
          <w:rFonts w:ascii="Times New Roman" w:hAnsi="Times New Roman" w:cs="Times New Roman"/>
          <w:bCs/>
        </w:rPr>
        <w:t>253/1997. (XII. 20.) Korm. rendelet (</w:t>
      </w:r>
      <w:r w:rsidR="00776C11" w:rsidRPr="00856F93">
        <w:rPr>
          <w:rFonts w:ascii="Times New Roman" w:hAnsi="Times New Roman" w:cs="Times New Roman"/>
        </w:rPr>
        <w:t>OTÉK) nem engedi</w:t>
      </w:r>
      <w:r w:rsidR="003B1E88" w:rsidRPr="00856F93">
        <w:rPr>
          <w:rFonts w:ascii="Times New Roman" w:hAnsi="Times New Roman" w:cs="Times New Roman"/>
        </w:rPr>
        <w:t xml:space="preserve"> teljesíteni</w:t>
      </w:r>
      <w:r w:rsidR="00776C11" w:rsidRPr="00856F93">
        <w:rPr>
          <w:rFonts w:ascii="Times New Roman" w:hAnsi="Times New Roman" w:cs="Times New Roman"/>
        </w:rPr>
        <w:t>, mivel vegyes területen nem helyezhető el garázs a 3,5t önsúlynál nehezebb gépjárművek számára.</w:t>
      </w:r>
    </w:p>
    <w:p w:rsidR="00776C11" w:rsidRPr="00856F93" w:rsidRDefault="00776C11" w:rsidP="00776C11">
      <w:pPr>
        <w:spacing w:before="240" w:after="240" w:line="240" w:lineRule="auto"/>
        <w:jc w:val="both"/>
        <w:rPr>
          <w:rFonts w:ascii="Times New Roman" w:hAnsi="Times New Roman" w:cs="Times New Roman"/>
        </w:rPr>
      </w:pPr>
      <w:r w:rsidRPr="00856F93">
        <w:rPr>
          <w:rFonts w:ascii="Times New Roman" w:hAnsi="Times New Roman" w:cs="Times New Roman"/>
        </w:rPr>
        <w:t xml:space="preserve">Tervezői megkeresés érkezett a Körmend 433, 434 </w:t>
      </w:r>
      <w:r w:rsidR="003C1C9B" w:rsidRPr="00856F93">
        <w:rPr>
          <w:rFonts w:ascii="Times New Roman" w:hAnsi="Times New Roman" w:cs="Times New Roman"/>
        </w:rPr>
        <w:t>hrsz.</w:t>
      </w:r>
      <w:r w:rsidRPr="00856F93">
        <w:rPr>
          <w:rFonts w:ascii="Times New Roman" w:hAnsi="Times New Roman" w:cs="Times New Roman"/>
        </w:rPr>
        <w:t xml:space="preserve"> kapcsán, ahol társasház építési lehetőségét kérték, itt a zöldterület </w:t>
      </w:r>
      <w:r w:rsidR="000161D0" w:rsidRPr="00856F93">
        <w:rPr>
          <w:rFonts w:ascii="Times New Roman" w:hAnsi="Times New Roman" w:cs="Times New Roman"/>
        </w:rPr>
        <w:t>% a</w:t>
      </w:r>
      <w:r w:rsidRPr="00856F93">
        <w:rPr>
          <w:rFonts w:ascii="Times New Roman" w:hAnsi="Times New Roman" w:cs="Times New Roman"/>
        </w:rPr>
        <w:t xml:space="preserve"> </w:t>
      </w:r>
      <w:r w:rsidR="000161D0" w:rsidRPr="00856F93">
        <w:rPr>
          <w:rFonts w:ascii="Times New Roman" w:hAnsi="Times New Roman" w:cs="Times New Roman"/>
        </w:rPr>
        <w:t>tervezett</w:t>
      </w:r>
      <w:r w:rsidRPr="00856F93">
        <w:rPr>
          <w:rFonts w:ascii="Times New Roman" w:hAnsi="Times New Roman" w:cs="Times New Roman"/>
        </w:rPr>
        <w:t xml:space="preserve"> Lk-4-es övezet szerint 50%, a szűk területen kérik ennek csökkentését, javasoljuk a 40% minimális zöldterület elfogadását.</w:t>
      </w:r>
    </w:p>
    <w:p w:rsidR="000161D0" w:rsidRPr="00856F93" w:rsidRDefault="000161D0" w:rsidP="00776C11">
      <w:pPr>
        <w:spacing w:before="240" w:after="240" w:line="240" w:lineRule="auto"/>
        <w:jc w:val="both"/>
        <w:rPr>
          <w:rFonts w:ascii="Times New Roman" w:hAnsi="Times New Roman" w:cs="Times New Roman"/>
        </w:rPr>
      </w:pPr>
      <w:r w:rsidRPr="00856F93">
        <w:rPr>
          <w:rFonts w:ascii="Times New Roman" w:hAnsi="Times New Roman" w:cs="Times New Roman"/>
        </w:rPr>
        <w:t xml:space="preserve">A Hunyadi u. – Bartók B. u.- Somogyi B. u. által határolt tömbben a túl alacsony beépítési lehetőségek miatt szükséges a módosítás, tekintettel arra, hogy túlnyomórészt kistelkes a terület, az </w:t>
      </w:r>
      <w:proofErr w:type="spellStart"/>
      <w:r w:rsidRPr="00856F93">
        <w:rPr>
          <w:rFonts w:ascii="Times New Roman" w:hAnsi="Times New Roman" w:cs="Times New Roman"/>
        </w:rPr>
        <w:t>Lke</w:t>
      </w:r>
      <w:proofErr w:type="spellEnd"/>
      <w:r w:rsidRPr="00856F93">
        <w:rPr>
          <w:rFonts w:ascii="Times New Roman" w:hAnsi="Times New Roman" w:cs="Times New Roman"/>
        </w:rPr>
        <w:t xml:space="preserve"> kertvárosias lakóövezet által maximálisan biztosítható 30% helyett javaslom felülvizsgálni a maximum 60% beépíthetőség mértékét. Várhatóan ez a probléma külön övezetként, felmentés kérésével biztosítható, amennyiben ezt a hatóságok jóváhagyják.</w:t>
      </w:r>
    </w:p>
    <w:p w:rsidR="00856F93" w:rsidRDefault="00856F93" w:rsidP="00776C11">
      <w:pPr>
        <w:spacing w:before="240" w:after="240" w:line="240" w:lineRule="auto"/>
        <w:jc w:val="both"/>
        <w:rPr>
          <w:rFonts w:ascii="Times New Roman" w:hAnsi="Times New Roman" w:cs="Times New Roman"/>
        </w:rPr>
      </w:pPr>
    </w:p>
    <w:p w:rsidR="002242D9" w:rsidRDefault="002242D9" w:rsidP="00776C11">
      <w:pPr>
        <w:spacing w:before="240" w:after="240" w:line="240" w:lineRule="auto"/>
        <w:jc w:val="both"/>
        <w:rPr>
          <w:rFonts w:ascii="Times New Roman" w:hAnsi="Times New Roman" w:cs="Times New Roman"/>
        </w:rPr>
      </w:pPr>
      <w:r w:rsidRPr="00856F93">
        <w:rPr>
          <w:rFonts w:ascii="Times New Roman" w:hAnsi="Times New Roman" w:cs="Times New Roman"/>
        </w:rPr>
        <w:t xml:space="preserve">Lakossági kérelem </w:t>
      </w:r>
      <w:r w:rsidR="003C1C9B" w:rsidRPr="00856F93">
        <w:rPr>
          <w:rFonts w:ascii="Times New Roman" w:hAnsi="Times New Roman" w:cs="Times New Roman"/>
        </w:rPr>
        <w:t>érkezett</w:t>
      </w:r>
      <w:r w:rsidRPr="00856F93">
        <w:rPr>
          <w:rFonts w:ascii="Times New Roman" w:hAnsi="Times New Roman" w:cs="Times New Roman"/>
        </w:rPr>
        <w:t xml:space="preserve"> </w:t>
      </w:r>
      <w:r w:rsidR="00FF4EAA" w:rsidRPr="00856F93">
        <w:rPr>
          <w:rFonts w:ascii="Times New Roman" w:hAnsi="Times New Roman" w:cs="Times New Roman"/>
        </w:rPr>
        <w:t xml:space="preserve">a Körmend, </w:t>
      </w:r>
      <w:r w:rsidR="003C1C9B" w:rsidRPr="00856F93">
        <w:rPr>
          <w:rFonts w:ascii="Times New Roman" w:hAnsi="Times New Roman" w:cs="Times New Roman"/>
        </w:rPr>
        <w:t xml:space="preserve">Horvátnádalja településrészen a 8-as főút – Akác – Teleki – Liszt F. </w:t>
      </w:r>
      <w:proofErr w:type="gramStart"/>
      <w:r w:rsidR="003C1C9B" w:rsidRPr="00856F93">
        <w:rPr>
          <w:rFonts w:ascii="Times New Roman" w:hAnsi="Times New Roman" w:cs="Times New Roman"/>
        </w:rPr>
        <w:t>utcák</w:t>
      </w:r>
      <w:proofErr w:type="gramEnd"/>
      <w:r w:rsidR="003C1C9B" w:rsidRPr="00856F93">
        <w:rPr>
          <w:rFonts w:ascii="Times New Roman" w:hAnsi="Times New Roman" w:cs="Times New Roman"/>
        </w:rPr>
        <w:t xml:space="preserve"> által határolt tömbben lakóövezet kijelölés tárgyában</w:t>
      </w:r>
      <w:r w:rsidR="001A6F91" w:rsidRPr="00856F93">
        <w:rPr>
          <w:rFonts w:ascii="Times New Roman" w:hAnsi="Times New Roman" w:cs="Times New Roman"/>
        </w:rPr>
        <w:t xml:space="preserve">. </w:t>
      </w:r>
      <w:r w:rsidR="003C1C9B" w:rsidRPr="00856F93">
        <w:rPr>
          <w:rFonts w:ascii="Times New Roman" w:hAnsi="Times New Roman" w:cs="Times New Roman"/>
        </w:rPr>
        <w:t xml:space="preserve">Szükséges felülvizsgálni a jelenleg nem szabályozott területen, milyen lakó, tartalék lakóövezet, mely feltételekkel jelölhető ki, a szükséges megközelítő utak kijelölése mellett. </w:t>
      </w:r>
      <w:r w:rsidR="001A6F91" w:rsidRPr="00856F93">
        <w:rPr>
          <w:rFonts w:ascii="Times New Roman" w:hAnsi="Times New Roman" w:cs="Times New Roman"/>
        </w:rPr>
        <w:t xml:space="preserve">Azt kérjük a Testülettől, hogy járuljon hozzá ezen övezeti besorolás megvalósításának felülvizsgálatához. </w:t>
      </w:r>
    </w:p>
    <w:p w:rsidR="007547E3" w:rsidRPr="00856F93" w:rsidRDefault="007547E3" w:rsidP="00776C11">
      <w:pPr>
        <w:spacing w:before="240"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csatolt táblázatban újra összefoglaltuk a bejövő korábbi, és új kérelmeket, elfogadásukat, vagy elutasításukat, indoklás, és a vonatkozó szabályozási hatályos és tervezett kivonatokkal.</w:t>
      </w:r>
    </w:p>
    <w:p w:rsidR="00AF762F" w:rsidRPr="00856F93" w:rsidRDefault="00556451" w:rsidP="00445857">
      <w:pPr>
        <w:pStyle w:val="western"/>
        <w:jc w:val="both"/>
        <w:rPr>
          <w:color w:val="050505"/>
          <w:sz w:val="22"/>
          <w:szCs w:val="22"/>
        </w:rPr>
      </w:pPr>
      <w:r w:rsidRPr="00856F93">
        <w:rPr>
          <w:color w:val="050505"/>
          <w:sz w:val="22"/>
          <w:szCs w:val="22"/>
        </w:rPr>
        <w:t>Kérem</w:t>
      </w:r>
      <w:r w:rsidR="00AF762F" w:rsidRPr="00856F93">
        <w:rPr>
          <w:color w:val="050505"/>
          <w:sz w:val="22"/>
          <w:szCs w:val="22"/>
        </w:rPr>
        <w:t xml:space="preserve"> a Tisztelt </w:t>
      </w:r>
      <w:r w:rsidRPr="00856F93">
        <w:rPr>
          <w:color w:val="050505"/>
          <w:sz w:val="22"/>
          <w:szCs w:val="22"/>
        </w:rPr>
        <w:t>Képviselő-testületet</w:t>
      </w:r>
      <w:r w:rsidR="00AF762F" w:rsidRPr="00856F93">
        <w:rPr>
          <w:color w:val="050505"/>
          <w:sz w:val="22"/>
          <w:szCs w:val="22"/>
        </w:rPr>
        <w:t xml:space="preserve">, hogy </w:t>
      </w:r>
      <w:r w:rsidR="00386E48" w:rsidRPr="00856F93">
        <w:rPr>
          <w:color w:val="050505"/>
          <w:sz w:val="22"/>
          <w:szCs w:val="22"/>
        </w:rPr>
        <w:t>Körmend</w:t>
      </w:r>
      <w:r w:rsidR="00AF762F" w:rsidRPr="00856F93">
        <w:rPr>
          <w:color w:val="050505"/>
          <w:sz w:val="22"/>
          <w:szCs w:val="22"/>
        </w:rPr>
        <w:t xml:space="preserve"> város településrendezési eszközeinek módosításáról szóló előterjesztést</w:t>
      </w:r>
      <w:r w:rsidRPr="00856F93">
        <w:rPr>
          <w:color w:val="050505"/>
          <w:sz w:val="22"/>
          <w:szCs w:val="22"/>
        </w:rPr>
        <w:t xml:space="preserve"> a határozati javaslat</w:t>
      </w:r>
      <w:r w:rsidR="00560D57" w:rsidRPr="00856F93">
        <w:rPr>
          <w:color w:val="050505"/>
          <w:sz w:val="22"/>
          <w:szCs w:val="22"/>
        </w:rPr>
        <w:t>ok</w:t>
      </w:r>
      <w:r w:rsidRPr="00856F93">
        <w:rPr>
          <w:color w:val="050505"/>
          <w:sz w:val="22"/>
          <w:szCs w:val="22"/>
        </w:rPr>
        <w:t xml:space="preserve"> szeri</w:t>
      </w:r>
      <w:r w:rsidR="00560D57" w:rsidRPr="00856F93">
        <w:rPr>
          <w:color w:val="050505"/>
          <w:sz w:val="22"/>
          <w:szCs w:val="22"/>
        </w:rPr>
        <w:t>nt elfogadni szíveskedjen.</w:t>
      </w:r>
    </w:p>
    <w:p w:rsidR="00EC678E" w:rsidRDefault="00EC678E" w:rsidP="00EC678E">
      <w:pPr>
        <w:pStyle w:val="western"/>
        <w:jc w:val="center"/>
        <w:rPr>
          <w:b/>
          <w:color w:val="050505"/>
          <w:sz w:val="24"/>
          <w:szCs w:val="24"/>
        </w:rPr>
      </w:pPr>
      <w:r w:rsidRPr="00556451">
        <w:rPr>
          <w:b/>
          <w:color w:val="050505"/>
          <w:sz w:val="24"/>
          <w:szCs w:val="24"/>
        </w:rPr>
        <w:t>HATÁROZATI JAVASLAT</w:t>
      </w:r>
      <w:r>
        <w:rPr>
          <w:b/>
          <w:color w:val="050505"/>
          <w:sz w:val="24"/>
          <w:szCs w:val="24"/>
        </w:rPr>
        <w:t xml:space="preserve"> I.</w:t>
      </w:r>
    </w:p>
    <w:p w:rsidR="00EC678E" w:rsidRPr="00556451" w:rsidRDefault="00EC678E" w:rsidP="00EC678E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  <w:r w:rsidRPr="00800147">
        <w:rPr>
          <w:color w:val="auto"/>
          <w:sz w:val="24"/>
          <w:szCs w:val="24"/>
        </w:rPr>
        <w:t>Körmend város Ön</w:t>
      </w:r>
      <w:r>
        <w:rPr>
          <w:color w:val="auto"/>
          <w:sz w:val="24"/>
          <w:szCs w:val="24"/>
        </w:rPr>
        <w:t xml:space="preserve">kormányzata Képviselő-testülete </w:t>
      </w:r>
      <w:r>
        <w:rPr>
          <w:color w:val="050505"/>
          <w:sz w:val="24"/>
          <w:szCs w:val="24"/>
        </w:rPr>
        <w:t>a</w:t>
      </w:r>
      <w:r w:rsidR="0095208A">
        <w:rPr>
          <w:color w:val="050505"/>
          <w:sz w:val="24"/>
          <w:szCs w:val="24"/>
        </w:rPr>
        <w:t xml:space="preserve"> </w:t>
      </w:r>
      <w:r w:rsidR="00D13B9D">
        <w:rPr>
          <w:color w:val="050505"/>
          <w:sz w:val="24"/>
          <w:szCs w:val="24"/>
        </w:rPr>
        <w:t>141/2016. (X.27.)</w:t>
      </w:r>
      <w:r w:rsidR="0095208A">
        <w:rPr>
          <w:color w:val="050505"/>
          <w:sz w:val="24"/>
          <w:szCs w:val="24"/>
        </w:rPr>
        <w:t xml:space="preserve"> és a</w:t>
      </w:r>
      <w:r>
        <w:rPr>
          <w:color w:val="050505"/>
          <w:sz w:val="24"/>
          <w:szCs w:val="24"/>
        </w:rPr>
        <w:t xml:space="preserve"> </w:t>
      </w:r>
      <w:r w:rsidRPr="00856F93">
        <w:rPr>
          <w:color w:val="050505"/>
          <w:sz w:val="22"/>
          <w:szCs w:val="22"/>
        </w:rPr>
        <w:t xml:space="preserve">160/2016.(XII.15.) </w:t>
      </w:r>
      <w:r w:rsidR="0095208A">
        <w:rPr>
          <w:color w:val="050505"/>
          <w:sz w:val="24"/>
          <w:szCs w:val="24"/>
        </w:rPr>
        <w:t xml:space="preserve">határozatait visszavonja. </w:t>
      </w:r>
    </w:p>
    <w:p w:rsidR="00EC678E" w:rsidRPr="00556451" w:rsidRDefault="00EC678E" w:rsidP="00EC678E">
      <w:pPr>
        <w:pStyle w:val="western"/>
        <w:jc w:val="center"/>
        <w:rPr>
          <w:b/>
          <w:color w:val="050505"/>
          <w:sz w:val="24"/>
          <w:szCs w:val="24"/>
        </w:rPr>
      </w:pPr>
      <w:r w:rsidRPr="00556451">
        <w:rPr>
          <w:b/>
          <w:color w:val="050505"/>
          <w:sz w:val="24"/>
          <w:szCs w:val="24"/>
        </w:rPr>
        <w:t>HATÁROZATI JAVASLAT</w:t>
      </w:r>
      <w:r>
        <w:rPr>
          <w:b/>
          <w:color w:val="050505"/>
          <w:sz w:val="24"/>
          <w:szCs w:val="24"/>
        </w:rPr>
        <w:t xml:space="preserve"> II.</w:t>
      </w:r>
    </w:p>
    <w:p w:rsidR="001A6F91" w:rsidRPr="00856F93" w:rsidRDefault="001A6F91" w:rsidP="00EC678E">
      <w:pPr>
        <w:pStyle w:val="western"/>
        <w:spacing w:before="0" w:beforeAutospacing="0" w:after="0"/>
        <w:jc w:val="both"/>
        <w:rPr>
          <w:color w:val="auto"/>
          <w:sz w:val="22"/>
          <w:szCs w:val="22"/>
        </w:rPr>
      </w:pPr>
    </w:p>
    <w:p w:rsidR="0095208A" w:rsidRDefault="00560D57" w:rsidP="00603079">
      <w:pPr>
        <w:pStyle w:val="western"/>
        <w:numPr>
          <w:ilvl w:val="0"/>
          <w:numId w:val="5"/>
        </w:numPr>
        <w:spacing w:before="0" w:beforeAutospacing="0" w:after="0"/>
        <w:jc w:val="both"/>
        <w:rPr>
          <w:color w:val="auto"/>
          <w:sz w:val="22"/>
          <w:szCs w:val="22"/>
        </w:rPr>
      </w:pPr>
      <w:r w:rsidRPr="0095208A">
        <w:rPr>
          <w:color w:val="auto"/>
          <w:sz w:val="22"/>
          <w:szCs w:val="22"/>
        </w:rPr>
        <w:t xml:space="preserve">Körmend város Önkormányzata Képviselő-testülete </w:t>
      </w:r>
      <w:r w:rsidR="004F4CE8" w:rsidRPr="0095208A">
        <w:rPr>
          <w:color w:val="auto"/>
          <w:sz w:val="22"/>
          <w:szCs w:val="22"/>
        </w:rPr>
        <w:t>a beérkezett partnerségi (lakossági és önkormányzati) kérelmek</w:t>
      </w:r>
      <w:r w:rsidRPr="0095208A">
        <w:rPr>
          <w:color w:val="auto"/>
          <w:sz w:val="22"/>
          <w:szCs w:val="22"/>
        </w:rPr>
        <w:t>nek a megalkotandó új helyi építési szabályzaton és szabályozási terven való átvezeté</w:t>
      </w:r>
      <w:r w:rsidR="004F4CE8" w:rsidRPr="0095208A">
        <w:rPr>
          <w:color w:val="auto"/>
          <w:sz w:val="22"/>
          <w:szCs w:val="22"/>
        </w:rPr>
        <w:t>sét megismerte és</w:t>
      </w:r>
      <w:r w:rsidRPr="0095208A">
        <w:rPr>
          <w:color w:val="auto"/>
          <w:sz w:val="22"/>
          <w:szCs w:val="22"/>
        </w:rPr>
        <w:t xml:space="preserve"> </w:t>
      </w:r>
      <w:r w:rsidR="001A6F91" w:rsidRPr="0095208A">
        <w:rPr>
          <w:color w:val="auto"/>
          <w:sz w:val="22"/>
          <w:szCs w:val="22"/>
        </w:rPr>
        <w:t xml:space="preserve">kezdeményezi a helyi építési szabályzatnak a beérkezett kérelmek szerinti felülvizsgálatát </w:t>
      </w:r>
      <w:r w:rsidRPr="0095208A">
        <w:rPr>
          <w:color w:val="auto"/>
          <w:sz w:val="22"/>
          <w:szCs w:val="22"/>
        </w:rPr>
        <w:t>a táblázatban foglaltak szerinti indoklással</w:t>
      </w:r>
      <w:r w:rsidR="001A6F91" w:rsidRPr="0095208A">
        <w:rPr>
          <w:color w:val="auto"/>
          <w:sz w:val="22"/>
          <w:szCs w:val="22"/>
        </w:rPr>
        <w:t xml:space="preserve">, </w:t>
      </w:r>
      <w:r w:rsidR="00603079" w:rsidRPr="0095208A">
        <w:rPr>
          <w:color w:val="auto"/>
          <w:sz w:val="22"/>
          <w:szCs w:val="22"/>
        </w:rPr>
        <w:t>illetve 1</w:t>
      </w:r>
      <w:r w:rsidRPr="0095208A">
        <w:rPr>
          <w:color w:val="auto"/>
          <w:sz w:val="22"/>
          <w:szCs w:val="22"/>
        </w:rPr>
        <w:t xml:space="preserve"> kérelem esetén</w:t>
      </w:r>
      <w:r w:rsidR="001A6F91" w:rsidRPr="0095208A">
        <w:rPr>
          <w:color w:val="auto"/>
          <w:sz w:val="22"/>
          <w:szCs w:val="22"/>
        </w:rPr>
        <w:t xml:space="preserve">, </w:t>
      </w:r>
      <w:r w:rsidR="0095208A" w:rsidRPr="0095208A">
        <w:rPr>
          <w:color w:val="auto"/>
          <w:sz w:val="22"/>
          <w:szCs w:val="22"/>
        </w:rPr>
        <w:t xml:space="preserve">az </w:t>
      </w:r>
      <w:proofErr w:type="spellStart"/>
      <w:r w:rsidR="0095208A" w:rsidRPr="0095208A">
        <w:rPr>
          <w:color w:val="auto"/>
          <w:sz w:val="22"/>
          <w:szCs w:val="22"/>
        </w:rPr>
        <w:t>Eur</w:t>
      </w:r>
      <w:r w:rsidR="00D13B9D">
        <w:rPr>
          <w:color w:val="auto"/>
          <w:sz w:val="22"/>
          <w:szCs w:val="22"/>
        </w:rPr>
        <w:t>o-Buildings</w:t>
      </w:r>
      <w:proofErr w:type="spellEnd"/>
      <w:r w:rsidR="00D13B9D">
        <w:rPr>
          <w:color w:val="auto"/>
          <w:sz w:val="22"/>
          <w:szCs w:val="22"/>
        </w:rPr>
        <w:t xml:space="preserve"> Kft. kérelme esetén</w:t>
      </w:r>
      <w:proofErr w:type="gramStart"/>
      <w:r w:rsidR="00D13B9D">
        <w:rPr>
          <w:color w:val="auto"/>
          <w:sz w:val="22"/>
          <w:szCs w:val="22"/>
        </w:rPr>
        <w:t>,</w:t>
      </w:r>
      <w:r w:rsidR="0095208A" w:rsidRPr="0095208A">
        <w:rPr>
          <w:color w:val="auto"/>
          <w:sz w:val="22"/>
          <w:szCs w:val="22"/>
        </w:rPr>
        <w:t xml:space="preserve">    </w:t>
      </w:r>
      <w:r w:rsidR="001A6F91" w:rsidRPr="0095208A">
        <w:rPr>
          <w:color w:val="auto"/>
          <w:sz w:val="22"/>
          <w:szCs w:val="22"/>
        </w:rPr>
        <w:t>a</w:t>
      </w:r>
      <w:proofErr w:type="gramEnd"/>
      <w:r w:rsidR="001A6F91" w:rsidRPr="0095208A">
        <w:rPr>
          <w:color w:val="auto"/>
          <w:sz w:val="22"/>
          <w:szCs w:val="22"/>
        </w:rPr>
        <w:t xml:space="preserve"> főépítésszel </w:t>
      </w:r>
      <w:r w:rsidR="00856F93" w:rsidRPr="0095208A">
        <w:rPr>
          <w:color w:val="auto"/>
          <w:sz w:val="22"/>
          <w:szCs w:val="22"/>
        </w:rPr>
        <w:t>egyeztetve</w:t>
      </w:r>
      <w:r w:rsidR="00D13B9D">
        <w:rPr>
          <w:color w:val="auto"/>
          <w:sz w:val="22"/>
          <w:szCs w:val="22"/>
        </w:rPr>
        <w:t>,</w:t>
      </w:r>
      <w:r w:rsidR="00856F93" w:rsidRPr="0095208A">
        <w:rPr>
          <w:color w:val="auto"/>
          <w:sz w:val="22"/>
          <w:szCs w:val="22"/>
        </w:rPr>
        <w:t xml:space="preserve"> a</w:t>
      </w:r>
      <w:r w:rsidR="001A6F91" w:rsidRPr="0095208A">
        <w:rPr>
          <w:color w:val="auto"/>
          <w:sz w:val="22"/>
          <w:szCs w:val="22"/>
        </w:rPr>
        <w:t xml:space="preserve"> Képviselő-testület </w:t>
      </w:r>
      <w:r w:rsidR="00124374" w:rsidRPr="0095208A">
        <w:rPr>
          <w:color w:val="auto"/>
          <w:sz w:val="22"/>
          <w:szCs w:val="22"/>
        </w:rPr>
        <w:t xml:space="preserve">– a táblázatba foglalt indokolás mentén- </w:t>
      </w:r>
      <w:r w:rsidR="0095208A">
        <w:rPr>
          <w:color w:val="auto"/>
          <w:sz w:val="22"/>
          <w:szCs w:val="22"/>
        </w:rPr>
        <w:t>az elutasítás mellett dönt.</w:t>
      </w:r>
    </w:p>
    <w:p w:rsidR="00603079" w:rsidRPr="0095208A" w:rsidRDefault="00603079" w:rsidP="00603079">
      <w:pPr>
        <w:pStyle w:val="western"/>
        <w:numPr>
          <w:ilvl w:val="0"/>
          <w:numId w:val="5"/>
        </w:numPr>
        <w:spacing w:before="0" w:beforeAutospacing="0" w:after="0"/>
        <w:jc w:val="both"/>
        <w:rPr>
          <w:color w:val="auto"/>
          <w:sz w:val="22"/>
          <w:szCs w:val="22"/>
        </w:rPr>
      </w:pPr>
      <w:r w:rsidRPr="0095208A">
        <w:rPr>
          <w:color w:val="auto"/>
          <w:sz w:val="22"/>
          <w:szCs w:val="22"/>
        </w:rPr>
        <w:t xml:space="preserve">Körmend város Önkormányzata Képviselő-testülete a KÖKA 3000 Kft kérelmét megismerte, </w:t>
      </w:r>
      <w:r w:rsidR="001A6F91" w:rsidRPr="0095208A">
        <w:rPr>
          <w:color w:val="auto"/>
          <w:sz w:val="22"/>
          <w:szCs w:val="22"/>
        </w:rPr>
        <w:t xml:space="preserve">és a helyi építési szabályzatnak a kérelem szerinti felülvizsgálatát támogatja </w:t>
      </w:r>
      <w:r w:rsidRPr="0095208A">
        <w:rPr>
          <w:color w:val="auto"/>
          <w:sz w:val="22"/>
          <w:szCs w:val="22"/>
        </w:rPr>
        <w:t>azzal, hogy ez ügyben a Képviselő-testület a HÉSZ módosítását a települési arculati kézikönyv megléte birtokában kezdeményezi.</w:t>
      </w:r>
    </w:p>
    <w:p w:rsidR="001A6F91" w:rsidRPr="00856F93" w:rsidRDefault="002F376E" w:rsidP="00603079">
      <w:pPr>
        <w:pStyle w:val="western"/>
        <w:numPr>
          <w:ilvl w:val="0"/>
          <w:numId w:val="5"/>
        </w:numPr>
        <w:spacing w:before="0" w:beforeAutospacing="0" w:after="0"/>
        <w:jc w:val="both"/>
        <w:rPr>
          <w:color w:val="auto"/>
          <w:sz w:val="22"/>
          <w:szCs w:val="22"/>
        </w:rPr>
      </w:pPr>
      <w:r w:rsidRPr="00856F93">
        <w:rPr>
          <w:color w:val="auto"/>
          <w:sz w:val="22"/>
          <w:szCs w:val="22"/>
        </w:rPr>
        <w:t xml:space="preserve">Körmend város Önkormányzata Képviselő-testülete a </w:t>
      </w:r>
      <w:r w:rsidR="00800147" w:rsidRPr="00856F93">
        <w:rPr>
          <w:color w:val="auto"/>
          <w:sz w:val="22"/>
          <w:szCs w:val="22"/>
        </w:rPr>
        <w:t xml:space="preserve">39/2016.(III.31.) határozatát visszavonja, és kéri jelen eljárásban a Körmend, 382, 409 és 410 </w:t>
      </w:r>
      <w:proofErr w:type="spellStart"/>
      <w:r w:rsidR="00800147" w:rsidRPr="00856F93">
        <w:rPr>
          <w:color w:val="auto"/>
          <w:sz w:val="22"/>
          <w:szCs w:val="22"/>
        </w:rPr>
        <w:t>hrsz</w:t>
      </w:r>
      <w:proofErr w:type="spellEnd"/>
      <w:r w:rsidR="00800147" w:rsidRPr="00856F93">
        <w:rPr>
          <w:color w:val="auto"/>
          <w:sz w:val="22"/>
          <w:szCs w:val="22"/>
        </w:rPr>
        <w:t xml:space="preserve"> ingatlanokat kiszolgáló útterület törlését felülvizsgálni</w:t>
      </w:r>
      <w:r w:rsidR="001A6F91" w:rsidRPr="00856F93">
        <w:rPr>
          <w:color w:val="auto"/>
          <w:sz w:val="22"/>
          <w:szCs w:val="22"/>
        </w:rPr>
        <w:t>.</w:t>
      </w:r>
    </w:p>
    <w:p w:rsidR="0056211A" w:rsidRPr="00856F93" w:rsidRDefault="002F376E" w:rsidP="00603079">
      <w:pPr>
        <w:pStyle w:val="western"/>
        <w:numPr>
          <w:ilvl w:val="0"/>
          <w:numId w:val="5"/>
        </w:numPr>
        <w:spacing w:before="0" w:beforeAutospacing="0" w:after="0"/>
        <w:jc w:val="both"/>
        <w:rPr>
          <w:color w:val="auto"/>
          <w:sz w:val="22"/>
          <w:szCs w:val="22"/>
        </w:rPr>
      </w:pPr>
      <w:r w:rsidRPr="00856F93">
        <w:rPr>
          <w:color w:val="auto"/>
          <w:sz w:val="22"/>
          <w:szCs w:val="22"/>
        </w:rPr>
        <w:t>Körmend város Önkormányzata Képviselő-testülete f</w:t>
      </w:r>
      <w:r w:rsidR="0056211A" w:rsidRPr="00856F93">
        <w:rPr>
          <w:color w:val="auto"/>
          <w:sz w:val="22"/>
          <w:szCs w:val="22"/>
        </w:rPr>
        <w:t xml:space="preserve">elkéri a polgármestert </w:t>
      </w:r>
      <w:r w:rsidRPr="00856F93">
        <w:rPr>
          <w:color w:val="auto"/>
          <w:sz w:val="22"/>
          <w:szCs w:val="22"/>
        </w:rPr>
        <w:t xml:space="preserve">a megalkotandó új helyi építési szabályzaton és szabályozási terv </w:t>
      </w:r>
      <w:r w:rsidR="004F4CE8" w:rsidRPr="00856F93">
        <w:rPr>
          <w:color w:val="auto"/>
          <w:sz w:val="22"/>
          <w:szCs w:val="22"/>
        </w:rPr>
        <w:t>véleményezési eljárás</w:t>
      </w:r>
      <w:r w:rsidR="0056211A" w:rsidRPr="00856F93">
        <w:rPr>
          <w:color w:val="auto"/>
          <w:sz w:val="22"/>
          <w:szCs w:val="22"/>
        </w:rPr>
        <w:t xml:space="preserve"> lefolytatására.</w:t>
      </w:r>
    </w:p>
    <w:p w:rsidR="00AF762F" w:rsidRPr="00856F93" w:rsidRDefault="00AF762F" w:rsidP="00726DCB">
      <w:pPr>
        <w:pStyle w:val="western"/>
        <w:spacing w:before="0" w:beforeAutospacing="0" w:after="0"/>
        <w:jc w:val="both"/>
        <w:rPr>
          <w:color w:val="auto"/>
          <w:sz w:val="22"/>
          <w:szCs w:val="22"/>
        </w:rPr>
      </w:pPr>
    </w:p>
    <w:p w:rsidR="00AF762F" w:rsidRPr="00856F93" w:rsidRDefault="00AF762F" w:rsidP="00726DCB">
      <w:pPr>
        <w:pStyle w:val="western"/>
        <w:spacing w:before="0" w:beforeAutospacing="0" w:after="0"/>
        <w:jc w:val="both"/>
        <w:rPr>
          <w:color w:val="auto"/>
          <w:sz w:val="22"/>
          <w:szCs w:val="22"/>
        </w:rPr>
      </w:pPr>
      <w:r w:rsidRPr="00856F93">
        <w:rPr>
          <w:color w:val="auto"/>
          <w:sz w:val="22"/>
          <w:szCs w:val="22"/>
        </w:rPr>
        <w:t xml:space="preserve">Felelős: </w:t>
      </w:r>
      <w:r w:rsidR="00386E48" w:rsidRPr="00856F93">
        <w:rPr>
          <w:color w:val="auto"/>
          <w:sz w:val="22"/>
          <w:szCs w:val="22"/>
        </w:rPr>
        <w:t>Bebes</w:t>
      </w:r>
      <w:r w:rsidRPr="00856F93">
        <w:rPr>
          <w:color w:val="auto"/>
          <w:sz w:val="22"/>
          <w:szCs w:val="22"/>
        </w:rPr>
        <w:t xml:space="preserve"> István polgármester</w:t>
      </w:r>
      <w:r w:rsidR="00800147" w:rsidRPr="00856F93">
        <w:rPr>
          <w:color w:val="auto"/>
          <w:sz w:val="22"/>
          <w:szCs w:val="22"/>
        </w:rPr>
        <w:t>, főépítész</w:t>
      </w:r>
    </w:p>
    <w:p w:rsidR="00AF762F" w:rsidRPr="00856F93" w:rsidRDefault="00AF762F" w:rsidP="00726DCB">
      <w:pPr>
        <w:pStyle w:val="western"/>
        <w:spacing w:before="0" w:beforeAutospacing="0" w:after="0"/>
        <w:jc w:val="both"/>
        <w:rPr>
          <w:color w:val="050505"/>
          <w:sz w:val="22"/>
          <w:szCs w:val="22"/>
        </w:rPr>
      </w:pPr>
      <w:r w:rsidRPr="00856F93">
        <w:rPr>
          <w:color w:val="050505"/>
          <w:sz w:val="22"/>
          <w:szCs w:val="22"/>
        </w:rPr>
        <w:t xml:space="preserve">Határidő: </w:t>
      </w:r>
      <w:r w:rsidR="00726DCB" w:rsidRPr="00856F93">
        <w:rPr>
          <w:color w:val="050505"/>
          <w:sz w:val="22"/>
          <w:szCs w:val="22"/>
        </w:rPr>
        <w:t xml:space="preserve">A végleges dokumentáció testület </w:t>
      </w:r>
      <w:r w:rsidR="002F376E" w:rsidRPr="00856F93">
        <w:rPr>
          <w:color w:val="050505"/>
          <w:sz w:val="22"/>
          <w:szCs w:val="22"/>
        </w:rPr>
        <w:t xml:space="preserve">elé történő terjesztésre: 2017. </w:t>
      </w:r>
      <w:r w:rsidR="002242D9" w:rsidRPr="00856F93">
        <w:rPr>
          <w:color w:val="050505"/>
          <w:sz w:val="22"/>
          <w:szCs w:val="22"/>
        </w:rPr>
        <w:t>március</w:t>
      </w:r>
      <w:r w:rsidR="002F376E" w:rsidRPr="00856F93">
        <w:rPr>
          <w:color w:val="050505"/>
          <w:sz w:val="22"/>
          <w:szCs w:val="22"/>
        </w:rPr>
        <w:t xml:space="preserve"> 31</w:t>
      </w:r>
      <w:r w:rsidR="004F4CE8" w:rsidRPr="00856F93">
        <w:rPr>
          <w:color w:val="050505"/>
          <w:sz w:val="22"/>
          <w:szCs w:val="22"/>
        </w:rPr>
        <w:t>.</w:t>
      </w:r>
    </w:p>
    <w:p w:rsidR="00AF762F" w:rsidRDefault="002F376E" w:rsidP="00445857">
      <w:pPr>
        <w:pStyle w:val="western"/>
        <w:jc w:val="both"/>
        <w:rPr>
          <w:color w:val="050505"/>
          <w:sz w:val="22"/>
          <w:szCs w:val="22"/>
        </w:rPr>
      </w:pPr>
      <w:r w:rsidRPr="00856F93">
        <w:rPr>
          <w:color w:val="050505"/>
          <w:sz w:val="22"/>
          <w:szCs w:val="22"/>
        </w:rPr>
        <w:t xml:space="preserve">Körmend, </w:t>
      </w:r>
      <w:r w:rsidR="00EC678E">
        <w:rPr>
          <w:color w:val="050505"/>
          <w:sz w:val="22"/>
          <w:szCs w:val="22"/>
        </w:rPr>
        <w:t>2017. február 18</w:t>
      </w:r>
      <w:r w:rsidRPr="00856F93">
        <w:rPr>
          <w:color w:val="050505"/>
          <w:sz w:val="22"/>
          <w:szCs w:val="22"/>
        </w:rPr>
        <w:t>.</w:t>
      </w:r>
    </w:p>
    <w:p w:rsidR="00856F93" w:rsidRPr="00856F93" w:rsidRDefault="00856F93" w:rsidP="00445857">
      <w:pPr>
        <w:pStyle w:val="western"/>
        <w:jc w:val="both"/>
        <w:rPr>
          <w:color w:val="050505"/>
          <w:sz w:val="22"/>
          <w:szCs w:val="22"/>
        </w:rPr>
      </w:pPr>
    </w:p>
    <w:p w:rsidR="00AF762F" w:rsidRPr="00856F93" w:rsidRDefault="00AF762F" w:rsidP="00726DCB">
      <w:pPr>
        <w:pStyle w:val="western"/>
        <w:spacing w:before="0" w:beforeAutospacing="0" w:after="0"/>
        <w:jc w:val="both"/>
        <w:rPr>
          <w:color w:val="050505"/>
          <w:sz w:val="22"/>
          <w:szCs w:val="22"/>
        </w:rPr>
      </w:pPr>
      <w:r w:rsidRPr="00856F93">
        <w:rPr>
          <w:color w:val="050505"/>
          <w:sz w:val="22"/>
          <w:szCs w:val="22"/>
        </w:rPr>
        <w:tab/>
      </w:r>
      <w:r w:rsidRPr="00856F93">
        <w:rPr>
          <w:color w:val="050505"/>
          <w:sz w:val="22"/>
          <w:szCs w:val="22"/>
        </w:rPr>
        <w:tab/>
      </w:r>
      <w:r w:rsidRPr="00856F93">
        <w:rPr>
          <w:color w:val="050505"/>
          <w:sz w:val="22"/>
          <w:szCs w:val="22"/>
        </w:rPr>
        <w:tab/>
      </w:r>
      <w:r w:rsidRPr="00856F93">
        <w:rPr>
          <w:color w:val="050505"/>
          <w:sz w:val="22"/>
          <w:szCs w:val="22"/>
        </w:rPr>
        <w:tab/>
      </w:r>
      <w:r w:rsidRPr="00856F93">
        <w:rPr>
          <w:color w:val="050505"/>
          <w:sz w:val="22"/>
          <w:szCs w:val="22"/>
        </w:rPr>
        <w:tab/>
      </w:r>
      <w:r w:rsidRPr="00856F93">
        <w:rPr>
          <w:color w:val="050505"/>
          <w:sz w:val="22"/>
          <w:szCs w:val="22"/>
        </w:rPr>
        <w:tab/>
      </w:r>
      <w:r w:rsidRPr="00856F93">
        <w:rPr>
          <w:color w:val="050505"/>
          <w:sz w:val="22"/>
          <w:szCs w:val="22"/>
        </w:rPr>
        <w:tab/>
      </w:r>
      <w:r w:rsidR="00726DCB" w:rsidRPr="00856F93">
        <w:rPr>
          <w:color w:val="050505"/>
          <w:sz w:val="22"/>
          <w:szCs w:val="22"/>
        </w:rPr>
        <w:t xml:space="preserve">    Bebes István</w:t>
      </w:r>
    </w:p>
    <w:p w:rsidR="00FA46E2" w:rsidRPr="00856F93" w:rsidRDefault="00AF762F" w:rsidP="006E1E4F">
      <w:pPr>
        <w:pStyle w:val="western"/>
        <w:spacing w:before="0" w:beforeAutospacing="0" w:after="0"/>
        <w:jc w:val="both"/>
        <w:rPr>
          <w:color w:val="050505"/>
          <w:sz w:val="22"/>
          <w:szCs w:val="22"/>
        </w:rPr>
      </w:pPr>
      <w:r w:rsidRPr="00856F93">
        <w:rPr>
          <w:color w:val="050505"/>
          <w:sz w:val="22"/>
          <w:szCs w:val="22"/>
        </w:rPr>
        <w:tab/>
      </w:r>
      <w:r w:rsidRPr="00856F93">
        <w:rPr>
          <w:color w:val="050505"/>
          <w:sz w:val="22"/>
          <w:szCs w:val="22"/>
        </w:rPr>
        <w:tab/>
      </w:r>
      <w:r w:rsidRPr="00856F93">
        <w:rPr>
          <w:color w:val="050505"/>
          <w:sz w:val="22"/>
          <w:szCs w:val="22"/>
        </w:rPr>
        <w:tab/>
      </w:r>
      <w:r w:rsidRPr="00856F93">
        <w:rPr>
          <w:color w:val="050505"/>
          <w:sz w:val="22"/>
          <w:szCs w:val="22"/>
        </w:rPr>
        <w:tab/>
      </w:r>
      <w:r w:rsidRPr="00856F93">
        <w:rPr>
          <w:color w:val="050505"/>
          <w:sz w:val="22"/>
          <w:szCs w:val="22"/>
        </w:rPr>
        <w:tab/>
      </w:r>
      <w:r w:rsidRPr="00856F93">
        <w:rPr>
          <w:color w:val="050505"/>
          <w:sz w:val="22"/>
          <w:szCs w:val="22"/>
        </w:rPr>
        <w:tab/>
      </w:r>
      <w:r w:rsidRPr="00856F93">
        <w:rPr>
          <w:color w:val="050505"/>
          <w:sz w:val="22"/>
          <w:szCs w:val="22"/>
        </w:rPr>
        <w:tab/>
        <w:t xml:space="preserve"> </w:t>
      </w:r>
      <w:r w:rsidR="00726DCB" w:rsidRPr="00856F93">
        <w:rPr>
          <w:color w:val="050505"/>
          <w:sz w:val="22"/>
          <w:szCs w:val="22"/>
        </w:rPr>
        <w:t xml:space="preserve"> </w:t>
      </w:r>
      <w:r w:rsidRPr="00856F93">
        <w:rPr>
          <w:color w:val="050505"/>
          <w:sz w:val="22"/>
          <w:szCs w:val="22"/>
        </w:rPr>
        <w:t xml:space="preserve">  </w:t>
      </w:r>
      <w:proofErr w:type="gramStart"/>
      <w:r w:rsidRPr="00856F93">
        <w:rPr>
          <w:color w:val="050505"/>
          <w:sz w:val="22"/>
          <w:szCs w:val="22"/>
        </w:rPr>
        <w:t>polgármester</w:t>
      </w:r>
      <w:proofErr w:type="gramEnd"/>
    </w:p>
    <w:p w:rsidR="00856F93" w:rsidRPr="00856F93" w:rsidRDefault="00856F93">
      <w:pPr>
        <w:pStyle w:val="western"/>
        <w:spacing w:before="0" w:beforeAutospacing="0" w:after="0"/>
        <w:jc w:val="both"/>
        <w:rPr>
          <w:color w:val="050505"/>
          <w:sz w:val="22"/>
          <w:szCs w:val="22"/>
        </w:rPr>
      </w:pPr>
    </w:p>
    <w:sectPr w:rsidR="00856F93" w:rsidRPr="00856F93" w:rsidSect="002F376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80CA6"/>
    <w:multiLevelType w:val="hybridMultilevel"/>
    <w:tmpl w:val="782EF65C"/>
    <w:lvl w:ilvl="0" w:tplc="040E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D31549"/>
    <w:multiLevelType w:val="hybridMultilevel"/>
    <w:tmpl w:val="8248A0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C6A82"/>
    <w:multiLevelType w:val="hybridMultilevel"/>
    <w:tmpl w:val="A0C410A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B4E8A"/>
    <w:multiLevelType w:val="hybridMultilevel"/>
    <w:tmpl w:val="80DE47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DA315B"/>
    <w:multiLevelType w:val="hybridMultilevel"/>
    <w:tmpl w:val="64A0D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762F"/>
    <w:rsid w:val="000161D0"/>
    <w:rsid w:val="000902F6"/>
    <w:rsid w:val="000E35CD"/>
    <w:rsid w:val="00106064"/>
    <w:rsid w:val="00124374"/>
    <w:rsid w:val="00185BE9"/>
    <w:rsid w:val="001A29D8"/>
    <w:rsid w:val="001A6F91"/>
    <w:rsid w:val="002242D9"/>
    <w:rsid w:val="002E3DC2"/>
    <w:rsid w:val="002F376E"/>
    <w:rsid w:val="00323882"/>
    <w:rsid w:val="00343BAC"/>
    <w:rsid w:val="00352900"/>
    <w:rsid w:val="00386E48"/>
    <w:rsid w:val="003A409D"/>
    <w:rsid w:val="003B1E88"/>
    <w:rsid w:val="003C1C9B"/>
    <w:rsid w:val="003D07D0"/>
    <w:rsid w:val="003E5AAB"/>
    <w:rsid w:val="00445857"/>
    <w:rsid w:val="00485020"/>
    <w:rsid w:val="004B0B3B"/>
    <w:rsid w:val="004D1CAA"/>
    <w:rsid w:val="004E1D39"/>
    <w:rsid w:val="004F4CE8"/>
    <w:rsid w:val="00556451"/>
    <w:rsid w:val="00560D57"/>
    <w:rsid w:val="0056211A"/>
    <w:rsid w:val="00576BEF"/>
    <w:rsid w:val="00601EAC"/>
    <w:rsid w:val="00603079"/>
    <w:rsid w:val="00671186"/>
    <w:rsid w:val="006C2716"/>
    <w:rsid w:val="006E1E4F"/>
    <w:rsid w:val="00726DCB"/>
    <w:rsid w:val="007363A0"/>
    <w:rsid w:val="007547E3"/>
    <w:rsid w:val="00775C1D"/>
    <w:rsid w:val="00776C11"/>
    <w:rsid w:val="00800147"/>
    <w:rsid w:val="008437DF"/>
    <w:rsid w:val="00856F93"/>
    <w:rsid w:val="00864D32"/>
    <w:rsid w:val="00874FAA"/>
    <w:rsid w:val="00947483"/>
    <w:rsid w:val="0095208A"/>
    <w:rsid w:val="009B0DC8"/>
    <w:rsid w:val="00A22F53"/>
    <w:rsid w:val="00A55E2B"/>
    <w:rsid w:val="00A7575C"/>
    <w:rsid w:val="00AF3BDE"/>
    <w:rsid w:val="00AF446D"/>
    <w:rsid w:val="00AF762F"/>
    <w:rsid w:val="00AF7CA0"/>
    <w:rsid w:val="00B12968"/>
    <w:rsid w:val="00B2129E"/>
    <w:rsid w:val="00BB71DC"/>
    <w:rsid w:val="00C52EE9"/>
    <w:rsid w:val="00CC2067"/>
    <w:rsid w:val="00D13B9D"/>
    <w:rsid w:val="00D623CA"/>
    <w:rsid w:val="00DB3B15"/>
    <w:rsid w:val="00E64A9D"/>
    <w:rsid w:val="00EC5E69"/>
    <w:rsid w:val="00EC678E"/>
    <w:rsid w:val="00ED22D9"/>
    <w:rsid w:val="00EE4209"/>
    <w:rsid w:val="00FA46E2"/>
    <w:rsid w:val="00FF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762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762F"/>
    <w:pPr>
      <w:ind w:left="720"/>
      <w:contextualSpacing/>
    </w:pPr>
  </w:style>
  <w:style w:type="paragraph" w:customStyle="1" w:styleId="Char1CharCharChar">
    <w:name w:val="Char1 Char Char Char"/>
    <w:basedOn w:val="Norml"/>
    <w:rsid w:val="00AF3BD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Cm">
    <w:name w:val="Title"/>
    <w:basedOn w:val="Norml"/>
    <w:next w:val="Norml"/>
    <w:link w:val="CmChar"/>
    <w:qFormat/>
    <w:rsid w:val="00445857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445857"/>
    <w:rPr>
      <w:rFonts w:ascii="Arial" w:eastAsia="Lucida Sans Unicode" w:hAnsi="Arial" w:cs="Times New Roman"/>
      <w:b/>
      <w:sz w:val="24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4458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4458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western">
    <w:name w:val="western"/>
    <w:basedOn w:val="Norml"/>
    <w:rsid w:val="0044585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FCm">
    <w:name w:val="FôCím"/>
    <w:uiPriority w:val="99"/>
    <w:rsid w:val="00776C11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808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StepicsA</cp:lastModifiedBy>
  <cp:revision>2</cp:revision>
  <cp:lastPrinted>2017-02-20T07:13:00Z</cp:lastPrinted>
  <dcterms:created xsi:type="dcterms:W3CDTF">2017-02-20T07:13:00Z</dcterms:created>
  <dcterms:modified xsi:type="dcterms:W3CDTF">2017-02-20T07:13:00Z</dcterms:modified>
</cp:coreProperties>
</file>