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pStyle w:val="Cmsor2"/>
        <w:rPr>
          <w:rFonts w:ascii="Times New Roman" w:hAnsi="Times New Roman" w:cs="Times New Roman"/>
          <w:sz w:val="24"/>
          <w:szCs w:val="24"/>
        </w:rPr>
      </w:pPr>
    </w:p>
    <w:p w:rsidR="00A65DFC" w:rsidRDefault="003C0709">
      <w:pPr>
        <w:pStyle w:val="Cmsor2"/>
        <w:ind w:left="0" w:firstLine="382"/>
        <w:jc w:val="center"/>
        <w:rPr>
          <w:rFonts w:ascii="Times New Roman" w:hAnsi="Times New Roman" w:cs="Times New Roman"/>
          <w:sz w:val="24"/>
          <w:szCs w:val="24"/>
        </w:rPr>
      </w:pPr>
      <w:r>
        <w:rPr>
          <w:rFonts w:ascii="Times New Roman" w:hAnsi="Times New Roman" w:cs="Times New Roman"/>
          <w:sz w:val="24"/>
          <w:szCs w:val="24"/>
        </w:rPr>
        <w:t>J E G Y Z Ő K Ö N Y V</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3C0709">
      <w:pPr>
        <w:pStyle w:val="Cmsor1"/>
        <w:jc w:val="center"/>
      </w:pPr>
      <w:r>
        <w:rPr>
          <w:b w:val="0"/>
          <w:i/>
        </w:rPr>
        <w:t>KÖRMEND VÁROS ÖNKORMÁNYZATA</w:t>
      </w:r>
    </w:p>
    <w:p w:rsidR="00A65DFC" w:rsidRDefault="00A65DFC">
      <w:pPr>
        <w:rPr>
          <w:sz w:val="24"/>
          <w:szCs w:val="24"/>
        </w:rPr>
      </w:pPr>
    </w:p>
    <w:p w:rsidR="00A65DFC" w:rsidRDefault="003C0709">
      <w:pPr>
        <w:jc w:val="center"/>
        <w:rPr>
          <w:b/>
          <w:sz w:val="24"/>
          <w:szCs w:val="24"/>
        </w:rPr>
      </w:pPr>
      <w:r>
        <w:rPr>
          <w:b/>
          <w:i/>
          <w:sz w:val="24"/>
          <w:szCs w:val="24"/>
        </w:rPr>
        <w:t>KÉPVISELŐ-TESTÜLETÉNEK</w:t>
      </w:r>
    </w:p>
    <w:p w:rsidR="00A65DFC" w:rsidRDefault="00A65DFC">
      <w:pPr>
        <w:jc w:val="center"/>
        <w:rPr>
          <w:b/>
          <w:sz w:val="24"/>
          <w:szCs w:val="24"/>
        </w:rPr>
      </w:pPr>
    </w:p>
    <w:p w:rsidR="00A65DFC" w:rsidRDefault="00A65DFC">
      <w:pPr>
        <w:jc w:val="center"/>
        <w:rPr>
          <w:b/>
          <w:sz w:val="24"/>
          <w:szCs w:val="24"/>
        </w:rPr>
      </w:pPr>
    </w:p>
    <w:p w:rsidR="00A65DFC" w:rsidRDefault="003C0709">
      <w:pPr>
        <w:jc w:val="center"/>
      </w:pPr>
      <w:r>
        <w:rPr>
          <w:b/>
          <w:i/>
          <w:sz w:val="24"/>
          <w:szCs w:val="24"/>
        </w:rPr>
        <w:t>201</w:t>
      </w:r>
      <w:r w:rsidR="00752680">
        <w:rPr>
          <w:b/>
          <w:i/>
          <w:sz w:val="24"/>
          <w:szCs w:val="24"/>
        </w:rPr>
        <w:t>7</w:t>
      </w:r>
      <w:r>
        <w:rPr>
          <w:b/>
          <w:i/>
          <w:sz w:val="24"/>
          <w:szCs w:val="24"/>
        </w:rPr>
        <w:t xml:space="preserve">. </w:t>
      </w:r>
      <w:r w:rsidR="00752680">
        <w:rPr>
          <w:b/>
          <w:i/>
          <w:sz w:val="24"/>
          <w:szCs w:val="24"/>
        </w:rPr>
        <w:t>január 26</w:t>
      </w:r>
      <w:r>
        <w:rPr>
          <w:b/>
          <w:i/>
          <w:sz w:val="24"/>
          <w:szCs w:val="24"/>
        </w:rPr>
        <w:t>-i nyílt üléséről</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3C0709">
      <w:pPr>
        <w:tabs>
          <w:tab w:val="left" w:pos="3828"/>
        </w:tabs>
        <w:rPr>
          <w:sz w:val="24"/>
          <w:szCs w:val="24"/>
        </w:rPr>
      </w:pPr>
      <w:r>
        <w:rPr>
          <w:sz w:val="24"/>
          <w:szCs w:val="24"/>
        </w:rPr>
        <w:tab/>
      </w:r>
    </w:p>
    <w:p w:rsidR="00A65DFC" w:rsidRPr="00752680" w:rsidRDefault="003C0709">
      <w:pPr>
        <w:tabs>
          <w:tab w:val="left" w:pos="4678"/>
        </w:tabs>
        <w:rPr>
          <w:color w:val="auto"/>
        </w:rPr>
      </w:pPr>
      <w:r>
        <w:rPr>
          <w:sz w:val="24"/>
          <w:szCs w:val="24"/>
        </w:rPr>
        <w:tab/>
      </w:r>
      <w:r w:rsidRPr="00752680">
        <w:rPr>
          <w:color w:val="auto"/>
          <w:sz w:val="24"/>
          <w:szCs w:val="24"/>
        </w:rPr>
        <w:t xml:space="preserve">Önkormányzati rendelet: </w:t>
      </w:r>
      <w:r w:rsidR="00752680" w:rsidRPr="00752680">
        <w:rPr>
          <w:color w:val="auto"/>
          <w:sz w:val="24"/>
          <w:szCs w:val="24"/>
        </w:rPr>
        <w:t>1</w:t>
      </w:r>
      <w:r w:rsidR="008955A3" w:rsidRPr="00752680">
        <w:rPr>
          <w:color w:val="auto"/>
          <w:sz w:val="24"/>
          <w:szCs w:val="24"/>
        </w:rPr>
        <w:t>/201</w:t>
      </w:r>
      <w:r w:rsidR="00752680" w:rsidRPr="00752680">
        <w:rPr>
          <w:color w:val="auto"/>
          <w:sz w:val="24"/>
          <w:szCs w:val="24"/>
        </w:rPr>
        <w:t>7</w:t>
      </w:r>
      <w:r w:rsidR="008955A3" w:rsidRPr="00752680">
        <w:rPr>
          <w:color w:val="auto"/>
          <w:sz w:val="24"/>
          <w:szCs w:val="24"/>
        </w:rPr>
        <w:t>.(</w:t>
      </w:r>
      <w:r w:rsidR="00752680" w:rsidRPr="00752680">
        <w:rPr>
          <w:color w:val="auto"/>
          <w:sz w:val="24"/>
          <w:szCs w:val="24"/>
        </w:rPr>
        <w:t>I.27</w:t>
      </w:r>
      <w:r w:rsidRPr="00752680">
        <w:rPr>
          <w:color w:val="auto"/>
          <w:sz w:val="24"/>
          <w:szCs w:val="24"/>
        </w:rPr>
        <w:t>.)</w:t>
      </w:r>
    </w:p>
    <w:p w:rsidR="00A65DFC" w:rsidRPr="00752680" w:rsidRDefault="00046BB1">
      <w:pPr>
        <w:tabs>
          <w:tab w:val="left" w:pos="4678"/>
        </w:tabs>
        <w:jc w:val="both"/>
        <w:rPr>
          <w:color w:val="auto"/>
        </w:rPr>
      </w:pPr>
      <w:r w:rsidRPr="00752680">
        <w:rPr>
          <w:color w:val="auto"/>
          <w:sz w:val="24"/>
          <w:szCs w:val="24"/>
        </w:rPr>
        <w:tab/>
        <w:t xml:space="preserve">Határozat: </w:t>
      </w:r>
      <w:r w:rsidR="00752680" w:rsidRPr="00752680">
        <w:rPr>
          <w:color w:val="auto"/>
          <w:sz w:val="24"/>
          <w:szCs w:val="24"/>
        </w:rPr>
        <w:t>1-</w:t>
      </w:r>
      <w:r w:rsidR="00D21F95">
        <w:rPr>
          <w:color w:val="auto"/>
          <w:sz w:val="24"/>
          <w:szCs w:val="24"/>
        </w:rPr>
        <w:t>5</w:t>
      </w:r>
      <w:r w:rsidRPr="00752680">
        <w:rPr>
          <w:color w:val="auto"/>
          <w:sz w:val="24"/>
          <w:szCs w:val="24"/>
        </w:rPr>
        <w:t>/201</w:t>
      </w:r>
      <w:r w:rsidR="00752680" w:rsidRPr="00752680">
        <w:rPr>
          <w:color w:val="auto"/>
          <w:sz w:val="24"/>
          <w:szCs w:val="24"/>
        </w:rPr>
        <w:t>7</w:t>
      </w:r>
      <w:r w:rsidRPr="00752680">
        <w:rPr>
          <w:color w:val="auto"/>
          <w:sz w:val="24"/>
          <w:szCs w:val="24"/>
        </w:rPr>
        <w:t>.(</w:t>
      </w:r>
      <w:r w:rsidR="00752680" w:rsidRPr="00752680">
        <w:rPr>
          <w:color w:val="auto"/>
          <w:sz w:val="24"/>
          <w:szCs w:val="24"/>
        </w:rPr>
        <w:t>I</w:t>
      </w:r>
      <w:r w:rsidRPr="00752680">
        <w:rPr>
          <w:color w:val="auto"/>
          <w:sz w:val="24"/>
          <w:szCs w:val="24"/>
        </w:rPr>
        <w:t>.</w:t>
      </w:r>
      <w:r w:rsidR="00752680" w:rsidRPr="00752680">
        <w:rPr>
          <w:color w:val="auto"/>
          <w:sz w:val="24"/>
          <w:szCs w:val="24"/>
        </w:rPr>
        <w:t>26</w:t>
      </w:r>
      <w:r w:rsidR="003C0709" w:rsidRPr="00752680">
        <w:rPr>
          <w:color w:val="auto"/>
          <w:sz w:val="24"/>
          <w:szCs w:val="24"/>
        </w:rPr>
        <w:t>.)</w:t>
      </w:r>
    </w:p>
    <w:p w:rsidR="00A65DFC" w:rsidRPr="008955A3" w:rsidRDefault="00A65DFC">
      <w:pPr>
        <w:tabs>
          <w:tab w:val="left" w:pos="3828"/>
        </w:tabs>
        <w:rPr>
          <w:color w:val="auto"/>
          <w:sz w:val="24"/>
          <w:szCs w:val="24"/>
        </w:rPr>
      </w:pPr>
    </w:p>
    <w:p w:rsidR="00A65DFC" w:rsidRDefault="00A65DFC">
      <w:pPr>
        <w:rPr>
          <w:sz w:val="24"/>
          <w:szCs w:val="24"/>
        </w:rPr>
      </w:pPr>
    </w:p>
    <w:p w:rsidR="00A65DFC" w:rsidRDefault="00A65DFC">
      <w:pPr>
        <w:rPr>
          <w:sz w:val="24"/>
          <w:szCs w:val="24"/>
        </w:rPr>
      </w:pPr>
    </w:p>
    <w:p w:rsidR="00A65DFC" w:rsidRDefault="003C0709">
      <w:pPr>
        <w:rPr>
          <w:sz w:val="24"/>
          <w:szCs w:val="24"/>
        </w:rPr>
      </w:pPr>
      <w:r>
        <w:rPr>
          <w:i/>
          <w:sz w:val="24"/>
          <w:szCs w:val="24"/>
        </w:rPr>
        <w:t>(Az elfogadott rendeletek a jegyzőkönyv hátulján találhatók.)</w:t>
      </w:r>
      <w:r>
        <w:br w:type="page"/>
      </w:r>
    </w:p>
    <w:p w:rsidR="00A65DFC" w:rsidRDefault="003C0709">
      <w:pPr>
        <w:pStyle w:val="Cmsor"/>
        <w:rPr>
          <w:rFonts w:ascii="Times New Roman" w:hAnsi="Times New Roman" w:cs="Times New Roman"/>
          <w:sz w:val="24"/>
          <w:szCs w:val="24"/>
        </w:rPr>
      </w:pPr>
      <w:r>
        <w:rPr>
          <w:rFonts w:ascii="Times New Roman" w:hAnsi="Times New Roman" w:cs="Times New Roman"/>
          <w:i/>
          <w:sz w:val="24"/>
          <w:szCs w:val="24"/>
        </w:rPr>
        <w:lastRenderedPageBreak/>
        <w:t>J E G Y Z Ő K Ö N Y V</w:t>
      </w:r>
    </w:p>
    <w:p w:rsidR="00A65DFC" w:rsidRDefault="00A65DFC">
      <w:pPr>
        <w:rPr>
          <w:sz w:val="24"/>
          <w:szCs w:val="24"/>
        </w:rPr>
      </w:pPr>
    </w:p>
    <w:p w:rsidR="00A65DFC" w:rsidRDefault="00A65DFC">
      <w:pPr>
        <w:rPr>
          <w:sz w:val="24"/>
          <w:szCs w:val="24"/>
        </w:rPr>
      </w:pPr>
    </w:p>
    <w:p w:rsidR="00A65DFC" w:rsidRDefault="00A65DFC">
      <w:pPr>
        <w:rPr>
          <w:sz w:val="24"/>
          <w:szCs w:val="24"/>
        </w:rPr>
      </w:pPr>
    </w:p>
    <w:tbl>
      <w:tblPr>
        <w:tblW w:w="9360" w:type="dxa"/>
        <w:tblInd w:w="70" w:type="dxa"/>
        <w:tblCellMar>
          <w:left w:w="70" w:type="dxa"/>
          <w:right w:w="70" w:type="dxa"/>
        </w:tblCellMar>
        <w:tblLook w:val="0000"/>
      </w:tblPr>
      <w:tblGrid>
        <w:gridCol w:w="1268"/>
        <w:gridCol w:w="4222"/>
        <w:gridCol w:w="3724"/>
        <w:gridCol w:w="146"/>
      </w:tblGrid>
      <w:tr w:rsidR="00A65DFC">
        <w:tc>
          <w:tcPr>
            <w:tcW w:w="1272" w:type="dxa"/>
            <w:shd w:val="clear" w:color="auto" w:fill="auto"/>
          </w:tcPr>
          <w:p w:rsidR="00A65DFC" w:rsidRDefault="003C0709">
            <w:pPr>
              <w:rPr>
                <w:sz w:val="24"/>
                <w:szCs w:val="24"/>
              </w:rPr>
            </w:pPr>
            <w:r>
              <w:rPr>
                <w:i/>
                <w:sz w:val="24"/>
                <w:szCs w:val="24"/>
              </w:rPr>
              <w:t>Készült</w:t>
            </w:r>
            <w:r>
              <w:rPr>
                <w:sz w:val="24"/>
                <w:szCs w:val="24"/>
              </w:rPr>
              <w:t>:</w:t>
            </w:r>
          </w:p>
        </w:tc>
        <w:tc>
          <w:tcPr>
            <w:tcW w:w="8088" w:type="dxa"/>
            <w:gridSpan w:val="3"/>
            <w:shd w:val="clear" w:color="auto" w:fill="auto"/>
          </w:tcPr>
          <w:p w:rsidR="00A65DFC" w:rsidRDefault="003C0709">
            <w:pPr>
              <w:pStyle w:val="Szvegtrzs21"/>
            </w:pPr>
            <w:r>
              <w:rPr>
                <w:rFonts w:ascii="Times New Roman" w:hAnsi="Times New Roman" w:cs="Times New Roman"/>
                <w:sz w:val="24"/>
                <w:szCs w:val="24"/>
              </w:rPr>
              <w:t>Körmend Város Önkormányzata Képviselő-testületének 201</w:t>
            </w:r>
            <w:r w:rsidR="00752680">
              <w:rPr>
                <w:rFonts w:ascii="Times New Roman" w:hAnsi="Times New Roman" w:cs="Times New Roman"/>
                <w:sz w:val="24"/>
                <w:szCs w:val="24"/>
              </w:rPr>
              <w:t>7</w:t>
            </w:r>
            <w:r>
              <w:rPr>
                <w:rFonts w:ascii="Times New Roman" w:hAnsi="Times New Roman" w:cs="Times New Roman"/>
                <w:sz w:val="24"/>
                <w:szCs w:val="24"/>
              </w:rPr>
              <w:t xml:space="preserve">. </w:t>
            </w:r>
            <w:r w:rsidR="00752680">
              <w:rPr>
                <w:rFonts w:ascii="Times New Roman" w:hAnsi="Times New Roman" w:cs="Times New Roman"/>
                <w:sz w:val="24"/>
                <w:szCs w:val="24"/>
              </w:rPr>
              <w:t>január 26</w:t>
            </w:r>
            <w:r>
              <w:rPr>
                <w:rFonts w:ascii="Times New Roman" w:hAnsi="Times New Roman" w:cs="Times New Roman"/>
                <w:sz w:val="24"/>
                <w:szCs w:val="24"/>
              </w:rPr>
              <w:t>-i nyílt üléséről</w:t>
            </w:r>
          </w:p>
          <w:p w:rsidR="00A65DFC" w:rsidRDefault="00A65DFC">
            <w:pPr>
              <w:rPr>
                <w:sz w:val="24"/>
                <w:szCs w:val="24"/>
              </w:rPr>
            </w:pPr>
          </w:p>
        </w:tc>
      </w:tr>
      <w:tr w:rsidR="00A65DFC">
        <w:tc>
          <w:tcPr>
            <w:tcW w:w="1272" w:type="dxa"/>
            <w:shd w:val="clear" w:color="auto" w:fill="auto"/>
          </w:tcPr>
          <w:p w:rsidR="00A65DFC" w:rsidRDefault="003C0709">
            <w:pPr>
              <w:rPr>
                <w:i/>
                <w:spacing w:val="-20"/>
                <w:sz w:val="24"/>
                <w:szCs w:val="24"/>
              </w:rPr>
            </w:pPr>
            <w:proofErr w:type="gramStart"/>
            <w:r>
              <w:rPr>
                <w:i/>
                <w:spacing w:val="-20"/>
                <w:sz w:val="24"/>
                <w:szCs w:val="24"/>
              </w:rPr>
              <w:t>Jelen  vannak</w:t>
            </w:r>
            <w:proofErr w:type="gramEnd"/>
            <w:r>
              <w:rPr>
                <w:i/>
                <w:spacing w:val="-20"/>
                <w:sz w:val="24"/>
                <w:szCs w:val="24"/>
              </w:rPr>
              <w:t>:</w:t>
            </w:r>
          </w:p>
          <w:p w:rsidR="00A65DFC" w:rsidRDefault="00A65DFC">
            <w:pPr>
              <w:rPr>
                <w:i/>
                <w:spacing w:val="-20"/>
                <w:sz w:val="24"/>
                <w:szCs w:val="24"/>
              </w:rPr>
            </w:pPr>
          </w:p>
          <w:p w:rsidR="00A65DFC" w:rsidRDefault="00A65DFC">
            <w:pPr>
              <w:rPr>
                <w:i/>
                <w:spacing w:val="-20"/>
                <w:sz w:val="24"/>
                <w:szCs w:val="24"/>
              </w:rPr>
            </w:pPr>
          </w:p>
          <w:p w:rsidR="00A65DFC" w:rsidRDefault="00A65DFC">
            <w:pPr>
              <w:rPr>
                <w:i/>
                <w:spacing w:val="-20"/>
                <w:sz w:val="24"/>
                <w:szCs w:val="24"/>
              </w:rPr>
            </w:pPr>
          </w:p>
          <w:p w:rsidR="00A65DFC" w:rsidRDefault="003152A8" w:rsidP="003152A8">
            <w:pPr>
              <w:rPr>
                <w:sz w:val="24"/>
                <w:szCs w:val="24"/>
              </w:rPr>
            </w:pPr>
            <w:proofErr w:type="gramStart"/>
            <w:r>
              <w:rPr>
                <w:i/>
                <w:spacing w:val="-20"/>
                <w:sz w:val="24"/>
                <w:szCs w:val="24"/>
              </w:rPr>
              <w:t>Távol  van</w:t>
            </w:r>
            <w:proofErr w:type="gramEnd"/>
            <w:r>
              <w:rPr>
                <w:i/>
                <w:spacing w:val="-20"/>
                <w:sz w:val="24"/>
                <w:szCs w:val="24"/>
              </w:rPr>
              <w:t xml:space="preserve">:        </w:t>
            </w:r>
            <w:r w:rsidR="003C0709">
              <w:rPr>
                <w:i/>
                <w:spacing w:val="-20"/>
                <w:sz w:val="24"/>
                <w:szCs w:val="24"/>
              </w:rPr>
              <w:t xml:space="preserve">        </w:t>
            </w:r>
          </w:p>
        </w:tc>
        <w:tc>
          <w:tcPr>
            <w:tcW w:w="8009" w:type="dxa"/>
            <w:gridSpan w:val="2"/>
            <w:shd w:val="clear" w:color="auto" w:fill="auto"/>
          </w:tcPr>
          <w:p w:rsidR="00A65DFC" w:rsidRDefault="003C0709">
            <w:pPr>
              <w:pStyle w:val="Szvegtrzs21"/>
              <w:rPr>
                <w:rFonts w:ascii="Times New Roman" w:hAnsi="Times New Roman" w:cs="Times New Roman"/>
                <w:sz w:val="24"/>
                <w:szCs w:val="24"/>
              </w:rPr>
            </w:pP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Szabó Ferenc, </w:t>
            </w:r>
            <w:r w:rsidR="001E67D6">
              <w:rPr>
                <w:rFonts w:ascii="Times New Roman" w:hAnsi="Times New Roman" w:cs="Times New Roman"/>
                <w:sz w:val="24"/>
                <w:szCs w:val="24"/>
              </w:rPr>
              <w:t xml:space="preserve">Faragó Gábor, </w:t>
            </w:r>
            <w:r>
              <w:rPr>
                <w:rFonts w:ascii="Times New Roman" w:hAnsi="Times New Roman" w:cs="Times New Roman"/>
                <w:sz w:val="24"/>
                <w:szCs w:val="24"/>
              </w:rPr>
              <w:t xml:space="preserve">Tóth Gábor, Bán Miklós,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 Ferencz Gyula, </w:t>
            </w:r>
            <w:proofErr w:type="spellStart"/>
            <w:r>
              <w:rPr>
                <w:rFonts w:ascii="Times New Roman" w:hAnsi="Times New Roman" w:cs="Times New Roman"/>
                <w:sz w:val="24"/>
                <w:szCs w:val="24"/>
              </w:rPr>
              <w:t>Czvitkovics</w:t>
            </w:r>
            <w:proofErr w:type="spellEnd"/>
            <w:r>
              <w:rPr>
                <w:rFonts w:ascii="Times New Roman" w:hAnsi="Times New Roman" w:cs="Times New Roman"/>
                <w:sz w:val="24"/>
                <w:szCs w:val="24"/>
              </w:rPr>
              <w:t xml:space="preserve"> Gyula</w:t>
            </w:r>
            <w:r w:rsidR="003152A8">
              <w:rPr>
                <w:rFonts w:ascii="Times New Roman" w:hAnsi="Times New Roman" w:cs="Times New Roman"/>
                <w:sz w:val="24"/>
                <w:szCs w:val="24"/>
              </w:rPr>
              <w:t>,</w:t>
            </w:r>
            <w:r>
              <w:rPr>
                <w:rFonts w:ascii="Times New Roman" w:hAnsi="Times New Roman" w:cs="Times New Roman"/>
                <w:sz w:val="24"/>
                <w:szCs w:val="24"/>
              </w:rPr>
              <w:t xml:space="preserve"> Csák Tamás, dr. Hadnagy Ádám, Auer Miklós, Tompa László képviselő-testületi tagok </w:t>
            </w:r>
          </w:p>
          <w:p w:rsidR="00A65DFC" w:rsidRDefault="00A65DFC">
            <w:pPr>
              <w:pStyle w:val="Szvegtrzs21"/>
              <w:rPr>
                <w:rFonts w:ascii="Times New Roman" w:hAnsi="Times New Roman" w:cs="Times New Roman"/>
                <w:sz w:val="24"/>
                <w:szCs w:val="24"/>
              </w:rPr>
            </w:pPr>
          </w:p>
          <w:p w:rsidR="00A65DFC" w:rsidRDefault="00A227D0">
            <w:pPr>
              <w:pStyle w:val="Szvegtrzs21"/>
              <w:ind w:left="-212"/>
              <w:rPr>
                <w:rFonts w:ascii="Times New Roman" w:hAnsi="Times New Roman" w:cs="Times New Roman"/>
                <w:sz w:val="24"/>
                <w:szCs w:val="24"/>
              </w:rPr>
            </w:pPr>
            <w:r>
              <w:rPr>
                <w:rFonts w:ascii="Times New Roman" w:hAnsi="Times New Roman" w:cs="Times New Roman"/>
                <w:sz w:val="24"/>
                <w:szCs w:val="24"/>
              </w:rPr>
              <w:t>--</w:t>
            </w:r>
          </w:p>
          <w:p w:rsidR="00A65DFC" w:rsidRDefault="003C0709">
            <w:pPr>
              <w:pStyle w:val="Szvegtrzs21"/>
              <w:ind w:left="-212"/>
              <w:rPr>
                <w:rFonts w:ascii="Times New Roman" w:hAnsi="Times New Roman" w:cs="Times New Roman"/>
                <w:i/>
                <w:sz w:val="24"/>
                <w:szCs w:val="24"/>
              </w:rPr>
            </w:pPr>
            <w:r>
              <w:rPr>
                <w:rFonts w:ascii="Times New Roman" w:hAnsi="Times New Roman" w:cs="Times New Roman"/>
                <w:sz w:val="24"/>
                <w:szCs w:val="24"/>
              </w:rPr>
              <w:t>S</w:t>
            </w:r>
          </w:p>
        </w:tc>
        <w:tc>
          <w:tcPr>
            <w:tcW w:w="79" w:type="dxa"/>
            <w:shd w:val="clear" w:color="auto" w:fill="auto"/>
          </w:tcPr>
          <w:p w:rsidR="00A65DFC" w:rsidRDefault="00A65DFC">
            <w:pPr>
              <w:snapToGrid w:val="0"/>
              <w:rPr>
                <w:sz w:val="24"/>
                <w:szCs w:val="24"/>
              </w:rPr>
            </w:pPr>
          </w:p>
        </w:tc>
      </w:tr>
      <w:tr w:rsidR="00A65DFC">
        <w:trPr>
          <w:trHeight w:val="442"/>
        </w:trPr>
        <w:tc>
          <w:tcPr>
            <w:tcW w:w="5528" w:type="dxa"/>
            <w:gridSpan w:val="2"/>
            <w:shd w:val="clear" w:color="auto" w:fill="auto"/>
          </w:tcPr>
          <w:p w:rsidR="00A65DFC" w:rsidRDefault="003C0709">
            <w:pPr>
              <w:rPr>
                <w:sz w:val="24"/>
                <w:szCs w:val="24"/>
              </w:rPr>
            </w:pPr>
            <w:r>
              <w:rPr>
                <w:i/>
                <w:sz w:val="24"/>
                <w:szCs w:val="24"/>
              </w:rPr>
              <w:t>Tanácskozási joggal meghívottak közül megjelent:</w:t>
            </w:r>
          </w:p>
        </w:tc>
        <w:tc>
          <w:tcPr>
            <w:tcW w:w="3756" w:type="dxa"/>
            <w:shd w:val="clear" w:color="auto" w:fill="auto"/>
          </w:tcPr>
          <w:p w:rsidR="00A65DFC" w:rsidRDefault="00A65DFC">
            <w:pPr>
              <w:snapToGrid w:val="0"/>
              <w:rPr>
                <w:sz w:val="24"/>
                <w:szCs w:val="24"/>
              </w:rPr>
            </w:pPr>
          </w:p>
        </w:tc>
        <w:tc>
          <w:tcPr>
            <w:tcW w:w="76" w:type="dxa"/>
            <w:shd w:val="clear" w:color="auto" w:fill="auto"/>
          </w:tcPr>
          <w:p w:rsidR="00A65DFC" w:rsidRDefault="00A65DFC">
            <w:pPr>
              <w:snapToGrid w:val="0"/>
              <w:rPr>
                <w:sz w:val="24"/>
                <w:szCs w:val="24"/>
              </w:rPr>
            </w:pPr>
          </w:p>
        </w:tc>
      </w:tr>
      <w:tr w:rsidR="00A65DFC">
        <w:tc>
          <w:tcPr>
            <w:tcW w:w="1272" w:type="dxa"/>
            <w:shd w:val="clear" w:color="auto" w:fill="auto"/>
          </w:tcPr>
          <w:p w:rsidR="00A65DFC" w:rsidRDefault="00A65DFC">
            <w:pPr>
              <w:snapToGrid w:val="0"/>
              <w:rPr>
                <w:sz w:val="24"/>
                <w:szCs w:val="24"/>
              </w:rPr>
            </w:pPr>
          </w:p>
        </w:tc>
        <w:tc>
          <w:tcPr>
            <w:tcW w:w="8009" w:type="dxa"/>
            <w:gridSpan w:val="2"/>
            <w:shd w:val="clear" w:color="auto" w:fill="auto"/>
          </w:tcPr>
          <w:p w:rsidR="00A65DFC" w:rsidRDefault="003C0709">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A65DFC" w:rsidRDefault="003C0709">
            <w:pPr>
              <w:rPr>
                <w:sz w:val="24"/>
                <w:szCs w:val="24"/>
              </w:rPr>
            </w:pPr>
            <w:r>
              <w:rPr>
                <w:sz w:val="24"/>
                <w:szCs w:val="24"/>
              </w:rPr>
              <w:t xml:space="preserve">Némethné Simon Mária, a Gazdasági és Pénzügyi Iroda vezetője </w:t>
            </w:r>
          </w:p>
          <w:p w:rsidR="00A65DFC" w:rsidRDefault="003C0709">
            <w:pPr>
              <w:rPr>
                <w:sz w:val="24"/>
                <w:szCs w:val="24"/>
              </w:rPr>
            </w:pPr>
            <w:r>
              <w:rPr>
                <w:sz w:val="24"/>
                <w:szCs w:val="24"/>
              </w:rPr>
              <w:t>Forró Szilvia</w:t>
            </w:r>
            <w:r w:rsidR="00DA4DE7">
              <w:rPr>
                <w:sz w:val="24"/>
                <w:szCs w:val="24"/>
              </w:rPr>
              <w:t xml:space="preserve">, a </w:t>
            </w:r>
            <w:r>
              <w:rPr>
                <w:sz w:val="24"/>
                <w:szCs w:val="24"/>
              </w:rPr>
              <w:t>Városfejlesztési és Építéshatósági irodavezető</w:t>
            </w:r>
          </w:p>
          <w:p w:rsidR="00A65DFC" w:rsidRDefault="003C0709">
            <w:pPr>
              <w:rPr>
                <w:sz w:val="24"/>
                <w:szCs w:val="24"/>
              </w:rPr>
            </w:pPr>
            <w:r>
              <w:rPr>
                <w:sz w:val="24"/>
                <w:szCs w:val="24"/>
              </w:rPr>
              <w:t>Buti Tibor</w:t>
            </w:r>
            <w:r w:rsidR="00DA4DE7">
              <w:rPr>
                <w:sz w:val="24"/>
                <w:szCs w:val="24"/>
              </w:rPr>
              <w:t>, a</w:t>
            </w:r>
            <w:r>
              <w:rPr>
                <w:sz w:val="24"/>
                <w:szCs w:val="24"/>
              </w:rPr>
              <w:t xml:space="preserve"> Közszolgálati Iroda vezetője</w:t>
            </w:r>
          </w:p>
          <w:p w:rsidR="00813C9D" w:rsidRDefault="001E67D6" w:rsidP="00813C9D">
            <w:pPr>
              <w:jc w:val="both"/>
              <w:rPr>
                <w:sz w:val="24"/>
                <w:szCs w:val="24"/>
              </w:rPr>
            </w:pPr>
            <w:r>
              <w:rPr>
                <w:sz w:val="24"/>
                <w:szCs w:val="24"/>
              </w:rPr>
              <w:t>Körmend-Szalay Mónika</w:t>
            </w:r>
            <w:r w:rsidR="00DA4DE7">
              <w:rPr>
                <w:sz w:val="24"/>
                <w:szCs w:val="24"/>
              </w:rPr>
              <w:t>, a</w:t>
            </w:r>
            <w:r>
              <w:rPr>
                <w:sz w:val="24"/>
                <w:szCs w:val="24"/>
              </w:rPr>
              <w:t xml:space="preserve"> </w:t>
            </w:r>
            <w:r w:rsidR="00AA23C2">
              <w:rPr>
                <w:sz w:val="24"/>
                <w:szCs w:val="24"/>
              </w:rPr>
              <w:t>Projekt Iroda vezetője</w:t>
            </w:r>
          </w:p>
          <w:p w:rsidR="00A65DFC" w:rsidRDefault="003C0709">
            <w:pPr>
              <w:rPr>
                <w:sz w:val="24"/>
                <w:szCs w:val="24"/>
              </w:rPr>
            </w:pPr>
            <w:r>
              <w:rPr>
                <w:sz w:val="24"/>
                <w:szCs w:val="24"/>
              </w:rPr>
              <w:tab/>
            </w:r>
          </w:p>
        </w:tc>
        <w:tc>
          <w:tcPr>
            <w:tcW w:w="79" w:type="dxa"/>
            <w:shd w:val="clear" w:color="auto" w:fill="auto"/>
          </w:tcPr>
          <w:p w:rsidR="00A65DFC" w:rsidRDefault="00A65DFC">
            <w:pPr>
              <w:snapToGrid w:val="0"/>
              <w:rPr>
                <w:sz w:val="24"/>
                <w:szCs w:val="24"/>
              </w:rPr>
            </w:pPr>
          </w:p>
        </w:tc>
      </w:tr>
    </w:tbl>
    <w:p w:rsidR="00A65DFC" w:rsidRDefault="00A65DFC">
      <w:pPr>
        <w:jc w:val="both"/>
        <w:rPr>
          <w:sz w:val="24"/>
          <w:szCs w:val="24"/>
        </w:rPr>
      </w:pPr>
    </w:p>
    <w:p w:rsidR="00A65DFC" w:rsidRDefault="003C0709">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DA4DE7">
        <w:rPr>
          <w:sz w:val="24"/>
          <w:szCs w:val="24"/>
        </w:rPr>
        <w:t>2</w:t>
      </w:r>
      <w:r>
        <w:rPr>
          <w:sz w:val="24"/>
          <w:szCs w:val="24"/>
        </w:rPr>
        <w:t xml:space="preserve"> fővel jelen van</w:t>
      </w:r>
      <w:r w:rsidR="00813C9D">
        <w:rPr>
          <w:sz w:val="24"/>
          <w:szCs w:val="24"/>
        </w:rPr>
        <w:t xml:space="preserve">, az határozatképes, az ülést </w:t>
      </w:r>
      <w:r w:rsidR="00317A1F">
        <w:rPr>
          <w:sz w:val="24"/>
          <w:szCs w:val="24"/>
        </w:rPr>
        <w:t>14</w:t>
      </w:r>
      <w:r>
        <w:rPr>
          <w:sz w:val="24"/>
          <w:szCs w:val="24"/>
        </w:rPr>
        <w:t xml:space="preserve"> óra 00 perckor megnyitja. </w:t>
      </w:r>
      <w:r w:rsidR="00DA4DE7">
        <w:rPr>
          <w:sz w:val="24"/>
          <w:szCs w:val="24"/>
        </w:rPr>
        <w:t>K</w:t>
      </w:r>
      <w:r>
        <w:rPr>
          <w:sz w:val="24"/>
          <w:szCs w:val="24"/>
        </w:rPr>
        <w:t>éri a</w:t>
      </w:r>
      <w:r w:rsidR="00A108FC">
        <w:rPr>
          <w:sz w:val="24"/>
          <w:szCs w:val="24"/>
        </w:rPr>
        <w:t xml:space="preserve"> </w:t>
      </w:r>
      <w:r>
        <w:rPr>
          <w:sz w:val="24"/>
          <w:szCs w:val="24"/>
        </w:rPr>
        <w:t>napirend elfogadását</w:t>
      </w:r>
      <w:r w:rsidR="00046BB1">
        <w:rPr>
          <w:sz w:val="24"/>
          <w:szCs w:val="24"/>
        </w:rPr>
        <w:t>.</w:t>
      </w:r>
    </w:p>
    <w:p w:rsidR="00A65DFC" w:rsidRDefault="00A65DFC">
      <w:pPr>
        <w:jc w:val="both"/>
        <w:rPr>
          <w:sz w:val="24"/>
          <w:szCs w:val="24"/>
        </w:rPr>
      </w:pPr>
    </w:p>
    <w:p w:rsidR="00A65DFC" w:rsidRDefault="003C0709">
      <w:pPr>
        <w:jc w:val="both"/>
      </w:pPr>
      <w:r>
        <w:rPr>
          <w:sz w:val="24"/>
          <w:szCs w:val="24"/>
        </w:rPr>
        <w:t>A Képviselő-testület a javaslatot 1</w:t>
      </w:r>
      <w:r w:rsidR="00DA4DE7">
        <w:rPr>
          <w:sz w:val="24"/>
          <w:szCs w:val="24"/>
        </w:rPr>
        <w:t>2</w:t>
      </w:r>
      <w:r>
        <w:rPr>
          <w:sz w:val="24"/>
          <w:szCs w:val="24"/>
        </w:rPr>
        <w:t xml:space="preserve"> igen szavazattal elfogadja, és a következő napirendet hagyja jóvá:</w:t>
      </w:r>
    </w:p>
    <w:p w:rsidR="00A65DFC" w:rsidRDefault="00A65DFC">
      <w:pPr>
        <w:jc w:val="center"/>
        <w:rPr>
          <w:sz w:val="24"/>
          <w:szCs w:val="24"/>
        </w:rPr>
      </w:pPr>
    </w:p>
    <w:p w:rsidR="00A65DFC" w:rsidRDefault="003C0709">
      <w:pPr>
        <w:pStyle w:val="Cmsor1"/>
        <w:jc w:val="center"/>
      </w:pPr>
      <w:r>
        <w:t xml:space="preserve">N </w:t>
      </w:r>
      <w:proofErr w:type="gramStart"/>
      <w:r>
        <w:t>A</w:t>
      </w:r>
      <w:proofErr w:type="gramEnd"/>
      <w:r>
        <w:t xml:space="preserve"> P I R E N D</w:t>
      </w:r>
    </w:p>
    <w:p w:rsidR="00046BB1" w:rsidRDefault="00046BB1" w:rsidP="00046BB1">
      <w:pPr>
        <w:rPr>
          <w:sz w:val="22"/>
          <w:szCs w:val="22"/>
        </w:rPr>
      </w:pPr>
    </w:p>
    <w:p w:rsidR="00046BB1" w:rsidRDefault="00046BB1" w:rsidP="00046BB1">
      <w:pPr>
        <w:rPr>
          <w:sz w:val="22"/>
          <w:szCs w:val="22"/>
          <w:u w:val="single"/>
        </w:rPr>
      </w:pPr>
    </w:p>
    <w:p w:rsidR="00813C9D" w:rsidRDefault="00813C9D" w:rsidP="00813C9D">
      <w:pPr>
        <w:rPr>
          <w:sz w:val="22"/>
          <w:szCs w:val="22"/>
          <w:u w:val="single"/>
        </w:rPr>
      </w:pPr>
      <w:r>
        <w:rPr>
          <w:sz w:val="22"/>
          <w:szCs w:val="22"/>
          <w:u w:val="single"/>
        </w:rPr>
        <w:t>Nyilvános ülés keretében:</w:t>
      </w:r>
    </w:p>
    <w:p w:rsidR="00813C9D" w:rsidRDefault="00813C9D" w:rsidP="00813C9D">
      <w:pPr>
        <w:rPr>
          <w:sz w:val="22"/>
          <w:szCs w:val="22"/>
          <w:u w:val="single"/>
        </w:rPr>
      </w:pPr>
    </w:p>
    <w:p w:rsidR="00227BF4" w:rsidRPr="00227BF4" w:rsidRDefault="00227BF4" w:rsidP="00227BF4">
      <w:pPr>
        <w:numPr>
          <w:ilvl w:val="0"/>
          <w:numId w:val="25"/>
        </w:numPr>
        <w:jc w:val="both"/>
        <w:textAlignment w:val="auto"/>
        <w:rPr>
          <w:sz w:val="24"/>
          <w:szCs w:val="24"/>
        </w:rPr>
      </w:pPr>
      <w:r w:rsidRPr="00227BF4">
        <w:rPr>
          <w:sz w:val="24"/>
          <w:szCs w:val="24"/>
        </w:rPr>
        <w:t>Beszámoló a polgármester két ülés közötti munkájáról</w:t>
      </w:r>
    </w:p>
    <w:p w:rsidR="00227BF4" w:rsidRPr="00227BF4" w:rsidRDefault="00227BF4" w:rsidP="00227BF4">
      <w:pPr>
        <w:ind w:left="709"/>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sz w:val="24"/>
          <w:szCs w:val="24"/>
        </w:rPr>
        <w:t xml:space="preserve"> </w:t>
      </w:r>
      <w:r w:rsidRPr="00227BF4">
        <w:rPr>
          <w:b/>
          <w:sz w:val="24"/>
          <w:szCs w:val="24"/>
        </w:rPr>
        <w:t>István</w:t>
      </w:r>
      <w:r w:rsidRPr="00227BF4">
        <w:rPr>
          <w:sz w:val="24"/>
          <w:szCs w:val="24"/>
        </w:rPr>
        <w:t xml:space="preserve"> polgármester</w:t>
      </w:r>
    </w:p>
    <w:p w:rsidR="00227BF4" w:rsidRPr="00227BF4" w:rsidRDefault="00227BF4" w:rsidP="00227BF4">
      <w:pPr>
        <w:ind w:left="709"/>
        <w:rPr>
          <w:sz w:val="24"/>
          <w:szCs w:val="24"/>
        </w:rPr>
      </w:pPr>
    </w:p>
    <w:p w:rsidR="00227BF4" w:rsidRPr="00227BF4" w:rsidRDefault="00227BF4" w:rsidP="00227BF4">
      <w:pPr>
        <w:numPr>
          <w:ilvl w:val="0"/>
          <w:numId w:val="25"/>
        </w:numPr>
        <w:ind w:right="-144"/>
        <w:jc w:val="both"/>
        <w:textAlignment w:val="auto"/>
        <w:rPr>
          <w:sz w:val="24"/>
          <w:szCs w:val="24"/>
        </w:rPr>
      </w:pPr>
      <w:r w:rsidRPr="00227BF4">
        <w:rPr>
          <w:sz w:val="24"/>
          <w:szCs w:val="24"/>
        </w:rPr>
        <w:t>Adósságot keletkeztető ügyletek kapcsán határozathozatal</w:t>
      </w:r>
    </w:p>
    <w:p w:rsidR="00227BF4" w:rsidRPr="00227BF4" w:rsidRDefault="00227BF4" w:rsidP="00227BF4">
      <w:pPr>
        <w:ind w:left="720"/>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sz w:val="24"/>
          <w:szCs w:val="24"/>
        </w:rPr>
        <w:t xml:space="preserve"> </w:t>
      </w:r>
      <w:r w:rsidRPr="00227BF4">
        <w:rPr>
          <w:b/>
          <w:sz w:val="24"/>
          <w:szCs w:val="24"/>
        </w:rPr>
        <w:t>István</w:t>
      </w:r>
      <w:r w:rsidRPr="00227BF4">
        <w:rPr>
          <w:sz w:val="24"/>
          <w:szCs w:val="24"/>
        </w:rPr>
        <w:t xml:space="preserve"> polgármester</w:t>
      </w:r>
    </w:p>
    <w:p w:rsidR="00227BF4" w:rsidRPr="00227BF4" w:rsidRDefault="00227BF4" w:rsidP="00227BF4">
      <w:pPr>
        <w:ind w:right="-144"/>
        <w:jc w:val="both"/>
        <w:rPr>
          <w:sz w:val="24"/>
          <w:szCs w:val="24"/>
        </w:rPr>
      </w:pPr>
    </w:p>
    <w:p w:rsidR="00227BF4" w:rsidRPr="00227BF4" w:rsidRDefault="00227BF4" w:rsidP="00227BF4">
      <w:pPr>
        <w:numPr>
          <w:ilvl w:val="0"/>
          <w:numId w:val="25"/>
        </w:numPr>
        <w:ind w:right="-144"/>
        <w:jc w:val="both"/>
        <w:textAlignment w:val="auto"/>
        <w:rPr>
          <w:sz w:val="24"/>
          <w:szCs w:val="24"/>
        </w:rPr>
      </w:pPr>
      <w:r w:rsidRPr="00227BF4">
        <w:rPr>
          <w:sz w:val="24"/>
          <w:szCs w:val="24"/>
        </w:rPr>
        <w:t>2017. évi költségvetési rendelet megalkotása</w:t>
      </w:r>
    </w:p>
    <w:p w:rsidR="00227BF4" w:rsidRPr="00227BF4" w:rsidRDefault="00227BF4" w:rsidP="00227BF4">
      <w:pPr>
        <w:ind w:left="720" w:right="-144"/>
        <w:jc w:val="both"/>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b/>
          <w:sz w:val="24"/>
          <w:szCs w:val="24"/>
        </w:rPr>
        <w:t xml:space="preserve"> István</w:t>
      </w:r>
      <w:r w:rsidRPr="00227BF4">
        <w:rPr>
          <w:sz w:val="24"/>
          <w:szCs w:val="24"/>
        </w:rPr>
        <w:t xml:space="preserve"> polgármester</w:t>
      </w:r>
    </w:p>
    <w:p w:rsidR="00227BF4" w:rsidRPr="00227BF4" w:rsidRDefault="00227BF4" w:rsidP="00227BF4">
      <w:pPr>
        <w:ind w:left="720" w:right="-144"/>
        <w:jc w:val="both"/>
        <w:rPr>
          <w:sz w:val="24"/>
          <w:szCs w:val="24"/>
        </w:rPr>
      </w:pPr>
    </w:p>
    <w:p w:rsidR="00227BF4" w:rsidRPr="00227BF4" w:rsidRDefault="00227BF4" w:rsidP="00227BF4">
      <w:pPr>
        <w:numPr>
          <w:ilvl w:val="0"/>
          <w:numId w:val="25"/>
        </w:numPr>
        <w:ind w:right="-144"/>
        <w:jc w:val="both"/>
        <w:textAlignment w:val="auto"/>
        <w:rPr>
          <w:sz w:val="24"/>
          <w:szCs w:val="24"/>
        </w:rPr>
      </w:pPr>
      <w:r w:rsidRPr="00227BF4">
        <w:rPr>
          <w:sz w:val="24"/>
          <w:szCs w:val="24"/>
        </w:rPr>
        <w:t>Pályázat benyújtása a Nemzeti Kulturális Alap Örökségvédelem Kollégiuma által kiírt pályázati felhívásra</w:t>
      </w:r>
    </w:p>
    <w:p w:rsidR="00227BF4" w:rsidRPr="00227BF4" w:rsidRDefault="00227BF4" w:rsidP="00227BF4">
      <w:pPr>
        <w:ind w:left="720" w:right="-144"/>
        <w:jc w:val="both"/>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b/>
          <w:sz w:val="24"/>
          <w:szCs w:val="24"/>
        </w:rPr>
        <w:t xml:space="preserve"> István</w:t>
      </w:r>
      <w:r w:rsidRPr="00227BF4">
        <w:rPr>
          <w:sz w:val="24"/>
          <w:szCs w:val="24"/>
        </w:rPr>
        <w:t xml:space="preserve"> polgármester</w:t>
      </w:r>
    </w:p>
    <w:p w:rsidR="00227BF4" w:rsidRPr="00227BF4" w:rsidRDefault="00227BF4" w:rsidP="00227BF4">
      <w:pPr>
        <w:ind w:left="720" w:right="-144"/>
        <w:jc w:val="both"/>
        <w:rPr>
          <w:sz w:val="24"/>
          <w:szCs w:val="24"/>
        </w:rPr>
      </w:pPr>
    </w:p>
    <w:p w:rsidR="00227BF4" w:rsidRPr="00227BF4" w:rsidRDefault="00227BF4" w:rsidP="00227BF4">
      <w:pPr>
        <w:numPr>
          <w:ilvl w:val="0"/>
          <w:numId w:val="25"/>
        </w:numPr>
        <w:ind w:right="-144"/>
        <w:jc w:val="both"/>
        <w:textAlignment w:val="auto"/>
        <w:rPr>
          <w:sz w:val="24"/>
          <w:szCs w:val="24"/>
        </w:rPr>
      </w:pPr>
      <w:r w:rsidRPr="00227BF4">
        <w:rPr>
          <w:sz w:val="24"/>
          <w:szCs w:val="24"/>
        </w:rPr>
        <w:t>Pályázat benyújtása a Nemzeti Kulturális Alap Örökségvédelem Kollégiuma által kiírt pályázati felhívásra</w:t>
      </w:r>
    </w:p>
    <w:p w:rsidR="00227BF4" w:rsidRPr="00227BF4" w:rsidRDefault="00227BF4" w:rsidP="00227BF4">
      <w:pPr>
        <w:ind w:left="720" w:right="-144"/>
        <w:jc w:val="both"/>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b/>
          <w:sz w:val="24"/>
          <w:szCs w:val="24"/>
        </w:rPr>
        <w:t xml:space="preserve"> István</w:t>
      </w:r>
      <w:r w:rsidRPr="00227BF4">
        <w:rPr>
          <w:sz w:val="24"/>
          <w:szCs w:val="24"/>
        </w:rPr>
        <w:t xml:space="preserve"> polgármester</w:t>
      </w:r>
    </w:p>
    <w:p w:rsidR="00227BF4" w:rsidRPr="00227BF4" w:rsidRDefault="00227BF4" w:rsidP="00227BF4">
      <w:pPr>
        <w:ind w:left="720" w:right="-144"/>
        <w:jc w:val="both"/>
        <w:rPr>
          <w:sz w:val="24"/>
          <w:szCs w:val="24"/>
        </w:rPr>
      </w:pPr>
    </w:p>
    <w:p w:rsidR="00227BF4" w:rsidRPr="00227BF4" w:rsidRDefault="00227BF4" w:rsidP="00227BF4">
      <w:pPr>
        <w:numPr>
          <w:ilvl w:val="0"/>
          <w:numId w:val="25"/>
        </w:numPr>
        <w:ind w:right="-144"/>
        <w:jc w:val="both"/>
        <w:textAlignment w:val="auto"/>
        <w:rPr>
          <w:sz w:val="24"/>
          <w:szCs w:val="24"/>
        </w:rPr>
      </w:pPr>
      <w:r w:rsidRPr="00227BF4">
        <w:rPr>
          <w:sz w:val="24"/>
          <w:szCs w:val="24"/>
        </w:rPr>
        <w:lastRenderedPageBreak/>
        <w:t>A 110/1996. számú határozat visszavonása</w:t>
      </w:r>
    </w:p>
    <w:p w:rsidR="00227BF4" w:rsidRPr="00227BF4" w:rsidRDefault="00227BF4" w:rsidP="00227BF4">
      <w:pPr>
        <w:ind w:left="720"/>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b/>
          <w:sz w:val="24"/>
          <w:szCs w:val="24"/>
        </w:rPr>
        <w:t xml:space="preserve"> István</w:t>
      </w:r>
      <w:r w:rsidRPr="00227BF4">
        <w:rPr>
          <w:sz w:val="24"/>
          <w:szCs w:val="24"/>
        </w:rPr>
        <w:t xml:space="preserve"> polgármester</w:t>
      </w:r>
    </w:p>
    <w:p w:rsidR="00227BF4" w:rsidRPr="00227BF4" w:rsidRDefault="00227BF4" w:rsidP="00227BF4">
      <w:pPr>
        <w:rPr>
          <w:sz w:val="24"/>
          <w:szCs w:val="24"/>
        </w:rPr>
      </w:pPr>
    </w:p>
    <w:p w:rsidR="00227BF4" w:rsidRPr="00227BF4" w:rsidRDefault="00227BF4" w:rsidP="00227BF4">
      <w:pPr>
        <w:numPr>
          <w:ilvl w:val="0"/>
          <w:numId w:val="25"/>
        </w:numPr>
        <w:jc w:val="both"/>
        <w:textAlignment w:val="auto"/>
        <w:rPr>
          <w:sz w:val="24"/>
          <w:szCs w:val="24"/>
          <w:u w:val="single"/>
        </w:rPr>
      </w:pPr>
      <w:r w:rsidRPr="00227BF4">
        <w:rPr>
          <w:sz w:val="24"/>
          <w:szCs w:val="24"/>
        </w:rPr>
        <w:t xml:space="preserve">Körmend és </w:t>
      </w:r>
      <w:proofErr w:type="spellStart"/>
      <w:r w:rsidRPr="00227BF4">
        <w:rPr>
          <w:sz w:val="24"/>
          <w:szCs w:val="24"/>
        </w:rPr>
        <w:t>Mikrotérsége</w:t>
      </w:r>
      <w:proofErr w:type="spellEnd"/>
      <w:r w:rsidRPr="00227BF4">
        <w:rPr>
          <w:sz w:val="24"/>
          <w:szCs w:val="24"/>
        </w:rPr>
        <w:t xml:space="preserve"> köznevelési intézményfenntartói Társulás társulási megállapodásának módosítása                                   </w:t>
      </w:r>
    </w:p>
    <w:p w:rsidR="00227BF4" w:rsidRPr="00227BF4" w:rsidRDefault="00227BF4" w:rsidP="00227BF4">
      <w:pPr>
        <w:ind w:left="709"/>
        <w:jc w:val="both"/>
        <w:rPr>
          <w:sz w:val="24"/>
          <w:szCs w:val="24"/>
        </w:rPr>
      </w:pPr>
      <w:r w:rsidRPr="00227BF4">
        <w:rPr>
          <w:sz w:val="24"/>
          <w:szCs w:val="24"/>
        </w:rPr>
        <w:t xml:space="preserve">Előterjesztő: </w:t>
      </w:r>
      <w:proofErr w:type="spellStart"/>
      <w:r w:rsidRPr="00227BF4">
        <w:rPr>
          <w:b/>
          <w:sz w:val="24"/>
          <w:szCs w:val="24"/>
        </w:rPr>
        <w:t>Bebes</w:t>
      </w:r>
      <w:proofErr w:type="spellEnd"/>
      <w:r w:rsidRPr="00227BF4">
        <w:rPr>
          <w:b/>
          <w:sz w:val="24"/>
          <w:szCs w:val="24"/>
        </w:rPr>
        <w:t xml:space="preserve"> István</w:t>
      </w:r>
      <w:r w:rsidRPr="00227BF4">
        <w:rPr>
          <w:sz w:val="24"/>
          <w:szCs w:val="24"/>
        </w:rPr>
        <w:t xml:space="preserve"> polgármester</w:t>
      </w:r>
    </w:p>
    <w:p w:rsidR="00227BF4" w:rsidRPr="00227BF4" w:rsidRDefault="00227BF4" w:rsidP="00227BF4">
      <w:pPr>
        <w:ind w:left="709"/>
        <w:jc w:val="both"/>
        <w:rPr>
          <w:sz w:val="24"/>
          <w:szCs w:val="24"/>
        </w:rPr>
      </w:pPr>
    </w:p>
    <w:p w:rsidR="00227BF4" w:rsidRPr="00227BF4" w:rsidRDefault="00227BF4" w:rsidP="00227BF4">
      <w:pPr>
        <w:ind w:right="-144"/>
        <w:jc w:val="both"/>
        <w:rPr>
          <w:sz w:val="24"/>
          <w:szCs w:val="24"/>
        </w:rPr>
      </w:pPr>
      <w:r w:rsidRPr="00227BF4">
        <w:rPr>
          <w:sz w:val="24"/>
          <w:szCs w:val="24"/>
        </w:rPr>
        <w:t>-   Jelentés az előző ülésen elhangzott interpellációkra tett intézkedésekről.</w:t>
      </w:r>
    </w:p>
    <w:p w:rsidR="00227BF4" w:rsidRPr="00227BF4" w:rsidRDefault="00227BF4" w:rsidP="00227BF4">
      <w:pPr>
        <w:ind w:right="-144"/>
        <w:jc w:val="both"/>
        <w:rPr>
          <w:sz w:val="24"/>
          <w:szCs w:val="24"/>
        </w:rPr>
      </w:pPr>
      <w:r w:rsidRPr="00227BF4">
        <w:rPr>
          <w:sz w:val="24"/>
          <w:szCs w:val="24"/>
        </w:rPr>
        <w:t xml:space="preserve">    Előterjesztő: </w:t>
      </w:r>
      <w:r w:rsidRPr="00227BF4">
        <w:rPr>
          <w:b/>
          <w:sz w:val="24"/>
          <w:szCs w:val="24"/>
        </w:rPr>
        <w:t>Forró Szilvia</w:t>
      </w:r>
      <w:r w:rsidRPr="00227BF4">
        <w:rPr>
          <w:sz w:val="24"/>
          <w:szCs w:val="24"/>
        </w:rPr>
        <w:t xml:space="preserve"> irodavezető</w:t>
      </w:r>
    </w:p>
    <w:p w:rsidR="00227BF4" w:rsidRPr="00227BF4" w:rsidRDefault="00227BF4" w:rsidP="00227BF4">
      <w:pPr>
        <w:ind w:right="-144"/>
        <w:jc w:val="both"/>
        <w:rPr>
          <w:sz w:val="24"/>
          <w:szCs w:val="24"/>
        </w:rPr>
      </w:pPr>
    </w:p>
    <w:p w:rsidR="00227BF4" w:rsidRPr="00227BF4" w:rsidRDefault="00227BF4" w:rsidP="00227BF4">
      <w:pPr>
        <w:ind w:right="-144"/>
        <w:jc w:val="both"/>
        <w:rPr>
          <w:sz w:val="24"/>
          <w:szCs w:val="24"/>
        </w:rPr>
      </w:pPr>
      <w:r w:rsidRPr="00227BF4">
        <w:rPr>
          <w:sz w:val="24"/>
          <w:szCs w:val="24"/>
        </w:rPr>
        <w:t>-   Interpellációk</w:t>
      </w:r>
    </w:p>
    <w:p w:rsidR="00F35BAE" w:rsidRPr="00227BF4" w:rsidRDefault="00F35BAE" w:rsidP="00F35BAE">
      <w:pPr>
        <w:ind w:right="-144"/>
        <w:jc w:val="both"/>
        <w:rPr>
          <w:sz w:val="24"/>
          <w:szCs w:val="24"/>
        </w:rPr>
      </w:pPr>
    </w:p>
    <w:p w:rsidR="00A65DFC" w:rsidRPr="00227BF4" w:rsidRDefault="00A65DFC">
      <w:pPr>
        <w:rPr>
          <w:sz w:val="24"/>
          <w:szCs w:val="24"/>
        </w:rPr>
      </w:pPr>
    </w:p>
    <w:p w:rsidR="00A65DFC" w:rsidRDefault="00A65DFC">
      <w:pPr>
        <w:ind w:right="-144"/>
        <w:jc w:val="both"/>
        <w:rPr>
          <w:sz w:val="22"/>
          <w:szCs w:val="22"/>
        </w:rPr>
      </w:pPr>
    </w:p>
    <w:p w:rsidR="00A65DFC" w:rsidRDefault="003C0709">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A65DFC" w:rsidRDefault="00A65DFC">
      <w:pPr>
        <w:jc w:val="center"/>
        <w:rPr>
          <w:sz w:val="24"/>
          <w:szCs w:val="24"/>
        </w:rPr>
      </w:pPr>
    </w:p>
    <w:p w:rsidR="00A65DFC" w:rsidRDefault="00A65DFC">
      <w:pPr>
        <w:jc w:val="center"/>
        <w:rPr>
          <w:sz w:val="24"/>
          <w:szCs w:val="24"/>
        </w:rPr>
      </w:pPr>
    </w:p>
    <w:p w:rsidR="00A65DFC" w:rsidRDefault="003C0709">
      <w:pPr>
        <w:ind w:left="284" w:hanging="284"/>
        <w:jc w:val="both"/>
        <w:rPr>
          <w:b/>
          <w:sz w:val="24"/>
          <w:szCs w:val="24"/>
        </w:rPr>
      </w:pPr>
      <w:r>
        <w:rPr>
          <w:b/>
          <w:sz w:val="24"/>
          <w:szCs w:val="24"/>
        </w:rPr>
        <w:t>1./ Beszámoló a polgármesternek a két ülés között tett fontosabb intézkedéseiről, eseményekről</w:t>
      </w:r>
    </w:p>
    <w:p w:rsidR="00A65DFC" w:rsidRDefault="003C0709">
      <w:pPr>
        <w:ind w:left="284" w:right="-14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A65DFC" w:rsidRPr="003152A8" w:rsidRDefault="00A65DFC" w:rsidP="003152A8">
      <w:pPr>
        <w:ind w:left="284"/>
        <w:jc w:val="both"/>
        <w:rPr>
          <w:sz w:val="24"/>
          <w:szCs w:val="24"/>
        </w:rPr>
      </w:pPr>
    </w:p>
    <w:p w:rsidR="00227BF4" w:rsidRDefault="003C0709" w:rsidP="003540FF">
      <w:pPr>
        <w:pStyle w:val="Cm"/>
        <w:spacing w:line="276" w:lineRule="auto"/>
        <w:jc w:val="both"/>
        <w:rPr>
          <w:rFonts w:ascii="Times New Roman" w:hAnsi="Times New Roman" w:cs="Times New Roman"/>
          <w:b w:val="0"/>
          <w:sz w:val="24"/>
          <w:szCs w:val="24"/>
        </w:rPr>
      </w:pPr>
      <w:proofErr w:type="spellStart"/>
      <w:r w:rsidRPr="003540FF">
        <w:rPr>
          <w:rFonts w:ascii="Times New Roman" w:hAnsi="Times New Roman" w:cs="Times New Roman"/>
          <w:b w:val="0"/>
          <w:sz w:val="24"/>
          <w:szCs w:val="24"/>
        </w:rPr>
        <w:t>Bebes</w:t>
      </w:r>
      <w:proofErr w:type="spellEnd"/>
      <w:r w:rsidRPr="003540FF">
        <w:rPr>
          <w:rFonts w:ascii="Times New Roman" w:hAnsi="Times New Roman" w:cs="Times New Roman"/>
          <w:b w:val="0"/>
          <w:sz w:val="24"/>
          <w:szCs w:val="24"/>
        </w:rPr>
        <w:t xml:space="preserve"> István </w:t>
      </w:r>
      <w:r w:rsidR="00A227D0">
        <w:rPr>
          <w:rFonts w:ascii="Times New Roman" w:hAnsi="Times New Roman" w:cs="Times New Roman"/>
          <w:b w:val="0"/>
          <w:sz w:val="24"/>
          <w:szCs w:val="24"/>
        </w:rPr>
        <w:t xml:space="preserve">polgármester </w:t>
      </w:r>
      <w:r w:rsidRPr="003540FF">
        <w:rPr>
          <w:rFonts w:ascii="Times New Roman" w:hAnsi="Times New Roman" w:cs="Times New Roman"/>
          <w:b w:val="0"/>
          <w:sz w:val="24"/>
          <w:szCs w:val="24"/>
        </w:rPr>
        <w:t xml:space="preserve">elmondja, hogy </w:t>
      </w:r>
      <w:r w:rsidR="003540FF" w:rsidRPr="003540FF">
        <w:rPr>
          <w:rFonts w:ascii="Times New Roman" w:hAnsi="Times New Roman" w:cs="Times New Roman"/>
          <w:b w:val="0"/>
          <w:sz w:val="24"/>
          <w:szCs w:val="24"/>
        </w:rPr>
        <w:t>2016.</w:t>
      </w:r>
      <w:r w:rsidR="00227BF4" w:rsidRPr="003540FF">
        <w:rPr>
          <w:rFonts w:ascii="Times New Roman" w:hAnsi="Times New Roman" w:cs="Times New Roman"/>
          <w:b w:val="0"/>
          <w:sz w:val="24"/>
          <w:szCs w:val="24"/>
        </w:rPr>
        <w:t xml:space="preserve"> december 16-án</w:t>
      </w:r>
      <w:r w:rsidR="00A227D0">
        <w:rPr>
          <w:rFonts w:ascii="Times New Roman" w:hAnsi="Times New Roman" w:cs="Times New Roman"/>
          <w:b w:val="0"/>
          <w:sz w:val="24"/>
          <w:szCs w:val="24"/>
        </w:rPr>
        <w:t xml:space="preserve"> részt </w:t>
      </w:r>
      <w:proofErr w:type="gramStart"/>
      <w:r w:rsidR="00A227D0">
        <w:rPr>
          <w:rFonts w:ascii="Times New Roman" w:hAnsi="Times New Roman" w:cs="Times New Roman"/>
          <w:b w:val="0"/>
          <w:sz w:val="24"/>
          <w:szCs w:val="24"/>
        </w:rPr>
        <w:t xml:space="preserve">vett </w:t>
      </w:r>
      <w:r w:rsidR="003540FF" w:rsidRPr="003540FF">
        <w:rPr>
          <w:rFonts w:ascii="Times New Roman" w:hAnsi="Times New Roman" w:cs="Times New Roman"/>
          <w:b w:val="0"/>
          <w:sz w:val="24"/>
          <w:szCs w:val="24"/>
        </w:rPr>
        <w:t xml:space="preserve"> </w:t>
      </w:r>
      <w:r w:rsidR="00A227D0">
        <w:rPr>
          <w:rFonts w:ascii="Times New Roman" w:hAnsi="Times New Roman" w:cs="Times New Roman"/>
          <w:b w:val="0"/>
          <w:sz w:val="24"/>
          <w:szCs w:val="24"/>
        </w:rPr>
        <w:t>Unger</w:t>
      </w:r>
      <w:proofErr w:type="gramEnd"/>
      <w:r w:rsidR="00A227D0">
        <w:rPr>
          <w:rFonts w:ascii="Times New Roman" w:hAnsi="Times New Roman" w:cs="Times New Roman"/>
          <w:b w:val="0"/>
          <w:sz w:val="24"/>
          <w:szCs w:val="24"/>
        </w:rPr>
        <w:t xml:space="preserve"> László, </w:t>
      </w:r>
      <w:r w:rsidR="003540FF" w:rsidRPr="003540FF">
        <w:rPr>
          <w:rFonts w:ascii="Times New Roman" w:hAnsi="Times New Roman" w:cs="Times New Roman"/>
          <w:b w:val="0"/>
          <w:sz w:val="24"/>
          <w:szCs w:val="24"/>
        </w:rPr>
        <w:t xml:space="preserve">Körmend Város </w:t>
      </w:r>
      <w:r w:rsidR="00A227D0">
        <w:rPr>
          <w:rFonts w:ascii="Times New Roman" w:hAnsi="Times New Roman" w:cs="Times New Roman"/>
          <w:b w:val="0"/>
          <w:sz w:val="24"/>
          <w:szCs w:val="24"/>
        </w:rPr>
        <w:t>díszpolgára</w:t>
      </w:r>
      <w:r w:rsidR="00227BF4" w:rsidRPr="003540FF">
        <w:rPr>
          <w:rFonts w:ascii="Times New Roman" w:hAnsi="Times New Roman" w:cs="Times New Roman"/>
          <w:b w:val="0"/>
          <w:sz w:val="24"/>
          <w:szCs w:val="24"/>
        </w:rPr>
        <w:t xml:space="preserve"> gyászm</w:t>
      </w:r>
      <w:r w:rsidR="003540FF" w:rsidRPr="003540FF">
        <w:rPr>
          <w:rFonts w:ascii="Times New Roman" w:hAnsi="Times New Roman" w:cs="Times New Roman"/>
          <w:b w:val="0"/>
          <w:sz w:val="24"/>
          <w:szCs w:val="24"/>
        </w:rPr>
        <w:t xml:space="preserve">iséjén és temetési szertartásán, valamint megbeszélést folytatott </w:t>
      </w:r>
      <w:r w:rsidR="00227BF4" w:rsidRPr="003540FF">
        <w:rPr>
          <w:rFonts w:ascii="Times New Roman" w:hAnsi="Times New Roman" w:cs="Times New Roman"/>
          <w:b w:val="0"/>
          <w:sz w:val="24"/>
          <w:szCs w:val="24"/>
        </w:rPr>
        <w:t xml:space="preserve">a </w:t>
      </w:r>
      <w:proofErr w:type="spellStart"/>
      <w:r w:rsidR="00227BF4" w:rsidRPr="003540FF">
        <w:rPr>
          <w:rFonts w:ascii="Times New Roman" w:hAnsi="Times New Roman" w:cs="Times New Roman"/>
          <w:b w:val="0"/>
          <w:sz w:val="24"/>
          <w:szCs w:val="24"/>
        </w:rPr>
        <w:t>Müllex</w:t>
      </w:r>
      <w:proofErr w:type="spellEnd"/>
      <w:r w:rsidR="00227BF4" w:rsidRPr="003540FF">
        <w:rPr>
          <w:rFonts w:ascii="Times New Roman" w:hAnsi="Times New Roman" w:cs="Times New Roman"/>
          <w:b w:val="0"/>
          <w:sz w:val="24"/>
          <w:szCs w:val="24"/>
        </w:rPr>
        <w:t xml:space="preserve"> Kft.</w:t>
      </w:r>
      <w:r w:rsidR="003540FF" w:rsidRPr="003540FF">
        <w:rPr>
          <w:rFonts w:ascii="Times New Roman" w:hAnsi="Times New Roman" w:cs="Times New Roman"/>
          <w:b w:val="0"/>
          <w:sz w:val="24"/>
          <w:szCs w:val="24"/>
        </w:rPr>
        <w:t xml:space="preserve"> </w:t>
      </w:r>
      <w:r w:rsidR="00227BF4" w:rsidRPr="003540FF">
        <w:rPr>
          <w:rFonts w:ascii="Times New Roman" w:hAnsi="Times New Roman" w:cs="Times New Roman"/>
          <w:b w:val="0"/>
          <w:sz w:val="24"/>
          <w:szCs w:val="24"/>
        </w:rPr>
        <w:t>ügyvezetőjével.</w:t>
      </w:r>
      <w:r w:rsidR="003540FF" w:rsidRPr="003540FF">
        <w:rPr>
          <w:rFonts w:ascii="Times New Roman" w:hAnsi="Times New Roman" w:cs="Times New Roman"/>
          <w:b w:val="0"/>
          <w:sz w:val="24"/>
          <w:szCs w:val="24"/>
        </w:rPr>
        <w:t xml:space="preserve"> </w:t>
      </w:r>
      <w:r w:rsidR="0010129A">
        <w:rPr>
          <w:rFonts w:ascii="Times New Roman" w:hAnsi="Times New Roman" w:cs="Times New Roman"/>
          <w:b w:val="0"/>
          <w:sz w:val="24"/>
          <w:szCs w:val="24"/>
        </w:rPr>
        <w:t>D</w:t>
      </w:r>
      <w:r w:rsidR="00227BF4" w:rsidRPr="003540FF">
        <w:rPr>
          <w:rFonts w:ascii="Times New Roman" w:hAnsi="Times New Roman" w:cs="Times New Roman"/>
          <w:b w:val="0"/>
          <w:sz w:val="24"/>
          <w:szCs w:val="24"/>
        </w:rPr>
        <w:t>ecember 28</w:t>
      </w:r>
      <w:r w:rsidR="003540FF" w:rsidRPr="003540FF">
        <w:rPr>
          <w:rFonts w:ascii="Times New Roman" w:hAnsi="Times New Roman" w:cs="Times New Roman"/>
          <w:b w:val="0"/>
          <w:sz w:val="24"/>
          <w:szCs w:val="24"/>
        </w:rPr>
        <w:t>-</w:t>
      </w:r>
      <w:r w:rsidR="00227BF4" w:rsidRPr="003540FF">
        <w:rPr>
          <w:rFonts w:ascii="Times New Roman" w:hAnsi="Times New Roman" w:cs="Times New Roman"/>
          <w:b w:val="0"/>
          <w:sz w:val="24"/>
          <w:szCs w:val="24"/>
        </w:rPr>
        <w:t xml:space="preserve">án </w:t>
      </w:r>
      <w:r w:rsidR="003540FF" w:rsidRPr="003540FF">
        <w:rPr>
          <w:rFonts w:ascii="Times New Roman" w:hAnsi="Times New Roman" w:cs="Times New Roman"/>
          <w:b w:val="0"/>
          <w:sz w:val="24"/>
          <w:szCs w:val="24"/>
        </w:rPr>
        <w:t>r</w:t>
      </w:r>
      <w:r w:rsidR="00227BF4" w:rsidRPr="003540FF">
        <w:rPr>
          <w:rFonts w:ascii="Times New Roman" w:hAnsi="Times New Roman" w:cs="Times New Roman"/>
          <w:b w:val="0"/>
          <w:sz w:val="24"/>
          <w:szCs w:val="24"/>
        </w:rPr>
        <w:t>endkívüli önkormányzati támogatási szerződés (illegális migrációhoz kapcsolódó többletkiadások támogatása) aláírás</w:t>
      </w:r>
      <w:r w:rsidR="003540FF" w:rsidRPr="003540FF">
        <w:rPr>
          <w:rFonts w:ascii="Times New Roman" w:hAnsi="Times New Roman" w:cs="Times New Roman"/>
          <w:b w:val="0"/>
          <w:sz w:val="24"/>
          <w:szCs w:val="24"/>
        </w:rPr>
        <w:t>ára került sor</w:t>
      </w:r>
      <w:r w:rsidR="00227BF4" w:rsidRPr="003540FF">
        <w:rPr>
          <w:rFonts w:ascii="Times New Roman" w:hAnsi="Times New Roman" w:cs="Times New Roman"/>
          <w:b w:val="0"/>
          <w:sz w:val="24"/>
          <w:szCs w:val="24"/>
        </w:rPr>
        <w:t xml:space="preserve"> a Belügyminisztériumban.</w:t>
      </w:r>
      <w:r w:rsidR="003540FF" w:rsidRPr="003540FF">
        <w:rPr>
          <w:rFonts w:ascii="Times New Roman" w:hAnsi="Times New Roman" w:cs="Times New Roman"/>
          <w:b w:val="0"/>
          <w:sz w:val="24"/>
          <w:szCs w:val="24"/>
        </w:rPr>
        <w:t xml:space="preserve"> 2017. </w:t>
      </w:r>
      <w:r w:rsidR="0010129A">
        <w:rPr>
          <w:rFonts w:ascii="Times New Roman" w:hAnsi="Times New Roman" w:cs="Times New Roman"/>
          <w:b w:val="0"/>
          <w:sz w:val="24"/>
          <w:szCs w:val="24"/>
        </w:rPr>
        <w:t>j</w:t>
      </w:r>
      <w:r w:rsidR="00227BF4" w:rsidRPr="003540FF">
        <w:rPr>
          <w:rFonts w:ascii="Times New Roman" w:hAnsi="Times New Roman" w:cs="Times New Roman"/>
          <w:b w:val="0"/>
          <w:sz w:val="24"/>
          <w:szCs w:val="24"/>
        </w:rPr>
        <w:t>anuár 10-én</w:t>
      </w:r>
      <w:r w:rsidR="003540FF" w:rsidRPr="003540FF">
        <w:rPr>
          <w:rFonts w:ascii="Times New Roman" w:hAnsi="Times New Roman" w:cs="Times New Roman"/>
          <w:b w:val="0"/>
          <w:sz w:val="24"/>
          <w:szCs w:val="24"/>
        </w:rPr>
        <w:t xml:space="preserve"> m</w:t>
      </w:r>
      <w:r w:rsidR="00227BF4" w:rsidRPr="003540FF">
        <w:rPr>
          <w:rFonts w:ascii="Times New Roman" w:hAnsi="Times New Roman" w:cs="Times New Roman"/>
          <w:b w:val="0"/>
          <w:sz w:val="24"/>
          <w:szCs w:val="24"/>
        </w:rPr>
        <w:t>egbeszélés</w:t>
      </w:r>
      <w:r w:rsidR="003540FF" w:rsidRPr="003540FF">
        <w:rPr>
          <w:rFonts w:ascii="Times New Roman" w:hAnsi="Times New Roman" w:cs="Times New Roman"/>
          <w:b w:val="0"/>
          <w:sz w:val="24"/>
          <w:szCs w:val="24"/>
        </w:rPr>
        <w:t>t folytatott</w:t>
      </w:r>
      <w:r w:rsidR="00227BF4" w:rsidRPr="003540FF">
        <w:rPr>
          <w:rFonts w:ascii="Times New Roman" w:hAnsi="Times New Roman" w:cs="Times New Roman"/>
          <w:b w:val="0"/>
          <w:sz w:val="24"/>
          <w:szCs w:val="24"/>
        </w:rPr>
        <w:t xml:space="preserve"> a Körmend</w:t>
      </w:r>
      <w:r w:rsidR="003540FF" w:rsidRPr="003540FF">
        <w:rPr>
          <w:rFonts w:ascii="Times New Roman" w:hAnsi="Times New Roman" w:cs="Times New Roman"/>
          <w:b w:val="0"/>
          <w:sz w:val="24"/>
          <w:szCs w:val="24"/>
        </w:rPr>
        <w:t>i Híradó szerkesztő gárdájával. J</w:t>
      </w:r>
      <w:r w:rsidR="00227BF4" w:rsidRPr="003540FF">
        <w:rPr>
          <w:rFonts w:ascii="Times New Roman" w:hAnsi="Times New Roman" w:cs="Times New Roman"/>
          <w:b w:val="0"/>
          <w:sz w:val="24"/>
          <w:szCs w:val="24"/>
        </w:rPr>
        <w:t>anuár 11-én a Miniszterelnökség Kulturális Örökségvédelemért felelős helyettes államtitkárával</w:t>
      </w:r>
      <w:r w:rsidR="003540FF" w:rsidRPr="003540FF">
        <w:rPr>
          <w:rFonts w:ascii="Times New Roman" w:hAnsi="Times New Roman" w:cs="Times New Roman"/>
          <w:b w:val="0"/>
          <w:sz w:val="24"/>
          <w:szCs w:val="24"/>
        </w:rPr>
        <w:t xml:space="preserve"> folytatott tárgyalást</w:t>
      </w:r>
      <w:r w:rsidR="00227BF4" w:rsidRPr="003540FF">
        <w:rPr>
          <w:rFonts w:ascii="Times New Roman" w:hAnsi="Times New Roman" w:cs="Times New Roman"/>
          <w:b w:val="0"/>
          <w:sz w:val="24"/>
          <w:szCs w:val="24"/>
        </w:rPr>
        <w:t>,</w:t>
      </w:r>
      <w:r w:rsidR="003540FF" w:rsidRPr="003540FF">
        <w:rPr>
          <w:rFonts w:ascii="Times New Roman" w:hAnsi="Times New Roman" w:cs="Times New Roman"/>
          <w:b w:val="0"/>
          <w:sz w:val="24"/>
          <w:szCs w:val="24"/>
        </w:rPr>
        <w:t xml:space="preserve"> melynek</w:t>
      </w:r>
      <w:r w:rsidR="00227BF4" w:rsidRPr="003540FF">
        <w:rPr>
          <w:rFonts w:ascii="Times New Roman" w:hAnsi="Times New Roman" w:cs="Times New Roman"/>
          <w:b w:val="0"/>
          <w:sz w:val="24"/>
          <w:szCs w:val="24"/>
        </w:rPr>
        <w:t xml:space="preserve"> tém</w:t>
      </w:r>
      <w:r w:rsidR="003540FF" w:rsidRPr="003540FF">
        <w:rPr>
          <w:rFonts w:ascii="Times New Roman" w:hAnsi="Times New Roman" w:cs="Times New Roman"/>
          <w:b w:val="0"/>
          <w:sz w:val="24"/>
          <w:szCs w:val="24"/>
        </w:rPr>
        <w:t xml:space="preserve">ája a </w:t>
      </w:r>
      <w:r w:rsidR="00227BF4" w:rsidRPr="003540FF">
        <w:rPr>
          <w:rFonts w:ascii="Times New Roman" w:hAnsi="Times New Roman" w:cs="Times New Roman"/>
          <w:b w:val="0"/>
          <w:sz w:val="24"/>
          <w:szCs w:val="24"/>
        </w:rPr>
        <w:t xml:space="preserve"> </w:t>
      </w:r>
      <w:r w:rsidR="00227BF4" w:rsidRPr="003540FF">
        <w:rPr>
          <w:rFonts w:ascii="Times New Roman" w:hAnsi="Times New Roman" w:cs="Times New Roman"/>
          <w:b w:val="0"/>
          <w:bCs/>
          <w:sz w:val="24"/>
          <w:szCs w:val="24"/>
        </w:rPr>
        <w:t xml:space="preserve">„Batthyány Örökségközpont kialakítása Körmenden II. ütem – </w:t>
      </w:r>
      <w:proofErr w:type="gramStart"/>
      <w:r w:rsidR="00227BF4" w:rsidRPr="003540FF">
        <w:rPr>
          <w:rFonts w:ascii="Times New Roman" w:hAnsi="Times New Roman" w:cs="Times New Roman"/>
          <w:b w:val="0"/>
          <w:bCs/>
          <w:sz w:val="24"/>
          <w:szCs w:val="24"/>
        </w:rPr>
        <w:t>A</w:t>
      </w:r>
      <w:proofErr w:type="gramEnd"/>
      <w:r w:rsidR="00227BF4" w:rsidRPr="003540FF">
        <w:rPr>
          <w:rFonts w:ascii="Times New Roman" w:hAnsi="Times New Roman" w:cs="Times New Roman"/>
          <w:b w:val="0"/>
          <w:bCs/>
          <w:sz w:val="24"/>
          <w:szCs w:val="24"/>
        </w:rPr>
        <w:t xml:space="preserve"> Főépület turisztikai célú hasznosítása”</w:t>
      </w:r>
      <w:r w:rsidR="003540FF" w:rsidRPr="003540FF">
        <w:rPr>
          <w:rFonts w:ascii="Times New Roman" w:hAnsi="Times New Roman" w:cs="Times New Roman"/>
          <w:b w:val="0"/>
          <w:bCs/>
          <w:sz w:val="24"/>
          <w:szCs w:val="24"/>
        </w:rPr>
        <w:t xml:space="preserve"> </w:t>
      </w:r>
      <w:r w:rsidR="00227BF4" w:rsidRPr="003540FF">
        <w:rPr>
          <w:rFonts w:ascii="Times New Roman" w:hAnsi="Times New Roman" w:cs="Times New Roman"/>
          <w:b w:val="0"/>
          <w:bCs/>
          <w:sz w:val="24"/>
          <w:szCs w:val="24"/>
        </w:rPr>
        <w:t>GINOP pályázat</w:t>
      </w:r>
      <w:r w:rsidR="003540FF" w:rsidRPr="003540FF">
        <w:rPr>
          <w:rFonts w:ascii="Times New Roman" w:hAnsi="Times New Roman" w:cs="Times New Roman"/>
          <w:b w:val="0"/>
          <w:bCs/>
          <w:sz w:val="24"/>
          <w:szCs w:val="24"/>
        </w:rPr>
        <w:t xml:space="preserve"> volt</w:t>
      </w:r>
      <w:r w:rsidR="00227BF4" w:rsidRPr="003540FF">
        <w:rPr>
          <w:rFonts w:ascii="Times New Roman" w:hAnsi="Times New Roman" w:cs="Times New Roman"/>
          <w:b w:val="0"/>
          <w:bCs/>
          <w:sz w:val="24"/>
          <w:szCs w:val="24"/>
        </w:rPr>
        <w:t>.</w:t>
      </w:r>
      <w:r w:rsidR="003540FF" w:rsidRPr="003540FF">
        <w:rPr>
          <w:rFonts w:ascii="Times New Roman" w:hAnsi="Times New Roman" w:cs="Times New Roman"/>
          <w:b w:val="0"/>
          <w:bCs/>
          <w:sz w:val="24"/>
          <w:szCs w:val="24"/>
        </w:rPr>
        <w:t xml:space="preserve"> J</w:t>
      </w:r>
      <w:r w:rsidR="00227BF4" w:rsidRPr="003540FF">
        <w:rPr>
          <w:rFonts w:ascii="Times New Roman" w:hAnsi="Times New Roman" w:cs="Times New Roman"/>
          <w:b w:val="0"/>
          <w:sz w:val="24"/>
          <w:szCs w:val="24"/>
        </w:rPr>
        <w:t>anuár 13-án</w:t>
      </w:r>
      <w:r w:rsidR="003540FF" w:rsidRPr="003540FF">
        <w:rPr>
          <w:rFonts w:ascii="Times New Roman" w:hAnsi="Times New Roman" w:cs="Times New Roman"/>
          <w:b w:val="0"/>
          <w:sz w:val="24"/>
          <w:szCs w:val="24"/>
        </w:rPr>
        <w:t xml:space="preserve"> részt vett </w:t>
      </w:r>
      <w:r w:rsidR="00227BF4" w:rsidRPr="003540FF">
        <w:rPr>
          <w:rFonts w:ascii="Times New Roman" w:hAnsi="Times New Roman" w:cs="Times New Roman"/>
          <w:b w:val="0"/>
          <w:sz w:val="24"/>
          <w:szCs w:val="24"/>
        </w:rPr>
        <w:t>a Megyei Közgyűlés évértékelő, évnyitó megbeszélésén.</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14-én</w:t>
      </w:r>
      <w:r w:rsidR="003540FF" w:rsidRPr="003540FF">
        <w:rPr>
          <w:rFonts w:ascii="Times New Roman" w:hAnsi="Times New Roman" w:cs="Times New Roman"/>
          <w:b w:val="0"/>
          <w:sz w:val="24"/>
          <w:szCs w:val="24"/>
        </w:rPr>
        <w:t xml:space="preserve"> részt vett </w:t>
      </w:r>
      <w:r w:rsidR="00227BF4" w:rsidRPr="003540FF">
        <w:rPr>
          <w:rFonts w:ascii="Times New Roman" w:hAnsi="Times New Roman" w:cs="Times New Roman"/>
          <w:b w:val="0"/>
          <w:sz w:val="24"/>
          <w:szCs w:val="24"/>
        </w:rPr>
        <w:t>a Városi Fúvószenekar Egyesület újévköszöntő koncertjén, a megjelentek</w:t>
      </w:r>
      <w:r w:rsidR="003540FF" w:rsidRPr="003540FF">
        <w:rPr>
          <w:rFonts w:ascii="Times New Roman" w:hAnsi="Times New Roman" w:cs="Times New Roman"/>
          <w:b w:val="0"/>
          <w:sz w:val="24"/>
          <w:szCs w:val="24"/>
        </w:rPr>
        <w:t>et</w:t>
      </w:r>
      <w:r w:rsidR="00227BF4" w:rsidRPr="003540FF">
        <w:rPr>
          <w:rFonts w:ascii="Times New Roman" w:hAnsi="Times New Roman" w:cs="Times New Roman"/>
          <w:b w:val="0"/>
          <w:sz w:val="24"/>
          <w:szCs w:val="24"/>
        </w:rPr>
        <w:t xml:space="preserve"> köszönt</w:t>
      </w:r>
      <w:r w:rsidR="003540FF" w:rsidRPr="003540FF">
        <w:rPr>
          <w:rFonts w:ascii="Times New Roman" w:hAnsi="Times New Roman" w:cs="Times New Roman"/>
          <w:b w:val="0"/>
          <w:sz w:val="24"/>
          <w:szCs w:val="24"/>
        </w:rPr>
        <w:t>ötte</w:t>
      </w:r>
      <w:r w:rsidR="00227BF4" w:rsidRPr="003540FF">
        <w:rPr>
          <w:rFonts w:ascii="Times New Roman" w:hAnsi="Times New Roman" w:cs="Times New Roman"/>
          <w:b w:val="0"/>
          <w:sz w:val="24"/>
          <w:szCs w:val="24"/>
        </w:rPr>
        <w:t>.</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18-án</w:t>
      </w:r>
      <w:r w:rsidR="003540FF" w:rsidRPr="003540FF">
        <w:rPr>
          <w:rFonts w:ascii="Times New Roman" w:hAnsi="Times New Roman" w:cs="Times New Roman"/>
          <w:b w:val="0"/>
          <w:sz w:val="24"/>
          <w:szCs w:val="24"/>
        </w:rPr>
        <w:t xml:space="preserve"> m</w:t>
      </w:r>
      <w:r w:rsidR="00227BF4" w:rsidRPr="003540FF">
        <w:rPr>
          <w:rFonts w:ascii="Times New Roman" w:hAnsi="Times New Roman" w:cs="Times New Roman"/>
          <w:b w:val="0"/>
          <w:sz w:val="24"/>
          <w:szCs w:val="24"/>
        </w:rPr>
        <w:t>egbeszélés</w:t>
      </w:r>
      <w:r w:rsidR="003540FF" w:rsidRPr="003540FF">
        <w:rPr>
          <w:rFonts w:ascii="Times New Roman" w:hAnsi="Times New Roman" w:cs="Times New Roman"/>
          <w:b w:val="0"/>
          <w:sz w:val="24"/>
          <w:szCs w:val="24"/>
        </w:rPr>
        <w:t>t folytatott</w:t>
      </w:r>
      <w:r w:rsidR="00227BF4" w:rsidRPr="003540FF">
        <w:rPr>
          <w:rFonts w:ascii="Times New Roman" w:hAnsi="Times New Roman" w:cs="Times New Roman"/>
          <w:b w:val="0"/>
          <w:sz w:val="24"/>
          <w:szCs w:val="24"/>
        </w:rPr>
        <w:t xml:space="preserve"> a Belügyminisztérium Önkormányzati helyettes államtitkárával a Kormány által </w:t>
      </w:r>
      <w:r w:rsidR="00A227D0">
        <w:rPr>
          <w:rFonts w:ascii="Times New Roman" w:hAnsi="Times New Roman" w:cs="Times New Roman"/>
          <w:b w:val="0"/>
          <w:sz w:val="24"/>
          <w:szCs w:val="24"/>
        </w:rPr>
        <w:t xml:space="preserve">Körmendnek </w:t>
      </w:r>
      <w:r w:rsidR="00227BF4" w:rsidRPr="003540FF">
        <w:rPr>
          <w:rFonts w:ascii="Times New Roman" w:hAnsi="Times New Roman" w:cs="Times New Roman"/>
          <w:b w:val="0"/>
          <w:sz w:val="24"/>
          <w:szCs w:val="24"/>
        </w:rPr>
        <w:t>megítélt rendkívüli kormányzati támogatás felhasználásáról.</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20-án</w:t>
      </w:r>
      <w:r w:rsidR="003540FF" w:rsidRPr="003540FF">
        <w:rPr>
          <w:rFonts w:ascii="Times New Roman" w:hAnsi="Times New Roman" w:cs="Times New Roman"/>
          <w:b w:val="0"/>
          <w:sz w:val="24"/>
          <w:szCs w:val="24"/>
        </w:rPr>
        <w:t xml:space="preserve"> m</w:t>
      </w:r>
      <w:r w:rsidR="00227BF4" w:rsidRPr="003540FF">
        <w:rPr>
          <w:rFonts w:ascii="Times New Roman" w:hAnsi="Times New Roman" w:cs="Times New Roman"/>
          <w:b w:val="0"/>
          <w:sz w:val="24"/>
          <w:szCs w:val="24"/>
        </w:rPr>
        <w:t>egbeszélés</w:t>
      </w:r>
      <w:r w:rsidR="003540FF" w:rsidRPr="003540FF">
        <w:rPr>
          <w:rFonts w:ascii="Times New Roman" w:hAnsi="Times New Roman" w:cs="Times New Roman"/>
          <w:b w:val="0"/>
          <w:sz w:val="24"/>
          <w:szCs w:val="24"/>
        </w:rPr>
        <w:t>t folytatott</w:t>
      </w:r>
      <w:r w:rsidR="00227BF4" w:rsidRPr="003540FF">
        <w:rPr>
          <w:rFonts w:ascii="Times New Roman" w:hAnsi="Times New Roman" w:cs="Times New Roman"/>
          <w:b w:val="0"/>
          <w:sz w:val="24"/>
          <w:szCs w:val="24"/>
        </w:rPr>
        <w:t xml:space="preserve"> a Szombathelyi Médiacentrum igazgatójával.</w:t>
      </w:r>
      <w:r w:rsidR="003540FF" w:rsidRPr="003540FF">
        <w:rPr>
          <w:rFonts w:ascii="Times New Roman" w:hAnsi="Times New Roman" w:cs="Times New Roman"/>
          <w:b w:val="0"/>
          <w:sz w:val="24"/>
          <w:szCs w:val="24"/>
        </w:rPr>
        <w:t xml:space="preserve"> Részt vett </w:t>
      </w:r>
      <w:r w:rsidR="00227BF4" w:rsidRPr="003540FF">
        <w:rPr>
          <w:rFonts w:ascii="Times New Roman" w:hAnsi="Times New Roman" w:cs="Times New Roman"/>
          <w:b w:val="0"/>
          <w:sz w:val="24"/>
          <w:szCs w:val="24"/>
        </w:rPr>
        <w:t>a Magyar Kultúra Napja alkalmából ren</w:t>
      </w:r>
      <w:r w:rsidR="003540FF" w:rsidRPr="003540FF">
        <w:rPr>
          <w:rFonts w:ascii="Times New Roman" w:hAnsi="Times New Roman" w:cs="Times New Roman"/>
          <w:b w:val="0"/>
          <w:sz w:val="24"/>
          <w:szCs w:val="24"/>
        </w:rPr>
        <w:t xml:space="preserve">dezett ünnepségen, koszorúzáson, valamint a </w:t>
      </w:r>
      <w:r w:rsidR="00227BF4" w:rsidRPr="003540FF">
        <w:rPr>
          <w:rFonts w:ascii="Times New Roman" w:hAnsi="Times New Roman" w:cs="Times New Roman"/>
          <w:b w:val="0"/>
          <w:sz w:val="24"/>
          <w:szCs w:val="24"/>
        </w:rPr>
        <w:t>3F-K Fotóklub kiállítás megnyitóján, a megjelentek</w:t>
      </w:r>
      <w:r w:rsidR="003540FF" w:rsidRPr="003540FF">
        <w:rPr>
          <w:rFonts w:ascii="Times New Roman" w:hAnsi="Times New Roman" w:cs="Times New Roman"/>
          <w:b w:val="0"/>
          <w:sz w:val="24"/>
          <w:szCs w:val="24"/>
        </w:rPr>
        <w:t>et</w:t>
      </w:r>
      <w:r w:rsidR="00227BF4" w:rsidRPr="003540FF">
        <w:rPr>
          <w:rFonts w:ascii="Times New Roman" w:hAnsi="Times New Roman" w:cs="Times New Roman"/>
          <w:b w:val="0"/>
          <w:sz w:val="24"/>
          <w:szCs w:val="24"/>
        </w:rPr>
        <w:t xml:space="preserve"> köszönt</w:t>
      </w:r>
      <w:r w:rsidR="003540FF" w:rsidRPr="003540FF">
        <w:rPr>
          <w:rFonts w:ascii="Times New Roman" w:hAnsi="Times New Roman" w:cs="Times New Roman"/>
          <w:b w:val="0"/>
          <w:sz w:val="24"/>
          <w:szCs w:val="24"/>
        </w:rPr>
        <w:t>ötte</w:t>
      </w:r>
      <w:r w:rsidR="00227BF4" w:rsidRPr="003540FF">
        <w:rPr>
          <w:rFonts w:ascii="Times New Roman" w:hAnsi="Times New Roman" w:cs="Times New Roman"/>
          <w:b w:val="0"/>
          <w:sz w:val="24"/>
          <w:szCs w:val="24"/>
        </w:rPr>
        <w:t>.</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23-án</w:t>
      </w:r>
      <w:r w:rsidR="003540FF" w:rsidRPr="003540FF">
        <w:rPr>
          <w:rFonts w:ascii="Times New Roman" w:hAnsi="Times New Roman" w:cs="Times New Roman"/>
          <w:b w:val="0"/>
          <w:sz w:val="24"/>
          <w:szCs w:val="24"/>
        </w:rPr>
        <w:t xml:space="preserve"> részt vett</w:t>
      </w:r>
      <w:r w:rsidR="00227BF4" w:rsidRPr="003540FF">
        <w:rPr>
          <w:rFonts w:ascii="Times New Roman" w:hAnsi="Times New Roman" w:cs="Times New Roman"/>
          <w:b w:val="0"/>
          <w:sz w:val="24"/>
          <w:szCs w:val="24"/>
        </w:rPr>
        <w:t xml:space="preserve"> a Körmend és Kistérsége Önkormányzati Társulás</w:t>
      </w:r>
      <w:r w:rsidR="003540FF" w:rsidRPr="003540FF">
        <w:rPr>
          <w:rFonts w:ascii="Times New Roman" w:hAnsi="Times New Roman" w:cs="Times New Roman"/>
          <w:b w:val="0"/>
          <w:sz w:val="24"/>
          <w:szCs w:val="24"/>
        </w:rPr>
        <w:t xml:space="preserve">, valamint </w:t>
      </w:r>
      <w:proofErr w:type="gramStart"/>
      <w:r w:rsidR="003540FF" w:rsidRPr="003540FF">
        <w:rPr>
          <w:rFonts w:ascii="Times New Roman" w:hAnsi="Times New Roman" w:cs="Times New Roman"/>
          <w:b w:val="0"/>
          <w:sz w:val="24"/>
          <w:szCs w:val="24"/>
        </w:rPr>
        <w:t>a  Körmend</w:t>
      </w:r>
      <w:proofErr w:type="gramEnd"/>
      <w:r w:rsidR="003540FF" w:rsidRPr="003540FF">
        <w:rPr>
          <w:rFonts w:ascii="Times New Roman" w:hAnsi="Times New Roman" w:cs="Times New Roman"/>
          <w:b w:val="0"/>
          <w:sz w:val="24"/>
          <w:szCs w:val="24"/>
        </w:rPr>
        <w:t xml:space="preserve"> és </w:t>
      </w:r>
      <w:proofErr w:type="spellStart"/>
      <w:r w:rsidR="003540FF" w:rsidRPr="003540FF">
        <w:rPr>
          <w:rFonts w:ascii="Times New Roman" w:hAnsi="Times New Roman" w:cs="Times New Roman"/>
          <w:b w:val="0"/>
          <w:sz w:val="24"/>
          <w:szCs w:val="24"/>
        </w:rPr>
        <w:t>Mikrotérsége</w:t>
      </w:r>
      <w:proofErr w:type="spellEnd"/>
      <w:r w:rsidR="003540FF" w:rsidRPr="003540FF">
        <w:rPr>
          <w:rFonts w:ascii="Times New Roman" w:hAnsi="Times New Roman" w:cs="Times New Roman"/>
          <w:b w:val="0"/>
          <w:sz w:val="24"/>
          <w:szCs w:val="24"/>
        </w:rPr>
        <w:t xml:space="preserve"> Köznevelési Intézményfenntartó Társulás</w:t>
      </w:r>
      <w:r w:rsidR="00227BF4" w:rsidRPr="003540FF">
        <w:rPr>
          <w:rFonts w:ascii="Times New Roman" w:hAnsi="Times New Roman" w:cs="Times New Roman"/>
          <w:b w:val="0"/>
          <w:sz w:val="24"/>
          <w:szCs w:val="24"/>
        </w:rPr>
        <w:t xml:space="preserve"> ülésén</w:t>
      </w:r>
      <w:r w:rsidR="003540FF" w:rsidRPr="003540FF">
        <w:rPr>
          <w:rFonts w:ascii="Times New Roman" w:hAnsi="Times New Roman" w:cs="Times New Roman"/>
          <w:b w:val="0"/>
          <w:sz w:val="24"/>
          <w:szCs w:val="24"/>
        </w:rPr>
        <w:t xml:space="preserve">, mindkét ülés témája a </w:t>
      </w:r>
      <w:r w:rsidR="00227BF4" w:rsidRPr="003540FF">
        <w:rPr>
          <w:rFonts w:ascii="Times New Roman" w:hAnsi="Times New Roman" w:cs="Times New Roman"/>
          <w:b w:val="0"/>
          <w:sz w:val="24"/>
          <w:szCs w:val="24"/>
        </w:rPr>
        <w:t>2016. évi költségvetési határozat módosítása, 2017.</w:t>
      </w:r>
      <w:r w:rsidR="003540FF" w:rsidRPr="003540FF">
        <w:rPr>
          <w:rFonts w:ascii="Times New Roman" w:hAnsi="Times New Roman" w:cs="Times New Roman"/>
          <w:b w:val="0"/>
          <w:sz w:val="24"/>
          <w:szCs w:val="24"/>
        </w:rPr>
        <w:t xml:space="preserve"> évi költségvetés megtárgyalása volt. J</w:t>
      </w:r>
      <w:r w:rsidR="00227BF4" w:rsidRPr="003540FF">
        <w:rPr>
          <w:rFonts w:ascii="Times New Roman" w:hAnsi="Times New Roman" w:cs="Times New Roman"/>
          <w:b w:val="0"/>
          <w:sz w:val="24"/>
          <w:szCs w:val="24"/>
        </w:rPr>
        <w:t>anuár 24</w:t>
      </w:r>
      <w:r w:rsidR="003540FF" w:rsidRPr="003540FF">
        <w:rPr>
          <w:rFonts w:ascii="Times New Roman" w:hAnsi="Times New Roman" w:cs="Times New Roman"/>
          <w:b w:val="0"/>
          <w:sz w:val="24"/>
          <w:szCs w:val="24"/>
        </w:rPr>
        <w:t xml:space="preserve">-én megbeszélést folytatott </w:t>
      </w:r>
      <w:r w:rsidR="00227BF4" w:rsidRPr="003540FF">
        <w:rPr>
          <w:rFonts w:ascii="Times New Roman" w:hAnsi="Times New Roman" w:cs="Times New Roman"/>
          <w:b w:val="0"/>
          <w:sz w:val="24"/>
          <w:szCs w:val="24"/>
        </w:rPr>
        <w:t xml:space="preserve">a Belügyminisztérium Önkormányzati helyettes államtitkárával a Kormány által </w:t>
      </w:r>
      <w:r w:rsidR="00A227D0">
        <w:rPr>
          <w:rFonts w:ascii="Times New Roman" w:hAnsi="Times New Roman" w:cs="Times New Roman"/>
          <w:b w:val="0"/>
          <w:sz w:val="24"/>
          <w:szCs w:val="24"/>
        </w:rPr>
        <w:t xml:space="preserve">Körmendnek </w:t>
      </w:r>
      <w:r w:rsidR="00227BF4" w:rsidRPr="003540FF">
        <w:rPr>
          <w:rFonts w:ascii="Times New Roman" w:hAnsi="Times New Roman" w:cs="Times New Roman"/>
          <w:b w:val="0"/>
          <w:sz w:val="24"/>
          <w:szCs w:val="24"/>
        </w:rPr>
        <w:t>megítélt rendkívüli kormányzati támogatás felhasználásáról.</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25-én</w:t>
      </w:r>
      <w:r w:rsidR="003540FF" w:rsidRPr="003540FF">
        <w:rPr>
          <w:rFonts w:ascii="Times New Roman" w:hAnsi="Times New Roman" w:cs="Times New Roman"/>
          <w:b w:val="0"/>
          <w:sz w:val="24"/>
          <w:szCs w:val="24"/>
        </w:rPr>
        <w:t xml:space="preserve"> részt vett </w:t>
      </w:r>
      <w:r w:rsidR="00227BF4" w:rsidRPr="003540FF">
        <w:rPr>
          <w:rFonts w:ascii="Times New Roman" w:hAnsi="Times New Roman" w:cs="Times New Roman"/>
          <w:b w:val="0"/>
          <w:sz w:val="24"/>
          <w:szCs w:val="24"/>
        </w:rPr>
        <w:t xml:space="preserve">a </w:t>
      </w:r>
      <w:proofErr w:type="spellStart"/>
      <w:r w:rsidR="00227BF4" w:rsidRPr="003540FF">
        <w:rPr>
          <w:rFonts w:ascii="Times New Roman" w:hAnsi="Times New Roman" w:cs="Times New Roman"/>
          <w:b w:val="0"/>
          <w:sz w:val="24"/>
          <w:szCs w:val="24"/>
        </w:rPr>
        <w:t>Müllex</w:t>
      </w:r>
      <w:proofErr w:type="spellEnd"/>
      <w:r w:rsidR="00227BF4" w:rsidRPr="003540FF">
        <w:rPr>
          <w:rFonts w:ascii="Times New Roman" w:hAnsi="Times New Roman" w:cs="Times New Roman"/>
          <w:b w:val="0"/>
          <w:sz w:val="24"/>
          <w:szCs w:val="24"/>
        </w:rPr>
        <w:t xml:space="preserve"> Körmend Kft. taggyűlésén</w:t>
      </w:r>
      <w:r w:rsidR="003540FF" w:rsidRPr="003540FF">
        <w:rPr>
          <w:rFonts w:ascii="Times New Roman" w:hAnsi="Times New Roman" w:cs="Times New Roman"/>
          <w:b w:val="0"/>
          <w:sz w:val="24"/>
          <w:szCs w:val="24"/>
        </w:rPr>
        <w:t>, melyen a</w:t>
      </w:r>
      <w:r w:rsidR="00227BF4" w:rsidRPr="003540FF">
        <w:rPr>
          <w:rFonts w:ascii="Times New Roman" w:hAnsi="Times New Roman" w:cs="Times New Roman"/>
          <w:b w:val="0"/>
          <w:sz w:val="24"/>
          <w:szCs w:val="24"/>
        </w:rPr>
        <w:t xml:space="preserve"> Felügyelőbizottsági tagok megválasztása, </w:t>
      </w:r>
      <w:r w:rsidR="003540FF" w:rsidRPr="003540FF">
        <w:rPr>
          <w:rFonts w:ascii="Times New Roman" w:hAnsi="Times New Roman" w:cs="Times New Roman"/>
          <w:b w:val="0"/>
          <w:sz w:val="24"/>
          <w:szCs w:val="24"/>
        </w:rPr>
        <w:t xml:space="preserve">a </w:t>
      </w:r>
      <w:r w:rsidR="00227BF4" w:rsidRPr="003540FF">
        <w:rPr>
          <w:rFonts w:ascii="Times New Roman" w:hAnsi="Times New Roman" w:cs="Times New Roman"/>
          <w:b w:val="0"/>
          <w:sz w:val="24"/>
          <w:szCs w:val="24"/>
        </w:rPr>
        <w:t>2017. évi üzleti terv elfogadása</w:t>
      </w:r>
      <w:r w:rsidR="003540FF" w:rsidRPr="003540FF">
        <w:rPr>
          <w:rFonts w:ascii="Times New Roman" w:hAnsi="Times New Roman" w:cs="Times New Roman"/>
          <w:b w:val="0"/>
          <w:sz w:val="24"/>
          <w:szCs w:val="24"/>
        </w:rPr>
        <w:t xml:space="preserve"> volt napirenden</w:t>
      </w:r>
      <w:r w:rsidR="00227BF4" w:rsidRPr="003540FF">
        <w:rPr>
          <w:rFonts w:ascii="Times New Roman" w:hAnsi="Times New Roman" w:cs="Times New Roman"/>
          <w:b w:val="0"/>
          <w:sz w:val="24"/>
          <w:szCs w:val="24"/>
        </w:rPr>
        <w:t>.</w:t>
      </w:r>
      <w:r w:rsidR="003540FF" w:rsidRPr="003540FF">
        <w:rPr>
          <w:rFonts w:ascii="Times New Roman" w:hAnsi="Times New Roman" w:cs="Times New Roman"/>
          <w:b w:val="0"/>
          <w:sz w:val="24"/>
          <w:szCs w:val="24"/>
        </w:rPr>
        <w:t xml:space="preserve"> J</w:t>
      </w:r>
      <w:r w:rsidR="00227BF4" w:rsidRPr="003540FF">
        <w:rPr>
          <w:rFonts w:ascii="Times New Roman" w:hAnsi="Times New Roman" w:cs="Times New Roman"/>
          <w:b w:val="0"/>
          <w:sz w:val="24"/>
          <w:szCs w:val="24"/>
        </w:rPr>
        <w:t>anuár 26-án</w:t>
      </w:r>
      <w:r w:rsidR="003540FF" w:rsidRPr="003540FF">
        <w:rPr>
          <w:rFonts w:ascii="Times New Roman" w:hAnsi="Times New Roman" w:cs="Times New Roman"/>
          <w:b w:val="0"/>
          <w:sz w:val="24"/>
          <w:szCs w:val="24"/>
        </w:rPr>
        <w:t xml:space="preserve"> részt vett </w:t>
      </w:r>
      <w:r w:rsidR="00227BF4" w:rsidRPr="003540FF">
        <w:rPr>
          <w:rFonts w:ascii="Times New Roman" w:hAnsi="Times New Roman" w:cs="Times New Roman"/>
          <w:b w:val="0"/>
          <w:sz w:val="24"/>
          <w:szCs w:val="24"/>
        </w:rPr>
        <w:t xml:space="preserve">a „Körmendi Vadászlak és természeti környezetének megújítása” című projektet bemutató </w:t>
      </w:r>
      <w:proofErr w:type="spellStart"/>
      <w:r w:rsidR="00227BF4" w:rsidRPr="003540FF">
        <w:rPr>
          <w:rFonts w:ascii="Times New Roman" w:hAnsi="Times New Roman" w:cs="Times New Roman"/>
          <w:b w:val="0"/>
          <w:sz w:val="24"/>
          <w:szCs w:val="24"/>
        </w:rPr>
        <w:t>sajtónyilvános</w:t>
      </w:r>
      <w:proofErr w:type="spellEnd"/>
      <w:r w:rsidR="00227BF4" w:rsidRPr="003540FF">
        <w:rPr>
          <w:rFonts w:ascii="Times New Roman" w:hAnsi="Times New Roman" w:cs="Times New Roman"/>
          <w:b w:val="0"/>
          <w:sz w:val="24"/>
          <w:szCs w:val="24"/>
        </w:rPr>
        <w:t xml:space="preserve"> rendezvényen</w:t>
      </w:r>
      <w:r w:rsidR="003540FF" w:rsidRPr="003540FF">
        <w:rPr>
          <w:rFonts w:ascii="Times New Roman" w:hAnsi="Times New Roman" w:cs="Times New Roman"/>
          <w:b w:val="0"/>
          <w:sz w:val="24"/>
          <w:szCs w:val="24"/>
        </w:rPr>
        <w:t xml:space="preserve">, ahol </w:t>
      </w:r>
      <w:r w:rsidR="00227BF4" w:rsidRPr="003540FF">
        <w:rPr>
          <w:rFonts w:ascii="Times New Roman" w:hAnsi="Times New Roman" w:cs="Times New Roman"/>
          <w:b w:val="0"/>
          <w:sz w:val="24"/>
          <w:szCs w:val="24"/>
        </w:rPr>
        <w:t>tájékoztató a kivitelezésről, szakmai körbevezetés</w:t>
      </w:r>
      <w:r w:rsidR="003540FF" w:rsidRPr="003540FF">
        <w:rPr>
          <w:rFonts w:ascii="Times New Roman" w:hAnsi="Times New Roman" w:cs="Times New Roman"/>
          <w:b w:val="0"/>
          <w:sz w:val="24"/>
          <w:szCs w:val="24"/>
        </w:rPr>
        <w:t xml:space="preserve"> volt a téma</w:t>
      </w:r>
      <w:r w:rsidR="00227BF4" w:rsidRPr="003540FF">
        <w:rPr>
          <w:rFonts w:ascii="Times New Roman" w:hAnsi="Times New Roman" w:cs="Times New Roman"/>
          <w:b w:val="0"/>
          <w:sz w:val="24"/>
          <w:szCs w:val="24"/>
        </w:rPr>
        <w:t>.</w:t>
      </w:r>
    </w:p>
    <w:p w:rsidR="00A227D0" w:rsidRDefault="00A227D0" w:rsidP="003540FF">
      <w:pPr>
        <w:pStyle w:val="Cm"/>
        <w:spacing w:line="276" w:lineRule="auto"/>
        <w:jc w:val="both"/>
        <w:rPr>
          <w:rFonts w:ascii="Times New Roman" w:hAnsi="Times New Roman" w:cs="Times New Roman"/>
          <w:b w:val="0"/>
          <w:sz w:val="24"/>
          <w:szCs w:val="24"/>
        </w:rPr>
      </w:pPr>
    </w:p>
    <w:p w:rsidR="00A227D0" w:rsidRDefault="00A227D0" w:rsidP="003540FF">
      <w:pPr>
        <w:pStyle w:val="Cm"/>
        <w:spacing w:line="276" w:lineRule="auto"/>
        <w:jc w:val="both"/>
        <w:rPr>
          <w:rFonts w:ascii="Times New Roman" w:hAnsi="Times New Roman" w:cs="Times New Roman"/>
          <w:b w:val="0"/>
          <w:sz w:val="24"/>
          <w:szCs w:val="24"/>
        </w:rPr>
      </w:pPr>
      <w:proofErr w:type="spellStart"/>
      <w:r>
        <w:rPr>
          <w:rFonts w:ascii="Times New Roman" w:hAnsi="Times New Roman" w:cs="Times New Roman"/>
          <w:b w:val="0"/>
          <w:sz w:val="24"/>
          <w:szCs w:val="24"/>
        </w:rPr>
        <w:lastRenderedPageBreak/>
        <w:t>Bebes</w:t>
      </w:r>
      <w:proofErr w:type="spellEnd"/>
      <w:r>
        <w:rPr>
          <w:rFonts w:ascii="Times New Roman" w:hAnsi="Times New Roman" w:cs="Times New Roman"/>
          <w:b w:val="0"/>
          <w:sz w:val="24"/>
          <w:szCs w:val="24"/>
        </w:rPr>
        <w:t xml:space="preserve"> István polgármester kéri a beszámoló elfogadását.</w:t>
      </w:r>
    </w:p>
    <w:p w:rsidR="00A227D0" w:rsidRDefault="00A227D0" w:rsidP="003540FF">
      <w:pPr>
        <w:pStyle w:val="Cm"/>
        <w:spacing w:line="276" w:lineRule="auto"/>
        <w:jc w:val="both"/>
        <w:rPr>
          <w:rFonts w:ascii="Times New Roman" w:hAnsi="Times New Roman" w:cs="Times New Roman"/>
          <w:b w:val="0"/>
          <w:sz w:val="24"/>
          <w:szCs w:val="24"/>
        </w:rPr>
      </w:pPr>
    </w:p>
    <w:p w:rsidR="00A227D0" w:rsidRPr="003540FF" w:rsidRDefault="00A227D0" w:rsidP="003540FF">
      <w:pPr>
        <w:pStyle w:val="Cm"/>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A Képviselő-testület a beszámolót 11 igen, 1 tartózkodás mellett elfogadja. </w:t>
      </w:r>
    </w:p>
    <w:p w:rsidR="00227BF4" w:rsidRPr="00F35BAE" w:rsidRDefault="00227BF4" w:rsidP="00F35BAE">
      <w:pPr>
        <w:pStyle w:val="Szvegtrzs"/>
        <w:spacing w:line="276" w:lineRule="auto"/>
        <w:jc w:val="both"/>
        <w:rPr>
          <w:sz w:val="24"/>
          <w:szCs w:val="24"/>
        </w:rPr>
      </w:pPr>
    </w:p>
    <w:p w:rsidR="00A65DFC" w:rsidRDefault="00A65DFC">
      <w:pPr>
        <w:ind w:firstLine="284"/>
        <w:rPr>
          <w:sz w:val="24"/>
          <w:szCs w:val="24"/>
        </w:rPr>
      </w:pPr>
    </w:p>
    <w:p w:rsidR="00A65DFC" w:rsidRDefault="003C0709">
      <w:pPr>
        <w:ind w:left="284" w:hanging="284"/>
        <w:jc w:val="both"/>
      </w:pPr>
      <w:r>
        <w:rPr>
          <w:b/>
          <w:sz w:val="24"/>
          <w:szCs w:val="24"/>
        </w:rPr>
        <w:t xml:space="preserve">2./ </w:t>
      </w:r>
      <w:r w:rsidR="003425CF">
        <w:rPr>
          <w:b/>
          <w:sz w:val="24"/>
          <w:szCs w:val="24"/>
        </w:rPr>
        <w:t>Adósságot keletkeztető ügyletek kapcsán határozathozatal</w:t>
      </w:r>
    </w:p>
    <w:p w:rsidR="00A65DFC" w:rsidRDefault="006A25BB">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A65DFC" w:rsidRDefault="003C0709">
      <w:pPr>
        <w:overflowPunct w:val="0"/>
        <w:ind w:left="284"/>
        <w:jc w:val="both"/>
        <w:textAlignment w:val="auto"/>
        <w:rPr>
          <w:i/>
          <w:sz w:val="24"/>
          <w:szCs w:val="24"/>
        </w:rPr>
      </w:pPr>
      <w:r>
        <w:rPr>
          <w:i/>
          <w:sz w:val="24"/>
          <w:szCs w:val="24"/>
        </w:rPr>
        <w:t>(Az előterjesztés írásos anyaga a jegyzőkönyvhöz mellékelve.)</w:t>
      </w:r>
    </w:p>
    <w:p w:rsidR="00A65DFC" w:rsidRDefault="00A65DFC">
      <w:pPr>
        <w:ind w:left="284" w:right="-144"/>
        <w:rPr>
          <w:i/>
          <w:color w:val="000000"/>
          <w:sz w:val="24"/>
          <w:szCs w:val="24"/>
        </w:rPr>
      </w:pPr>
    </w:p>
    <w:p w:rsidR="003425CF" w:rsidRDefault="003C0709"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r w:rsidR="00377A0F">
        <w:rPr>
          <w:color w:val="000000"/>
          <w:sz w:val="24"/>
          <w:szCs w:val="24"/>
        </w:rPr>
        <w:t>Elmondja, hogy a költségvetés megalkotása előtt kötelezően beterjesztendő előterjesztés van most a képviselők előtt. Az előterjesztés Kormányengedélyhez kötött fejlesztési hitel felvételével számol. Szeretné leszögezni, hogy</w:t>
      </w:r>
      <w:r w:rsidR="003425CF">
        <w:rPr>
          <w:color w:val="000000"/>
          <w:sz w:val="24"/>
          <w:szCs w:val="24"/>
        </w:rPr>
        <w:t xml:space="preserve"> a tavalyi évben is volt ilyen döntése a képviselő-testületnek. Év közben már próbáltak megfelelő forrásokat találni a költségvetés működtetéséhez. Ezt sikerült megoldani, így erre a </w:t>
      </w:r>
      <w:r w:rsidR="00A227D0">
        <w:rPr>
          <w:color w:val="000000"/>
          <w:sz w:val="24"/>
          <w:szCs w:val="24"/>
        </w:rPr>
        <w:t xml:space="preserve">hitelfelvételi </w:t>
      </w:r>
      <w:r w:rsidR="003425CF">
        <w:rPr>
          <w:color w:val="000000"/>
          <w:sz w:val="24"/>
          <w:szCs w:val="24"/>
        </w:rPr>
        <w:t xml:space="preserve">lehetőségre </w:t>
      </w:r>
      <w:r w:rsidR="00A227D0">
        <w:rPr>
          <w:color w:val="000000"/>
          <w:sz w:val="24"/>
          <w:szCs w:val="24"/>
        </w:rPr>
        <w:t xml:space="preserve">akkor </w:t>
      </w:r>
      <w:r w:rsidR="003425CF">
        <w:rPr>
          <w:color w:val="000000"/>
          <w:sz w:val="24"/>
          <w:szCs w:val="24"/>
        </w:rPr>
        <w:t>nem került sor. Kéri a képviselőket, hogy ezt a lehetőséget biztosítsák</w:t>
      </w:r>
      <w:r w:rsidR="00A227D0">
        <w:rPr>
          <w:color w:val="000000"/>
          <w:sz w:val="24"/>
          <w:szCs w:val="24"/>
        </w:rPr>
        <w:t xml:space="preserve"> 2017-re is</w:t>
      </w:r>
      <w:r w:rsidR="003425CF">
        <w:rPr>
          <w:color w:val="000000"/>
          <w:sz w:val="24"/>
          <w:szCs w:val="24"/>
        </w:rPr>
        <w:t xml:space="preserve">, így ha lenne ilyen jellegű feladat, akkor azt minél előbb, minél hatékonyabban meg tudják </w:t>
      </w:r>
      <w:r w:rsidR="00A227D0">
        <w:rPr>
          <w:color w:val="000000"/>
          <w:sz w:val="24"/>
          <w:szCs w:val="24"/>
        </w:rPr>
        <w:t xml:space="preserve">majd </w:t>
      </w:r>
      <w:r w:rsidR="003425CF">
        <w:rPr>
          <w:color w:val="000000"/>
          <w:sz w:val="24"/>
          <w:szCs w:val="24"/>
        </w:rPr>
        <w:t>oldani.</w:t>
      </w:r>
      <w:r w:rsidR="00A227D0">
        <w:rPr>
          <w:color w:val="000000"/>
          <w:sz w:val="24"/>
          <w:szCs w:val="24"/>
        </w:rPr>
        <w:t xml:space="preserve"> Elmondja, hogy a város érdeke az, </w:t>
      </w:r>
      <w:proofErr w:type="gramStart"/>
      <w:r w:rsidR="00A227D0">
        <w:rPr>
          <w:color w:val="000000"/>
          <w:sz w:val="24"/>
          <w:szCs w:val="24"/>
        </w:rPr>
        <w:t xml:space="preserve">hogy </w:t>
      </w:r>
      <w:r w:rsidR="003425CF">
        <w:rPr>
          <w:color w:val="000000"/>
          <w:sz w:val="24"/>
          <w:szCs w:val="24"/>
        </w:rPr>
        <w:t xml:space="preserve"> 2017-ben</w:t>
      </w:r>
      <w:proofErr w:type="gramEnd"/>
      <w:r w:rsidR="003425CF">
        <w:rPr>
          <w:color w:val="000000"/>
          <w:sz w:val="24"/>
          <w:szCs w:val="24"/>
        </w:rPr>
        <w:t xml:space="preserve"> a fejleszté</w:t>
      </w:r>
      <w:r w:rsidR="00A227D0">
        <w:rPr>
          <w:color w:val="000000"/>
          <w:sz w:val="24"/>
          <w:szCs w:val="24"/>
        </w:rPr>
        <w:t>sekhez a forrásoldalt meg tudjuk</w:t>
      </w:r>
      <w:r w:rsidR="003425CF">
        <w:rPr>
          <w:color w:val="000000"/>
          <w:sz w:val="24"/>
          <w:szCs w:val="24"/>
        </w:rPr>
        <w:t xml:space="preserve"> teremteni. </w:t>
      </w:r>
    </w:p>
    <w:p w:rsidR="003425CF" w:rsidRDefault="003425CF" w:rsidP="006A25BB">
      <w:pPr>
        <w:ind w:right="-144"/>
        <w:jc w:val="both"/>
        <w:rPr>
          <w:color w:val="000000"/>
          <w:sz w:val="24"/>
          <w:szCs w:val="24"/>
        </w:rPr>
      </w:pPr>
    </w:p>
    <w:p w:rsidR="003425CF" w:rsidRDefault="003425CF" w:rsidP="006A25BB">
      <w:pPr>
        <w:ind w:right="-144"/>
        <w:jc w:val="both"/>
        <w:rPr>
          <w:color w:val="000000"/>
          <w:sz w:val="24"/>
          <w:szCs w:val="24"/>
        </w:rPr>
      </w:pPr>
      <w:r>
        <w:rPr>
          <w:color w:val="000000"/>
          <w:sz w:val="24"/>
          <w:szCs w:val="24"/>
        </w:rPr>
        <w:t>Auer Miklós képviselő-testületi tag elmondja, hogy az előterjesztésben az szerepel, hogy a hitelt ingatlan felújításhoz kívánják felvenni. Kérdezi, hogy ha jól értelmezi, akkor a Bartók</w:t>
      </w:r>
      <w:r w:rsidR="00A227D0">
        <w:rPr>
          <w:color w:val="000000"/>
          <w:sz w:val="24"/>
          <w:szCs w:val="24"/>
        </w:rPr>
        <w:t xml:space="preserve"> lakótelep 5. számú épületről</w:t>
      </w:r>
      <w:r>
        <w:rPr>
          <w:color w:val="000000"/>
          <w:sz w:val="24"/>
          <w:szCs w:val="24"/>
        </w:rPr>
        <w:t xml:space="preserve"> van szó, mely a következő rendelettervezetben 115 millió forinttal szerepel.</w:t>
      </w:r>
    </w:p>
    <w:p w:rsidR="003425CF" w:rsidRDefault="003425CF" w:rsidP="006A25BB">
      <w:pPr>
        <w:ind w:right="-144"/>
        <w:jc w:val="both"/>
        <w:rPr>
          <w:color w:val="000000"/>
          <w:sz w:val="24"/>
          <w:szCs w:val="24"/>
        </w:rPr>
      </w:pPr>
    </w:p>
    <w:p w:rsidR="003425CF" w:rsidRDefault="003425CF" w:rsidP="006A25BB">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számos olyan feladat van a fejlesztési soron, amel</w:t>
      </w:r>
      <w:r w:rsidR="00A227D0">
        <w:rPr>
          <w:color w:val="000000"/>
          <w:sz w:val="24"/>
          <w:szCs w:val="24"/>
        </w:rPr>
        <w:t>ynek a megvalósítása szükséges, és amelynek</w:t>
      </w:r>
      <w:r>
        <w:rPr>
          <w:color w:val="000000"/>
          <w:sz w:val="24"/>
          <w:szCs w:val="24"/>
        </w:rPr>
        <w:t xml:space="preserve"> forrás</w:t>
      </w:r>
      <w:r w:rsidR="00A227D0">
        <w:rPr>
          <w:color w:val="000000"/>
          <w:sz w:val="24"/>
          <w:szCs w:val="24"/>
        </w:rPr>
        <w:t xml:space="preserve">oldalához egy esetleges hitel szükséges lehet. </w:t>
      </w:r>
      <w:r>
        <w:rPr>
          <w:color w:val="000000"/>
          <w:sz w:val="24"/>
          <w:szCs w:val="24"/>
        </w:rPr>
        <w:t xml:space="preserve">  </w:t>
      </w:r>
      <w:r w:rsidR="00A227D0">
        <w:rPr>
          <w:color w:val="000000"/>
          <w:sz w:val="24"/>
          <w:szCs w:val="24"/>
        </w:rPr>
        <w:t xml:space="preserve">Ebbe beletartozhat </w:t>
      </w:r>
      <w:proofErr w:type="gramStart"/>
      <w:r w:rsidR="00A227D0">
        <w:rPr>
          <w:color w:val="000000"/>
          <w:sz w:val="24"/>
          <w:szCs w:val="24"/>
        </w:rPr>
        <w:t xml:space="preserve">a </w:t>
      </w:r>
      <w:r>
        <w:rPr>
          <w:color w:val="000000"/>
          <w:sz w:val="24"/>
          <w:szCs w:val="24"/>
        </w:rPr>
        <w:t xml:space="preserve"> Bartók</w:t>
      </w:r>
      <w:proofErr w:type="gramEnd"/>
      <w:r>
        <w:rPr>
          <w:color w:val="000000"/>
          <w:sz w:val="24"/>
          <w:szCs w:val="24"/>
        </w:rPr>
        <w:t xml:space="preserve"> 5. szám</w:t>
      </w:r>
      <w:r w:rsidR="00A227D0">
        <w:rPr>
          <w:color w:val="000000"/>
          <w:sz w:val="24"/>
          <w:szCs w:val="24"/>
        </w:rPr>
        <w:t>ú épület is, de</w:t>
      </w:r>
      <w:r>
        <w:rPr>
          <w:color w:val="000000"/>
          <w:sz w:val="24"/>
          <w:szCs w:val="24"/>
        </w:rPr>
        <w:t xml:space="preserve"> a pontos tartalmát majd menetközben a pénzügyi iroda részéről ki fogják dolgozni. </w:t>
      </w:r>
    </w:p>
    <w:p w:rsidR="003425CF" w:rsidRDefault="003425CF" w:rsidP="006A25BB">
      <w:pPr>
        <w:ind w:right="-144"/>
        <w:jc w:val="both"/>
        <w:rPr>
          <w:color w:val="000000"/>
          <w:sz w:val="24"/>
          <w:szCs w:val="24"/>
        </w:rPr>
      </w:pPr>
    </w:p>
    <w:p w:rsidR="00003765" w:rsidRDefault="003425CF" w:rsidP="006A25BB">
      <w:pPr>
        <w:ind w:right="-144"/>
        <w:jc w:val="both"/>
        <w:rPr>
          <w:color w:val="000000"/>
          <w:sz w:val="24"/>
          <w:szCs w:val="24"/>
        </w:rPr>
      </w:pPr>
      <w:r>
        <w:rPr>
          <w:color w:val="000000"/>
          <w:sz w:val="24"/>
          <w:szCs w:val="24"/>
        </w:rPr>
        <w:t>Tompa László képviselő-testületi tag kérdezi, hogy mivel hitelt vesznek fel, a kimutatás évről és ezer forintról szól, nem lehetne-e a 2020-as törlesztési részletet 2018-al megcserélni, ugyanis 2020-ban már egy másik önkormányzat lesz</w:t>
      </w:r>
      <w:r w:rsidR="00003765">
        <w:rPr>
          <w:color w:val="000000"/>
          <w:sz w:val="24"/>
          <w:szCs w:val="24"/>
        </w:rPr>
        <w:t>.</w:t>
      </w:r>
      <w:r>
        <w:rPr>
          <w:color w:val="000000"/>
          <w:sz w:val="24"/>
          <w:szCs w:val="24"/>
        </w:rPr>
        <w:t xml:space="preserve"> </w:t>
      </w:r>
      <w:r w:rsidR="00003765">
        <w:rPr>
          <w:color w:val="000000"/>
          <w:sz w:val="24"/>
          <w:szCs w:val="24"/>
        </w:rPr>
        <w:t>A</w:t>
      </w:r>
      <w:r>
        <w:rPr>
          <w:color w:val="000000"/>
          <w:sz w:val="24"/>
          <w:szCs w:val="24"/>
        </w:rPr>
        <w:t>mint látja, ez a hitel elég kedvezményes</w:t>
      </w:r>
      <w:r w:rsidR="00F9703F">
        <w:rPr>
          <w:color w:val="000000"/>
          <w:sz w:val="24"/>
          <w:szCs w:val="24"/>
        </w:rPr>
        <w:t>,</w:t>
      </w:r>
      <w:r>
        <w:rPr>
          <w:color w:val="000000"/>
          <w:sz w:val="24"/>
          <w:szCs w:val="24"/>
        </w:rPr>
        <w:t xml:space="preserve"> kétszer </w:t>
      </w:r>
      <w:r w:rsidR="00003765">
        <w:rPr>
          <w:color w:val="000000"/>
          <w:sz w:val="24"/>
          <w:szCs w:val="24"/>
        </w:rPr>
        <w:t>22 millió forint, illetve kerekítve 13 millió, ezért módosító javaslat keretén belül szeretné a 13 milliót 22 millióra lecserélni, mivel a 2020-as évben már másik önkormányzat lesz, így ne</w:t>
      </w:r>
      <w:r w:rsidR="00A227D0">
        <w:rPr>
          <w:color w:val="000000"/>
          <w:sz w:val="24"/>
          <w:szCs w:val="24"/>
        </w:rPr>
        <w:t xml:space="preserve">m javasolja előre megterhelni az új Önkormányzatot. </w:t>
      </w:r>
      <w:r w:rsidR="00003765">
        <w:rPr>
          <w:color w:val="000000"/>
          <w:sz w:val="24"/>
          <w:szCs w:val="24"/>
        </w:rPr>
        <w:t xml:space="preserve"> </w:t>
      </w:r>
    </w:p>
    <w:p w:rsidR="00A227D0" w:rsidRDefault="00A227D0" w:rsidP="006A25BB">
      <w:pPr>
        <w:ind w:right="-144"/>
        <w:jc w:val="both"/>
        <w:rPr>
          <w:color w:val="000000"/>
          <w:sz w:val="24"/>
          <w:szCs w:val="24"/>
        </w:rPr>
      </w:pPr>
    </w:p>
    <w:p w:rsidR="00003765" w:rsidRDefault="00003765" w:rsidP="00003765">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határozati javaslat elfogadását. </w:t>
      </w:r>
    </w:p>
    <w:p w:rsidR="00A46837" w:rsidRDefault="00A46837" w:rsidP="006A25BB">
      <w:pPr>
        <w:ind w:right="-144"/>
        <w:jc w:val="both"/>
        <w:rPr>
          <w:color w:val="000000"/>
          <w:sz w:val="24"/>
          <w:szCs w:val="24"/>
        </w:rPr>
      </w:pPr>
    </w:p>
    <w:p w:rsidR="00A46837" w:rsidRDefault="00A46837" w:rsidP="00A46837">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003765">
        <w:rPr>
          <w:color w:val="000000"/>
          <w:sz w:val="24"/>
          <w:szCs w:val="24"/>
        </w:rPr>
        <w:t>határozati</w:t>
      </w:r>
      <w:r>
        <w:rPr>
          <w:color w:val="000000"/>
          <w:sz w:val="24"/>
          <w:szCs w:val="24"/>
        </w:rPr>
        <w:t xml:space="preserve"> javaslat elfogadását.</w:t>
      </w:r>
    </w:p>
    <w:p w:rsidR="00965026" w:rsidRDefault="00965026" w:rsidP="00A46837">
      <w:pPr>
        <w:ind w:right="-144"/>
        <w:jc w:val="both"/>
        <w:rPr>
          <w:color w:val="000000"/>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w:t>
      </w:r>
      <w:r w:rsidR="00003765">
        <w:rPr>
          <w:color w:val="000000"/>
          <w:sz w:val="24"/>
          <w:szCs w:val="24"/>
        </w:rPr>
        <w:t>határozati</w:t>
      </w:r>
      <w:r>
        <w:rPr>
          <w:color w:val="000000"/>
          <w:sz w:val="24"/>
          <w:szCs w:val="24"/>
        </w:rPr>
        <w:t xml:space="preserve"> javaslat elfogadását.</w:t>
      </w:r>
    </w:p>
    <w:p w:rsidR="00003765" w:rsidRDefault="00003765" w:rsidP="00965026">
      <w:pPr>
        <w:ind w:right="-144"/>
        <w:jc w:val="both"/>
        <w:rPr>
          <w:color w:val="000000"/>
          <w:sz w:val="24"/>
          <w:szCs w:val="24"/>
        </w:rPr>
      </w:pPr>
    </w:p>
    <w:p w:rsidR="00003765" w:rsidRDefault="00003765"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kéri a pénzügyi iroda véleményét a javaslattal kapcsolatban.</w:t>
      </w:r>
    </w:p>
    <w:p w:rsidR="00003765" w:rsidRDefault="00003765" w:rsidP="00965026">
      <w:pPr>
        <w:ind w:right="-144"/>
        <w:jc w:val="both"/>
        <w:rPr>
          <w:color w:val="000000"/>
          <w:sz w:val="24"/>
          <w:szCs w:val="24"/>
        </w:rPr>
      </w:pPr>
    </w:p>
    <w:p w:rsidR="00A227D0" w:rsidRDefault="00A227D0" w:rsidP="00965026">
      <w:pPr>
        <w:ind w:right="-144"/>
        <w:jc w:val="both"/>
        <w:rPr>
          <w:color w:val="000000"/>
          <w:sz w:val="24"/>
          <w:szCs w:val="24"/>
        </w:rPr>
      </w:pPr>
    </w:p>
    <w:p w:rsidR="00003765" w:rsidRDefault="00003765" w:rsidP="00965026">
      <w:pPr>
        <w:ind w:right="-144"/>
        <w:jc w:val="both"/>
        <w:rPr>
          <w:color w:val="000000"/>
          <w:sz w:val="24"/>
          <w:szCs w:val="24"/>
        </w:rPr>
      </w:pPr>
      <w:r>
        <w:rPr>
          <w:color w:val="000000"/>
          <w:sz w:val="24"/>
          <w:szCs w:val="24"/>
        </w:rPr>
        <w:lastRenderedPageBreak/>
        <w:t>Némethné Simon Mária, a pénzügyi iroda vezetője elmondja, hogy azért lett így ütemezve a törlesztés, mivel 2017-ben sok folyamatban lévő fejlesztést kell befejezni, 2018-ban nem látszódik</w:t>
      </w:r>
      <w:r w:rsidR="00A227D0">
        <w:rPr>
          <w:color w:val="000000"/>
          <w:sz w:val="24"/>
          <w:szCs w:val="24"/>
        </w:rPr>
        <w:t xml:space="preserve"> viszont</w:t>
      </w:r>
      <w:r>
        <w:rPr>
          <w:color w:val="000000"/>
          <w:sz w:val="24"/>
          <w:szCs w:val="24"/>
        </w:rPr>
        <w:t xml:space="preserve"> az a forrás, ami a 22 milliós törlesztést fedezné.</w:t>
      </w:r>
      <w:r w:rsidR="0026198C">
        <w:rPr>
          <w:color w:val="000000"/>
          <w:sz w:val="24"/>
          <w:szCs w:val="24"/>
        </w:rPr>
        <w:t xml:space="preserve"> A pályázatokhoz több esetben önerőt kell biztosítani, így szükség van a tartalékolásra.</w:t>
      </w:r>
    </w:p>
    <w:p w:rsidR="00003765" w:rsidRDefault="00003765" w:rsidP="00965026">
      <w:pPr>
        <w:ind w:right="-144"/>
        <w:jc w:val="both"/>
        <w:rPr>
          <w:color w:val="000000"/>
          <w:sz w:val="24"/>
          <w:szCs w:val="24"/>
        </w:rPr>
      </w:pPr>
    </w:p>
    <w:p w:rsidR="00003765" w:rsidRPr="00003765" w:rsidRDefault="00003765" w:rsidP="00003765">
      <w:pPr>
        <w:ind w:right="-144"/>
        <w:jc w:val="both"/>
        <w:rPr>
          <w:i/>
          <w:color w:val="000000"/>
        </w:rPr>
      </w:pPr>
      <w:proofErr w:type="spellStart"/>
      <w:r w:rsidRPr="00003765">
        <w:rPr>
          <w:i/>
          <w:color w:val="000000"/>
          <w:sz w:val="24"/>
          <w:szCs w:val="24"/>
        </w:rPr>
        <w:t>Bebes</w:t>
      </w:r>
      <w:proofErr w:type="spellEnd"/>
      <w:r w:rsidRPr="00003765">
        <w:rPr>
          <w:i/>
          <w:color w:val="000000"/>
          <w:sz w:val="24"/>
          <w:szCs w:val="24"/>
        </w:rPr>
        <w:t xml:space="preserve"> István polgármester kéri a módosító határozati javaslatról történő szavazást.</w:t>
      </w:r>
    </w:p>
    <w:p w:rsidR="00003765" w:rsidRPr="00003765" w:rsidRDefault="00003765" w:rsidP="00003765">
      <w:pPr>
        <w:ind w:left="284" w:right="-144"/>
        <w:jc w:val="both"/>
        <w:rPr>
          <w:i/>
          <w:color w:val="000000"/>
          <w:sz w:val="24"/>
          <w:szCs w:val="24"/>
        </w:rPr>
      </w:pPr>
    </w:p>
    <w:p w:rsidR="00003765" w:rsidRPr="00003765" w:rsidRDefault="00003765" w:rsidP="00003765">
      <w:pPr>
        <w:ind w:right="-144"/>
        <w:jc w:val="both"/>
        <w:rPr>
          <w:i/>
          <w:color w:val="000000"/>
          <w:sz w:val="24"/>
          <w:szCs w:val="24"/>
        </w:rPr>
      </w:pPr>
      <w:r w:rsidRPr="00003765">
        <w:rPr>
          <w:i/>
          <w:color w:val="000000"/>
          <w:sz w:val="24"/>
          <w:szCs w:val="24"/>
        </w:rPr>
        <w:t>Körmend Város Önkormányzata Képviselő-testülete a javaslatot 1 igen, 9 nem szavazattal, 2 tartózkodás mellett elutasítja.</w:t>
      </w:r>
    </w:p>
    <w:p w:rsidR="00BE1420" w:rsidRPr="00003765" w:rsidRDefault="00BE1420" w:rsidP="006A25BB">
      <w:pPr>
        <w:ind w:right="-144"/>
        <w:jc w:val="both"/>
        <w:rPr>
          <w:i/>
          <w:color w:val="000000"/>
          <w:sz w:val="24"/>
          <w:szCs w:val="24"/>
        </w:rPr>
      </w:pPr>
    </w:p>
    <w:p w:rsidR="003C0709" w:rsidRDefault="003C0709" w:rsidP="006A25BB">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003765">
        <w:rPr>
          <w:color w:val="000000"/>
          <w:sz w:val="24"/>
          <w:szCs w:val="24"/>
        </w:rPr>
        <w:t>határozati</w:t>
      </w:r>
      <w:r>
        <w:rPr>
          <w:color w:val="000000"/>
          <w:sz w:val="24"/>
          <w:szCs w:val="24"/>
        </w:rPr>
        <w:t xml:space="preserve"> javaslat elfogadását.</w:t>
      </w:r>
    </w:p>
    <w:p w:rsidR="003C0709" w:rsidRDefault="003C0709" w:rsidP="003C0709">
      <w:pPr>
        <w:ind w:left="284" w:right="-144"/>
        <w:jc w:val="both"/>
        <w:rPr>
          <w:color w:val="000000"/>
          <w:sz w:val="24"/>
          <w:szCs w:val="24"/>
        </w:rPr>
      </w:pPr>
    </w:p>
    <w:p w:rsidR="003C0709" w:rsidRDefault="003C0709" w:rsidP="0001346E">
      <w:pPr>
        <w:ind w:right="-144"/>
        <w:jc w:val="both"/>
      </w:pPr>
      <w:r>
        <w:rPr>
          <w:color w:val="000000"/>
          <w:sz w:val="24"/>
          <w:szCs w:val="24"/>
        </w:rPr>
        <w:t>Körmend Város Önkormányzata Képviselő-testülete a javaslatot 1</w:t>
      </w:r>
      <w:r w:rsidR="0010129A">
        <w:rPr>
          <w:color w:val="000000"/>
          <w:sz w:val="24"/>
          <w:szCs w:val="24"/>
        </w:rPr>
        <w:t>0</w:t>
      </w:r>
      <w:r>
        <w:rPr>
          <w:color w:val="000000"/>
          <w:sz w:val="24"/>
          <w:szCs w:val="24"/>
        </w:rPr>
        <w:t xml:space="preserve"> igen szavazattal</w:t>
      </w:r>
      <w:r w:rsidR="0026198C">
        <w:rPr>
          <w:color w:val="000000"/>
          <w:sz w:val="24"/>
          <w:szCs w:val="24"/>
        </w:rPr>
        <w:t>, 2 tartózkodás mellett</w:t>
      </w:r>
      <w:r>
        <w:rPr>
          <w:color w:val="000000"/>
          <w:sz w:val="24"/>
          <w:szCs w:val="24"/>
        </w:rPr>
        <w:t xml:space="preserve"> elfogadja, és a következő </w:t>
      </w:r>
      <w:r w:rsidR="0026198C">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0C5866" w:rsidRPr="00552B1C" w:rsidRDefault="000C5866" w:rsidP="000C5866">
      <w:pPr>
        <w:tabs>
          <w:tab w:val="left" w:pos="4755"/>
        </w:tabs>
        <w:ind w:left="680"/>
        <w:jc w:val="both"/>
        <w:rPr>
          <w:b/>
          <w:color w:val="auto"/>
          <w:sz w:val="24"/>
          <w:szCs w:val="24"/>
          <w:u w:val="single"/>
        </w:rPr>
      </w:pPr>
      <w:r>
        <w:rPr>
          <w:b/>
          <w:color w:val="auto"/>
          <w:sz w:val="24"/>
          <w:szCs w:val="24"/>
          <w:u w:val="single"/>
        </w:rPr>
        <w:t>1</w:t>
      </w:r>
      <w:r w:rsidRPr="00552B1C">
        <w:rPr>
          <w:b/>
          <w:color w:val="auto"/>
          <w:sz w:val="24"/>
          <w:szCs w:val="24"/>
          <w:u w:val="single"/>
        </w:rPr>
        <w:t>/2017.(I.26.) önkormányzati határozat</w:t>
      </w:r>
      <w:r w:rsidRPr="00552B1C">
        <w:rPr>
          <w:b/>
          <w:color w:val="auto"/>
          <w:sz w:val="24"/>
          <w:szCs w:val="24"/>
        </w:rPr>
        <w:tab/>
      </w:r>
    </w:p>
    <w:p w:rsidR="00A227D0" w:rsidRDefault="000C5866" w:rsidP="000C5866">
      <w:pPr>
        <w:ind w:left="680"/>
        <w:jc w:val="both"/>
        <w:rPr>
          <w:color w:val="auto"/>
          <w:sz w:val="24"/>
          <w:szCs w:val="24"/>
        </w:rPr>
      </w:pPr>
      <w:r>
        <w:rPr>
          <w:color w:val="auto"/>
          <w:sz w:val="24"/>
          <w:szCs w:val="24"/>
        </w:rPr>
        <w:t>Körmend város Önkormányzata</w:t>
      </w:r>
      <w:r w:rsidRPr="00552B1C">
        <w:rPr>
          <w:color w:val="auto"/>
          <w:sz w:val="24"/>
          <w:szCs w:val="24"/>
        </w:rPr>
        <w:t xml:space="preserve"> Képviselő-testülete az 1. számú mellékletben meghatározottak szerint elfogadja az Áht. 29.§ (3) bekezdése szerinti adósságot keletkeztető ügyleteiből eredő fizetési kötelezettségeinek a költségvetési évet követő három évre várható összegét.</w:t>
      </w:r>
    </w:p>
    <w:p w:rsidR="000C5866" w:rsidRDefault="000C5866" w:rsidP="000C5866">
      <w:pPr>
        <w:ind w:left="680"/>
        <w:jc w:val="both"/>
        <w:rPr>
          <w:color w:val="auto"/>
          <w:sz w:val="24"/>
          <w:szCs w:val="24"/>
        </w:rPr>
      </w:pPr>
      <w:r w:rsidRPr="00552B1C">
        <w:rPr>
          <w:color w:val="auto"/>
          <w:sz w:val="24"/>
          <w:szCs w:val="24"/>
        </w:rPr>
        <w:t xml:space="preserve"> </w:t>
      </w:r>
    </w:p>
    <w:p w:rsidR="00BE1420" w:rsidRDefault="00BE1420" w:rsidP="00116A28">
      <w:pPr>
        <w:tabs>
          <w:tab w:val="left" w:pos="5910"/>
        </w:tabs>
        <w:spacing w:line="280" w:lineRule="exact"/>
        <w:ind w:left="680"/>
        <w:rPr>
          <w:sz w:val="24"/>
          <w:szCs w:val="24"/>
        </w:rPr>
      </w:pPr>
    </w:p>
    <w:tbl>
      <w:tblPr>
        <w:tblW w:w="0" w:type="auto"/>
        <w:tblInd w:w="55" w:type="dxa"/>
        <w:tblCellMar>
          <w:left w:w="70" w:type="dxa"/>
          <w:right w:w="70" w:type="dxa"/>
        </w:tblCellMar>
        <w:tblLook w:val="04A0"/>
      </w:tblPr>
      <w:tblGrid>
        <w:gridCol w:w="5372"/>
        <w:gridCol w:w="790"/>
        <w:gridCol w:w="949"/>
        <w:gridCol w:w="949"/>
        <w:gridCol w:w="790"/>
      </w:tblGrid>
      <w:tr w:rsidR="000B398C" w:rsidRPr="000B398C" w:rsidTr="000B398C">
        <w:trPr>
          <w:trHeight w:val="255"/>
        </w:trPr>
        <w:tc>
          <w:tcPr>
            <w:tcW w:w="0" w:type="auto"/>
            <w:gridSpan w:val="5"/>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b/>
                <w:bCs/>
                <w:color w:val="auto"/>
                <w:lang w:eastAsia="hu-HU"/>
              </w:rPr>
            </w:pPr>
            <w:r w:rsidRPr="000B398C">
              <w:rPr>
                <w:rFonts w:ascii="Arial" w:hAnsi="Arial" w:cs="Arial"/>
                <w:b/>
                <w:bCs/>
                <w:color w:val="auto"/>
                <w:lang w:eastAsia="hu-HU"/>
              </w:rPr>
              <w:t>Körmend város Önkormányzata</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gridSpan w:val="5"/>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b/>
                <w:bCs/>
                <w:color w:val="auto"/>
                <w:lang w:eastAsia="hu-HU"/>
              </w:rPr>
            </w:pPr>
            <w:r w:rsidRPr="000B398C">
              <w:rPr>
                <w:rFonts w:ascii="Arial" w:hAnsi="Arial" w:cs="Arial"/>
                <w:b/>
                <w:bCs/>
                <w:color w:val="auto"/>
                <w:lang w:eastAsia="hu-HU"/>
              </w:rPr>
              <w:t>Adósságot keletkeztető ügylet számítása</w:t>
            </w:r>
          </w:p>
        </w:tc>
      </w:tr>
      <w:tr w:rsidR="000B398C" w:rsidRPr="000B398C" w:rsidTr="000B398C">
        <w:trPr>
          <w:trHeight w:val="255"/>
        </w:trPr>
        <w:tc>
          <w:tcPr>
            <w:tcW w:w="0" w:type="auto"/>
            <w:gridSpan w:val="5"/>
            <w:tcBorders>
              <w:top w:val="nil"/>
              <w:left w:val="nil"/>
              <w:bottom w:val="nil"/>
              <w:right w:val="nil"/>
            </w:tcBorders>
            <w:shd w:val="clear" w:color="auto" w:fill="auto"/>
            <w:noWrap/>
            <w:vAlign w:val="bottom"/>
            <w:hideMark/>
          </w:tcPr>
          <w:p w:rsidR="000B398C" w:rsidRPr="000B398C" w:rsidRDefault="000B398C" w:rsidP="000B398C">
            <w:pPr>
              <w:suppressAutoHyphens w:val="0"/>
              <w:jc w:val="center"/>
              <w:textAlignment w:val="auto"/>
              <w:rPr>
                <w:rFonts w:ascii="Arial" w:hAnsi="Arial" w:cs="Arial"/>
                <w:b/>
                <w:bCs/>
                <w:color w:val="auto"/>
                <w:lang w:eastAsia="hu-HU"/>
              </w:rPr>
            </w:pPr>
            <w:r w:rsidRPr="000B398C">
              <w:rPr>
                <w:rFonts w:ascii="Arial" w:hAnsi="Arial" w:cs="Arial"/>
                <w:b/>
                <w:bCs/>
                <w:color w:val="auto"/>
                <w:lang w:eastAsia="hu-HU"/>
              </w:rPr>
              <w:t>2017. év</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gridSpan w:val="2"/>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b/>
                <w:bCs/>
                <w:color w:val="auto"/>
                <w:lang w:eastAsia="hu-HU"/>
              </w:rPr>
            </w:pPr>
            <w:r w:rsidRPr="000B398C">
              <w:rPr>
                <w:rFonts w:ascii="Arial" w:hAnsi="Arial" w:cs="Arial"/>
                <w:b/>
                <w:bCs/>
                <w:color w:val="auto"/>
                <w:lang w:eastAsia="hu-HU"/>
              </w:rPr>
              <w:t>1. számú melléklet</w:t>
            </w: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2017</w:t>
            </w: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2018</w:t>
            </w: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2019</w:t>
            </w: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2020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Saját bevétel</w:t>
            </w: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r w:rsidRPr="000B398C">
              <w:rPr>
                <w:color w:val="auto"/>
                <w:lang w:eastAsia="hu-HU"/>
              </w:rPr>
              <w:t>Helyi adóból származó bevétel</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648 200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650 000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655 000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650 000</w:t>
            </w:r>
          </w:p>
        </w:tc>
      </w:tr>
      <w:tr w:rsidR="000B398C" w:rsidRPr="000B398C" w:rsidTr="000B398C">
        <w:trPr>
          <w:trHeight w:val="255"/>
        </w:trPr>
        <w:tc>
          <w:tcPr>
            <w:tcW w:w="0" w:type="auto"/>
            <w:tcBorders>
              <w:top w:val="nil"/>
              <w:left w:val="nil"/>
              <w:bottom w:val="nil"/>
              <w:right w:val="nil"/>
            </w:tcBorders>
            <w:shd w:val="clear" w:color="auto" w:fill="auto"/>
            <w:vAlign w:val="bottom"/>
            <w:hideMark/>
          </w:tcPr>
          <w:p w:rsidR="000B398C" w:rsidRPr="000B398C" w:rsidRDefault="000B398C" w:rsidP="000B398C">
            <w:pPr>
              <w:suppressAutoHyphens w:val="0"/>
              <w:textAlignment w:val="auto"/>
              <w:rPr>
                <w:color w:val="auto"/>
                <w:lang w:eastAsia="hu-HU"/>
              </w:rPr>
            </w:pPr>
            <w:proofErr w:type="spellStart"/>
            <w:r w:rsidRPr="000B398C">
              <w:rPr>
                <w:color w:val="auto"/>
                <w:lang w:eastAsia="hu-HU"/>
              </w:rPr>
              <w:t>Önk-i</w:t>
            </w:r>
            <w:proofErr w:type="spellEnd"/>
            <w:r w:rsidRPr="000B398C">
              <w:rPr>
                <w:color w:val="auto"/>
                <w:lang w:eastAsia="hu-HU"/>
              </w:rPr>
              <w:t xml:space="preserve"> vagyon, vagyoni ért jog értékesítése, hasznosítása</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30 000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20 000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20 000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10 000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r w:rsidRPr="000B398C">
              <w:rPr>
                <w:color w:val="auto"/>
                <w:lang w:eastAsia="hu-HU"/>
              </w:rPr>
              <w:t>Osztalék, koncessziós díj és hozambevétel</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510"/>
        </w:trPr>
        <w:tc>
          <w:tcPr>
            <w:tcW w:w="0" w:type="auto"/>
            <w:tcBorders>
              <w:top w:val="nil"/>
              <w:left w:val="nil"/>
              <w:bottom w:val="nil"/>
              <w:right w:val="nil"/>
            </w:tcBorders>
            <w:shd w:val="clear" w:color="auto" w:fill="auto"/>
            <w:vAlign w:val="bottom"/>
            <w:hideMark/>
          </w:tcPr>
          <w:p w:rsidR="000B398C" w:rsidRPr="000B398C" w:rsidRDefault="000B398C" w:rsidP="000B398C">
            <w:pPr>
              <w:suppressAutoHyphens w:val="0"/>
              <w:textAlignment w:val="auto"/>
              <w:rPr>
                <w:color w:val="auto"/>
                <w:lang w:eastAsia="hu-HU"/>
              </w:rPr>
            </w:pPr>
            <w:r w:rsidRPr="000B398C">
              <w:rPr>
                <w:color w:val="auto"/>
                <w:lang w:eastAsia="hu-HU"/>
              </w:rPr>
              <w:t xml:space="preserve">Tárgyi eszköz és </w:t>
            </w:r>
            <w:proofErr w:type="spellStart"/>
            <w:r w:rsidRPr="000B398C">
              <w:rPr>
                <w:color w:val="auto"/>
                <w:lang w:eastAsia="hu-HU"/>
              </w:rPr>
              <w:t>imm</w:t>
            </w:r>
            <w:proofErr w:type="spellEnd"/>
            <w:r w:rsidRPr="000B398C">
              <w:rPr>
                <w:color w:val="auto"/>
                <w:lang w:eastAsia="hu-HU"/>
              </w:rPr>
              <w:t xml:space="preserve"> j, részvény, részesedés értékesítés bevétele</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r w:rsidRPr="000B398C">
              <w:rPr>
                <w:color w:val="auto"/>
                <w:lang w:eastAsia="hu-HU"/>
              </w:rPr>
              <w:t>bírság, pótlék és díjbevétel</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r w:rsidRPr="000B398C">
              <w:rPr>
                <w:color w:val="auto"/>
                <w:lang w:eastAsia="hu-HU"/>
              </w:rPr>
              <w:t>kezességvállalás megtérülése</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Összesen:</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678 200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670 000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675 000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660 000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Saját bevétel 50%-</w:t>
            </w:r>
            <w:proofErr w:type="gramStart"/>
            <w:r w:rsidRPr="000B398C">
              <w:rPr>
                <w:b/>
                <w:bCs/>
                <w:color w:val="auto"/>
                <w:lang w:eastAsia="hu-HU"/>
              </w:rPr>
              <w:t>a</w:t>
            </w:r>
            <w:proofErr w:type="gramEnd"/>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339 100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335 000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337 500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330 000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Előző években keletkezett tárgyévi fizetési kötelezettség</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Hiteltörlesztés összesen:</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12 937</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22 000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r w:rsidRPr="000B398C">
              <w:rPr>
                <w:rFonts w:ascii="Arial" w:hAnsi="Arial" w:cs="Arial"/>
                <w:color w:val="auto"/>
                <w:lang w:eastAsia="hu-HU"/>
              </w:rPr>
              <w:t>22 000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Kamatfizetés összesen:</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150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1 000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750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r w:rsidRPr="000B398C">
              <w:rPr>
                <w:color w:val="auto"/>
                <w:lang w:eastAsia="hu-HU"/>
              </w:rPr>
              <w:t>500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Fizetési kötelezettségek összesen:</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150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13 937</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22 750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22 500</w:t>
            </w: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rFonts w:ascii="Arial" w:hAnsi="Arial" w:cs="Arial"/>
                <w:color w:val="auto"/>
                <w:lang w:eastAsia="hu-HU"/>
              </w:rPr>
            </w:pPr>
          </w:p>
        </w:tc>
      </w:tr>
      <w:tr w:rsidR="000B398C" w:rsidRPr="000B398C" w:rsidTr="000B398C">
        <w:trPr>
          <w:trHeight w:val="255"/>
        </w:trPr>
        <w:tc>
          <w:tcPr>
            <w:tcW w:w="0" w:type="auto"/>
            <w:tcBorders>
              <w:top w:val="nil"/>
              <w:left w:val="nil"/>
              <w:bottom w:val="nil"/>
              <w:right w:val="nil"/>
            </w:tcBorders>
            <w:shd w:val="clear" w:color="auto" w:fill="auto"/>
            <w:noWrap/>
            <w:vAlign w:val="bottom"/>
            <w:hideMark/>
          </w:tcPr>
          <w:p w:rsidR="000B398C" w:rsidRPr="000B398C" w:rsidRDefault="000B398C" w:rsidP="000B398C">
            <w:pPr>
              <w:suppressAutoHyphens w:val="0"/>
              <w:textAlignment w:val="auto"/>
              <w:rPr>
                <w:b/>
                <w:bCs/>
                <w:color w:val="auto"/>
                <w:lang w:eastAsia="hu-HU"/>
              </w:rPr>
            </w:pPr>
            <w:r w:rsidRPr="000B398C">
              <w:rPr>
                <w:b/>
                <w:bCs/>
                <w:color w:val="auto"/>
                <w:lang w:eastAsia="hu-HU"/>
              </w:rPr>
              <w:t>Adósságot keletkeztető ügyletek felső határa:</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338 950</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321 063</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321 063</w:t>
            </w:r>
          </w:p>
        </w:tc>
        <w:tc>
          <w:tcPr>
            <w:tcW w:w="0" w:type="auto"/>
            <w:tcBorders>
              <w:top w:val="nil"/>
              <w:left w:val="nil"/>
              <w:bottom w:val="nil"/>
              <w:right w:val="nil"/>
            </w:tcBorders>
            <w:shd w:val="clear" w:color="auto" w:fill="auto"/>
            <w:noWrap/>
            <w:vAlign w:val="center"/>
            <w:hideMark/>
          </w:tcPr>
          <w:p w:rsidR="000B398C" w:rsidRPr="000B398C" w:rsidRDefault="000B398C" w:rsidP="000B398C">
            <w:pPr>
              <w:suppressAutoHyphens w:val="0"/>
              <w:jc w:val="right"/>
              <w:textAlignment w:val="auto"/>
              <w:rPr>
                <w:b/>
                <w:bCs/>
                <w:color w:val="auto"/>
                <w:lang w:eastAsia="hu-HU"/>
              </w:rPr>
            </w:pPr>
            <w:r w:rsidRPr="000B398C">
              <w:rPr>
                <w:b/>
                <w:bCs/>
                <w:color w:val="auto"/>
                <w:lang w:eastAsia="hu-HU"/>
              </w:rPr>
              <w:t>314 750</w:t>
            </w:r>
          </w:p>
        </w:tc>
      </w:tr>
    </w:tbl>
    <w:p w:rsidR="00BE1420" w:rsidRDefault="00BE1420">
      <w:pPr>
        <w:tabs>
          <w:tab w:val="left" w:pos="5910"/>
        </w:tabs>
        <w:spacing w:line="280" w:lineRule="exact"/>
        <w:jc w:val="both"/>
        <w:rPr>
          <w:sz w:val="24"/>
          <w:szCs w:val="24"/>
        </w:rPr>
      </w:pPr>
    </w:p>
    <w:p w:rsidR="00AC3D64" w:rsidRDefault="00AC3D64">
      <w:pPr>
        <w:tabs>
          <w:tab w:val="left" w:pos="5910"/>
        </w:tabs>
        <w:spacing w:line="280" w:lineRule="exact"/>
        <w:jc w:val="both"/>
        <w:rPr>
          <w:sz w:val="24"/>
          <w:szCs w:val="24"/>
        </w:rPr>
      </w:pPr>
    </w:p>
    <w:p w:rsidR="003C0709" w:rsidRDefault="00046BB1" w:rsidP="003C0709">
      <w:pPr>
        <w:ind w:left="284" w:hanging="284"/>
        <w:jc w:val="both"/>
      </w:pPr>
      <w:r>
        <w:rPr>
          <w:b/>
          <w:sz w:val="24"/>
          <w:szCs w:val="24"/>
        </w:rPr>
        <w:t>3</w:t>
      </w:r>
      <w:r w:rsidR="003C0709">
        <w:rPr>
          <w:b/>
          <w:sz w:val="24"/>
          <w:szCs w:val="24"/>
        </w:rPr>
        <w:t xml:space="preserve">./ </w:t>
      </w:r>
      <w:r w:rsidR="0026198C">
        <w:rPr>
          <w:b/>
          <w:sz w:val="24"/>
          <w:szCs w:val="24"/>
        </w:rPr>
        <w:t>2017. évi költségvetési rendelet megalkotása</w:t>
      </w:r>
    </w:p>
    <w:p w:rsidR="003C0709" w:rsidRDefault="006A25BB"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sidR="00046BB1">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BE1420" w:rsidRDefault="003C0709"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C917F9">
        <w:rPr>
          <w:color w:val="000000"/>
          <w:sz w:val="24"/>
          <w:szCs w:val="24"/>
        </w:rPr>
        <w:t>hogy</w:t>
      </w:r>
      <w:r w:rsidR="00377A0F">
        <w:rPr>
          <w:color w:val="000000"/>
          <w:sz w:val="24"/>
          <w:szCs w:val="24"/>
        </w:rPr>
        <w:t xml:space="preserve"> kettéveszi az előterjesztést működési és felhalmozási kiadások tekintetében. Működési oldalon, az előterjesztésben írtak is jól mutatják, hogy a szakmai minimálbér központi megemelése Körmenden az önkormányzati dolgozók 95%-át érinti, és több mint 70 millió forint többletköltséggel jár, ami csak hiányt növelően tud megjelenni a költségvetésben. Idén </w:t>
      </w:r>
      <w:r w:rsidR="0026198C">
        <w:rPr>
          <w:color w:val="000000"/>
          <w:sz w:val="24"/>
          <w:szCs w:val="24"/>
        </w:rPr>
        <w:t>n</w:t>
      </w:r>
      <w:r w:rsidR="00377A0F">
        <w:rPr>
          <w:color w:val="000000"/>
          <w:sz w:val="24"/>
          <w:szCs w:val="24"/>
        </w:rPr>
        <w:t>em változott a helyzet abból a szempontból, hogy az önkormányzat egyáltalán nem kap állami finanszírozást a városüzemeltetési kiadásaihoz, így azt mind saját bevételéből kell állnia</w:t>
      </w:r>
      <w:r w:rsidR="0026198C">
        <w:rPr>
          <w:color w:val="000000"/>
          <w:sz w:val="24"/>
          <w:szCs w:val="24"/>
        </w:rPr>
        <w:t>. Ráadásul az adók tekintetében sem várható túlzott változás. Előtérbe fogják helyezni, hogy azokban az adónemekben, amelyek az önkormányzat s</w:t>
      </w:r>
      <w:r w:rsidR="00A227D0">
        <w:rPr>
          <w:color w:val="000000"/>
          <w:sz w:val="24"/>
          <w:szCs w:val="24"/>
        </w:rPr>
        <w:t>zámára fontosak – előtérbe véve</w:t>
      </w:r>
      <w:r w:rsidR="0026198C">
        <w:rPr>
          <w:color w:val="000000"/>
          <w:sz w:val="24"/>
          <w:szCs w:val="24"/>
        </w:rPr>
        <w:t xml:space="preserve"> az iparűzési adót </w:t>
      </w:r>
      <w:proofErr w:type="gramStart"/>
      <w:r w:rsidR="0026198C">
        <w:rPr>
          <w:color w:val="000000"/>
          <w:sz w:val="24"/>
          <w:szCs w:val="24"/>
        </w:rPr>
        <w:t>-  az</w:t>
      </w:r>
      <w:proofErr w:type="gramEnd"/>
      <w:r w:rsidR="0026198C">
        <w:rPr>
          <w:color w:val="000000"/>
          <w:sz w:val="24"/>
          <w:szCs w:val="24"/>
        </w:rPr>
        <w:t xml:space="preserve"> ellenőrzésen mindenképpen szigorítani fognak, ehhez a költségvetés tartalmaz kiegészítő forrást. </w:t>
      </w:r>
      <w:r w:rsidR="00377A0F">
        <w:rPr>
          <w:color w:val="000000"/>
          <w:sz w:val="24"/>
          <w:szCs w:val="24"/>
        </w:rPr>
        <w:t xml:space="preserve">Működési kiadási oldalon feszes költségvetési év vár minden intézményre, ezen még az sem fog változtatni, ha év közben érkezik még normatív támogatás a minimálbérek megemelkedése miatt az önkormányzathoz. Felhalmozási oldalon felhívja a figyelmet arra, hogy a felhalmozási sorok az év során bővülni fognak annak ütemében, hogy a benyújtott </w:t>
      </w:r>
      <w:proofErr w:type="spellStart"/>
      <w:r w:rsidR="00377A0F">
        <w:rPr>
          <w:color w:val="000000"/>
          <w:sz w:val="24"/>
          <w:szCs w:val="24"/>
        </w:rPr>
        <w:t>TOP-os</w:t>
      </w:r>
      <w:proofErr w:type="spellEnd"/>
      <w:r w:rsidR="00377A0F">
        <w:rPr>
          <w:color w:val="000000"/>
          <w:sz w:val="24"/>
          <w:szCs w:val="24"/>
        </w:rPr>
        <w:t xml:space="preserve"> pályázatokról a döntés megszületik, megteremtve ezzel azok bevételi előirányzatait is. A jelentősebb fejlesztési kiadásokat a 6. számú melléklet tartalmazza, amelyek közt 2016-ról áthúzódó tételek is vannak. Az év során előrehaladva, a legoptimálisabban kívánják a felhalmozási </w:t>
      </w:r>
      <w:proofErr w:type="gramStart"/>
      <w:r w:rsidR="00377A0F">
        <w:rPr>
          <w:color w:val="000000"/>
          <w:sz w:val="24"/>
          <w:szCs w:val="24"/>
        </w:rPr>
        <w:t>kiadásokat</w:t>
      </w:r>
      <w:r w:rsidR="0026198C">
        <w:rPr>
          <w:color w:val="000000"/>
          <w:sz w:val="24"/>
          <w:szCs w:val="24"/>
        </w:rPr>
        <w:t xml:space="preserve"> </w:t>
      </w:r>
      <w:r w:rsidR="00377A0F">
        <w:rPr>
          <w:color w:val="000000"/>
          <w:sz w:val="24"/>
          <w:szCs w:val="24"/>
        </w:rPr>
        <w:t>eszközölni</w:t>
      </w:r>
      <w:proofErr w:type="gramEnd"/>
      <w:r w:rsidR="00377A0F">
        <w:rPr>
          <w:color w:val="000000"/>
          <w:sz w:val="24"/>
          <w:szCs w:val="24"/>
        </w:rPr>
        <w:t xml:space="preserve"> a költségvetés egyensúlya és a likviditás helyzetére való figyelemmel is. </w:t>
      </w:r>
    </w:p>
    <w:p w:rsidR="0026198C" w:rsidRDefault="0026198C" w:rsidP="00BE1420">
      <w:pPr>
        <w:ind w:right="-144"/>
        <w:jc w:val="both"/>
        <w:rPr>
          <w:color w:val="000000"/>
          <w:sz w:val="24"/>
          <w:szCs w:val="24"/>
        </w:rPr>
      </w:pPr>
    </w:p>
    <w:p w:rsidR="0026198C" w:rsidRDefault="0026198C" w:rsidP="00BE1420">
      <w:pPr>
        <w:ind w:right="-144"/>
        <w:jc w:val="both"/>
        <w:rPr>
          <w:color w:val="000000"/>
          <w:sz w:val="24"/>
          <w:szCs w:val="24"/>
        </w:rPr>
      </w:pPr>
      <w:r>
        <w:rPr>
          <w:color w:val="000000"/>
          <w:sz w:val="24"/>
          <w:szCs w:val="24"/>
        </w:rPr>
        <w:t>Tompa László képviselő-testületi tag a gépjárműadó kapcsán elmondja, hogy a</w:t>
      </w:r>
      <w:r w:rsidR="00D96482">
        <w:rPr>
          <w:color w:val="000000"/>
          <w:sz w:val="24"/>
          <w:szCs w:val="24"/>
        </w:rPr>
        <w:t>z előterjesztés azt írja, hogy a</w:t>
      </w:r>
      <w:r>
        <w:rPr>
          <w:color w:val="000000"/>
          <w:sz w:val="24"/>
          <w:szCs w:val="24"/>
        </w:rPr>
        <w:t xml:space="preserve"> tervezett összeg megegyezik a ter</w:t>
      </w:r>
      <w:r w:rsidR="00D96482">
        <w:rPr>
          <w:color w:val="000000"/>
          <w:sz w:val="24"/>
          <w:szCs w:val="24"/>
        </w:rPr>
        <w:t>vvel, ez 32.500.000 forint. Más városok ezt a bevételt utak felújítására, karbantartására fordítja. Kérdezi, hogy erre az esztendőre nem volt</w:t>
      </w:r>
      <w:r w:rsidR="0010129A">
        <w:rPr>
          <w:color w:val="000000"/>
          <w:sz w:val="24"/>
          <w:szCs w:val="24"/>
        </w:rPr>
        <w:t>-e</w:t>
      </w:r>
      <w:r w:rsidR="00D96482">
        <w:rPr>
          <w:color w:val="000000"/>
          <w:sz w:val="24"/>
          <w:szCs w:val="24"/>
        </w:rPr>
        <w:t xml:space="preserve"> </w:t>
      </w:r>
      <w:proofErr w:type="spellStart"/>
      <w:r w:rsidR="00D96482">
        <w:rPr>
          <w:color w:val="000000"/>
          <w:sz w:val="24"/>
          <w:szCs w:val="24"/>
        </w:rPr>
        <w:t>hóeltakarítás</w:t>
      </w:r>
      <w:proofErr w:type="spellEnd"/>
      <w:r w:rsidR="00D96482">
        <w:rPr>
          <w:color w:val="000000"/>
          <w:sz w:val="24"/>
          <w:szCs w:val="24"/>
        </w:rPr>
        <w:t xml:space="preserve"> betervezve.</w:t>
      </w:r>
    </w:p>
    <w:p w:rsidR="00D96482" w:rsidRDefault="00D96482" w:rsidP="00BE1420">
      <w:pPr>
        <w:ind w:right="-144"/>
        <w:jc w:val="both"/>
        <w:rPr>
          <w:color w:val="000000"/>
          <w:sz w:val="24"/>
          <w:szCs w:val="24"/>
        </w:rPr>
      </w:pPr>
    </w:p>
    <w:p w:rsidR="00D96482" w:rsidRDefault="00D96482"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kérdezi, hogy mi a ke</w:t>
      </w:r>
      <w:r w:rsidR="00154E4B">
        <w:rPr>
          <w:color w:val="000000"/>
          <w:sz w:val="24"/>
          <w:szCs w:val="24"/>
        </w:rPr>
        <w:t xml:space="preserve">ttő között az összefüggés. A </w:t>
      </w:r>
      <w:proofErr w:type="spellStart"/>
      <w:r w:rsidR="00154E4B">
        <w:rPr>
          <w:color w:val="000000"/>
          <w:sz w:val="24"/>
          <w:szCs w:val="24"/>
        </w:rPr>
        <w:t>hó</w:t>
      </w:r>
      <w:r>
        <w:rPr>
          <w:color w:val="000000"/>
          <w:sz w:val="24"/>
          <w:szCs w:val="24"/>
        </w:rPr>
        <w:t>eltakarítás</w:t>
      </w:r>
      <w:proofErr w:type="spellEnd"/>
      <w:r>
        <w:rPr>
          <w:color w:val="000000"/>
          <w:sz w:val="24"/>
          <w:szCs w:val="24"/>
        </w:rPr>
        <w:t xml:space="preserve"> a működési költségek</w:t>
      </w:r>
      <w:r w:rsidR="00154E4B">
        <w:rPr>
          <w:color w:val="000000"/>
          <w:sz w:val="24"/>
          <w:szCs w:val="24"/>
        </w:rPr>
        <w:t xml:space="preserve"> közé tartozik. Amennyiben a </w:t>
      </w:r>
      <w:proofErr w:type="spellStart"/>
      <w:r w:rsidR="00154E4B">
        <w:rPr>
          <w:color w:val="000000"/>
          <w:sz w:val="24"/>
          <w:szCs w:val="24"/>
        </w:rPr>
        <w:t>hó</w:t>
      </w:r>
      <w:r>
        <w:rPr>
          <w:color w:val="000000"/>
          <w:sz w:val="24"/>
          <w:szCs w:val="24"/>
        </w:rPr>
        <w:t>eltakarításra</w:t>
      </w:r>
      <w:proofErr w:type="spellEnd"/>
      <w:r>
        <w:rPr>
          <w:color w:val="000000"/>
          <w:sz w:val="24"/>
          <w:szCs w:val="24"/>
        </w:rPr>
        <w:t xml:space="preserve"> terjed ki a kérdés, akkor az ülés végén, az interpellációnál a városgondnokság ve</w:t>
      </w:r>
      <w:r w:rsidR="00154E4B">
        <w:rPr>
          <w:color w:val="000000"/>
          <w:sz w:val="24"/>
          <w:szCs w:val="24"/>
        </w:rPr>
        <w:t xml:space="preserve">zetőjének tegye fel a kérdését, kéri a képviselőtől. </w:t>
      </w:r>
    </w:p>
    <w:p w:rsidR="00D96482" w:rsidRDefault="00D96482" w:rsidP="00BE1420">
      <w:pPr>
        <w:ind w:right="-144"/>
        <w:jc w:val="both"/>
        <w:rPr>
          <w:color w:val="000000"/>
          <w:sz w:val="24"/>
          <w:szCs w:val="24"/>
        </w:rPr>
      </w:pPr>
    </w:p>
    <w:p w:rsidR="00D96482" w:rsidRDefault="00D96482" w:rsidP="00BE1420">
      <w:pPr>
        <w:ind w:right="-144"/>
        <w:jc w:val="both"/>
        <w:rPr>
          <w:color w:val="000000"/>
          <w:sz w:val="24"/>
          <w:szCs w:val="24"/>
        </w:rPr>
      </w:pPr>
      <w:r>
        <w:rPr>
          <w:color w:val="000000"/>
          <w:sz w:val="24"/>
          <w:szCs w:val="24"/>
        </w:rPr>
        <w:t xml:space="preserve">Auer Miklós képviselő-testületi tag kérdezi, hogy ez most az első olvasat, vagy ezt el is fogják fogadni. </w:t>
      </w:r>
    </w:p>
    <w:p w:rsidR="00D96482" w:rsidRDefault="00D96482" w:rsidP="00BE1420">
      <w:pPr>
        <w:ind w:right="-144"/>
        <w:jc w:val="both"/>
        <w:rPr>
          <w:color w:val="000000"/>
          <w:sz w:val="24"/>
          <w:szCs w:val="24"/>
        </w:rPr>
      </w:pPr>
    </w:p>
    <w:p w:rsidR="00D96482" w:rsidRDefault="00D96482"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ezzel kapcsola</w:t>
      </w:r>
      <w:r w:rsidR="00154E4B">
        <w:rPr>
          <w:color w:val="000000"/>
          <w:sz w:val="24"/>
          <w:szCs w:val="24"/>
        </w:rPr>
        <w:t xml:space="preserve">tban nem lát nagy mozgásteret. Döntéshozatalra került beterjesztésre a rendelet-tervezet. </w:t>
      </w:r>
    </w:p>
    <w:p w:rsidR="00154E4B" w:rsidRDefault="00154E4B" w:rsidP="00BE1420">
      <w:pPr>
        <w:ind w:right="-144"/>
        <w:jc w:val="both"/>
        <w:rPr>
          <w:color w:val="000000"/>
          <w:sz w:val="24"/>
          <w:szCs w:val="24"/>
        </w:rPr>
      </w:pPr>
    </w:p>
    <w:p w:rsidR="00960BC7" w:rsidRDefault="00D96482" w:rsidP="00960BC7">
      <w:pPr>
        <w:ind w:right="-144"/>
        <w:jc w:val="both"/>
        <w:rPr>
          <w:color w:val="000000"/>
          <w:sz w:val="24"/>
          <w:szCs w:val="24"/>
        </w:rPr>
      </w:pPr>
      <w:r>
        <w:rPr>
          <w:color w:val="000000"/>
          <w:sz w:val="24"/>
          <w:szCs w:val="24"/>
        </w:rPr>
        <w:t xml:space="preserve">Tompa László képviselő-testületi tag elmondja, hogy a 2016. évi költségvetés tervezésénél a költségvetésbe terveztek egy Petőfi szobor </w:t>
      </w:r>
      <w:r w:rsidR="0010129A">
        <w:rPr>
          <w:color w:val="000000"/>
          <w:sz w:val="24"/>
          <w:szCs w:val="24"/>
        </w:rPr>
        <w:t>t</w:t>
      </w:r>
      <w:r>
        <w:rPr>
          <w:color w:val="000000"/>
          <w:sz w:val="24"/>
          <w:szCs w:val="24"/>
        </w:rPr>
        <w:t>alapzatot 500.00</w:t>
      </w:r>
      <w:r w:rsidR="00154E4B">
        <w:rPr>
          <w:color w:val="000000"/>
          <w:sz w:val="24"/>
          <w:szCs w:val="24"/>
        </w:rPr>
        <w:t>0</w:t>
      </w:r>
      <w:r>
        <w:rPr>
          <w:color w:val="000000"/>
          <w:sz w:val="24"/>
          <w:szCs w:val="24"/>
        </w:rPr>
        <w:t xml:space="preserve"> </w:t>
      </w:r>
      <w:proofErr w:type="gramStart"/>
      <w:r>
        <w:rPr>
          <w:color w:val="000000"/>
          <w:sz w:val="24"/>
          <w:szCs w:val="24"/>
        </w:rPr>
        <w:t>forint értékben</w:t>
      </w:r>
      <w:proofErr w:type="gramEnd"/>
      <w:r>
        <w:rPr>
          <w:color w:val="000000"/>
          <w:sz w:val="24"/>
          <w:szCs w:val="24"/>
        </w:rPr>
        <w:t xml:space="preserve">, most pedig a 6. mellékletben 800.000 forint értékben Petőfi szobrot terveznek be, ez összesen 1,3 millió forint. Azt kérdezi – és amennyiben megkapja rá a választ, meg fogja szavazni a költségvetést – a Petőfi szobor </w:t>
      </w:r>
      <w:r w:rsidR="0010129A">
        <w:rPr>
          <w:color w:val="000000"/>
          <w:sz w:val="24"/>
          <w:szCs w:val="24"/>
        </w:rPr>
        <w:t>t</w:t>
      </w:r>
      <w:r>
        <w:rPr>
          <w:color w:val="000000"/>
          <w:sz w:val="24"/>
          <w:szCs w:val="24"/>
        </w:rPr>
        <w:t xml:space="preserve">alapzat hol van, és hova tervezik magát a szobrot. </w:t>
      </w:r>
    </w:p>
    <w:p w:rsidR="00960BC7" w:rsidRDefault="00960BC7" w:rsidP="00960BC7">
      <w:pPr>
        <w:ind w:right="-144"/>
        <w:jc w:val="both"/>
        <w:rPr>
          <w:color w:val="000000"/>
          <w:sz w:val="24"/>
          <w:szCs w:val="24"/>
        </w:rPr>
      </w:pPr>
    </w:p>
    <w:p w:rsidR="00D96482" w:rsidRDefault="00960BC7" w:rsidP="00BE1420">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ha képviselő úr járt-kelt a városban, Petőfi szoborral nem találkozott. Az, hogy a képviselő-testület a tavalyi </w:t>
      </w:r>
      <w:proofErr w:type="gramStart"/>
      <w:r>
        <w:rPr>
          <w:color w:val="000000"/>
          <w:sz w:val="24"/>
          <w:szCs w:val="24"/>
        </w:rPr>
        <w:t>évben rendeletben</w:t>
      </w:r>
      <w:proofErr w:type="gramEnd"/>
      <w:r>
        <w:rPr>
          <w:color w:val="000000"/>
          <w:sz w:val="24"/>
          <w:szCs w:val="24"/>
        </w:rPr>
        <w:t xml:space="preserve"> megszavazta </w:t>
      </w:r>
      <w:r w:rsidR="00154E4B">
        <w:rPr>
          <w:color w:val="000000"/>
          <w:sz w:val="24"/>
          <w:szCs w:val="24"/>
        </w:rPr>
        <w:t xml:space="preserve">ezt a </w:t>
      </w:r>
      <w:r w:rsidR="00154E4B">
        <w:rPr>
          <w:color w:val="000000"/>
          <w:sz w:val="24"/>
          <w:szCs w:val="24"/>
        </w:rPr>
        <w:lastRenderedPageBreak/>
        <w:t xml:space="preserve">feladatot, </w:t>
      </w:r>
      <w:r>
        <w:rPr>
          <w:color w:val="000000"/>
          <w:sz w:val="24"/>
          <w:szCs w:val="24"/>
        </w:rPr>
        <w:t xml:space="preserve">és </w:t>
      </w:r>
      <w:r w:rsidR="00154E4B">
        <w:rPr>
          <w:color w:val="000000"/>
          <w:sz w:val="24"/>
          <w:szCs w:val="24"/>
        </w:rPr>
        <w:t xml:space="preserve">az nem valósult meg, az nem azt jelenti, hogy a források összeadódnak. </w:t>
      </w:r>
      <w:r>
        <w:rPr>
          <w:color w:val="000000"/>
          <w:sz w:val="24"/>
          <w:szCs w:val="24"/>
        </w:rPr>
        <w:t xml:space="preserve"> </w:t>
      </w:r>
      <w:r w:rsidR="00D96482">
        <w:rPr>
          <w:color w:val="000000"/>
          <w:sz w:val="24"/>
          <w:szCs w:val="24"/>
        </w:rPr>
        <w:t>Arra a kérdésre, hogy ez miért kerül ennyibe, az irodavezető asszony fog választ adni. Azt gondolja, hogy itt mindösszesen 800.000 forintról va</w:t>
      </w:r>
      <w:r w:rsidR="00154E4B">
        <w:rPr>
          <w:color w:val="000000"/>
          <w:sz w:val="24"/>
          <w:szCs w:val="24"/>
        </w:rPr>
        <w:t>n szó, a tavalyi 500.000 forinttal nem lehet számolni.</w:t>
      </w:r>
      <w:r w:rsidR="00D96482">
        <w:rPr>
          <w:color w:val="000000"/>
          <w:sz w:val="24"/>
          <w:szCs w:val="24"/>
        </w:rPr>
        <w:t xml:space="preserve"> A római katolikus templom mellett van a tervezett helye ennek a szobornak. </w:t>
      </w:r>
    </w:p>
    <w:p w:rsidR="00D96482" w:rsidRDefault="00D96482" w:rsidP="00BE1420">
      <w:pPr>
        <w:ind w:right="-144"/>
        <w:jc w:val="both"/>
        <w:rPr>
          <w:color w:val="000000"/>
          <w:sz w:val="24"/>
          <w:szCs w:val="24"/>
        </w:rPr>
      </w:pPr>
    </w:p>
    <w:p w:rsidR="00D96482" w:rsidRDefault="00D96482" w:rsidP="00BE1420">
      <w:pPr>
        <w:ind w:right="-144"/>
        <w:jc w:val="both"/>
        <w:rPr>
          <w:color w:val="000000"/>
          <w:sz w:val="24"/>
          <w:szCs w:val="24"/>
        </w:rPr>
      </w:pPr>
      <w:r>
        <w:rPr>
          <w:color w:val="000000"/>
          <w:sz w:val="24"/>
          <w:szCs w:val="24"/>
        </w:rPr>
        <w:t>Forró Szilvia irodavezető elmondja, hogy a művész felajánlásából kapta az önkormányzat magát a szobrot, ami egy mellszobor. Annyi volt a kérés,</w:t>
      </w:r>
      <w:r w:rsidR="0010129A">
        <w:rPr>
          <w:color w:val="000000"/>
          <w:sz w:val="24"/>
          <w:szCs w:val="24"/>
        </w:rPr>
        <w:t xml:space="preserve"> hogy a</w:t>
      </w:r>
      <w:r>
        <w:rPr>
          <w:color w:val="000000"/>
          <w:sz w:val="24"/>
          <w:szCs w:val="24"/>
        </w:rPr>
        <w:t xml:space="preserve"> </w:t>
      </w:r>
      <w:r w:rsidR="0010129A">
        <w:rPr>
          <w:color w:val="000000"/>
          <w:sz w:val="24"/>
          <w:szCs w:val="24"/>
        </w:rPr>
        <w:t>t</w:t>
      </w:r>
      <w:r>
        <w:rPr>
          <w:color w:val="000000"/>
          <w:sz w:val="24"/>
          <w:szCs w:val="24"/>
        </w:rPr>
        <w:t>alapzatot az önkormányzat készíttesse el, az előirányzott összeg 500.000 forint volt, azonban nem valósult meg a beruházás, viszont a bekerülési költségek felmérésre kerültek, ami a 800.000 forintot igényli.</w:t>
      </w:r>
    </w:p>
    <w:p w:rsidR="00D96482" w:rsidRDefault="00D96482" w:rsidP="00BE1420">
      <w:pPr>
        <w:ind w:right="-144"/>
        <w:jc w:val="both"/>
        <w:rPr>
          <w:color w:val="000000"/>
          <w:sz w:val="24"/>
          <w:szCs w:val="24"/>
        </w:rPr>
      </w:pPr>
    </w:p>
    <w:p w:rsidR="00BE1420" w:rsidRDefault="00960BC7" w:rsidP="006A25BB">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rendeleti javaslat elfogadását.</w:t>
      </w:r>
    </w:p>
    <w:p w:rsidR="00960BC7" w:rsidRDefault="00960BC7" w:rsidP="006A25BB">
      <w:pPr>
        <w:ind w:right="-144"/>
        <w:jc w:val="both"/>
        <w:rPr>
          <w:color w:val="000000"/>
          <w:sz w:val="24"/>
          <w:szCs w:val="24"/>
        </w:rPr>
      </w:pPr>
    </w:p>
    <w:p w:rsidR="00960BC7" w:rsidRDefault="00960BC7" w:rsidP="00960BC7">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rendeleti javaslat elfogadását.</w:t>
      </w:r>
    </w:p>
    <w:p w:rsidR="00960BC7" w:rsidRDefault="00960BC7" w:rsidP="00960BC7">
      <w:pPr>
        <w:ind w:right="-144"/>
        <w:jc w:val="both"/>
        <w:rPr>
          <w:color w:val="000000"/>
          <w:sz w:val="24"/>
          <w:szCs w:val="24"/>
        </w:rPr>
      </w:pPr>
    </w:p>
    <w:p w:rsidR="00960BC7" w:rsidRDefault="00960BC7" w:rsidP="00960BC7">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rendeleti javaslat elfogadását. </w:t>
      </w:r>
    </w:p>
    <w:p w:rsidR="00960BC7" w:rsidRDefault="00960BC7" w:rsidP="00960BC7">
      <w:pPr>
        <w:ind w:right="-144"/>
        <w:jc w:val="both"/>
        <w:rPr>
          <w:color w:val="000000"/>
          <w:sz w:val="24"/>
          <w:szCs w:val="24"/>
        </w:rPr>
      </w:pPr>
    </w:p>
    <w:p w:rsidR="00960BC7" w:rsidRDefault="00960BC7" w:rsidP="00960BC7">
      <w:pPr>
        <w:ind w:right="-144"/>
        <w:jc w:val="both"/>
        <w:rPr>
          <w:color w:val="auto"/>
          <w:sz w:val="24"/>
          <w:szCs w:val="24"/>
        </w:rPr>
      </w:pPr>
      <w:r>
        <w:rPr>
          <w:color w:val="000000"/>
          <w:sz w:val="24"/>
          <w:szCs w:val="24"/>
        </w:rPr>
        <w:t xml:space="preserve">Auer Miklós képviselő-testületi tag elmondja, hogy a bizottsági ülésen az irodavezető asszony szűkszavúan és nem </w:t>
      </w:r>
      <w:proofErr w:type="gramStart"/>
      <w:r>
        <w:rPr>
          <w:color w:val="000000"/>
          <w:sz w:val="24"/>
          <w:szCs w:val="24"/>
        </w:rPr>
        <w:t>túl bizakodó</w:t>
      </w:r>
      <w:proofErr w:type="gramEnd"/>
      <w:r>
        <w:rPr>
          <w:color w:val="000000"/>
          <w:sz w:val="24"/>
          <w:szCs w:val="24"/>
        </w:rPr>
        <w:t xml:space="preserve"> hangvétellel válaszolt a feltett kérdésekre. Ahogy polgármester úr is, úgy irodavezető asszony is elmondta, hogy nincs nagy mozgástér, az előterjesztésben is olvasható, hogy a költségvetés forráshiánnyal lett megtervezve. Ettől függetlenül jelzi, hogy lenne még feladat, melyekhez pénz kellene. Ilyen a világhírű opera énekesnő Németh Mária 120. születésnapja, amelyhez a Budapesti Operaház segítőkésznek mutatkozik. Egész alakos Kossuth szobor, melynek felállítására 110 évve</w:t>
      </w:r>
      <w:r w:rsidR="00154E4B">
        <w:rPr>
          <w:color w:val="000000"/>
          <w:sz w:val="24"/>
          <w:szCs w:val="24"/>
        </w:rPr>
        <w:t>l ezelőtt került sor, ha már a r</w:t>
      </w:r>
      <w:r>
        <w:rPr>
          <w:color w:val="000000"/>
          <w:sz w:val="24"/>
          <w:szCs w:val="24"/>
        </w:rPr>
        <w:t>égi Rába hídról 2015-ben</w:t>
      </w:r>
      <w:r w:rsidR="0010129A">
        <w:rPr>
          <w:color w:val="000000"/>
          <w:sz w:val="24"/>
          <w:szCs w:val="24"/>
        </w:rPr>
        <w:t xml:space="preserve"> megfeledkeztek. De Vida Józsefnek</w:t>
      </w:r>
      <w:r>
        <w:rPr>
          <w:color w:val="000000"/>
          <w:sz w:val="24"/>
          <w:szCs w:val="24"/>
        </w:rPr>
        <w:t xml:space="preserve"> is tartoznak egy emléktáblával. </w:t>
      </w:r>
      <w:r w:rsidR="00967406">
        <w:rPr>
          <w:color w:val="000000"/>
          <w:sz w:val="24"/>
          <w:szCs w:val="24"/>
        </w:rPr>
        <w:t xml:space="preserve">Szöveges rész utáni első oldalon az szerepel, hogy vagyonértékesítés bevétel 68 millió forint. </w:t>
      </w:r>
      <w:r w:rsidR="00154E4B">
        <w:rPr>
          <w:color w:val="000000"/>
          <w:sz w:val="24"/>
          <w:szCs w:val="24"/>
        </w:rPr>
        <w:t>Kérdezi, hogy v</w:t>
      </w:r>
      <w:r w:rsidR="00967406">
        <w:rPr>
          <w:color w:val="000000"/>
          <w:sz w:val="24"/>
          <w:szCs w:val="24"/>
        </w:rPr>
        <w:t xml:space="preserve">an ennyi vagyona az önkormányzatnak? Az 5. számú mellékletnél a sport, kultúra, szociális területre 30 millió forintot szánnak, ez </w:t>
      </w:r>
      <w:proofErr w:type="gramStart"/>
      <w:r w:rsidR="00967406">
        <w:rPr>
          <w:color w:val="000000"/>
          <w:sz w:val="24"/>
          <w:szCs w:val="24"/>
        </w:rPr>
        <w:t>kevesebb</w:t>
      </w:r>
      <w:proofErr w:type="gramEnd"/>
      <w:r w:rsidR="00967406">
        <w:rPr>
          <w:color w:val="000000"/>
          <w:sz w:val="24"/>
          <w:szCs w:val="24"/>
        </w:rPr>
        <w:t xml:space="preserve"> mint az eddigi, és az sem volt elég. </w:t>
      </w:r>
      <w:r w:rsidR="0010129A">
        <w:rPr>
          <w:color w:val="000000"/>
          <w:sz w:val="24"/>
          <w:szCs w:val="24"/>
        </w:rPr>
        <w:t>A</w:t>
      </w:r>
      <w:r w:rsidR="00967406">
        <w:rPr>
          <w:color w:val="000000"/>
          <w:sz w:val="24"/>
          <w:szCs w:val="24"/>
        </w:rPr>
        <w:t xml:space="preserve"> rádiónak 12 millió forintot szánnak, az havi 1 millió forint. </w:t>
      </w:r>
      <w:r w:rsidR="00EC0896">
        <w:rPr>
          <w:color w:val="000000"/>
          <w:sz w:val="24"/>
          <w:szCs w:val="24"/>
        </w:rPr>
        <w:t>Kérdezi, hogy k</w:t>
      </w:r>
      <w:r w:rsidR="0010129A">
        <w:rPr>
          <w:color w:val="000000"/>
          <w:sz w:val="24"/>
          <w:szCs w:val="24"/>
        </w:rPr>
        <w:t>ereskedelmi rádió</w:t>
      </w:r>
      <w:r w:rsidR="00967406">
        <w:rPr>
          <w:color w:val="000000"/>
          <w:sz w:val="24"/>
          <w:szCs w:val="24"/>
        </w:rPr>
        <w:t xml:space="preserve"> </w:t>
      </w:r>
      <w:r w:rsidR="00EC0896">
        <w:rPr>
          <w:color w:val="000000"/>
          <w:sz w:val="24"/>
          <w:szCs w:val="24"/>
        </w:rPr>
        <w:t>lévén</w:t>
      </w:r>
      <w:r w:rsidR="00967406">
        <w:rPr>
          <w:color w:val="000000"/>
          <w:sz w:val="24"/>
          <w:szCs w:val="24"/>
        </w:rPr>
        <w:t xml:space="preserve">, adásidőt vesznek </w:t>
      </w:r>
      <w:r w:rsidR="00967406" w:rsidRPr="00EC0896">
        <w:rPr>
          <w:color w:val="auto"/>
          <w:sz w:val="24"/>
          <w:szCs w:val="24"/>
        </w:rPr>
        <w:t xml:space="preserve">vagy támogatásként nyújtják. </w:t>
      </w:r>
      <w:r w:rsidR="00EC0896" w:rsidRPr="00EC0896">
        <w:rPr>
          <w:color w:val="auto"/>
          <w:sz w:val="24"/>
          <w:szCs w:val="24"/>
        </w:rPr>
        <w:t>Ha</w:t>
      </w:r>
      <w:r w:rsidR="00EC0896">
        <w:rPr>
          <w:color w:val="auto"/>
          <w:sz w:val="24"/>
          <w:szCs w:val="24"/>
        </w:rPr>
        <w:t xml:space="preserve"> adásidőként, akkor mennyi a perc/másodperc díj, és ez az összeg mi</w:t>
      </w:r>
      <w:r w:rsidR="0010129A">
        <w:rPr>
          <w:color w:val="auto"/>
          <w:sz w:val="24"/>
          <w:szCs w:val="24"/>
        </w:rPr>
        <w:t>re</w:t>
      </w:r>
      <w:r w:rsidR="00EC0896">
        <w:rPr>
          <w:color w:val="auto"/>
          <w:sz w:val="24"/>
          <w:szCs w:val="24"/>
        </w:rPr>
        <w:t xml:space="preserve"> lesz elegendő. Kérdezi, hogy nem sok-e egy kicsit ez az összeg. Ugyanebben a sorban szerepel egy 3 millió forintos tétel egyébnek feltüntetve, ez konkrétan mit takar? A 6. mellékletben szerepelő Petőfi szobrot most már érti, de a Vadászlak, a Norvég Alapból miért itt szerepel? A Narancsházak előtti járdára 6,5 millió forintot szerepeltetnek, de az a tavalyi év folyamán elkészült. A hivatal</w:t>
      </w:r>
      <w:r w:rsidR="0010129A">
        <w:rPr>
          <w:color w:val="auto"/>
          <w:sz w:val="24"/>
          <w:szCs w:val="24"/>
        </w:rPr>
        <w:t>i</w:t>
      </w:r>
      <w:r w:rsidR="00EC0896">
        <w:rPr>
          <w:color w:val="auto"/>
          <w:sz w:val="24"/>
          <w:szCs w:val="24"/>
        </w:rPr>
        <w:t xml:space="preserve"> szellőző ablakok, redőnyök felújítására 7 millió forint szerepel, miért van erre szükség, hiszen az épület nemrég készült el. A felújítások között nem szerepel a hétemeletes mögötti parkoló, pedig bátran kijelentheti, hogy az közúti közlekedésre alkalmatlan. Még egy tétel, a sportcsarnokra 80 millió forint mit takar?</w:t>
      </w:r>
    </w:p>
    <w:p w:rsidR="00EC0896" w:rsidRDefault="00EC0896" w:rsidP="00960BC7">
      <w:pPr>
        <w:ind w:right="-144"/>
        <w:jc w:val="both"/>
        <w:rPr>
          <w:color w:val="auto"/>
          <w:sz w:val="24"/>
          <w:szCs w:val="24"/>
        </w:rPr>
      </w:pPr>
    </w:p>
    <w:p w:rsidR="00EC0896" w:rsidRDefault="00EC0896" w:rsidP="00960BC7">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véleménye szerint</w:t>
      </w:r>
      <w:r w:rsidR="00154E4B">
        <w:rPr>
          <w:color w:val="auto"/>
          <w:sz w:val="24"/>
          <w:szCs w:val="24"/>
        </w:rPr>
        <w:t>,</w:t>
      </w:r>
      <w:r>
        <w:rPr>
          <w:color w:val="auto"/>
          <w:sz w:val="24"/>
          <w:szCs w:val="24"/>
        </w:rPr>
        <w:t xml:space="preserve"> ha az ember jár-kel a városban, akkor pillanatok alatt háromszor ekkora táblázatot is meg tud telíteni, de </w:t>
      </w:r>
      <w:r w:rsidR="0010129A">
        <w:rPr>
          <w:color w:val="auto"/>
          <w:sz w:val="24"/>
          <w:szCs w:val="24"/>
        </w:rPr>
        <w:t xml:space="preserve">meg </w:t>
      </w:r>
      <w:r>
        <w:rPr>
          <w:color w:val="auto"/>
          <w:sz w:val="24"/>
          <w:szCs w:val="24"/>
        </w:rPr>
        <w:t>kell próbálni egy megfelelő keret között maradni. A keret pedig abból is fakad, hogy a tavalyi évben számos olyan feladat adódott</w:t>
      </w:r>
      <w:r w:rsidR="00C26CC9">
        <w:rPr>
          <w:color w:val="auto"/>
          <w:sz w:val="24"/>
          <w:szCs w:val="24"/>
        </w:rPr>
        <w:t>, amiről a testület döntött, de a forrás folyamatosan került felhasználásra, ebből</w:t>
      </w:r>
      <w:r w:rsidR="00154E4B">
        <w:rPr>
          <w:color w:val="auto"/>
          <w:sz w:val="24"/>
          <w:szCs w:val="24"/>
        </w:rPr>
        <w:t xml:space="preserve"> vannak erre az évre áthúzódó kiadások is</w:t>
      </w:r>
      <w:r w:rsidR="00C26CC9">
        <w:rPr>
          <w:color w:val="auto"/>
          <w:sz w:val="24"/>
          <w:szCs w:val="24"/>
        </w:rPr>
        <w:t>, ezt jelezte is az imént, amikor a költségvetésről beszélt. A képviselő úr által mondott 60 millió forint használati díjból fakadó bevétel, nem önkormányzati vagyonértékesítés. Ha megnézi az előterjesztést, ott 30 milliós bevételi részt szorgalmaz</w:t>
      </w:r>
      <w:r w:rsidR="00154E4B">
        <w:rPr>
          <w:color w:val="auto"/>
          <w:sz w:val="24"/>
          <w:szCs w:val="24"/>
        </w:rPr>
        <w:t xml:space="preserve"> a költségvetésnek a tervezete vagyonértékesítésből. </w:t>
      </w:r>
      <w:r w:rsidR="00C26CC9">
        <w:rPr>
          <w:color w:val="auto"/>
          <w:sz w:val="24"/>
          <w:szCs w:val="24"/>
        </w:rPr>
        <w:t xml:space="preserve">A 60 millió forint a víz és </w:t>
      </w:r>
      <w:r w:rsidR="00C26CC9">
        <w:rPr>
          <w:color w:val="auto"/>
          <w:sz w:val="24"/>
          <w:szCs w:val="24"/>
        </w:rPr>
        <w:lastRenderedPageBreak/>
        <w:t>szennyvízhálózathoz kapcsolódik, jelzi, hogy annak felhasználása kötött, vagy az ahhoz szükséges vezetékekkel kapcsol</w:t>
      </w:r>
      <w:r w:rsidR="00154E4B">
        <w:rPr>
          <w:color w:val="auto"/>
          <w:sz w:val="24"/>
          <w:szCs w:val="24"/>
        </w:rPr>
        <w:t xml:space="preserve">atos szakmai kiadásokra, vagy a szennyvízberuházások </w:t>
      </w:r>
      <w:proofErr w:type="gramStart"/>
      <w:r w:rsidR="00154E4B">
        <w:rPr>
          <w:color w:val="auto"/>
          <w:sz w:val="24"/>
          <w:szCs w:val="24"/>
        </w:rPr>
        <w:t xml:space="preserve">utáni </w:t>
      </w:r>
      <w:r w:rsidR="00C26CC9">
        <w:rPr>
          <w:color w:val="auto"/>
          <w:sz w:val="24"/>
          <w:szCs w:val="24"/>
        </w:rPr>
        <w:t xml:space="preserve"> út</w:t>
      </w:r>
      <w:proofErr w:type="gramEnd"/>
      <w:r w:rsidR="00C26CC9">
        <w:rPr>
          <w:color w:val="auto"/>
          <w:sz w:val="24"/>
          <w:szCs w:val="24"/>
        </w:rPr>
        <w:t xml:space="preserve"> helyreállításokra használható fel. A 3 millió forint </w:t>
      </w:r>
      <w:proofErr w:type="gramStart"/>
      <w:r w:rsidR="00C26CC9">
        <w:rPr>
          <w:color w:val="auto"/>
          <w:sz w:val="24"/>
          <w:szCs w:val="24"/>
        </w:rPr>
        <w:t>ala</w:t>
      </w:r>
      <w:r w:rsidR="00154E4B">
        <w:rPr>
          <w:color w:val="auto"/>
          <w:sz w:val="24"/>
          <w:szCs w:val="24"/>
        </w:rPr>
        <w:t>pítványokkal  kapcsolatos</w:t>
      </w:r>
      <w:proofErr w:type="gramEnd"/>
      <w:r w:rsidR="00154E4B">
        <w:rPr>
          <w:color w:val="auto"/>
          <w:sz w:val="24"/>
          <w:szCs w:val="24"/>
        </w:rPr>
        <w:t xml:space="preserve"> támogatást takar</w:t>
      </w:r>
      <w:r w:rsidR="00C26CC9">
        <w:rPr>
          <w:color w:val="auto"/>
          <w:sz w:val="24"/>
          <w:szCs w:val="24"/>
        </w:rPr>
        <w:t>. A szellőző felújítását a kollégák kérték. A csarnokban – amelyet a sportra az iskola is használ - több mint tíz éves a klímaberendezés, erre központi forrást kapott az önkormányzat, ezért be kellett építeni a költségvetésbe. A hétemeletes mögötti parkoló kapcsán elmondja,</w:t>
      </w:r>
      <w:r w:rsidR="00154E4B">
        <w:rPr>
          <w:color w:val="auto"/>
          <w:sz w:val="24"/>
          <w:szCs w:val="24"/>
        </w:rPr>
        <w:t xml:space="preserve"> hogy úgy véli, </w:t>
      </w:r>
      <w:r w:rsidR="00684040">
        <w:rPr>
          <w:color w:val="auto"/>
          <w:sz w:val="24"/>
          <w:szCs w:val="24"/>
        </w:rPr>
        <w:t>hogy jelen pil</w:t>
      </w:r>
      <w:r w:rsidR="00154E4B">
        <w:rPr>
          <w:color w:val="auto"/>
          <w:sz w:val="24"/>
          <w:szCs w:val="24"/>
        </w:rPr>
        <w:t>lanatban erre forrást nem találnak</w:t>
      </w:r>
      <w:proofErr w:type="gramStart"/>
      <w:r w:rsidR="00154E4B">
        <w:rPr>
          <w:color w:val="auto"/>
          <w:sz w:val="24"/>
          <w:szCs w:val="24"/>
        </w:rPr>
        <w:t xml:space="preserve">, </w:t>
      </w:r>
      <w:r w:rsidR="00684040">
        <w:rPr>
          <w:color w:val="auto"/>
          <w:sz w:val="24"/>
          <w:szCs w:val="24"/>
        </w:rPr>
        <w:t xml:space="preserve"> a</w:t>
      </w:r>
      <w:proofErr w:type="gramEnd"/>
      <w:r w:rsidR="00684040">
        <w:rPr>
          <w:color w:val="auto"/>
          <w:sz w:val="24"/>
          <w:szCs w:val="24"/>
        </w:rPr>
        <w:t xml:space="preserve"> bevételi oldalt bővíteni nincs lehetőség. Igyekeztek az adóvételekből egy</w:t>
      </w:r>
      <w:r w:rsidR="00154E4B">
        <w:rPr>
          <w:color w:val="auto"/>
          <w:sz w:val="24"/>
          <w:szCs w:val="24"/>
        </w:rPr>
        <w:t xml:space="preserve"> megfelelő forráslehetőséget</w:t>
      </w:r>
      <w:r w:rsidR="00684040">
        <w:rPr>
          <w:color w:val="auto"/>
          <w:sz w:val="24"/>
          <w:szCs w:val="24"/>
        </w:rPr>
        <w:t xml:space="preserve"> biztosítani, hogy a fejlesztési sorok rendben legyenek. Kéri a műszaki irodát, hogy nézzék meg azt, hogy</w:t>
      </w:r>
      <w:r w:rsidR="00154E4B">
        <w:rPr>
          <w:color w:val="auto"/>
          <w:sz w:val="24"/>
          <w:szCs w:val="24"/>
        </w:rPr>
        <w:t xml:space="preserve"> a hétemeletes mögött</w:t>
      </w:r>
      <w:r w:rsidR="00684040">
        <w:rPr>
          <w:color w:val="auto"/>
          <w:sz w:val="24"/>
          <w:szCs w:val="24"/>
        </w:rPr>
        <w:t xml:space="preserve"> a műszaki állapotok hogy javíthatók, ha szüksége</w:t>
      </w:r>
      <w:r w:rsidR="00154E4B">
        <w:rPr>
          <w:color w:val="auto"/>
          <w:sz w:val="24"/>
          <w:szCs w:val="24"/>
        </w:rPr>
        <w:t>s</w:t>
      </w:r>
      <w:r w:rsidR="00684040">
        <w:rPr>
          <w:color w:val="auto"/>
          <w:sz w:val="24"/>
          <w:szCs w:val="24"/>
        </w:rPr>
        <w:t xml:space="preserve"> a tervezés, akkor azt végeztessék el, és amennyiben az év során, vagy a következő évben lehetőség nyílik rá, akkor azt valósítsák is meg. Jelzi, hogy a Németh Mária </w:t>
      </w:r>
      <w:r w:rsidR="00154E4B">
        <w:rPr>
          <w:color w:val="auto"/>
          <w:sz w:val="24"/>
          <w:szCs w:val="24"/>
        </w:rPr>
        <w:t>operaénekesre való megemlékezés a működési részhez tartozik</w:t>
      </w:r>
      <w:r w:rsidR="00684040">
        <w:rPr>
          <w:color w:val="auto"/>
          <w:sz w:val="24"/>
          <w:szCs w:val="24"/>
        </w:rPr>
        <w:t>, ha ilyen jellegű előkészítések vannak – ha tud róla egyáltalán a Művelődés Központ – tisztázni kellene, hogy van-e rá forrás.  A Kossuth szobor kérdését meg fogja vizsgálni, az ünnepség szintén a Művelődési Házhoz tartozik.</w:t>
      </w:r>
      <w:r w:rsidR="005C72A0">
        <w:rPr>
          <w:color w:val="auto"/>
          <w:sz w:val="24"/>
          <w:szCs w:val="24"/>
        </w:rPr>
        <w:t xml:space="preserve"> A Vida emléktáblát is meg fogja nézetni, ezt megígéri képviselő úrnak. </w:t>
      </w:r>
      <w:r w:rsidR="0010129A">
        <w:rPr>
          <w:color w:val="auto"/>
          <w:sz w:val="24"/>
          <w:szCs w:val="24"/>
        </w:rPr>
        <w:t>Elmondja, hogy i</w:t>
      </w:r>
      <w:r w:rsidR="005C72A0">
        <w:rPr>
          <w:color w:val="auto"/>
          <w:sz w:val="24"/>
          <w:szCs w:val="24"/>
        </w:rPr>
        <w:t>rodavezető asszony fontosnak tartotta a rendelet megalkotásakor, hogy az összegeket forin</w:t>
      </w:r>
      <w:r w:rsidR="00154E4B">
        <w:rPr>
          <w:color w:val="auto"/>
          <w:sz w:val="24"/>
          <w:szCs w:val="24"/>
        </w:rPr>
        <w:t xml:space="preserve">tra pontosan kell szerepeltetni, így jelzi a képviselőknek, hogy a rendeletben forintra pontosan lesznek feltüntetve az összegek. </w:t>
      </w:r>
    </w:p>
    <w:p w:rsidR="00154E4B" w:rsidRDefault="00154E4B" w:rsidP="00960BC7">
      <w:pPr>
        <w:ind w:right="-144"/>
        <w:jc w:val="both"/>
        <w:rPr>
          <w:color w:val="auto"/>
          <w:sz w:val="24"/>
          <w:szCs w:val="24"/>
        </w:rPr>
      </w:pPr>
    </w:p>
    <w:p w:rsidR="00154E4B" w:rsidRPr="00EC0896" w:rsidRDefault="00154E4B" w:rsidP="00960BC7">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hogy aki egyetért a rendelet megalkotásával, az szavazzon. </w:t>
      </w:r>
    </w:p>
    <w:p w:rsidR="00965026" w:rsidRDefault="00965026" w:rsidP="00965026">
      <w:pPr>
        <w:ind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11 igen</w:t>
      </w:r>
      <w:r w:rsidR="00960BC7">
        <w:rPr>
          <w:color w:val="000000"/>
          <w:sz w:val="24"/>
          <w:szCs w:val="24"/>
        </w:rPr>
        <w:t>, 1 nem</w:t>
      </w:r>
      <w:r>
        <w:rPr>
          <w:color w:val="000000"/>
          <w:sz w:val="24"/>
          <w:szCs w:val="24"/>
        </w:rPr>
        <w:t xml:space="preserve"> szavazattal elfogadja, és a következő rendeletet alkotja:</w:t>
      </w:r>
    </w:p>
    <w:p w:rsidR="00BE1420" w:rsidRDefault="00BE1420" w:rsidP="006A25BB">
      <w:pPr>
        <w:ind w:right="-144"/>
        <w:jc w:val="both"/>
        <w:rPr>
          <w:color w:val="000000"/>
          <w:sz w:val="24"/>
          <w:szCs w:val="24"/>
        </w:rPr>
      </w:pPr>
    </w:p>
    <w:p w:rsidR="000C5866" w:rsidRPr="000A45B0" w:rsidRDefault="000C5866" w:rsidP="000C5866">
      <w:pPr>
        <w:ind w:left="680"/>
        <w:jc w:val="both"/>
        <w:rPr>
          <w:sz w:val="24"/>
          <w:szCs w:val="24"/>
        </w:rPr>
      </w:pPr>
      <w:r w:rsidRPr="000A45B0">
        <w:rPr>
          <w:b/>
          <w:sz w:val="24"/>
          <w:szCs w:val="24"/>
          <w:u w:val="single"/>
        </w:rPr>
        <w:t>1/2017.(I.27.) önkormányzati rendelet</w:t>
      </w:r>
    </w:p>
    <w:p w:rsidR="000C5866" w:rsidRPr="000A45B0" w:rsidRDefault="000C5866" w:rsidP="000C5866">
      <w:pPr>
        <w:ind w:left="680"/>
        <w:jc w:val="both"/>
        <w:rPr>
          <w:sz w:val="24"/>
          <w:szCs w:val="24"/>
        </w:rPr>
      </w:pPr>
      <w:r w:rsidRPr="000A45B0">
        <w:rPr>
          <w:sz w:val="24"/>
          <w:szCs w:val="24"/>
        </w:rPr>
        <w:t xml:space="preserve">Körmend Város Önkormányzata </w:t>
      </w:r>
      <w:r>
        <w:rPr>
          <w:sz w:val="24"/>
          <w:szCs w:val="24"/>
        </w:rPr>
        <w:t>2017</w:t>
      </w:r>
      <w:r w:rsidRPr="000A45B0">
        <w:rPr>
          <w:sz w:val="24"/>
          <w:szCs w:val="24"/>
        </w:rPr>
        <w:t xml:space="preserve">. évi költségvetéséről </w:t>
      </w:r>
    </w:p>
    <w:p w:rsidR="00BE1420" w:rsidRDefault="00BE1420" w:rsidP="006A25BB">
      <w:pPr>
        <w:ind w:right="-144"/>
        <w:jc w:val="both"/>
        <w:rPr>
          <w:color w:val="000000"/>
          <w:sz w:val="24"/>
          <w:szCs w:val="24"/>
        </w:rPr>
      </w:pPr>
    </w:p>
    <w:p w:rsidR="00A65DFC" w:rsidRDefault="00A65DFC">
      <w:pPr>
        <w:ind w:left="680"/>
        <w:jc w:val="both"/>
        <w:rPr>
          <w:rFonts w:eastAsia="Calibri"/>
          <w:bCs/>
          <w:sz w:val="24"/>
          <w:szCs w:val="24"/>
          <w:lang w:eastAsia="en-US"/>
        </w:rPr>
      </w:pPr>
    </w:p>
    <w:p w:rsidR="003C0709" w:rsidRDefault="00046BB1" w:rsidP="003C0709">
      <w:pPr>
        <w:ind w:left="284" w:hanging="284"/>
        <w:jc w:val="both"/>
      </w:pPr>
      <w:r>
        <w:rPr>
          <w:b/>
          <w:sz w:val="24"/>
          <w:szCs w:val="24"/>
        </w:rPr>
        <w:t>4</w:t>
      </w:r>
      <w:r w:rsidR="003C0709">
        <w:rPr>
          <w:b/>
          <w:sz w:val="24"/>
          <w:szCs w:val="24"/>
        </w:rPr>
        <w:t xml:space="preserve">./ </w:t>
      </w:r>
      <w:r w:rsidR="00522A6A">
        <w:rPr>
          <w:b/>
          <w:sz w:val="24"/>
          <w:szCs w:val="24"/>
        </w:rPr>
        <w:t>Pályázat benyújtása a Nemzeti Kulturális Alap Örökségvédelem Kollégiuma által kiírt pályázati felhívásra</w:t>
      </w:r>
    </w:p>
    <w:p w:rsidR="003C0709" w:rsidRDefault="003C0709" w:rsidP="008608F9">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522A6A"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8608F9">
        <w:rPr>
          <w:color w:val="000000"/>
          <w:sz w:val="24"/>
          <w:szCs w:val="24"/>
        </w:rPr>
        <w:t xml:space="preserve">hogy </w:t>
      </w:r>
      <w:r w:rsidR="00522A6A">
        <w:rPr>
          <w:color w:val="000000"/>
          <w:sz w:val="24"/>
          <w:szCs w:val="24"/>
        </w:rPr>
        <w:t xml:space="preserve">műemlék épületek és építmények állagmegóvásának részleges vagy teljes helyreállítása feladatra hirdettek meg pályázatot. A </w:t>
      </w:r>
      <w:proofErr w:type="spellStart"/>
      <w:r w:rsidR="00522A6A">
        <w:rPr>
          <w:color w:val="000000"/>
          <w:sz w:val="24"/>
          <w:szCs w:val="24"/>
        </w:rPr>
        <w:t>Battyhany</w:t>
      </w:r>
      <w:proofErr w:type="spellEnd"/>
      <w:r w:rsidR="00522A6A">
        <w:rPr>
          <w:color w:val="000000"/>
          <w:sz w:val="24"/>
          <w:szCs w:val="24"/>
        </w:rPr>
        <w:t xml:space="preserve"> kastély főépületének keleti oldalán lévő lóistálló épületén</w:t>
      </w:r>
      <w:r w:rsidR="0010129A">
        <w:rPr>
          <w:color w:val="000000"/>
          <w:sz w:val="24"/>
          <w:szCs w:val="24"/>
        </w:rPr>
        <w:t>ek</w:t>
      </w:r>
      <w:r w:rsidR="00522A6A">
        <w:rPr>
          <w:color w:val="000000"/>
          <w:sz w:val="24"/>
          <w:szCs w:val="24"/>
        </w:rPr>
        <w:t xml:space="preserve"> felújítása a cél. A költségve</w:t>
      </w:r>
      <w:r w:rsidR="00154E4B">
        <w:rPr>
          <w:color w:val="000000"/>
          <w:sz w:val="24"/>
          <w:szCs w:val="24"/>
        </w:rPr>
        <w:t xml:space="preserve">tésben önerőként szerepeltették az ehhez szükséges, az Önkormányzatra eső terhet. </w:t>
      </w:r>
      <w:r w:rsidR="00522A6A">
        <w:rPr>
          <w:color w:val="000000"/>
          <w:sz w:val="24"/>
          <w:szCs w:val="24"/>
        </w:rPr>
        <w:t xml:space="preserve">  A másik épületrész felújítása most folyamatban van.</w:t>
      </w:r>
    </w:p>
    <w:p w:rsidR="00522A6A" w:rsidRDefault="00522A6A" w:rsidP="00965026">
      <w:pPr>
        <w:ind w:right="-144"/>
        <w:jc w:val="both"/>
        <w:rPr>
          <w:color w:val="000000"/>
          <w:sz w:val="24"/>
          <w:szCs w:val="24"/>
        </w:rPr>
      </w:pPr>
    </w:p>
    <w:p w:rsidR="00522A6A" w:rsidRDefault="00522A6A" w:rsidP="00522A6A">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w:t>
      </w:r>
      <w:r w:rsidR="00F9703F">
        <w:rPr>
          <w:color w:val="000000"/>
          <w:sz w:val="24"/>
          <w:szCs w:val="24"/>
        </w:rPr>
        <w:t>határozati</w:t>
      </w:r>
      <w:r>
        <w:rPr>
          <w:color w:val="000000"/>
          <w:sz w:val="24"/>
          <w:szCs w:val="24"/>
        </w:rPr>
        <w:t xml:space="preserve"> javaslat elfogadását. </w:t>
      </w:r>
    </w:p>
    <w:p w:rsidR="00522A6A" w:rsidRDefault="00522A6A" w:rsidP="00965026">
      <w:pPr>
        <w:ind w:right="-144"/>
        <w:jc w:val="both"/>
        <w:rPr>
          <w:color w:val="000000"/>
          <w:sz w:val="24"/>
          <w:szCs w:val="24"/>
        </w:rPr>
      </w:pPr>
    </w:p>
    <w:p w:rsidR="00965026" w:rsidRDefault="00965026" w:rsidP="00965026">
      <w:pPr>
        <w:ind w:right="-144"/>
        <w:jc w:val="both"/>
        <w:rPr>
          <w:color w:val="000000"/>
        </w:rPr>
      </w:pPr>
    </w:p>
    <w:p w:rsidR="00965026" w:rsidRDefault="00522A6A" w:rsidP="00965026">
      <w:pPr>
        <w:ind w:right="-144"/>
        <w:jc w:val="both"/>
        <w:rPr>
          <w:color w:val="000000"/>
          <w:sz w:val="24"/>
          <w:szCs w:val="24"/>
        </w:rPr>
      </w:pPr>
      <w:r>
        <w:rPr>
          <w:color w:val="000000"/>
          <w:sz w:val="24"/>
          <w:szCs w:val="24"/>
        </w:rPr>
        <w:t xml:space="preserve">Auer Miklós képviselő-testületi tag elmondja, hogy tarthatják őt fejlődés ellenesnek, Körmend ellenesnek, </w:t>
      </w:r>
      <w:proofErr w:type="spellStart"/>
      <w:r>
        <w:rPr>
          <w:color w:val="000000"/>
          <w:sz w:val="24"/>
          <w:szCs w:val="24"/>
        </w:rPr>
        <w:t>Batthyany</w:t>
      </w:r>
      <w:proofErr w:type="spellEnd"/>
      <w:r>
        <w:rPr>
          <w:color w:val="000000"/>
          <w:sz w:val="24"/>
          <w:szCs w:val="24"/>
        </w:rPr>
        <w:t xml:space="preserve"> kultusz ellenesnek, de akkor is az a véleménye, hogy egy állami ingatlan</w:t>
      </w:r>
      <w:r w:rsidR="0010129A">
        <w:rPr>
          <w:color w:val="000000"/>
          <w:sz w:val="24"/>
          <w:szCs w:val="24"/>
        </w:rPr>
        <w:t>t</w:t>
      </w:r>
      <w:r>
        <w:rPr>
          <w:color w:val="000000"/>
          <w:sz w:val="24"/>
          <w:szCs w:val="24"/>
        </w:rPr>
        <w:t xml:space="preserve"> felesben felújítani az önkormányzat számára meglehetősen „drága mulatság”. Nem lehetne elérni, hogy az önrész sokkal kevesebb legyen?</w:t>
      </w:r>
    </w:p>
    <w:p w:rsidR="00522A6A" w:rsidRDefault="00522A6A" w:rsidP="00965026">
      <w:pPr>
        <w:ind w:right="-144"/>
        <w:jc w:val="both"/>
        <w:rPr>
          <w:color w:val="000000"/>
          <w:sz w:val="24"/>
          <w:szCs w:val="24"/>
        </w:rPr>
      </w:pPr>
    </w:p>
    <w:p w:rsidR="00522A6A" w:rsidRDefault="00522A6A" w:rsidP="00965026">
      <w:pPr>
        <w:ind w:right="-144"/>
        <w:jc w:val="both"/>
        <w:rPr>
          <w:color w:val="000000"/>
          <w:sz w:val="24"/>
          <w:szCs w:val="24"/>
        </w:rPr>
      </w:pPr>
      <w:proofErr w:type="spellStart"/>
      <w:r>
        <w:rPr>
          <w:color w:val="000000"/>
          <w:sz w:val="24"/>
          <w:szCs w:val="24"/>
        </w:rPr>
        <w:lastRenderedPageBreak/>
        <w:t>Bebes</w:t>
      </w:r>
      <w:proofErr w:type="spellEnd"/>
      <w:r>
        <w:rPr>
          <w:color w:val="000000"/>
          <w:sz w:val="24"/>
          <w:szCs w:val="24"/>
        </w:rPr>
        <w:t xml:space="preserve"> István polgármester elmondja, hogy van egy pályázati kiírás, azt megerőszakolni nem lehet. Természetesen érti képviselő úr kezdeményezését, jelzi, hogy az előző évben is azon dolgoztak, hogy ezek a belső terhek minél kisebbek legyenek</w:t>
      </w:r>
      <w:r w:rsidR="00F9703F">
        <w:rPr>
          <w:color w:val="000000"/>
          <w:sz w:val="24"/>
          <w:szCs w:val="24"/>
        </w:rPr>
        <w:t>, ugyanakkor a pályázati kiírás alól nem tudják magukat mentesíteni. A felelősség és a vagyonkezelés jelen pillanatban Körmend Város Önkormányzatáé, úgy gondolja, hogy meg fogják kapni azokat a lehetőségeket, amik a forrás kiegészítést meg tudják valósítani.</w:t>
      </w:r>
    </w:p>
    <w:p w:rsidR="00F9703F" w:rsidRDefault="00F9703F" w:rsidP="00965026">
      <w:pPr>
        <w:ind w:right="-144"/>
        <w:jc w:val="both"/>
        <w:rPr>
          <w:color w:val="000000"/>
          <w:sz w:val="24"/>
          <w:szCs w:val="24"/>
        </w:rPr>
      </w:pPr>
    </w:p>
    <w:p w:rsidR="00F9703F" w:rsidRDefault="00F9703F" w:rsidP="00F9703F">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522A6A" w:rsidRPr="00522A6A" w:rsidRDefault="00522A6A" w:rsidP="00965026">
      <w:pPr>
        <w:ind w:right="-144"/>
        <w:jc w:val="both"/>
        <w:rPr>
          <w:color w:val="000000"/>
          <w:sz w:val="24"/>
          <w:szCs w:val="24"/>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w:t>
      </w:r>
      <w:r w:rsidR="00F9703F">
        <w:rPr>
          <w:color w:val="000000"/>
          <w:sz w:val="24"/>
          <w:szCs w:val="24"/>
        </w:rPr>
        <w:t>határozati</w:t>
      </w:r>
      <w:r>
        <w:rPr>
          <w:color w:val="000000"/>
          <w:sz w:val="24"/>
          <w:szCs w:val="24"/>
        </w:rPr>
        <w:t xml:space="preserve"> javaslat elfogadását.</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F9703F">
        <w:rPr>
          <w:color w:val="000000"/>
          <w:sz w:val="24"/>
          <w:szCs w:val="24"/>
        </w:rPr>
        <w:t>határozati javaslat</w:t>
      </w:r>
      <w:r>
        <w:rPr>
          <w:color w:val="000000"/>
          <w:sz w:val="24"/>
          <w:szCs w:val="24"/>
        </w:rPr>
        <w:t xml:space="preserve">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11 igen szavazattal</w:t>
      </w:r>
      <w:r w:rsidR="00F9703F">
        <w:rPr>
          <w:color w:val="000000"/>
          <w:sz w:val="24"/>
          <w:szCs w:val="24"/>
        </w:rPr>
        <w:t>, 1 tartózkodás mellett</w:t>
      </w:r>
      <w:r>
        <w:rPr>
          <w:color w:val="000000"/>
          <w:sz w:val="24"/>
          <w:szCs w:val="24"/>
        </w:rPr>
        <w:t xml:space="preserve"> elfogadja, és a következő </w:t>
      </w:r>
      <w:r w:rsidR="00F9703F">
        <w:rPr>
          <w:color w:val="000000"/>
          <w:sz w:val="24"/>
          <w:szCs w:val="24"/>
        </w:rPr>
        <w:t>határozatot</w:t>
      </w:r>
      <w:r>
        <w:rPr>
          <w:color w:val="000000"/>
          <w:sz w:val="24"/>
          <w:szCs w:val="24"/>
        </w:rPr>
        <w:t xml:space="preserve"> </w:t>
      </w:r>
      <w:r w:rsidR="00F9703F">
        <w:rPr>
          <w:color w:val="000000"/>
          <w:sz w:val="24"/>
          <w:szCs w:val="24"/>
        </w:rPr>
        <w:t>hozza</w:t>
      </w:r>
      <w:r>
        <w:rPr>
          <w:color w:val="000000"/>
          <w:sz w:val="24"/>
          <w:szCs w:val="24"/>
        </w:rPr>
        <w:t>:</w:t>
      </w:r>
    </w:p>
    <w:p w:rsidR="003C0709" w:rsidRDefault="003C0709" w:rsidP="00965026">
      <w:pPr>
        <w:ind w:right="-144"/>
        <w:jc w:val="both"/>
        <w:rPr>
          <w:rFonts w:eastAsia="Calibri"/>
          <w:bCs/>
          <w:sz w:val="24"/>
          <w:szCs w:val="24"/>
          <w:lang w:eastAsia="en-US"/>
        </w:rPr>
      </w:pPr>
    </w:p>
    <w:p w:rsidR="000C5866" w:rsidRPr="000A45B0" w:rsidRDefault="000C5866" w:rsidP="000C5866">
      <w:pPr>
        <w:tabs>
          <w:tab w:val="left" w:pos="4755"/>
        </w:tabs>
        <w:ind w:left="680"/>
        <w:jc w:val="both"/>
        <w:rPr>
          <w:b/>
          <w:sz w:val="24"/>
          <w:szCs w:val="24"/>
          <w:u w:val="single"/>
        </w:rPr>
      </w:pPr>
      <w:r>
        <w:rPr>
          <w:b/>
          <w:sz w:val="24"/>
          <w:szCs w:val="24"/>
          <w:u w:val="single"/>
        </w:rPr>
        <w:t>2</w:t>
      </w:r>
      <w:r w:rsidRPr="000A45B0">
        <w:rPr>
          <w:b/>
          <w:sz w:val="24"/>
          <w:szCs w:val="24"/>
          <w:u w:val="single"/>
        </w:rPr>
        <w:t>/2017.(I.26.) önkormányzati határozat</w:t>
      </w:r>
      <w:r w:rsidRPr="000A45B0">
        <w:rPr>
          <w:b/>
          <w:sz w:val="24"/>
          <w:szCs w:val="24"/>
        </w:rPr>
        <w:tab/>
      </w:r>
    </w:p>
    <w:p w:rsidR="000C5866" w:rsidRPr="000A45B0" w:rsidRDefault="000C5866" w:rsidP="000C5866">
      <w:pPr>
        <w:ind w:left="680"/>
        <w:jc w:val="both"/>
        <w:rPr>
          <w:bCs/>
          <w:sz w:val="24"/>
          <w:szCs w:val="24"/>
        </w:rPr>
      </w:pPr>
      <w:r w:rsidRPr="000A45B0">
        <w:rPr>
          <w:sz w:val="24"/>
          <w:szCs w:val="24"/>
        </w:rPr>
        <w:t xml:space="preserve">Körmend Város Önkormányzata Képviselő-testülete </w:t>
      </w:r>
    </w:p>
    <w:p w:rsidR="000C5866" w:rsidRPr="000A45B0" w:rsidRDefault="000C5866" w:rsidP="000C5866">
      <w:pPr>
        <w:numPr>
          <w:ilvl w:val="0"/>
          <w:numId w:val="28"/>
        </w:numPr>
        <w:suppressAutoHyphens w:val="0"/>
        <w:ind w:left="680"/>
        <w:jc w:val="both"/>
        <w:textAlignment w:val="auto"/>
        <w:rPr>
          <w:rStyle w:val="Kiemels2"/>
          <w:b w:val="0"/>
          <w:bCs w:val="0"/>
          <w:sz w:val="24"/>
          <w:szCs w:val="24"/>
        </w:rPr>
      </w:pPr>
      <w:r w:rsidRPr="000A45B0">
        <w:rPr>
          <w:rStyle w:val="Kiemels2"/>
          <w:sz w:val="24"/>
          <w:szCs w:val="24"/>
        </w:rPr>
        <w:t>Műemlék épületek és építmények állagmegóvásának, részleges, vagy teljes helyreállításának, felújításának, valamint műemlékek elválaszthatatlan részét képező képzőművészeti alkotások restaurálásának támogatására</w:t>
      </w:r>
      <w:r w:rsidRPr="000A45B0">
        <w:rPr>
          <w:b/>
          <w:sz w:val="24"/>
          <w:szCs w:val="24"/>
        </w:rPr>
        <w:t xml:space="preserve"> </w:t>
      </w:r>
      <w:r w:rsidRPr="000A45B0">
        <w:rPr>
          <w:sz w:val="24"/>
          <w:szCs w:val="24"/>
        </w:rPr>
        <w:t xml:space="preserve">kiírt pályázati </w:t>
      </w:r>
      <w:r w:rsidRPr="000A45B0">
        <w:rPr>
          <w:rStyle w:val="Kiemels2"/>
          <w:sz w:val="24"/>
          <w:szCs w:val="24"/>
        </w:rPr>
        <w:t>felhívására „</w:t>
      </w:r>
      <w:proofErr w:type="gramStart"/>
      <w:r w:rsidRPr="000A45B0">
        <w:rPr>
          <w:rStyle w:val="Kiemels2"/>
          <w:sz w:val="24"/>
          <w:szCs w:val="24"/>
        </w:rPr>
        <w:t>A</w:t>
      </w:r>
      <w:proofErr w:type="gramEnd"/>
      <w:r w:rsidRPr="000A45B0">
        <w:rPr>
          <w:rStyle w:val="Kiemels2"/>
          <w:sz w:val="24"/>
          <w:szCs w:val="24"/>
        </w:rPr>
        <w:t xml:space="preserve"> körmendi Batthyány kastélyhoz tartozó lóistálló épületének felújítása” című pályázat benyújtását támogatja </w:t>
      </w:r>
    </w:p>
    <w:p w:rsidR="000C5866" w:rsidRPr="000A45B0" w:rsidRDefault="000C5866" w:rsidP="000C5866">
      <w:pPr>
        <w:numPr>
          <w:ilvl w:val="0"/>
          <w:numId w:val="28"/>
        </w:numPr>
        <w:suppressAutoHyphens w:val="0"/>
        <w:ind w:left="680"/>
        <w:jc w:val="both"/>
        <w:textAlignment w:val="auto"/>
        <w:rPr>
          <w:bCs/>
          <w:sz w:val="24"/>
          <w:szCs w:val="24"/>
        </w:rPr>
      </w:pPr>
      <w:r w:rsidRPr="000A45B0">
        <w:rPr>
          <w:bCs/>
          <w:sz w:val="24"/>
          <w:szCs w:val="24"/>
        </w:rPr>
        <w:t>a pályázat megvalósításához 13.000.000,</w:t>
      </w:r>
      <w:proofErr w:type="spellStart"/>
      <w:r w:rsidRPr="000A45B0">
        <w:rPr>
          <w:bCs/>
          <w:sz w:val="24"/>
          <w:szCs w:val="24"/>
        </w:rPr>
        <w:t>-Ft</w:t>
      </w:r>
      <w:proofErr w:type="spellEnd"/>
      <w:r w:rsidRPr="000A45B0">
        <w:rPr>
          <w:bCs/>
          <w:sz w:val="24"/>
          <w:szCs w:val="24"/>
        </w:rPr>
        <w:t xml:space="preserve"> önerőt biztosít költségvetésében. </w:t>
      </w:r>
    </w:p>
    <w:p w:rsidR="000C5866" w:rsidRPr="000A45B0" w:rsidRDefault="000C5866" w:rsidP="000C5866">
      <w:pPr>
        <w:ind w:left="680"/>
        <w:jc w:val="both"/>
        <w:rPr>
          <w:rStyle w:val="Kiemels2"/>
          <w:b w:val="0"/>
          <w:sz w:val="24"/>
          <w:szCs w:val="24"/>
        </w:rPr>
      </w:pPr>
    </w:p>
    <w:p w:rsidR="000C5866" w:rsidRPr="000A45B0" w:rsidRDefault="000C5866" w:rsidP="000C5866">
      <w:pPr>
        <w:ind w:left="680"/>
        <w:jc w:val="both"/>
        <w:rPr>
          <w:rStyle w:val="Kiemels2"/>
          <w:b w:val="0"/>
          <w:sz w:val="24"/>
          <w:szCs w:val="24"/>
        </w:rPr>
      </w:pPr>
      <w:r w:rsidRPr="000A45B0">
        <w:rPr>
          <w:rStyle w:val="Kiemels2"/>
          <w:sz w:val="24"/>
          <w:szCs w:val="24"/>
        </w:rPr>
        <w:t>Felelős: jegyző</w:t>
      </w:r>
    </w:p>
    <w:p w:rsidR="000C5866" w:rsidRPr="000A45B0" w:rsidRDefault="000C5866" w:rsidP="000C5866">
      <w:pPr>
        <w:ind w:left="680"/>
        <w:jc w:val="both"/>
        <w:rPr>
          <w:rStyle w:val="Kiemels2"/>
          <w:b w:val="0"/>
          <w:sz w:val="24"/>
          <w:szCs w:val="24"/>
        </w:rPr>
      </w:pPr>
      <w:r w:rsidRPr="000A45B0">
        <w:rPr>
          <w:rStyle w:val="Kiemels2"/>
          <w:sz w:val="24"/>
          <w:szCs w:val="24"/>
        </w:rPr>
        <w:t>Határidő. Pályázat benyújtása - 2017.02.20.</w:t>
      </w:r>
    </w:p>
    <w:p w:rsidR="000C5866" w:rsidRDefault="000C5866" w:rsidP="00965026">
      <w:pPr>
        <w:ind w:right="-144"/>
        <w:jc w:val="both"/>
        <w:rPr>
          <w:rFonts w:eastAsia="Calibri"/>
          <w:bCs/>
          <w:sz w:val="24"/>
          <w:szCs w:val="24"/>
          <w:lang w:eastAsia="en-US"/>
        </w:rPr>
      </w:pPr>
    </w:p>
    <w:p w:rsidR="00965026" w:rsidRDefault="00965026" w:rsidP="00965026">
      <w:pPr>
        <w:ind w:right="-144"/>
        <w:jc w:val="both"/>
        <w:rPr>
          <w:rFonts w:eastAsia="Calibri"/>
          <w:bCs/>
          <w:sz w:val="24"/>
          <w:szCs w:val="24"/>
          <w:lang w:eastAsia="en-US"/>
        </w:rPr>
      </w:pPr>
    </w:p>
    <w:p w:rsidR="00F9703F" w:rsidRDefault="00046BB1" w:rsidP="00F9703F">
      <w:pPr>
        <w:ind w:left="284" w:hanging="284"/>
        <w:jc w:val="both"/>
      </w:pPr>
      <w:r>
        <w:rPr>
          <w:b/>
          <w:sz w:val="24"/>
          <w:szCs w:val="24"/>
        </w:rPr>
        <w:t>5</w:t>
      </w:r>
      <w:r w:rsidR="003C0709">
        <w:rPr>
          <w:b/>
          <w:sz w:val="24"/>
          <w:szCs w:val="24"/>
        </w:rPr>
        <w:t xml:space="preserve">./ </w:t>
      </w:r>
      <w:r w:rsidR="00F9703F">
        <w:rPr>
          <w:b/>
          <w:sz w:val="24"/>
          <w:szCs w:val="24"/>
        </w:rPr>
        <w:t>Pályázat benyújtása a Nemzeti Kulturális Alap Örökségvédelem Kollégiuma által kiírt pályázati felhívásra</w:t>
      </w:r>
    </w:p>
    <w:p w:rsidR="003C0709" w:rsidRDefault="003C0709" w:rsidP="00D75E71">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F9703F"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393EA4">
        <w:rPr>
          <w:color w:val="000000"/>
          <w:sz w:val="24"/>
          <w:szCs w:val="24"/>
        </w:rPr>
        <w:t xml:space="preserve">hogy </w:t>
      </w:r>
      <w:r w:rsidR="00F9703F">
        <w:rPr>
          <w:color w:val="000000"/>
          <w:sz w:val="24"/>
          <w:szCs w:val="24"/>
        </w:rPr>
        <w:t xml:space="preserve">a cél a Keleti </w:t>
      </w:r>
      <w:proofErr w:type="spellStart"/>
      <w:r w:rsidR="00F9703F">
        <w:rPr>
          <w:color w:val="000000"/>
          <w:sz w:val="24"/>
          <w:szCs w:val="24"/>
        </w:rPr>
        <w:t>tisztilak</w:t>
      </w:r>
      <w:proofErr w:type="spellEnd"/>
      <w:r w:rsidR="00F9703F">
        <w:rPr>
          <w:color w:val="000000"/>
          <w:sz w:val="24"/>
          <w:szCs w:val="24"/>
        </w:rPr>
        <w:t xml:space="preserve"> veszélyelhárítása és a romlás megakadá</w:t>
      </w:r>
      <w:r w:rsidR="00A27520">
        <w:rPr>
          <w:color w:val="000000"/>
          <w:sz w:val="24"/>
          <w:szCs w:val="24"/>
        </w:rPr>
        <w:t xml:space="preserve">lyozása. 2016-ban már </w:t>
      </w:r>
      <w:proofErr w:type="gramStart"/>
      <w:r w:rsidR="00A27520">
        <w:rPr>
          <w:color w:val="000000"/>
          <w:sz w:val="24"/>
          <w:szCs w:val="24"/>
        </w:rPr>
        <w:t xml:space="preserve">kaptak </w:t>
      </w:r>
      <w:r w:rsidR="00F9703F">
        <w:rPr>
          <w:color w:val="000000"/>
          <w:sz w:val="24"/>
          <w:szCs w:val="24"/>
        </w:rPr>
        <w:t xml:space="preserve"> erre</w:t>
      </w:r>
      <w:proofErr w:type="gramEnd"/>
      <w:r w:rsidR="00F9703F">
        <w:rPr>
          <w:color w:val="000000"/>
          <w:sz w:val="24"/>
          <w:szCs w:val="24"/>
        </w:rPr>
        <w:t xml:space="preserve"> forrás</w:t>
      </w:r>
      <w:r w:rsidR="00A27520">
        <w:rPr>
          <w:color w:val="000000"/>
          <w:sz w:val="24"/>
          <w:szCs w:val="24"/>
        </w:rPr>
        <w:t>t</w:t>
      </w:r>
      <w:r w:rsidR="00F9703F">
        <w:rPr>
          <w:color w:val="000000"/>
          <w:sz w:val="24"/>
          <w:szCs w:val="24"/>
        </w:rPr>
        <w:t>, amihez önerőt biztosítottak, szeretnének további pályázati lehetőséget kapni, ahová 10% önerő biztosítása szükséges.</w:t>
      </w:r>
    </w:p>
    <w:p w:rsidR="00F9703F" w:rsidRDefault="00F9703F" w:rsidP="00965026">
      <w:pPr>
        <w:ind w:right="-144"/>
        <w:jc w:val="both"/>
        <w:rPr>
          <w:color w:val="000000"/>
          <w:sz w:val="24"/>
          <w:szCs w:val="24"/>
        </w:rPr>
      </w:pPr>
    </w:p>
    <w:p w:rsidR="004B5708" w:rsidRDefault="004B5708" w:rsidP="004B5708">
      <w:pPr>
        <w:ind w:right="-144"/>
        <w:jc w:val="both"/>
        <w:rPr>
          <w:color w:val="000000"/>
          <w:sz w:val="24"/>
          <w:szCs w:val="24"/>
        </w:rPr>
      </w:pPr>
      <w:r>
        <w:rPr>
          <w:color w:val="000000"/>
          <w:sz w:val="24"/>
          <w:szCs w:val="24"/>
        </w:rPr>
        <w:t xml:space="preserve">Faragó Gábor képviselő-testületi tag a Pénzügyi és Közbeszerzési Bizottság véleményét tolmácsolva támogatja a határozati javaslat elfogadását. </w:t>
      </w:r>
    </w:p>
    <w:p w:rsidR="00965026" w:rsidRDefault="00965026" w:rsidP="00965026">
      <w:pPr>
        <w:ind w:right="-144"/>
        <w:jc w:val="both"/>
        <w:rPr>
          <w:color w:val="000000"/>
          <w:sz w:val="24"/>
          <w:szCs w:val="24"/>
        </w:rPr>
      </w:pP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10129A">
        <w:rPr>
          <w:color w:val="000000"/>
          <w:sz w:val="24"/>
          <w:szCs w:val="24"/>
        </w:rPr>
        <w:t>határozati</w:t>
      </w:r>
      <w:r>
        <w:rPr>
          <w:color w:val="000000"/>
          <w:sz w:val="24"/>
          <w:szCs w:val="24"/>
        </w:rPr>
        <w:t xml:space="preserve"> javaslat elfogadását.</w:t>
      </w:r>
    </w:p>
    <w:p w:rsidR="00965026" w:rsidRDefault="00965026" w:rsidP="00965026">
      <w:pPr>
        <w:ind w:right="-144"/>
        <w:jc w:val="both"/>
        <w:rPr>
          <w:color w:val="000000"/>
        </w:rPr>
      </w:pPr>
    </w:p>
    <w:p w:rsidR="00965026" w:rsidRDefault="00965026" w:rsidP="00965026">
      <w:pPr>
        <w:ind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w:t>
      </w:r>
      <w:r w:rsidR="004B5708">
        <w:rPr>
          <w:color w:val="000000"/>
          <w:sz w:val="24"/>
          <w:szCs w:val="24"/>
        </w:rPr>
        <w:t xml:space="preserve">határozati </w:t>
      </w:r>
      <w:r>
        <w:rPr>
          <w:color w:val="000000"/>
          <w:sz w:val="24"/>
          <w:szCs w:val="24"/>
        </w:rPr>
        <w:t>javaslat elfogadását.</w:t>
      </w:r>
    </w:p>
    <w:p w:rsidR="00965026" w:rsidRDefault="00965026" w:rsidP="00965026">
      <w:pPr>
        <w:ind w:right="-144"/>
        <w:jc w:val="both"/>
        <w:rPr>
          <w:color w:val="000000"/>
          <w:sz w:val="24"/>
          <w:szCs w:val="24"/>
        </w:rPr>
      </w:pPr>
    </w:p>
    <w:p w:rsidR="00965026" w:rsidRDefault="00965026" w:rsidP="00965026">
      <w:pPr>
        <w:ind w:right="-144"/>
        <w:jc w:val="both"/>
        <w:rPr>
          <w:color w:val="000000"/>
        </w:rPr>
      </w:pPr>
      <w:proofErr w:type="spellStart"/>
      <w:r>
        <w:rPr>
          <w:color w:val="000000"/>
          <w:sz w:val="24"/>
          <w:szCs w:val="24"/>
        </w:rPr>
        <w:lastRenderedPageBreak/>
        <w:t>Bebes</w:t>
      </w:r>
      <w:proofErr w:type="spellEnd"/>
      <w:r>
        <w:rPr>
          <w:color w:val="000000"/>
          <w:sz w:val="24"/>
          <w:szCs w:val="24"/>
        </w:rPr>
        <w:t xml:space="preserve"> István polgármester kéri a </w:t>
      </w:r>
      <w:r w:rsidR="004B5708">
        <w:rPr>
          <w:color w:val="000000"/>
          <w:sz w:val="24"/>
          <w:szCs w:val="24"/>
        </w:rPr>
        <w:t xml:space="preserve">határozati </w:t>
      </w:r>
      <w:r>
        <w:rPr>
          <w:color w:val="000000"/>
          <w:sz w:val="24"/>
          <w:szCs w:val="24"/>
        </w:rPr>
        <w:t>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4B5708">
        <w:rPr>
          <w:color w:val="000000"/>
          <w:sz w:val="24"/>
          <w:szCs w:val="24"/>
        </w:rPr>
        <w:t>2</w:t>
      </w:r>
      <w:r>
        <w:rPr>
          <w:color w:val="000000"/>
          <w:sz w:val="24"/>
          <w:szCs w:val="24"/>
        </w:rPr>
        <w:t xml:space="preserve"> igen szavazattal elfogadja, és a következő </w:t>
      </w:r>
      <w:r w:rsidR="004B5708">
        <w:rPr>
          <w:color w:val="000000"/>
          <w:sz w:val="24"/>
          <w:szCs w:val="24"/>
        </w:rPr>
        <w:t>határozatot</w:t>
      </w:r>
      <w:r>
        <w:rPr>
          <w:color w:val="000000"/>
          <w:sz w:val="24"/>
          <w:szCs w:val="24"/>
        </w:rPr>
        <w:t xml:space="preserve"> </w:t>
      </w:r>
      <w:r w:rsidR="004B5708">
        <w:rPr>
          <w:color w:val="000000"/>
          <w:sz w:val="24"/>
          <w:szCs w:val="24"/>
        </w:rPr>
        <w:t>hozza</w:t>
      </w:r>
      <w:r>
        <w:rPr>
          <w:color w:val="000000"/>
          <w:sz w:val="24"/>
          <w:szCs w:val="24"/>
        </w:rPr>
        <w:t>:</w:t>
      </w:r>
    </w:p>
    <w:p w:rsidR="00AB3F47" w:rsidRDefault="00AB3F47" w:rsidP="00965026">
      <w:pPr>
        <w:ind w:right="-144"/>
        <w:jc w:val="both"/>
        <w:rPr>
          <w:rFonts w:eastAsia="Calibri"/>
          <w:bCs/>
          <w:color w:val="FF0066"/>
          <w:sz w:val="24"/>
          <w:szCs w:val="24"/>
          <w:lang w:eastAsia="en-US"/>
        </w:rPr>
      </w:pPr>
    </w:p>
    <w:p w:rsidR="000C5866" w:rsidRPr="000A45B0" w:rsidRDefault="000C5866" w:rsidP="000C5866">
      <w:pPr>
        <w:tabs>
          <w:tab w:val="left" w:pos="4755"/>
        </w:tabs>
        <w:ind w:left="680"/>
        <w:jc w:val="both"/>
        <w:rPr>
          <w:b/>
          <w:sz w:val="24"/>
          <w:szCs w:val="24"/>
          <w:u w:val="single"/>
        </w:rPr>
      </w:pPr>
      <w:r>
        <w:rPr>
          <w:b/>
          <w:sz w:val="24"/>
          <w:szCs w:val="24"/>
          <w:u w:val="single"/>
        </w:rPr>
        <w:t>3</w:t>
      </w:r>
      <w:r w:rsidRPr="000A45B0">
        <w:rPr>
          <w:b/>
          <w:sz w:val="24"/>
          <w:szCs w:val="24"/>
          <w:u w:val="single"/>
        </w:rPr>
        <w:t>/2017.(I.26.) önkormányzati határozat</w:t>
      </w:r>
      <w:r w:rsidRPr="000A45B0">
        <w:rPr>
          <w:b/>
          <w:sz w:val="24"/>
          <w:szCs w:val="24"/>
        </w:rPr>
        <w:tab/>
      </w:r>
    </w:p>
    <w:p w:rsidR="000C5866" w:rsidRPr="000A45B0" w:rsidRDefault="000C5866" w:rsidP="000C5866">
      <w:pPr>
        <w:ind w:left="680"/>
        <w:jc w:val="both"/>
        <w:rPr>
          <w:sz w:val="24"/>
          <w:szCs w:val="24"/>
        </w:rPr>
      </w:pPr>
      <w:r w:rsidRPr="000A45B0">
        <w:rPr>
          <w:sz w:val="24"/>
          <w:szCs w:val="24"/>
        </w:rPr>
        <w:t xml:space="preserve">Körmend Város Önkormányzatának Képviselő-testülete </w:t>
      </w:r>
    </w:p>
    <w:p w:rsidR="000C5866" w:rsidRPr="000A45B0" w:rsidRDefault="000C5866" w:rsidP="000C5866">
      <w:pPr>
        <w:ind w:left="680"/>
        <w:jc w:val="both"/>
        <w:rPr>
          <w:sz w:val="24"/>
          <w:szCs w:val="24"/>
        </w:rPr>
      </w:pPr>
      <w:r w:rsidRPr="000A45B0">
        <w:rPr>
          <w:sz w:val="24"/>
          <w:szCs w:val="24"/>
        </w:rPr>
        <w:t xml:space="preserve">1. a Nemzeti Kulturális Alap Örökségvédelem Kollégiuma 207136/75 kódszámú „Veszélyeztetett helyzetű épített műemlékek veszélyelhárításának, állagmegóvásának, részleges helyreállításának támogatására” kiírt pályázati felhívásra történő pályázat benyújtását támogatja. </w:t>
      </w:r>
    </w:p>
    <w:p w:rsidR="000C5866" w:rsidRPr="000A45B0" w:rsidRDefault="000C5866" w:rsidP="000C5866">
      <w:pPr>
        <w:ind w:left="680"/>
        <w:jc w:val="both"/>
        <w:rPr>
          <w:sz w:val="24"/>
          <w:szCs w:val="24"/>
        </w:rPr>
      </w:pPr>
      <w:r w:rsidRPr="000A45B0">
        <w:rPr>
          <w:sz w:val="24"/>
          <w:szCs w:val="24"/>
        </w:rPr>
        <w:t xml:space="preserve">2. a pályázat megvalósításához 777.800,- Ft biztosít a felhalmozási tartalék terhére a 2017. évi költségvetésében. </w:t>
      </w:r>
    </w:p>
    <w:p w:rsidR="000C5866" w:rsidRPr="000A45B0" w:rsidRDefault="000C5866" w:rsidP="000C5866">
      <w:pPr>
        <w:ind w:left="680"/>
        <w:jc w:val="both"/>
        <w:rPr>
          <w:sz w:val="24"/>
          <w:szCs w:val="24"/>
        </w:rPr>
      </w:pPr>
      <w:r w:rsidRPr="000A45B0">
        <w:rPr>
          <w:sz w:val="24"/>
          <w:szCs w:val="24"/>
        </w:rPr>
        <w:t xml:space="preserve">3. felhatalmazza a polgármestert a pályázat benyújtására és minden további intézkedés, jognyilatkozat megtételére és a szükséges dokumentumok aláírására. </w:t>
      </w:r>
    </w:p>
    <w:p w:rsidR="000C5866" w:rsidRPr="000A45B0" w:rsidRDefault="000C5866" w:rsidP="000C5866">
      <w:pPr>
        <w:ind w:left="680"/>
        <w:jc w:val="both"/>
        <w:rPr>
          <w:sz w:val="24"/>
          <w:szCs w:val="24"/>
        </w:rPr>
      </w:pPr>
    </w:p>
    <w:p w:rsidR="000C5866" w:rsidRPr="000A45B0" w:rsidRDefault="000C5866" w:rsidP="000C5866">
      <w:pPr>
        <w:ind w:left="680"/>
        <w:jc w:val="both"/>
        <w:rPr>
          <w:sz w:val="24"/>
          <w:szCs w:val="24"/>
        </w:rPr>
      </w:pPr>
      <w:r w:rsidRPr="000A45B0">
        <w:rPr>
          <w:sz w:val="24"/>
          <w:szCs w:val="24"/>
        </w:rPr>
        <w:t>Felelős: polgármester</w:t>
      </w:r>
    </w:p>
    <w:p w:rsidR="000C5866" w:rsidRPr="000A45B0" w:rsidRDefault="000C5866" w:rsidP="000C5866">
      <w:pPr>
        <w:ind w:left="680"/>
        <w:jc w:val="both"/>
        <w:rPr>
          <w:sz w:val="24"/>
          <w:szCs w:val="24"/>
        </w:rPr>
      </w:pPr>
      <w:r w:rsidRPr="000A45B0">
        <w:rPr>
          <w:sz w:val="24"/>
          <w:szCs w:val="24"/>
        </w:rPr>
        <w:t xml:space="preserve">Határidő: azonnal </w:t>
      </w:r>
    </w:p>
    <w:p w:rsidR="00B02EDF" w:rsidRDefault="00B02EDF" w:rsidP="000C5866">
      <w:pPr>
        <w:ind w:left="680"/>
        <w:jc w:val="both"/>
        <w:rPr>
          <w:rFonts w:eastAsia="Calibri"/>
          <w:bCs/>
          <w:sz w:val="24"/>
          <w:szCs w:val="24"/>
          <w:lang w:eastAsia="en-US"/>
        </w:rPr>
      </w:pPr>
    </w:p>
    <w:p w:rsidR="00B24C44" w:rsidRDefault="00B24C44">
      <w:pPr>
        <w:ind w:left="680"/>
        <w:jc w:val="both"/>
        <w:rPr>
          <w:rFonts w:eastAsia="Calibri"/>
          <w:bCs/>
          <w:sz w:val="24"/>
          <w:szCs w:val="24"/>
          <w:lang w:eastAsia="en-US"/>
        </w:rPr>
      </w:pPr>
    </w:p>
    <w:p w:rsidR="003C0709" w:rsidRDefault="00046BB1" w:rsidP="003C0709">
      <w:pPr>
        <w:ind w:left="284" w:hanging="284"/>
        <w:jc w:val="both"/>
      </w:pPr>
      <w:r>
        <w:rPr>
          <w:b/>
          <w:sz w:val="24"/>
          <w:szCs w:val="24"/>
        </w:rPr>
        <w:t>6</w:t>
      </w:r>
      <w:r w:rsidR="003C0709">
        <w:rPr>
          <w:b/>
          <w:sz w:val="24"/>
          <w:szCs w:val="24"/>
        </w:rPr>
        <w:t xml:space="preserve">./ </w:t>
      </w:r>
      <w:r w:rsidR="00956C36">
        <w:rPr>
          <w:b/>
          <w:sz w:val="24"/>
          <w:szCs w:val="24"/>
        </w:rPr>
        <w:t>A 110/1996. számú határozat visszavonása</w:t>
      </w:r>
    </w:p>
    <w:p w:rsidR="003C0709" w:rsidRDefault="003C0709" w:rsidP="003C0709">
      <w:pPr>
        <w:ind w:left="284" w:hanging="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965026"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94594E">
        <w:rPr>
          <w:color w:val="000000"/>
          <w:sz w:val="24"/>
          <w:szCs w:val="24"/>
        </w:rPr>
        <w:t xml:space="preserve">hogy </w:t>
      </w:r>
      <w:r w:rsidR="00480664">
        <w:rPr>
          <w:color w:val="000000"/>
          <w:sz w:val="24"/>
          <w:szCs w:val="24"/>
        </w:rPr>
        <w:t xml:space="preserve">egy több mint húsz évvel ezelőtt született határozat visszavonása került a képviselők elé. </w:t>
      </w:r>
      <w:r w:rsidR="00956C36">
        <w:rPr>
          <w:color w:val="000000"/>
          <w:sz w:val="24"/>
          <w:szCs w:val="24"/>
        </w:rPr>
        <w:t>A</w:t>
      </w:r>
      <w:r w:rsidR="00480664">
        <w:rPr>
          <w:color w:val="000000"/>
          <w:sz w:val="24"/>
          <w:szCs w:val="24"/>
        </w:rPr>
        <w:t>z elmúlt 20 évben az önko</w:t>
      </w:r>
      <w:r w:rsidR="00A27520">
        <w:rPr>
          <w:color w:val="000000"/>
          <w:sz w:val="24"/>
          <w:szCs w:val="24"/>
        </w:rPr>
        <w:t>rmányzati és állami feladatrend</w:t>
      </w:r>
      <w:r w:rsidR="00480664">
        <w:rPr>
          <w:color w:val="000000"/>
          <w:sz w:val="24"/>
          <w:szCs w:val="24"/>
        </w:rPr>
        <w:t>s</w:t>
      </w:r>
      <w:r w:rsidR="00A27520">
        <w:rPr>
          <w:color w:val="000000"/>
          <w:sz w:val="24"/>
          <w:szCs w:val="24"/>
        </w:rPr>
        <w:t>z</w:t>
      </w:r>
      <w:r w:rsidR="00480664">
        <w:rPr>
          <w:color w:val="000000"/>
          <w:sz w:val="24"/>
          <w:szCs w:val="24"/>
        </w:rPr>
        <w:t>er átalakult, és az önkormányzatok kondíciói is mások, mint húsz évvel ezelőtt</w:t>
      </w:r>
      <w:r w:rsidR="0010129A" w:rsidRPr="0010129A">
        <w:rPr>
          <w:color w:val="000000"/>
          <w:sz w:val="24"/>
          <w:szCs w:val="24"/>
        </w:rPr>
        <w:t xml:space="preserve"> </w:t>
      </w:r>
      <w:r w:rsidR="0010129A">
        <w:rPr>
          <w:color w:val="000000"/>
          <w:sz w:val="24"/>
          <w:szCs w:val="24"/>
        </w:rPr>
        <w:t>voltak</w:t>
      </w:r>
      <w:r w:rsidR="00956C36">
        <w:rPr>
          <w:color w:val="000000"/>
          <w:sz w:val="24"/>
          <w:szCs w:val="24"/>
        </w:rPr>
        <w:t>. Ma már a pedagógusok részére adandó kitüntetésekre, elismerések</w:t>
      </w:r>
      <w:r w:rsidR="00480664">
        <w:rPr>
          <w:color w:val="000000"/>
          <w:sz w:val="24"/>
          <w:szCs w:val="24"/>
        </w:rPr>
        <w:t xml:space="preserve">re a városi kitüntetések és megyei kitüntetésekre való felterjesztések </w:t>
      </w:r>
      <w:r w:rsidR="00956C36">
        <w:rPr>
          <w:color w:val="000000"/>
          <w:sz w:val="24"/>
          <w:szCs w:val="24"/>
        </w:rPr>
        <w:t xml:space="preserve">adnak </w:t>
      </w:r>
      <w:r w:rsidR="00480664">
        <w:rPr>
          <w:color w:val="000000"/>
          <w:sz w:val="24"/>
          <w:szCs w:val="24"/>
        </w:rPr>
        <w:t xml:space="preserve">lehetőséget. </w:t>
      </w:r>
      <w:r w:rsidR="00956C36">
        <w:rPr>
          <w:color w:val="000000"/>
          <w:sz w:val="24"/>
          <w:szCs w:val="24"/>
        </w:rPr>
        <w:t>Így ildomos a h</w:t>
      </w:r>
      <w:r w:rsidR="00A27520">
        <w:rPr>
          <w:color w:val="000000"/>
          <w:sz w:val="24"/>
          <w:szCs w:val="24"/>
        </w:rPr>
        <w:t>atározat visszavonása, hiszen már teljesen</w:t>
      </w:r>
      <w:r w:rsidR="00956C36">
        <w:rPr>
          <w:color w:val="000000"/>
          <w:sz w:val="24"/>
          <w:szCs w:val="24"/>
        </w:rPr>
        <w:t xml:space="preserve"> állami feladatkörbe tartozik ez a terület.</w:t>
      </w:r>
    </w:p>
    <w:p w:rsidR="00480664" w:rsidRDefault="00480664" w:rsidP="00965026">
      <w:pPr>
        <w:ind w:right="-144"/>
        <w:jc w:val="both"/>
        <w:rPr>
          <w:color w:val="000000"/>
          <w:sz w:val="24"/>
          <w:szCs w:val="24"/>
        </w:rPr>
      </w:pP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956C36">
        <w:rPr>
          <w:color w:val="000000"/>
          <w:sz w:val="24"/>
          <w:szCs w:val="24"/>
        </w:rPr>
        <w:t>határozati</w:t>
      </w:r>
      <w:r>
        <w:rPr>
          <w:color w:val="000000"/>
          <w:sz w:val="24"/>
          <w:szCs w:val="24"/>
        </w:rPr>
        <w:t xml:space="preserve"> javaslat elfogadását.</w:t>
      </w:r>
    </w:p>
    <w:p w:rsidR="00965026" w:rsidRDefault="00965026" w:rsidP="00965026">
      <w:pPr>
        <w:ind w:right="-144"/>
        <w:jc w:val="both"/>
        <w:rPr>
          <w:color w:val="000000"/>
        </w:rPr>
      </w:pPr>
    </w:p>
    <w:p w:rsidR="00965026" w:rsidRDefault="00956C36" w:rsidP="00965026">
      <w:pPr>
        <w:ind w:right="-144"/>
        <w:jc w:val="both"/>
        <w:rPr>
          <w:color w:val="000000"/>
          <w:sz w:val="24"/>
          <w:szCs w:val="24"/>
        </w:rPr>
      </w:pPr>
      <w:r>
        <w:rPr>
          <w:color w:val="000000"/>
          <w:sz w:val="24"/>
          <w:szCs w:val="24"/>
        </w:rPr>
        <w:t>Faragó Gábor</w:t>
      </w:r>
      <w:r w:rsidR="00965026">
        <w:rPr>
          <w:color w:val="000000"/>
          <w:sz w:val="24"/>
          <w:szCs w:val="24"/>
        </w:rPr>
        <w:t xml:space="preserve"> képviselő-testületi tag a Pénzügyi és Közbeszerzési Bizottság véleményét tolmácsolva támogatja a </w:t>
      </w:r>
      <w:r>
        <w:rPr>
          <w:color w:val="000000"/>
          <w:sz w:val="24"/>
          <w:szCs w:val="24"/>
        </w:rPr>
        <w:t>határozati</w:t>
      </w:r>
      <w:r w:rsidR="00965026">
        <w:rPr>
          <w:color w:val="000000"/>
          <w:sz w:val="24"/>
          <w:szCs w:val="24"/>
        </w:rPr>
        <w:t xml:space="preserve"> javaslat elfogadását. </w:t>
      </w:r>
    </w:p>
    <w:p w:rsidR="00965026" w:rsidRDefault="00965026" w:rsidP="00965026">
      <w:pPr>
        <w:ind w:right="-144"/>
        <w:jc w:val="both"/>
        <w:rPr>
          <w:color w:val="000000"/>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956C36">
        <w:rPr>
          <w:color w:val="000000"/>
          <w:sz w:val="24"/>
          <w:szCs w:val="24"/>
        </w:rPr>
        <w:t>határozati</w:t>
      </w:r>
      <w:r>
        <w:rPr>
          <w:color w:val="000000"/>
          <w:sz w:val="24"/>
          <w:szCs w:val="24"/>
        </w:rPr>
        <w:t xml:space="preserve"> 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Körmend Város Önkormányzata Képviselő-testülete a javaslatot 1</w:t>
      </w:r>
      <w:r w:rsidR="0010129A">
        <w:rPr>
          <w:color w:val="000000"/>
          <w:sz w:val="24"/>
          <w:szCs w:val="24"/>
        </w:rPr>
        <w:t>2</w:t>
      </w:r>
      <w:r>
        <w:rPr>
          <w:color w:val="000000"/>
          <w:sz w:val="24"/>
          <w:szCs w:val="24"/>
        </w:rPr>
        <w:t xml:space="preserve"> igen szavazattal elfogadja, és a következő </w:t>
      </w:r>
      <w:r w:rsidR="00956C36">
        <w:rPr>
          <w:color w:val="000000"/>
          <w:sz w:val="24"/>
          <w:szCs w:val="24"/>
        </w:rPr>
        <w:t>határozatot hozza</w:t>
      </w:r>
      <w:r>
        <w:rPr>
          <w:color w:val="000000"/>
          <w:sz w:val="24"/>
          <w:szCs w:val="24"/>
        </w:rPr>
        <w:t>:</w:t>
      </w:r>
    </w:p>
    <w:p w:rsidR="003C0709" w:rsidRDefault="003C0709" w:rsidP="00965026">
      <w:pPr>
        <w:ind w:right="-144"/>
        <w:jc w:val="both"/>
        <w:rPr>
          <w:rFonts w:eastAsia="Calibri"/>
          <w:bCs/>
          <w:sz w:val="24"/>
          <w:szCs w:val="24"/>
          <w:lang w:eastAsia="en-US"/>
        </w:rPr>
      </w:pPr>
    </w:p>
    <w:p w:rsidR="000C5866" w:rsidRPr="000A45B0" w:rsidRDefault="000C5866" w:rsidP="000C5866">
      <w:pPr>
        <w:tabs>
          <w:tab w:val="left" w:pos="4755"/>
        </w:tabs>
        <w:ind w:left="680"/>
        <w:jc w:val="both"/>
        <w:rPr>
          <w:b/>
          <w:sz w:val="24"/>
          <w:szCs w:val="24"/>
          <w:u w:val="single"/>
        </w:rPr>
      </w:pPr>
      <w:r>
        <w:rPr>
          <w:b/>
          <w:sz w:val="24"/>
          <w:szCs w:val="24"/>
          <w:u w:val="single"/>
        </w:rPr>
        <w:t>4</w:t>
      </w:r>
      <w:r w:rsidRPr="000A45B0">
        <w:rPr>
          <w:b/>
          <w:sz w:val="24"/>
          <w:szCs w:val="24"/>
          <w:u w:val="single"/>
        </w:rPr>
        <w:t>/2017.(I.26.) önkormányzati határozat</w:t>
      </w:r>
      <w:r w:rsidRPr="000A45B0">
        <w:rPr>
          <w:b/>
          <w:sz w:val="24"/>
          <w:szCs w:val="24"/>
        </w:rPr>
        <w:tab/>
      </w:r>
    </w:p>
    <w:p w:rsidR="000C5866" w:rsidRDefault="000C5866" w:rsidP="000C5866">
      <w:pPr>
        <w:ind w:left="680"/>
        <w:jc w:val="both"/>
        <w:rPr>
          <w:sz w:val="24"/>
          <w:szCs w:val="24"/>
        </w:rPr>
      </w:pPr>
      <w:r w:rsidRPr="000A45B0">
        <w:rPr>
          <w:sz w:val="24"/>
          <w:szCs w:val="24"/>
        </w:rPr>
        <w:t>Körmend város Önkormányzata Képviselő-testülete a 142/1997. sz. határozatával módosított 110/1996. sz. határozatát visszavonja.</w:t>
      </w:r>
    </w:p>
    <w:p w:rsidR="006D4C8F" w:rsidRPr="000A45B0" w:rsidRDefault="006D4C8F" w:rsidP="000C5866">
      <w:pPr>
        <w:ind w:left="680"/>
        <w:jc w:val="both"/>
        <w:rPr>
          <w:sz w:val="24"/>
          <w:szCs w:val="24"/>
        </w:rPr>
      </w:pPr>
    </w:p>
    <w:p w:rsidR="000C5866" w:rsidRPr="000A45B0" w:rsidRDefault="000C5866" w:rsidP="000C5866">
      <w:pPr>
        <w:ind w:left="680"/>
        <w:jc w:val="both"/>
        <w:rPr>
          <w:sz w:val="24"/>
          <w:szCs w:val="24"/>
        </w:rPr>
      </w:pPr>
      <w:r w:rsidRPr="000A45B0">
        <w:rPr>
          <w:sz w:val="24"/>
          <w:szCs w:val="24"/>
        </w:rPr>
        <w:t>Felelős: jegyző</w:t>
      </w:r>
    </w:p>
    <w:p w:rsidR="000C5866" w:rsidRDefault="000C5866" w:rsidP="000C5866">
      <w:pPr>
        <w:ind w:left="680"/>
        <w:jc w:val="both"/>
        <w:rPr>
          <w:sz w:val="24"/>
          <w:szCs w:val="24"/>
        </w:rPr>
      </w:pPr>
      <w:r w:rsidRPr="000A45B0">
        <w:rPr>
          <w:sz w:val="24"/>
          <w:szCs w:val="24"/>
        </w:rPr>
        <w:t>Határidő: azonnal</w:t>
      </w:r>
    </w:p>
    <w:p w:rsidR="00965026" w:rsidRDefault="00965026" w:rsidP="00965026">
      <w:pPr>
        <w:ind w:right="-144"/>
        <w:jc w:val="both"/>
        <w:rPr>
          <w:rFonts w:eastAsia="Calibri"/>
          <w:bCs/>
          <w:sz w:val="24"/>
          <w:szCs w:val="24"/>
          <w:lang w:eastAsia="en-US"/>
        </w:rPr>
      </w:pPr>
    </w:p>
    <w:p w:rsidR="003C0709" w:rsidRDefault="00046BB1" w:rsidP="003C0709">
      <w:pPr>
        <w:ind w:left="284" w:hanging="284"/>
        <w:jc w:val="both"/>
      </w:pPr>
      <w:r>
        <w:rPr>
          <w:b/>
          <w:sz w:val="24"/>
          <w:szCs w:val="24"/>
        </w:rPr>
        <w:lastRenderedPageBreak/>
        <w:t>7</w:t>
      </w:r>
      <w:r w:rsidR="003C0709">
        <w:rPr>
          <w:b/>
          <w:sz w:val="24"/>
          <w:szCs w:val="24"/>
        </w:rPr>
        <w:t xml:space="preserve">./ </w:t>
      </w:r>
      <w:r w:rsidR="00816BF1">
        <w:rPr>
          <w:b/>
          <w:sz w:val="24"/>
          <w:szCs w:val="24"/>
        </w:rPr>
        <w:t xml:space="preserve">Körmend és </w:t>
      </w:r>
      <w:proofErr w:type="spellStart"/>
      <w:r w:rsidR="00816BF1">
        <w:rPr>
          <w:b/>
          <w:sz w:val="24"/>
          <w:szCs w:val="24"/>
        </w:rPr>
        <w:t>Mikrotérsége</w:t>
      </w:r>
      <w:proofErr w:type="spellEnd"/>
      <w:r w:rsidR="00816BF1">
        <w:rPr>
          <w:b/>
          <w:sz w:val="24"/>
          <w:szCs w:val="24"/>
        </w:rPr>
        <w:t xml:space="preserve"> köznevelési intézményfenntartói Társulás társulási megállapodásának módosítása</w:t>
      </w:r>
    </w:p>
    <w:p w:rsidR="003C0709" w:rsidRDefault="003C0709" w:rsidP="008104BE">
      <w:pPr>
        <w:ind w:left="284"/>
        <w:jc w:val="both"/>
        <w:rPr>
          <w:sz w:val="24"/>
          <w:szCs w:val="24"/>
        </w:rPr>
      </w:pPr>
      <w:r>
        <w:rPr>
          <w:sz w:val="24"/>
          <w:szCs w:val="24"/>
        </w:rPr>
        <w:t xml:space="preserve">Előterjesztő: </w:t>
      </w:r>
      <w:proofErr w:type="spellStart"/>
      <w:r>
        <w:rPr>
          <w:b/>
          <w:sz w:val="24"/>
          <w:szCs w:val="24"/>
        </w:rPr>
        <w:t>Bebes</w:t>
      </w:r>
      <w:proofErr w:type="spellEnd"/>
      <w:r w:rsidR="00046BB1">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965026" w:rsidRDefault="003C0709" w:rsidP="00965026">
      <w:pPr>
        <w:ind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0A2841">
        <w:rPr>
          <w:color w:val="000000"/>
          <w:sz w:val="24"/>
          <w:szCs w:val="24"/>
        </w:rPr>
        <w:t xml:space="preserve">hogy </w:t>
      </w:r>
      <w:r w:rsidR="00480664">
        <w:rPr>
          <w:color w:val="000000"/>
          <w:sz w:val="24"/>
          <w:szCs w:val="24"/>
        </w:rPr>
        <w:t>a városi két óvoda összevonásából eredő adminisztrációs feladatok jelennek meg az előterjesztésben.</w:t>
      </w:r>
    </w:p>
    <w:p w:rsidR="00965026" w:rsidRDefault="00965026" w:rsidP="00965026">
      <w:pPr>
        <w:ind w:right="-144"/>
        <w:jc w:val="both"/>
        <w:rPr>
          <w:color w:val="000000"/>
          <w:sz w:val="24"/>
          <w:szCs w:val="24"/>
        </w:rPr>
      </w:pPr>
    </w:p>
    <w:p w:rsidR="00816BF1" w:rsidRPr="00816BF1" w:rsidRDefault="00816BF1" w:rsidP="00965026">
      <w:pPr>
        <w:ind w:right="-144"/>
        <w:jc w:val="both"/>
        <w:rPr>
          <w:b/>
          <w:i/>
          <w:color w:val="000000"/>
          <w:sz w:val="24"/>
          <w:szCs w:val="24"/>
        </w:rPr>
      </w:pPr>
      <w:r w:rsidRPr="00816BF1">
        <w:rPr>
          <w:b/>
          <w:i/>
          <w:color w:val="000000"/>
          <w:sz w:val="24"/>
          <w:szCs w:val="24"/>
        </w:rPr>
        <w:t xml:space="preserve">Szabó Ferenc képviselő-testületi tag elhagyja az üléstermet, így az ülés 11 fő jelenlétében folytatódik. </w:t>
      </w:r>
    </w:p>
    <w:p w:rsidR="00816BF1" w:rsidRDefault="00816BF1" w:rsidP="00965026">
      <w:pPr>
        <w:ind w:right="-144"/>
        <w:jc w:val="both"/>
        <w:rPr>
          <w:color w:val="000000"/>
          <w:sz w:val="24"/>
          <w:szCs w:val="24"/>
        </w:rPr>
      </w:pPr>
    </w:p>
    <w:p w:rsidR="00965026" w:rsidRDefault="00965026" w:rsidP="00965026">
      <w:pPr>
        <w:ind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w:t>
      </w:r>
      <w:r w:rsidR="00816BF1">
        <w:rPr>
          <w:color w:val="000000"/>
          <w:sz w:val="24"/>
          <w:szCs w:val="24"/>
        </w:rPr>
        <w:t>határozati</w:t>
      </w:r>
      <w:r>
        <w:rPr>
          <w:color w:val="000000"/>
          <w:sz w:val="24"/>
          <w:szCs w:val="24"/>
        </w:rPr>
        <w:t xml:space="preserve"> javaslat elfogadását.</w:t>
      </w:r>
    </w:p>
    <w:p w:rsidR="00965026" w:rsidRDefault="00965026" w:rsidP="00965026">
      <w:pPr>
        <w:ind w:right="-144"/>
        <w:jc w:val="both"/>
        <w:rPr>
          <w:color w:val="000000"/>
        </w:rPr>
      </w:pPr>
    </w:p>
    <w:p w:rsidR="00965026" w:rsidRDefault="00965026" w:rsidP="00965026">
      <w:pPr>
        <w:ind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816BF1">
        <w:rPr>
          <w:color w:val="000000"/>
          <w:sz w:val="24"/>
          <w:szCs w:val="24"/>
        </w:rPr>
        <w:t>határozati</w:t>
      </w:r>
      <w:r>
        <w:rPr>
          <w:color w:val="000000"/>
          <w:sz w:val="24"/>
          <w:szCs w:val="24"/>
        </w:rPr>
        <w:t xml:space="preserve"> javaslat elfogadását.</w:t>
      </w:r>
    </w:p>
    <w:p w:rsidR="00965026" w:rsidRDefault="00965026" w:rsidP="00965026">
      <w:pPr>
        <w:ind w:left="284" w:right="-144"/>
        <w:jc w:val="both"/>
        <w:rPr>
          <w:color w:val="000000"/>
          <w:sz w:val="24"/>
          <w:szCs w:val="24"/>
        </w:rPr>
      </w:pPr>
    </w:p>
    <w:p w:rsidR="00965026" w:rsidRDefault="00965026" w:rsidP="00965026">
      <w:pPr>
        <w:ind w:right="-144"/>
        <w:jc w:val="both"/>
      </w:pPr>
      <w:r>
        <w:rPr>
          <w:color w:val="000000"/>
          <w:sz w:val="24"/>
          <w:szCs w:val="24"/>
        </w:rPr>
        <w:t xml:space="preserve">Körmend Város Önkormányzata Képviselő-testülete a javaslatot 11 igen szavazattal elfogadja, és a következő </w:t>
      </w:r>
      <w:r w:rsidR="00816BF1">
        <w:rPr>
          <w:color w:val="000000"/>
          <w:sz w:val="24"/>
          <w:szCs w:val="24"/>
        </w:rPr>
        <w:t>határozatot hozza</w:t>
      </w:r>
      <w:r>
        <w:rPr>
          <w:color w:val="000000"/>
          <w:sz w:val="24"/>
          <w:szCs w:val="24"/>
        </w:rPr>
        <w:t>:</w:t>
      </w:r>
    </w:p>
    <w:p w:rsidR="008104BE" w:rsidRDefault="008104BE" w:rsidP="00965026">
      <w:pPr>
        <w:ind w:right="-144"/>
        <w:jc w:val="both"/>
        <w:rPr>
          <w:color w:val="000000"/>
          <w:sz w:val="24"/>
          <w:szCs w:val="24"/>
        </w:rPr>
      </w:pPr>
    </w:p>
    <w:p w:rsidR="006D4C8F" w:rsidRPr="000A45B0" w:rsidRDefault="006D4C8F" w:rsidP="006D4C8F">
      <w:pPr>
        <w:tabs>
          <w:tab w:val="left" w:pos="4755"/>
        </w:tabs>
        <w:ind w:left="680"/>
        <w:jc w:val="both"/>
        <w:rPr>
          <w:b/>
          <w:sz w:val="24"/>
          <w:szCs w:val="24"/>
          <w:u w:val="single"/>
        </w:rPr>
      </w:pPr>
      <w:r>
        <w:rPr>
          <w:b/>
          <w:sz w:val="24"/>
          <w:szCs w:val="24"/>
          <w:u w:val="single"/>
        </w:rPr>
        <w:t>5</w:t>
      </w:r>
      <w:r w:rsidRPr="000A45B0">
        <w:rPr>
          <w:b/>
          <w:sz w:val="24"/>
          <w:szCs w:val="24"/>
          <w:u w:val="single"/>
        </w:rPr>
        <w:t>/2017.(I.26.) önkormányzati határozat</w:t>
      </w:r>
      <w:r w:rsidRPr="000A45B0">
        <w:rPr>
          <w:b/>
          <w:sz w:val="24"/>
          <w:szCs w:val="24"/>
        </w:rPr>
        <w:tab/>
      </w:r>
    </w:p>
    <w:p w:rsidR="006D4C8F" w:rsidRPr="000A45B0" w:rsidRDefault="006D4C8F" w:rsidP="006D4C8F">
      <w:pPr>
        <w:spacing w:after="240"/>
        <w:ind w:left="680"/>
        <w:jc w:val="both"/>
        <w:rPr>
          <w:sz w:val="24"/>
          <w:szCs w:val="24"/>
        </w:rPr>
      </w:pPr>
      <w:r w:rsidRPr="000A45B0">
        <w:rPr>
          <w:sz w:val="24"/>
          <w:szCs w:val="24"/>
        </w:rPr>
        <w:t xml:space="preserve">Körmend Város Önkormányzatának Képviselő-testülete </w:t>
      </w:r>
    </w:p>
    <w:p w:rsidR="006D4C8F" w:rsidRPr="000A45B0" w:rsidRDefault="006D4C8F" w:rsidP="006D4C8F">
      <w:pPr>
        <w:numPr>
          <w:ilvl w:val="0"/>
          <w:numId w:val="29"/>
        </w:numPr>
        <w:suppressAutoHyphens w:val="0"/>
        <w:ind w:left="680"/>
        <w:jc w:val="both"/>
        <w:textAlignment w:val="auto"/>
        <w:rPr>
          <w:sz w:val="24"/>
          <w:szCs w:val="24"/>
        </w:rPr>
      </w:pPr>
      <w:r w:rsidRPr="000A45B0">
        <w:rPr>
          <w:sz w:val="24"/>
          <w:szCs w:val="24"/>
        </w:rPr>
        <w:t xml:space="preserve">a Körmend és </w:t>
      </w:r>
      <w:proofErr w:type="spellStart"/>
      <w:r w:rsidRPr="000A45B0">
        <w:rPr>
          <w:sz w:val="24"/>
          <w:szCs w:val="24"/>
        </w:rPr>
        <w:t>Mikrotérsége</w:t>
      </w:r>
      <w:proofErr w:type="spellEnd"/>
      <w:r w:rsidRPr="000A45B0">
        <w:rPr>
          <w:sz w:val="24"/>
          <w:szCs w:val="24"/>
        </w:rPr>
        <w:t xml:space="preserve"> Köznevelési Intézményfenntartó Társulás társulási megállapodásának II. számú módosításával – az előterjesztéshez csatoltak szerint - egyetért. </w:t>
      </w:r>
    </w:p>
    <w:p w:rsidR="006D4C8F" w:rsidRPr="000A45B0" w:rsidRDefault="006D4C8F" w:rsidP="006D4C8F">
      <w:pPr>
        <w:pStyle w:val="Norml1"/>
        <w:ind w:left="680"/>
        <w:rPr>
          <w:rFonts w:eastAsia="Times New Roman"/>
          <w:szCs w:val="24"/>
        </w:rPr>
      </w:pPr>
    </w:p>
    <w:p w:rsidR="006D4C8F" w:rsidRPr="000A45B0" w:rsidRDefault="006D4C8F" w:rsidP="006D4C8F">
      <w:pPr>
        <w:pStyle w:val="Norml1"/>
        <w:numPr>
          <w:ilvl w:val="0"/>
          <w:numId w:val="29"/>
        </w:numPr>
        <w:overflowPunct/>
        <w:autoSpaceDE w:val="0"/>
        <w:spacing w:after="240"/>
        <w:ind w:left="680" w:hanging="357"/>
        <w:jc w:val="both"/>
        <w:rPr>
          <w:rFonts w:eastAsia="Times New Roman"/>
          <w:color w:val="000000"/>
          <w:spacing w:val="-6"/>
          <w:szCs w:val="24"/>
        </w:rPr>
      </w:pPr>
      <w:r w:rsidRPr="000A45B0">
        <w:rPr>
          <w:rFonts w:eastAsia="Times New Roman"/>
          <w:color w:val="000000"/>
          <w:spacing w:val="-6"/>
          <w:szCs w:val="24"/>
        </w:rPr>
        <w:t xml:space="preserve">felhatalmazza a polgármestert a társulási megállapodást módosító megállapodás, valamint a módosítással egybeszerkesztett, azzal egységbe foglalt társulási megállapodás aláírására. </w:t>
      </w:r>
    </w:p>
    <w:p w:rsidR="006D4C8F" w:rsidRPr="000A45B0" w:rsidRDefault="006D4C8F" w:rsidP="006D4C8F">
      <w:pPr>
        <w:ind w:left="680"/>
        <w:jc w:val="both"/>
        <w:rPr>
          <w:sz w:val="24"/>
          <w:szCs w:val="24"/>
        </w:rPr>
      </w:pPr>
      <w:r w:rsidRPr="000A45B0">
        <w:rPr>
          <w:sz w:val="24"/>
          <w:szCs w:val="24"/>
        </w:rPr>
        <w:t>Felelős: polgármester</w:t>
      </w:r>
    </w:p>
    <w:p w:rsidR="006D4C8F" w:rsidRPr="000A45B0" w:rsidRDefault="006D4C8F" w:rsidP="006D4C8F">
      <w:pPr>
        <w:ind w:left="680"/>
        <w:jc w:val="both"/>
        <w:rPr>
          <w:b/>
          <w:sz w:val="24"/>
          <w:szCs w:val="24"/>
        </w:rPr>
      </w:pPr>
      <w:r w:rsidRPr="000A45B0">
        <w:rPr>
          <w:sz w:val="24"/>
          <w:szCs w:val="24"/>
        </w:rPr>
        <w:t>Határidő: azonnal</w:t>
      </w:r>
    </w:p>
    <w:p w:rsidR="00AB3F47" w:rsidRDefault="00AB3F47" w:rsidP="008104BE">
      <w:pPr>
        <w:ind w:left="284" w:hanging="284"/>
        <w:jc w:val="both"/>
        <w:rPr>
          <w:b/>
          <w:sz w:val="24"/>
          <w:szCs w:val="24"/>
        </w:rPr>
      </w:pPr>
    </w:p>
    <w:p w:rsidR="00A65DFC" w:rsidRDefault="00A65DFC">
      <w:pPr>
        <w:spacing w:line="280" w:lineRule="exact"/>
        <w:ind w:left="680"/>
        <w:jc w:val="both"/>
        <w:rPr>
          <w:color w:val="FF0066"/>
          <w:sz w:val="24"/>
          <w:szCs w:val="24"/>
        </w:rPr>
      </w:pPr>
    </w:p>
    <w:p w:rsidR="00A65DFC" w:rsidRDefault="003C0709">
      <w:pPr>
        <w:rPr>
          <w:b/>
          <w:sz w:val="24"/>
          <w:szCs w:val="24"/>
        </w:rPr>
      </w:pPr>
      <w:r>
        <w:rPr>
          <w:b/>
          <w:color w:val="000000"/>
          <w:sz w:val="24"/>
          <w:szCs w:val="24"/>
        </w:rPr>
        <w:t>Jelentés az előző ülésen elhangzott interpellációkra tett intézkedésekről.</w:t>
      </w:r>
    </w:p>
    <w:p w:rsidR="00A65DFC" w:rsidRDefault="003C0709">
      <w:pPr>
        <w:pStyle w:val="Listaszerbekezds"/>
        <w:ind w:left="0"/>
        <w:rPr>
          <w:szCs w:val="24"/>
        </w:rPr>
      </w:pPr>
      <w:r>
        <w:rPr>
          <w:color w:val="000000"/>
          <w:szCs w:val="24"/>
        </w:rPr>
        <w:t xml:space="preserve">Előterjesztő: </w:t>
      </w:r>
      <w:r>
        <w:rPr>
          <w:b/>
          <w:color w:val="000000"/>
          <w:szCs w:val="24"/>
        </w:rPr>
        <w:t>Forró Szilvia</w:t>
      </w:r>
      <w:r>
        <w:rPr>
          <w:color w:val="000000"/>
          <w:szCs w:val="24"/>
        </w:rPr>
        <w:t xml:space="preserve"> irodavezető</w:t>
      </w:r>
    </w:p>
    <w:p w:rsidR="00A65DFC" w:rsidRDefault="003C0709">
      <w:pPr>
        <w:rPr>
          <w:i/>
          <w:sz w:val="24"/>
          <w:szCs w:val="24"/>
        </w:rPr>
      </w:pPr>
      <w:r>
        <w:rPr>
          <w:i/>
          <w:color w:val="000000"/>
          <w:sz w:val="24"/>
          <w:szCs w:val="24"/>
        </w:rPr>
        <w:t>(Az előterjesztés írásos anyaga a jegyzőkönyvhöz mellékelve.)</w:t>
      </w:r>
    </w:p>
    <w:p w:rsidR="00A65DFC" w:rsidRDefault="00A65DFC">
      <w:pPr>
        <w:jc w:val="both"/>
        <w:rPr>
          <w:color w:val="000000"/>
          <w:sz w:val="24"/>
          <w:szCs w:val="24"/>
        </w:rPr>
      </w:pPr>
    </w:p>
    <w:p w:rsidR="00A65DFC" w:rsidRDefault="00816BF1">
      <w:pPr>
        <w:jc w:val="both"/>
        <w:rPr>
          <w:color w:val="000000"/>
        </w:rPr>
      </w:pPr>
      <w:r>
        <w:rPr>
          <w:color w:val="000000"/>
          <w:sz w:val="24"/>
          <w:szCs w:val="24"/>
        </w:rPr>
        <w:t xml:space="preserve">Dr. Hadnagy Ádám és Auer Miklós </w:t>
      </w:r>
      <w:r w:rsidR="003C0709">
        <w:rPr>
          <w:color w:val="000000"/>
          <w:sz w:val="24"/>
          <w:szCs w:val="24"/>
        </w:rPr>
        <w:t xml:space="preserve">képviselő-testületi tagok az interpellációra kapott választ elfogadják. </w:t>
      </w:r>
    </w:p>
    <w:p w:rsidR="00A65DFC" w:rsidRDefault="00A65DFC">
      <w:pPr>
        <w:jc w:val="both"/>
        <w:rPr>
          <w:color w:val="000000"/>
          <w:sz w:val="24"/>
          <w:szCs w:val="24"/>
        </w:rPr>
      </w:pPr>
    </w:p>
    <w:p w:rsidR="00A65DFC" w:rsidRDefault="003C0709">
      <w:pPr>
        <w:rPr>
          <w:color w:val="000000"/>
        </w:rPr>
      </w:pPr>
      <w:r>
        <w:rPr>
          <w:b/>
          <w:color w:val="000000"/>
          <w:sz w:val="24"/>
          <w:szCs w:val="24"/>
        </w:rPr>
        <w:t>Interpellációk:</w:t>
      </w:r>
    </w:p>
    <w:p w:rsidR="00A65DFC" w:rsidRDefault="00A65DFC">
      <w:pPr>
        <w:rPr>
          <w:b/>
          <w:color w:val="000000"/>
          <w:sz w:val="24"/>
          <w:szCs w:val="24"/>
        </w:rPr>
      </w:pPr>
    </w:p>
    <w:p w:rsidR="00715204" w:rsidRDefault="00715204" w:rsidP="00715204">
      <w:pPr>
        <w:jc w:val="both"/>
        <w:rPr>
          <w:color w:val="auto"/>
          <w:sz w:val="24"/>
          <w:szCs w:val="24"/>
        </w:rPr>
      </w:pPr>
      <w:r>
        <w:rPr>
          <w:color w:val="auto"/>
          <w:sz w:val="24"/>
          <w:szCs w:val="24"/>
        </w:rPr>
        <w:t>Tompa László képviselő-testületi tag elmondja, hogy a személygépjárművek után fizeti</w:t>
      </w:r>
      <w:r w:rsidR="00FA264B">
        <w:rPr>
          <w:color w:val="auto"/>
          <w:sz w:val="24"/>
          <w:szCs w:val="24"/>
        </w:rPr>
        <w:t>k a súlyadót, a személygépkocsik</w:t>
      </w:r>
      <w:r>
        <w:rPr>
          <w:color w:val="auto"/>
          <w:sz w:val="24"/>
          <w:szCs w:val="24"/>
        </w:rPr>
        <w:t xml:space="preserve"> pedig az utcán közlekednek. Az önkormányzatok </w:t>
      </w:r>
      <w:proofErr w:type="gramStart"/>
      <w:r>
        <w:rPr>
          <w:color w:val="auto"/>
          <w:sz w:val="24"/>
          <w:szCs w:val="24"/>
        </w:rPr>
        <w:t>ezen</w:t>
      </w:r>
      <w:proofErr w:type="gramEnd"/>
      <w:r>
        <w:rPr>
          <w:color w:val="auto"/>
          <w:sz w:val="24"/>
          <w:szCs w:val="24"/>
        </w:rPr>
        <w:t xml:space="preserve"> bevétel egy részét az utak karbantartására, hó eltakarításra fordítják. Kérdezi, hogy elmúlt másfél hétben leesett hó után hol tart a takarítás, illetve miért nem volt takarítás.</w:t>
      </w:r>
    </w:p>
    <w:p w:rsidR="00715204" w:rsidRDefault="00715204" w:rsidP="00715204">
      <w:pPr>
        <w:jc w:val="both"/>
        <w:rPr>
          <w:color w:val="auto"/>
          <w:sz w:val="24"/>
          <w:szCs w:val="24"/>
        </w:rPr>
      </w:pPr>
    </w:p>
    <w:p w:rsidR="00715204" w:rsidRDefault="00715204" w:rsidP="00715204">
      <w:pPr>
        <w:jc w:val="both"/>
        <w:rPr>
          <w:color w:val="auto"/>
          <w:sz w:val="24"/>
          <w:szCs w:val="24"/>
        </w:rPr>
      </w:pPr>
      <w:proofErr w:type="spellStart"/>
      <w:r>
        <w:rPr>
          <w:color w:val="auto"/>
          <w:sz w:val="24"/>
          <w:szCs w:val="24"/>
        </w:rPr>
        <w:t>Sövegjártó</w:t>
      </w:r>
      <w:proofErr w:type="spellEnd"/>
      <w:r>
        <w:rPr>
          <w:color w:val="auto"/>
          <w:sz w:val="24"/>
          <w:szCs w:val="24"/>
        </w:rPr>
        <w:t xml:space="preserve"> Z</w:t>
      </w:r>
      <w:r w:rsidR="00A27520">
        <w:rPr>
          <w:color w:val="auto"/>
          <w:sz w:val="24"/>
          <w:szCs w:val="24"/>
        </w:rPr>
        <w:t xml:space="preserve">oltán, </w:t>
      </w:r>
      <w:r>
        <w:rPr>
          <w:color w:val="auto"/>
          <w:sz w:val="24"/>
          <w:szCs w:val="24"/>
        </w:rPr>
        <w:t xml:space="preserve">Körmend Város Gondnokságának intézményvezetője elmondja, hogy a városban az elmúlt 12 nap alatt kialakult helyzet nem pénz kérdése, ez </w:t>
      </w:r>
      <w:proofErr w:type="gramStart"/>
      <w:r>
        <w:rPr>
          <w:color w:val="auto"/>
          <w:sz w:val="24"/>
          <w:szCs w:val="24"/>
        </w:rPr>
        <w:t>az</w:t>
      </w:r>
      <w:proofErr w:type="gramEnd"/>
      <w:r>
        <w:rPr>
          <w:color w:val="auto"/>
          <w:sz w:val="24"/>
          <w:szCs w:val="24"/>
        </w:rPr>
        <w:t xml:space="preserve"> helyzet nem csak Körmendre, de még Ausztriára is jellemző</w:t>
      </w:r>
      <w:r w:rsidR="00A27520">
        <w:rPr>
          <w:color w:val="auto"/>
          <w:sz w:val="24"/>
          <w:szCs w:val="24"/>
        </w:rPr>
        <w:t>. Mitől rendkívüli ez a helyzet</w:t>
      </w:r>
      <w:r>
        <w:rPr>
          <w:color w:val="auto"/>
          <w:sz w:val="24"/>
          <w:szCs w:val="24"/>
        </w:rPr>
        <w:t xml:space="preserve">? Január 13-án </w:t>
      </w:r>
      <w:r>
        <w:rPr>
          <w:color w:val="auto"/>
          <w:sz w:val="24"/>
          <w:szCs w:val="24"/>
        </w:rPr>
        <w:lastRenderedPageBreak/>
        <w:t>szakadó esőből pillanatok alatt leesett tíz centiméter hó</w:t>
      </w:r>
      <w:r w:rsidR="004E175C">
        <w:rPr>
          <w:color w:val="auto"/>
          <w:sz w:val="24"/>
          <w:szCs w:val="24"/>
        </w:rPr>
        <w:t xml:space="preserve">, ez normál esetben </w:t>
      </w:r>
      <w:r w:rsidR="00FA264B">
        <w:rPr>
          <w:color w:val="auto"/>
          <w:sz w:val="24"/>
          <w:szCs w:val="24"/>
        </w:rPr>
        <w:t>Körmenden</w:t>
      </w:r>
      <w:r w:rsidR="004E175C">
        <w:rPr>
          <w:color w:val="auto"/>
          <w:sz w:val="24"/>
          <w:szCs w:val="24"/>
        </w:rPr>
        <w:t xml:space="preserve"> azt jelentette a hó eltakarítási feladatoknál, hogy ha az időjárás a 0 és a mínusz 4-5 foknál marad, akkor ezt durván 25 tonna sóval és két nap múlva fekete utakkal tudták prezentálni. Viszont az elmúlt 11 napban az átlaghőmérséklet tartósan mínusz 6 fok alatt volt – átlaghőmérsékletről beszél, tehát ez azt jelenti, hogy volt közben mondjuk egy-egy órára mínusz 5 fok is, de többnyire mínusz 6 fok alatt – az pedig egy viszonylag egyszerű tény, hogy mínusz 6 fok alatt még a só sem hajlandó dolgozni. Egyébként csak összehasonlításképp mondja, hogy a </w:t>
      </w:r>
      <w:r w:rsidR="00A27520">
        <w:rPr>
          <w:color w:val="auto"/>
          <w:sz w:val="24"/>
          <w:szCs w:val="24"/>
        </w:rPr>
        <w:t xml:space="preserve">január </w:t>
      </w:r>
      <w:r w:rsidR="004E175C">
        <w:rPr>
          <w:color w:val="auto"/>
          <w:sz w:val="24"/>
          <w:szCs w:val="24"/>
        </w:rPr>
        <w:t>13-tól 18-ig eltelt időszakban 64 tonna</w:t>
      </w:r>
      <w:r w:rsidR="00A27520">
        <w:rPr>
          <w:color w:val="auto"/>
          <w:sz w:val="24"/>
          <w:szCs w:val="24"/>
        </w:rPr>
        <w:t xml:space="preserve"> só került ki a körmendi utakra</w:t>
      </w:r>
      <w:r w:rsidR="004E175C">
        <w:rPr>
          <w:color w:val="auto"/>
          <w:sz w:val="24"/>
          <w:szCs w:val="24"/>
        </w:rPr>
        <w:t xml:space="preserve">. Az a </w:t>
      </w:r>
      <w:proofErr w:type="spellStart"/>
      <w:r w:rsidR="004E175C">
        <w:rPr>
          <w:color w:val="auto"/>
          <w:sz w:val="24"/>
          <w:szCs w:val="24"/>
        </w:rPr>
        <w:t>hómennyiség</w:t>
      </w:r>
      <w:proofErr w:type="spellEnd"/>
      <w:r w:rsidR="00A27520">
        <w:rPr>
          <w:color w:val="auto"/>
          <w:sz w:val="24"/>
          <w:szCs w:val="24"/>
        </w:rPr>
        <w:t>,</w:t>
      </w:r>
      <w:r w:rsidR="004E175C">
        <w:rPr>
          <w:color w:val="auto"/>
          <w:sz w:val="24"/>
          <w:szCs w:val="24"/>
        </w:rPr>
        <w:t xml:space="preserve"> ami leesett durván egy fél nap alatt, elég komoly mennyiségű esővel érkezett – nem részletezné, hogy gépeik, kollégáik mitől meddig nem otthon aludtak és mivel töltötték az idejüket – de tény, hogy egy időben mindenhova nem jutottak el, vannak kiemelt helyek, melyek természetesen elsőbbséget élveznek. Ott, ahol ez a vizes hó leesett és adott esetben járművek még nem is járt</w:t>
      </w:r>
      <w:r w:rsidR="00FA264B">
        <w:rPr>
          <w:color w:val="auto"/>
          <w:sz w:val="24"/>
          <w:szCs w:val="24"/>
        </w:rPr>
        <w:t>a</w:t>
      </w:r>
      <w:r w:rsidR="004E175C">
        <w:rPr>
          <w:color w:val="auto"/>
          <w:sz w:val="24"/>
          <w:szCs w:val="24"/>
        </w:rPr>
        <w:t>k, ott látszik, hogy milyen jégréteg alakult ki. Még egy dolgot jegyez meg, azokban a mellékutcákba</w:t>
      </w:r>
      <w:r w:rsidR="00FA264B">
        <w:rPr>
          <w:color w:val="auto"/>
          <w:sz w:val="24"/>
          <w:szCs w:val="24"/>
        </w:rPr>
        <w:t>n</w:t>
      </w:r>
      <w:r w:rsidR="004E175C">
        <w:rPr>
          <w:color w:val="auto"/>
          <w:sz w:val="24"/>
          <w:szCs w:val="24"/>
        </w:rPr>
        <w:t>, ahová alapból a nap sem süt be, mert épp olyan a fekvése, illetve naponta 4</w:t>
      </w:r>
      <w:r w:rsidR="00FA264B">
        <w:rPr>
          <w:color w:val="auto"/>
          <w:sz w:val="24"/>
          <w:szCs w:val="24"/>
        </w:rPr>
        <w:t>-</w:t>
      </w:r>
      <w:r w:rsidR="004E175C">
        <w:rPr>
          <w:color w:val="auto"/>
          <w:sz w:val="24"/>
          <w:szCs w:val="24"/>
        </w:rPr>
        <w:t>5 autón kívül más nem közlekedik, ott a sónak az oldó hatása is lényegesen lassabb. Eg</w:t>
      </w:r>
      <w:r w:rsidR="00A27520">
        <w:rPr>
          <w:color w:val="auto"/>
          <w:sz w:val="24"/>
          <w:szCs w:val="24"/>
        </w:rPr>
        <w:t xml:space="preserve">yébként a városban járva-kelve </w:t>
      </w:r>
      <w:r w:rsidR="00EE21C8">
        <w:rPr>
          <w:color w:val="auto"/>
          <w:sz w:val="24"/>
          <w:szCs w:val="24"/>
        </w:rPr>
        <w:t xml:space="preserve"> jelzi, hogy délelőtt 11 óráig városi szinten </w:t>
      </w:r>
      <w:proofErr w:type="gramStart"/>
      <w:r w:rsidR="00EE21C8">
        <w:rPr>
          <w:color w:val="auto"/>
          <w:sz w:val="24"/>
          <w:szCs w:val="24"/>
        </w:rPr>
        <w:t>három lapátos</w:t>
      </w:r>
      <w:proofErr w:type="gramEnd"/>
      <w:r w:rsidR="00EE21C8">
        <w:rPr>
          <w:color w:val="auto"/>
          <w:sz w:val="24"/>
          <w:szCs w:val="24"/>
        </w:rPr>
        <w:t xml:space="preserve"> embert látott – a saját kollégáin kívül. Még egy dologra utalna, ez nem pénz kérdése, amiről beszélt, nem más, mint fizika, kémia, természet. Sok mindenre mondják, hogy majd a városgondnokság megoldja, de ezt ők sem képesek megváltoztatni. Azzal zárná le, hogy</w:t>
      </w:r>
      <w:r w:rsidR="00FA264B">
        <w:rPr>
          <w:color w:val="auto"/>
          <w:sz w:val="24"/>
          <w:szCs w:val="24"/>
        </w:rPr>
        <w:t xml:space="preserve"> az</w:t>
      </w:r>
      <w:r w:rsidR="00EE21C8">
        <w:rPr>
          <w:color w:val="auto"/>
          <w:sz w:val="24"/>
          <w:szCs w:val="24"/>
        </w:rPr>
        <w:t xml:space="preserve"> </w:t>
      </w:r>
      <w:r w:rsidR="00C35946">
        <w:rPr>
          <w:color w:val="auto"/>
          <w:sz w:val="24"/>
          <w:szCs w:val="24"/>
        </w:rPr>
        <w:t xml:space="preserve">elmúlt két napban mínusz 5 foknál valamivel jobb idő van, aki </w:t>
      </w:r>
      <w:proofErr w:type="gramStart"/>
      <w:r w:rsidR="00A27520">
        <w:rPr>
          <w:color w:val="auto"/>
          <w:sz w:val="24"/>
          <w:szCs w:val="24"/>
        </w:rPr>
        <w:t>jön-megy</w:t>
      </w:r>
      <w:proofErr w:type="gramEnd"/>
      <w:r w:rsidR="00A27520">
        <w:rPr>
          <w:color w:val="auto"/>
          <w:sz w:val="24"/>
          <w:szCs w:val="24"/>
        </w:rPr>
        <w:t xml:space="preserve"> a városban az látja, hogy </w:t>
      </w:r>
      <w:r w:rsidR="00C35946">
        <w:rPr>
          <w:color w:val="auto"/>
          <w:sz w:val="24"/>
          <w:szCs w:val="24"/>
        </w:rPr>
        <w:t>a 64 tonnát megtolták még néhány tonna sóval, újra sóztak. Időjárástól függően, ahol már nem összefüggő jégbordás az út, ott már az elmúlt ké</w:t>
      </w:r>
      <w:r w:rsidR="00A27520">
        <w:rPr>
          <w:color w:val="auto"/>
          <w:sz w:val="24"/>
          <w:szCs w:val="24"/>
        </w:rPr>
        <w:t>t</w:t>
      </w:r>
      <w:r w:rsidR="00C35946">
        <w:rPr>
          <w:color w:val="auto"/>
          <w:sz w:val="24"/>
          <w:szCs w:val="24"/>
        </w:rPr>
        <w:t xml:space="preserve"> napban is nagyon sok változás történt. Minden igyekezetük ellenére a tartós, alacsony hőmérséklet miatt a 3-4-szeres mennyiségű só sem elégséges, és még nem beszélt azokról az érdesítő anyagokról – katasztrófavédelmi tartalék anyagokról – ami durván 25 köbméternyi, ami kikerült, akár a Főtéren, akár olyan helyeken, ahol lejtős, átjárók, gyalogjárdák, ferde lejárók</w:t>
      </w:r>
      <w:r w:rsidR="00A27520">
        <w:rPr>
          <w:color w:val="auto"/>
          <w:sz w:val="24"/>
          <w:szCs w:val="24"/>
        </w:rPr>
        <w:t xml:space="preserve"> vannak</w:t>
      </w:r>
      <w:r w:rsidR="00C35946">
        <w:rPr>
          <w:color w:val="auto"/>
          <w:sz w:val="24"/>
          <w:szCs w:val="24"/>
        </w:rPr>
        <w:t>, amik egyébként síkmentesítésre kerültek.</w:t>
      </w:r>
    </w:p>
    <w:p w:rsidR="008475D2" w:rsidRDefault="008475D2" w:rsidP="00715204">
      <w:pPr>
        <w:jc w:val="both"/>
        <w:rPr>
          <w:color w:val="auto"/>
          <w:sz w:val="24"/>
          <w:szCs w:val="24"/>
        </w:rPr>
      </w:pPr>
    </w:p>
    <w:p w:rsidR="008475D2" w:rsidRDefault="008475D2" w:rsidP="00715204">
      <w:pPr>
        <w:jc w:val="both"/>
        <w:rPr>
          <w:color w:val="auto"/>
          <w:sz w:val="24"/>
          <w:szCs w:val="24"/>
        </w:rPr>
      </w:pPr>
      <w:r>
        <w:rPr>
          <w:color w:val="auto"/>
          <w:sz w:val="24"/>
          <w:szCs w:val="24"/>
        </w:rPr>
        <w:t xml:space="preserve">Tompa László képviselő-testületi tag elmondja, hogy azt olvasta, hogy a szakrendelők átköltöztetése a kórházba folyamatban van. Felhívja polgármester úr és jegyző asszony figyelmét arra, hogy néhány gép nem fér be, ezért a költöztetés során érdemes lenne az orvosokkal egyeztetni arról, hogy mi lenne az elképzelésük a technikát illetően. </w:t>
      </w:r>
    </w:p>
    <w:p w:rsidR="008475D2" w:rsidRDefault="008475D2" w:rsidP="00715204">
      <w:pPr>
        <w:jc w:val="both"/>
        <w:rPr>
          <w:color w:val="auto"/>
          <w:sz w:val="24"/>
          <w:szCs w:val="24"/>
        </w:rPr>
      </w:pPr>
    </w:p>
    <w:p w:rsidR="008475D2" w:rsidRDefault="008475D2" w:rsidP="00715204">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az erről – technikai és rendelési dolgokkal kapcsolatos - való tájékoztatást pár nappal korábban már megkérték a kórház vezetésétől.</w:t>
      </w:r>
    </w:p>
    <w:p w:rsidR="00715204" w:rsidRDefault="00715204">
      <w:pPr>
        <w:jc w:val="both"/>
        <w:rPr>
          <w:color w:val="000000"/>
          <w:sz w:val="24"/>
          <w:szCs w:val="24"/>
        </w:rPr>
      </w:pPr>
    </w:p>
    <w:p w:rsidR="00D704D0" w:rsidRDefault="008475D2" w:rsidP="008475D2">
      <w:pPr>
        <w:jc w:val="both"/>
        <w:rPr>
          <w:color w:val="000000"/>
          <w:sz w:val="24"/>
          <w:szCs w:val="24"/>
        </w:rPr>
      </w:pPr>
      <w:r>
        <w:rPr>
          <w:color w:val="000000"/>
          <w:sz w:val="24"/>
          <w:szCs w:val="24"/>
        </w:rPr>
        <w:t xml:space="preserve">Auer Miklós képviselő-testületi tag elmondja, hogy </w:t>
      </w:r>
    </w:p>
    <w:p w:rsidR="008475D2" w:rsidRPr="00D704D0" w:rsidRDefault="008475D2" w:rsidP="00D704D0">
      <w:pPr>
        <w:pStyle w:val="Listaszerbekezds"/>
        <w:numPr>
          <w:ilvl w:val="0"/>
          <w:numId w:val="26"/>
        </w:numPr>
        <w:jc w:val="both"/>
        <w:rPr>
          <w:color w:val="000000"/>
          <w:szCs w:val="24"/>
        </w:rPr>
      </w:pPr>
      <w:r w:rsidRPr="00D704D0">
        <w:rPr>
          <w:color w:val="000000"/>
          <w:szCs w:val="24"/>
        </w:rPr>
        <w:t>az első interpellációja inkább figyelemfelhívás, mivel úgy veszi észre, hogy emberek nem nagyon hallják meg azt, ami az ülésen elhangzik. Még egyszer elmondja, hogy amikor helyi védettséget élvező épületekről beszél és annak feloldása ellen emeli fel a szavát, akkor őt nem az érdekli, hogy kié volt az a ház, ki lakott benne, miért ment tönkre, ki veszi azt meg. Őt az épület</w:t>
      </w:r>
      <w:r w:rsidR="00D704D0" w:rsidRPr="00D704D0">
        <w:rPr>
          <w:color w:val="000000"/>
          <w:szCs w:val="24"/>
        </w:rPr>
        <w:t xml:space="preserve"> -</w:t>
      </w:r>
      <w:r w:rsidRPr="00D704D0">
        <w:rPr>
          <w:color w:val="000000"/>
          <w:szCs w:val="24"/>
        </w:rPr>
        <w:t xml:space="preserve"> mint az örökségük pótolhatatlan része</w:t>
      </w:r>
      <w:r w:rsidR="00D704D0" w:rsidRPr="00D704D0">
        <w:rPr>
          <w:color w:val="000000"/>
          <w:szCs w:val="24"/>
        </w:rPr>
        <w:t xml:space="preserve"> – sorsa </w:t>
      </w:r>
      <w:r w:rsidR="00A27520">
        <w:rPr>
          <w:color w:val="000000"/>
          <w:szCs w:val="24"/>
        </w:rPr>
        <w:t xml:space="preserve">érdekli. </w:t>
      </w:r>
    </w:p>
    <w:p w:rsidR="008475D2" w:rsidRDefault="00D704D0" w:rsidP="00D704D0">
      <w:pPr>
        <w:pStyle w:val="Listaszerbekezds"/>
        <w:numPr>
          <w:ilvl w:val="0"/>
          <w:numId w:val="26"/>
        </w:numPr>
        <w:jc w:val="both"/>
        <w:rPr>
          <w:color w:val="000000"/>
          <w:szCs w:val="24"/>
        </w:rPr>
      </w:pPr>
      <w:r>
        <w:rPr>
          <w:color w:val="000000"/>
          <w:szCs w:val="24"/>
        </w:rPr>
        <w:t>a hétfői és szombati piaci napokon hatalmas zsúfoltság van, ami a járműforgalmat illeti.</w:t>
      </w:r>
    </w:p>
    <w:p w:rsidR="00D704D0" w:rsidRDefault="00D704D0" w:rsidP="00D704D0">
      <w:pPr>
        <w:pStyle w:val="Listaszerbekezds"/>
        <w:numPr>
          <w:ilvl w:val="0"/>
          <w:numId w:val="26"/>
        </w:numPr>
        <w:jc w:val="both"/>
        <w:rPr>
          <w:color w:val="000000"/>
          <w:szCs w:val="24"/>
        </w:rPr>
      </w:pPr>
      <w:r>
        <w:rPr>
          <w:color w:val="000000"/>
          <w:szCs w:val="24"/>
        </w:rPr>
        <w:t>a temetőnél állítólag rossz helyen vannak a virágtartók</w:t>
      </w:r>
      <w:r w:rsidR="00A27520">
        <w:rPr>
          <w:color w:val="000000"/>
          <w:szCs w:val="24"/>
        </w:rPr>
        <w:t xml:space="preserve">, jelzi. </w:t>
      </w:r>
    </w:p>
    <w:p w:rsidR="00D704D0" w:rsidRDefault="00D704D0" w:rsidP="00D704D0">
      <w:pPr>
        <w:pStyle w:val="Listaszerbekezds"/>
        <w:numPr>
          <w:ilvl w:val="0"/>
          <w:numId w:val="26"/>
        </w:numPr>
        <w:jc w:val="both"/>
        <w:rPr>
          <w:color w:val="000000"/>
          <w:szCs w:val="24"/>
        </w:rPr>
      </w:pPr>
      <w:r>
        <w:rPr>
          <w:color w:val="000000"/>
          <w:szCs w:val="24"/>
        </w:rPr>
        <w:t>kérdezi, hogy tervbe van-e véve E-töltőállomás létrehozása Körmenden</w:t>
      </w:r>
      <w:r w:rsidR="00A27520">
        <w:rPr>
          <w:color w:val="000000"/>
          <w:szCs w:val="24"/>
        </w:rPr>
        <w:t>?</w:t>
      </w:r>
    </w:p>
    <w:p w:rsidR="00D704D0" w:rsidRDefault="00D704D0" w:rsidP="00D704D0">
      <w:pPr>
        <w:pStyle w:val="Listaszerbekezds"/>
        <w:numPr>
          <w:ilvl w:val="0"/>
          <w:numId w:val="26"/>
        </w:numPr>
        <w:jc w:val="both"/>
        <w:rPr>
          <w:color w:val="000000"/>
          <w:szCs w:val="24"/>
        </w:rPr>
      </w:pPr>
      <w:r>
        <w:rPr>
          <w:color w:val="000000"/>
          <w:szCs w:val="24"/>
        </w:rPr>
        <w:t>az MTA szakvéleménye alapján a Járási Hivatal kötelezésének megfelelően az Úttörő utca nevét módosították. A mai napig találkozik olyan okmányokkal, amelyekben még az Úttörő utca szerepel</w:t>
      </w:r>
      <w:r w:rsidR="00A27520">
        <w:rPr>
          <w:color w:val="000000"/>
          <w:szCs w:val="24"/>
        </w:rPr>
        <w:t xml:space="preserve">. </w:t>
      </w:r>
    </w:p>
    <w:p w:rsidR="00D704D0" w:rsidRDefault="00D704D0" w:rsidP="00D704D0">
      <w:pPr>
        <w:pStyle w:val="Listaszerbekezds"/>
        <w:numPr>
          <w:ilvl w:val="0"/>
          <w:numId w:val="26"/>
        </w:numPr>
        <w:jc w:val="both"/>
        <w:rPr>
          <w:color w:val="000000"/>
          <w:szCs w:val="24"/>
        </w:rPr>
      </w:pPr>
      <w:r>
        <w:rPr>
          <w:color w:val="000000"/>
          <w:szCs w:val="24"/>
        </w:rPr>
        <w:lastRenderedPageBreak/>
        <w:t>a költségvetés tárgyalásakor direkt hagyta ki, de ha minden igaz</w:t>
      </w:r>
      <w:r w:rsidR="00A27520">
        <w:rPr>
          <w:color w:val="000000"/>
          <w:szCs w:val="24"/>
        </w:rPr>
        <w:t>,</w:t>
      </w:r>
      <w:r>
        <w:rPr>
          <w:color w:val="000000"/>
          <w:szCs w:val="24"/>
        </w:rPr>
        <w:t xml:space="preserve"> 5000 példányba</w:t>
      </w:r>
      <w:r w:rsidR="00A27520">
        <w:rPr>
          <w:color w:val="000000"/>
          <w:szCs w:val="24"/>
        </w:rPr>
        <w:t>n jelenik meg a Körmendi Híradó</w:t>
      </w:r>
      <w:r>
        <w:rPr>
          <w:color w:val="000000"/>
          <w:szCs w:val="24"/>
        </w:rPr>
        <w:t xml:space="preserve">, a maga szerény 5,5 millió forintjával. Az újság csak azoknak ingyenes, akikhez eljut. A városnak ez lapszámonként 280 ezer forintba, a terjesztés pedig 60 ezer forintba, azaz 340 ezer forintba kerül, tehát darabja 68 forint. Sajnálja, hogy polgármester úr mindig csak felé jelzi, hogy a nagypolitika maradjon kint, ne hozzák ide, ők a munkával foglalkozzanak, azt meg intézzék az országgyűlési képviselők. Ugyanakkor beengedi az újságjába a </w:t>
      </w:r>
      <w:proofErr w:type="spellStart"/>
      <w:r>
        <w:rPr>
          <w:color w:val="000000"/>
          <w:szCs w:val="24"/>
        </w:rPr>
        <w:t>CÖF-öt</w:t>
      </w:r>
      <w:proofErr w:type="spellEnd"/>
      <w:r>
        <w:rPr>
          <w:color w:val="000000"/>
          <w:szCs w:val="24"/>
        </w:rPr>
        <w:t>, mely egy politikai tevékenységet végző civil szervezet, amely a Fidesz politikáját támogatja. Nincs választási időszak</w:t>
      </w:r>
      <w:r w:rsidR="00A27520">
        <w:rPr>
          <w:color w:val="000000"/>
          <w:szCs w:val="24"/>
        </w:rPr>
        <w:t>,</w:t>
      </w:r>
      <w:r>
        <w:rPr>
          <w:color w:val="000000"/>
          <w:szCs w:val="24"/>
        </w:rPr>
        <w:t xml:space="preserve"> a reklámot társadalmi poli</w:t>
      </w:r>
      <w:r w:rsidR="00A27520">
        <w:rPr>
          <w:color w:val="000000"/>
          <w:szCs w:val="24"/>
        </w:rPr>
        <w:t>tikai hirdetésként aposztrofálják</w:t>
      </w:r>
      <w:r>
        <w:rPr>
          <w:color w:val="000000"/>
          <w:szCs w:val="24"/>
        </w:rPr>
        <w:t xml:space="preserve">. És akkor ezt az újságot adják ki 5,5 millió forintért. Mi lenne akkor, ha egy civil szervezet azt mondaná, hogy ugyanezért a pénzért ezt vagy azt akarná megjelentetni. </w:t>
      </w:r>
    </w:p>
    <w:p w:rsidR="00D704D0" w:rsidRDefault="00D704D0" w:rsidP="00D704D0">
      <w:pPr>
        <w:jc w:val="both"/>
        <w:rPr>
          <w:color w:val="000000"/>
          <w:szCs w:val="24"/>
        </w:rPr>
      </w:pPr>
    </w:p>
    <w:p w:rsidR="00D704D0" w:rsidRDefault="00D704D0" w:rsidP="00D704D0">
      <w:pPr>
        <w:jc w:val="both"/>
        <w:rPr>
          <w:color w:val="000000"/>
          <w:sz w:val="24"/>
          <w:szCs w:val="24"/>
        </w:rPr>
      </w:pPr>
      <w:proofErr w:type="spellStart"/>
      <w:r w:rsidRPr="00D704D0">
        <w:rPr>
          <w:color w:val="000000"/>
          <w:sz w:val="24"/>
          <w:szCs w:val="24"/>
        </w:rPr>
        <w:t>Bebes</w:t>
      </w:r>
      <w:proofErr w:type="spellEnd"/>
      <w:r w:rsidRPr="00D704D0">
        <w:rPr>
          <w:color w:val="000000"/>
          <w:sz w:val="24"/>
          <w:szCs w:val="24"/>
        </w:rPr>
        <w:t xml:space="preserve"> István polgármester elmondja, hogy </w:t>
      </w:r>
      <w:r>
        <w:rPr>
          <w:color w:val="000000"/>
          <w:sz w:val="24"/>
          <w:szCs w:val="24"/>
        </w:rPr>
        <w:t>világosan látszik a piac környéki dol</w:t>
      </w:r>
      <w:r w:rsidR="00FA264B">
        <w:rPr>
          <w:color w:val="000000"/>
          <w:sz w:val="24"/>
          <w:szCs w:val="24"/>
        </w:rPr>
        <w:t>og</w:t>
      </w:r>
      <w:r>
        <w:rPr>
          <w:color w:val="000000"/>
          <w:sz w:val="24"/>
          <w:szCs w:val="24"/>
        </w:rPr>
        <w:t xml:space="preserve">, bízik benne, hogy a pályázati lehetőségek könnyítéseket tudnak hozni. Nyilvánvaló, hogy mindenki közvetlenül </w:t>
      </w:r>
      <w:r w:rsidR="00AA25A3">
        <w:rPr>
          <w:color w:val="000000"/>
          <w:sz w:val="24"/>
          <w:szCs w:val="24"/>
        </w:rPr>
        <w:t xml:space="preserve">az árus előtt szeretne megállni, vásárolni és rögtön utána elmenni. Mindig az panaszkodik, akinek a legmesszebb kell megállni, ráadásul lehet, hogy pont ő szorul rá arra, hogy közelebb tudjon megállni. Kéri a kollégákat, hogy próbáljanak meg további megoldásokat keresni. Ha távolabb nyitnának egy parkolót, biztos, hogy üres lenne. </w:t>
      </w:r>
      <w:r w:rsidR="00A27520">
        <w:rPr>
          <w:color w:val="000000"/>
          <w:sz w:val="24"/>
          <w:szCs w:val="24"/>
        </w:rPr>
        <w:t xml:space="preserve">A temetőt megnézeti, nem </w:t>
      </w:r>
      <w:proofErr w:type="gramStart"/>
      <w:r w:rsidR="00A27520">
        <w:rPr>
          <w:color w:val="000000"/>
          <w:sz w:val="24"/>
          <w:szCs w:val="24"/>
        </w:rPr>
        <w:t xml:space="preserve">látja </w:t>
      </w:r>
      <w:r w:rsidR="00AA25A3">
        <w:rPr>
          <w:color w:val="000000"/>
          <w:sz w:val="24"/>
          <w:szCs w:val="24"/>
        </w:rPr>
        <w:t xml:space="preserve"> jelen</w:t>
      </w:r>
      <w:proofErr w:type="gramEnd"/>
      <w:r w:rsidR="00AA25A3">
        <w:rPr>
          <w:color w:val="000000"/>
          <w:sz w:val="24"/>
          <w:szCs w:val="24"/>
        </w:rPr>
        <w:t xml:space="preserve"> pillanatban a problémát. Van szó arról, hogy E-töltőállomás lesz Körmenden, meglátják, hogy ebben hogy tudnak előrehaladni. Az </w:t>
      </w:r>
      <w:proofErr w:type="gramStart"/>
      <w:r w:rsidR="00AA25A3">
        <w:rPr>
          <w:color w:val="000000"/>
          <w:sz w:val="24"/>
          <w:szCs w:val="24"/>
        </w:rPr>
        <w:t>okmány kérdésben</w:t>
      </w:r>
      <w:proofErr w:type="gramEnd"/>
      <w:r w:rsidR="00AA25A3">
        <w:rPr>
          <w:color w:val="000000"/>
          <w:sz w:val="24"/>
          <w:szCs w:val="24"/>
        </w:rPr>
        <w:t xml:space="preserve"> nem lát tisztán, de megpróbál utánajárni, hol vannak ilyen típusú problémák. Az embereknek lehetővé volt téve az ingyenes okmánycsere, konkrétabb jelzést kér a képviselő úrtól. Az újsággal kapcsolatban elmondja, hogy a kiadáshoz hozzájárulnak, viszont a reklám és marketing részét nem az önkormányzat intézi, az összes, ezzel kapcsolatos további költség a kiadó feladata. Amit képviselő úr jelzett, azt nem tudja megmondani, hogyan keveredett oda, ígéri, hogy rákérdez erre</w:t>
      </w:r>
      <w:r w:rsidR="00A27520">
        <w:rPr>
          <w:color w:val="000000"/>
          <w:sz w:val="24"/>
          <w:szCs w:val="24"/>
        </w:rPr>
        <w:t>,</w:t>
      </w:r>
      <w:r w:rsidR="00AA25A3">
        <w:rPr>
          <w:color w:val="000000"/>
          <w:sz w:val="24"/>
          <w:szCs w:val="24"/>
        </w:rPr>
        <w:t xml:space="preserve"> és a tájékoztatást megadja.</w:t>
      </w:r>
    </w:p>
    <w:p w:rsidR="00AA25A3" w:rsidRDefault="00AA25A3" w:rsidP="00D704D0">
      <w:pPr>
        <w:jc w:val="both"/>
        <w:rPr>
          <w:color w:val="000000"/>
          <w:sz w:val="24"/>
          <w:szCs w:val="24"/>
        </w:rPr>
      </w:pPr>
    </w:p>
    <w:p w:rsidR="00AA25A3" w:rsidRDefault="00AA25A3" w:rsidP="00D704D0">
      <w:pPr>
        <w:jc w:val="both"/>
        <w:rPr>
          <w:color w:val="000000"/>
          <w:sz w:val="24"/>
          <w:szCs w:val="24"/>
        </w:rPr>
      </w:pPr>
      <w:r>
        <w:rPr>
          <w:color w:val="000000"/>
          <w:sz w:val="24"/>
          <w:szCs w:val="24"/>
        </w:rPr>
        <w:t xml:space="preserve">Gombásné Nardai Ibolya a Vas Megyei Kormányhivatal Körmendi Járási Hivatal hivatalvezetője elmondja, hogy az </w:t>
      </w:r>
      <w:proofErr w:type="gramStart"/>
      <w:r>
        <w:rPr>
          <w:color w:val="000000"/>
          <w:sz w:val="24"/>
          <w:szCs w:val="24"/>
        </w:rPr>
        <w:t>utcanév változásból</w:t>
      </w:r>
      <w:proofErr w:type="gramEnd"/>
      <w:r>
        <w:rPr>
          <w:color w:val="000000"/>
          <w:sz w:val="24"/>
          <w:szCs w:val="24"/>
        </w:rPr>
        <w:t xml:space="preserve"> eredő ingyenes okmánycsere kizárólag a lakcím igazolványra terjed</w:t>
      </w:r>
      <w:r w:rsidR="00FA264B">
        <w:rPr>
          <w:color w:val="000000"/>
          <w:sz w:val="24"/>
          <w:szCs w:val="24"/>
        </w:rPr>
        <w:t>t</w:t>
      </w:r>
      <w:r>
        <w:rPr>
          <w:color w:val="000000"/>
          <w:sz w:val="24"/>
          <w:szCs w:val="24"/>
        </w:rPr>
        <w:t xml:space="preserve"> ki, ezeket részben szervezetten, részben a polgárok által meghatározott időpontban kicserélték. A további okmányok cseréje már meghatározott illetékhez vagy díjhoz kötött és </w:t>
      </w:r>
      <w:r w:rsidR="00FA264B">
        <w:rPr>
          <w:color w:val="000000"/>
          <w:sz w:val="24"/>
          <w:szCs w:val="24"/>
        </w:rPr>
        <w:t xml:space="preserve">az </w:t>
      </w:r>
      <w:r>
        <w:rPr>
          <w:color w:val="000000"/>
          <w:sz w:val="24"/>
          <w:szCs w:val="24"/>
        </w:rPr>
        <w:t>állampolgár kötelessége lecseréltetni az okmányát.</w:t>
      </w:r>
    </w:p>
    <w:p w:rsidR="00AA25A3" w:rsidRDefault="00AA25A3" w:rsidP="00D704D0">
      <w:pPr>
        <w:jc w:val="both"/>
        <w:rPr>
          <w:color w:val="000000"/>
          <w:sz w:val="24"/>
          <w:szCs w:val="24"/>
        </w:rPr>
      </w:pPr>
    </w:p>
    <w:p w:rsidR="00AA25A3" w:rsidRPr="00D704D0" w:rsidRDefault="00AA25A3" w:rsidP="00D704D0">
      <w:pPr>
        <w:jc w:val="both"/>
        <w:rPr>
          <w:color w:val="000000"/>
          <w:sz w:val="24"/>
          <w:szCs w:val="24"/>
        </w:rPr>
      </w:pPr>
      <w:r>
        <w:rPr>
          <w:color w:val="000000"/>
          <w:sz w:val="24"/>
          <w:szCs w:val="24"/>
        </w:rPr>
        <w:t>Auer Miklós képviselő-testületi tag elmondja, hogy a kérdése – szakmájából adódóan – a forgalmi engedélyek cseréjére vonatk</w:t>
      </w:r>
      <w:r w:rsidR="00AD6600">
        <w:rPr>
          <w:color w:val="000000"/>
          <w:sz w:val="24"/>
          <w:szCs w:val="24"/>
        </w:rPr>
        <w:t>ozott. Ha a rendőr elkéri valakitől a forgalmit és lakcímkártyát, ott két különböző lakcím fog szerepelni, ebből lehetne a probléma.</w:t>
      </w:r>
    </w:p>
    <w:p w:rsidR="008475D2" w:rsidRPr="00D704D0" w:rsidRDefault="008475D2">
      <w:pPr>
        <w:jc w:val="both"/>
        <w:rPr>
          <w:color w:val="000000"/>
          <w:sz w:val="24"/>
          <w:szCs w:val="24"/>
        </w:rPr>
      </w:pPr>
    </w:p>
    <w:p w:rsidR="00FA264B" w:rsidRDefault="00FA264B" w:rsidP="00AD6600">
      <w:pPr>
        <w:jc w:val="both"/>
        <w:rPr>
          <w:color w:val="000000"/>
          <w:sz w:val="24"/>
          <w:szCs w:val="24"/>
        </w:rPr>
      </w:pPr>
    </w:p>
    <w:p w:rsidR="00FA264B" w:rsidRDefault="00FA264B" w:rsidP="00AD6600">
      <w:pPr>
        <w:jc w:val="both"/>
        <w:rPr>
          <w:color w:val="000000"/>
          <w:sz w:val="24"/>
          <w:szCs w:val="24"/>
        </w:rPr>
      </w:pPr>
    </w:p>
    <w:p w:rsidR="00AD6600" w:rsidRDefault="00AD6600" w:rsidP="00AD6600">
      <w:pPr>
        <w:jc w:val="both"/>
        <w:rPr>
          <w:color w:val="000000"/>
          <w:sz w:val="24"/>
          <w:szCs w:val="24"/>
        </w:rPr>
      </w:pPr>
      <w:r w:rsidRPr="00D704D0">
        <w:rPr>
          <w:color w:val="000000"/>
          <w:sz w:val="24"/>
          <w:szCs w:val="24"/>
        </w:rPr>
        <w:t xml:space="preserve">Bán Miklós képviselő-testületi tag </w:t>
      </w:r>
      <w:r>
        <w:rPr>
          <w:color w:val="000000"/>
          <w:sz w:val="24"/>
          <w:szCs w:val="24"/>
        </w:rPr>
        <w:t xml:space="preserve">elmondja, hogy </w:t>
      </w:r>
    </w:p>
    <w:p w:rsidR="00AD6600" w:rsidRDefault="00AD6600" w:rsidP="00AD6600">
      <w:pPr>
        <w:jc w:val="both"/>
        <w:rPr>
          <w:color w:val="000000"/>
          <w:sz w:val="24"/>
          <w:szCs w:val="24"/>
        </w:rPr>
      </w:pPr>
      <w:r>
        <w:rPr>
          <w:color w:val="000000"/>
          <w:sz w:val="24"/>
          <w:szCs w:val="24"/>
        </w:rPr>
        <w:t>-</w:t>
      </w:r>
      <w:r w:rsidR="00116A28">
        <w:rPr>
          <w:color w:val="000000"/>
          <w:sz w:val="24"/>
          <w:szCs w:val="24"/>
        </w:rPr>
        <w:t xml:space="preserve"> </w:t>
      </w:r>
      <w:r>
        <w:rPr>
          <w:color w:val="000000"/>
          <w:sz w:val="24"/>
          <w:szCs w:val="24"/>
        </w:rPr>
        <w:t xml:space="preserve">korábban jelezte már a Somogyi utca két szélét, amely a 2016-ban meg lett csinálva, fél attól, hogy ha a hó elolvad, akkor az autók az út szélén nagyobb árkot fognak csinálni, mint a valódi árok. Fel kéne mérni, hogy a nagy kamionok és a </w:t>
      </w:r>
      <w:proofErr w:type="spellStart"/>
      <w:r>
        <w:rPr>
          <w:color w:val="000000"/>
          <w:sz w:val="24"/>
          <w:szCs w:val="24"/>
        </w:rPr>
        <w:t>TSZ-es</w:t>
      </w:r>
      <w:proofErr w:type="spellEnd"/>
      <w:r>
        <w:rPr>
          <w:color w:val="000000"/>
          <w:sz w:val="24"/>
          <w:szCs w:val="24"/>
        </w:rPr>
        <w:t xml:space="preserve"> vagy maszek nagy traktorok mit keresnek abban az utcában. </w:t>
      </w:r>
    </w:p>
    <w:p w:rsidR="00AD6600" w:rsidRDefault="00AD6600" w:rsidP="00AD6600">
      <w:pPr>
        <w:jc w:val="both"/>
        <w:rPr>
          <w:color w:val="000000"/>
          <w:sz w:val="24"/>
          <w:szCs w:val="24"/>
        </w:rPr>
      </w:pPr>
      <w:r>
        <w:rPr>
          <w:color w:val="000000"/>
          <w:sz w:val="24"/>
          <w:szCs w:val="24"/>
        </w:rPr>
        <w:t xml:space="preserve">- </w:t>
      </w:r>
      <w:r w:rsidR="00FA264B">
        <w:rPr>
          <w:color w:val="000000"/>
          <w:sz w:val="24"/>
          <w:szCs w:val="24"/>
        </w:rPr>
        <w:t>k</w:t>
      </w:r>
      <w:r>
        <w:rPr>
          <w:color w:val="000000"/>
          <w:sz w:val="24"/>
          <w:szCs w:val="24"/>
        </w:rPr>
        <w:t xml:space="preserve">érdezi, hogy a tavalyi évben volt szó a Bartók lakótelepi parkoló bérléséről, ez a </w:t>
      </w:r>
      <w:proofErr w:type="gramStart"/>
      <w:r>
        <w:rPr>
          <w:color w:val="000000"/>
          <w:sz w:val="24"/>
          <w:szCs w:val="24"/>
        </w:rPr>
        <w:t>kérdés</w:t>
      </w:r>
      <w:proofErr w:type="gramEnd"/>
      <w:r>
        <w:rPr>
          <w:color w:val="000000"/>
          <w:sz w:val="24"/>
          <w:szCs w:val="24"/>
        </w:rPr>
        <w:t xml:space="preserve"> hogy áll. Ehhez a lakók kérelmét, aláírását leadta az irodavezető asszonynak.</w:t>
      </w:r>
    </w:p>
    <w:p w:rsidR="00AD6600" w:rsidRDefault="00AD6600" w:rsidP="00AD6600">
      <w:pPr>
        <w:jc w:val="both"/>
        <w:rPr>
          <w:color w:val="000000"/>
          <w:sz w:val="24"/>
          <w:szCs w:val="24"/>
        </w:rPr>
      </w:pPr>
      <w:r>
        <w:rPr>
          <w:color w:val="000000"/>
          <w:sz w:val="24"/>
          <w:szCs w:val="24"/>
        </w:rPr>
        <w:t>- a Somogyi és 8-as kereszteződésben hetente egy koccanásos baleset van, a tuják miatt nem látható az onnan jövő autó. Esetleg más dísznövényt lehetne ott elhelyezni. A Somogyi utcáról kifele a kanyarodó sávot fel lehet festeni, ezt felül kellene vizsgálni.</w:t>
      </w:r>
    </w:p>
    <w:p w:rsidR="00AD6600" w:rsidRPr="00D704D0" w:rsidRDefault="00AD6600" w:rsidP="00AD6600">
      <w:pPr>
        <w:jc w:val="both"/>
        <w:rPr>
          <w:color w:val="000000"/>
          <w:sz w:val="24"/>
          <w:szCs w:val="24"/>
        </w:rPr>
      </w:pPr>
    </w:p>
    <w:p w:rsidR="008475D2" w:rsidRDefault="00AD6600">
      <w:pPr>
        <w:jc w:val="both"/>
        <w:rPr>
          <w:color w:val="000000"/>
          <w:sz w:val="24"/>
          <w:szCs w:val="24"/>
        </w:rPr>
      </w:pPr>
      <w:proofErr w:type="spellStart"/>
      <w:r w:rsidRPr="00D704D0">
        <w:rPr>
          <w:color w:val="000000"/>
          <w:sz w:val="24"/>
          <w:szCs w:val="24"/>
        </w:rPr>
        <w:lastRenderedPageBreak/>
        <w:t>Bebes</w:t>
      </w:r>
      <w:proofErr w:type="spellEnd"/>
      <w:r w:rsidRPr="00D704D0">
        <w:rPr>
          <w:color w:val="000000"/>
          <w:sz w:val="24"/>
          <w:szCs w:val="24"/>
        </w:rPr>
        <w:t xml:space="preserve"> István elmondja, hogy </w:t>
      </w:r>
      <w:r>
        <w:rPr>
          <w:color w:val="000000"/>
          <w:sz w:val="24"/>
          <w:szCs w:val="24"/>
        </w:rPr>
        <w:t>ez forgalomtechnika</w:t>
      </w:r>
      <w:r w:rsidR="00A27520">
        <w:rPr>
          <w:color w:val="000000"/>
          <w:sz w:val="24"/>
          <w:szCs w:val="24"/>
        </w:rPr>
        <w:t>i kérdés, a Magyar Közútra</w:t>
      </w:r>
      <w:r>
        <w:rPr>
          <w:color w:val="000000"/>
          <w:sz w:val="24"/>
          <w:szCs w:val="24"/>
        </w:rPr>
        <w:t xml:space="preserve"> tartozó kérdés, és ezzel maximálisan egyetért. A Somogyi utcában már kezdeményezte a nehéz gépjárművek behajtásának korlátozását, erre felhívta a bizottság figyelmét és reméli, hogy előre</w:t>
      </w:r>
      <w:r w:rsidR="00E96F58">
        <w:rPr>
          <w:color w:val="000000"/>
          <w:sz w:val="24"/>
          <w:szCs w:val="24"/>
        </w:rPr>
        <w:t xml:space="preserve"> tudnak jutni ebben a kérdésben, hiszen ez tényleg egy komoly gond és probléma. Ez</w:t>
      </w:r>
      <w:r w:rsidR="00FA264B">
        <w:rPr>
          <w:color w:val="000000"/>
          <w:sz w:val="24"/>
          <w:szCs w:val="24"/>
        </w:rPr>
        <w:t>t</w:t>
      </w:r>
      <w:r w:rsidR="00E96F58">
        <w:rPr>
          <w:color w:val="000000"/>
          <w:sz w:val="24"/>
          <w:szCs w:val="24"/>
        </w:rPr>
        <w:t xml:space="preserve"> az utat megcsinálták, és most újra meg kell tervezni, ki kell szélesíteni, megoldást kell erre találni. Kérdezi, hogy az iroda jutott-e előre a parkoló kérdésében.</w:t>
      </w:r>
    </w:p>
    <w:p w:rsidR="00E96F58" w:rsidRDefault="00E96F58">
      <w:pPr>
        <w:jc w:val="both"/>
        <w:rPr>
          <w:color w:val="000000"/>
          <w:sz w:val="24"/>
          <w:szCs w:val="24"/>
        </w:rPr>
      </w:pPr>
    </w:p>
    <w:p w:rsidR="00E96F58" w:rsidRDefault="00E96F58">
      <w:pPr>
        <w:jc w:val="both"/>
        <w:rPr>
          <w:color w:val="000000"/>
          <w:sz w:val="24"/>
          <w:szCs w:val="24"/>
        </w:rPr>
      </w:pPr>
      <w:r>
        <w:rPr>
          <w:color w:val="000000"/>
          <w:sz w:val="24"/>
          <w:szCs w:val="24"/>
        </w:rPr>
        <w:t>Forró Szilvia irodavezető asszony elmondja, hogy rendeletalkotásra van szükség, melyben a feltételeket tudják szabályozni.</w:t>
      </w:r>
    </w:p>
    <w:p w:rsidR="00AD6600" w:rsidRDefault="00AD6600">
      <w:pPr>
        <w:jc w:val="both"/>
        <w:rPr>
          <w:color w:val="000000"/>
          <w:sz w:val="24"/>
          <w:szCs w:val="24"/>
        </w:rPr>
      </w:pPr>
    </w:p>
    <w:p w:rsidR="00E96F58" w:rsidRDefault="00E96F58">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várják az iroda javaslatát, hogy tudjon ezzel a bizottság foglalkozni.</w:t>
      </w:r>
    </w:p>
    <w:p w:rsidR="00E96F58" w:rsidRPr="00D704D0" w:rsidRDefault="00E96F58">
      <w:pPr>
        <w:jc w:val="both"/>
        <w:rPr>
          <w:color w:val="000000"/>
          <w:sz w:val="24"/>
          <w:szCs w:val="24"/>
        </w:rPr>
      </w:pPr>
    </w:p>
    <w:p w:rsidR="002D549A" w:rsidRPr="00D704D0" w:rsidRDefault="00E96F58">
      <w:pPr>
        <w:jc w:val="both"/>
        <w:rPr>
          <w:color w:val="000000"/>
          <w:sz w:val="24"/>
          <w:szCs w:val="24"/>
        </w:rPr>
      </w:pPr>
      <w:r>
        <w:rPr>
          <w:color w:val="000000"/>
          <w:sz w:val="24"/>
          <w:szCs w:val="24"/>
        </w:rPr>
        <w:t>Ferencz</w:t>
      </w:r>
      <w:r w:rsidR="003F4CFB" w:rsidRPr="00D704D0">
        <w:rPr>
          <w:color w:val="000000"/>
          <w:sz w:val="24"/>
          <w:szCs w:val="24"/>
        </w:rPr>
        <w:t xml:space="preserve"> </w:t>
      </w:r>
      <w:proofErr w:type="gramStart"/>
      <w:r w:rsidR="003F4CFB" w:rsidRPr="00D704D0">
        <w:rPr>
          <w:color w:val="000000"/>
          <w:sz w:val="24"/>
          <w:szCs w:val="24"/>
        </w:rPr>
        <w:t>Gyula képviselő-testületi</w:t>
      </w:r>
      <w:proofErr w:type="gramEnd"/>
      <w:r w:rsidR="003F4CFB" w:rsidRPr="00D704D0">
        <w:rPr>
          <w:color w:val="000000"/>
          <w:sz w:val="24"/>
          <w:szCs w:val="24"/>
        </w:rPr>
        <w:t xml:space="preserve"> tag elmondja, hogy </w:t>
      </w:r>
      <w:r>
        <w:rPr>
          <w:color w:val="000000"/>
          <w:sz w:val="24"/>
          <w:szCs w:val="24"/>
        </w:rPr>
        <w:t>a Bástya utca 20-24 között kettő világítótest nem világit, kéri ezek javítását.</w:t>
      </w:r>
    </w:p>
    <w:p w:rsidR="002D549A" w:rsidRPr="00D704D0" w:rsidRDefault="002D549A">
      <w:pPr>
        <w:jc w:val="both"/>
        <w:rPr>
          <w:color w:val="000000"/>
          <w:sz w:val="24"/>
          <w:szCs w:val="24"/>
        </w:rPr>
      </w:pPr>
    </w:p>
    <w:p w:rsidR="00A65DFC" w:rsidRDefault="003C0709">
      <w:pPr>
        <w:rPr>
          <w:color w:val="000000"/>
        </w:rPr>
      </w:pPr>
      <w:r>
        <w:rPr>
          <w:color w:val="000000"/>
          <w:sz w:val="24"/>
          <w:szCs w:val="24"/>
        </w:rPr>
        <w:t xml:space="preserve">További kérdés, vélemény nem hangzik el. </w:t>
      </w:r>
      <w:proofErr w:type="spellStart"/>
      <w:r>
        <w:rPr>
          <w:color w:val="000000"/>
          <w:sz w:val="24"/>
          <w:szCs w:val="24"/>
        </w:rPr>
        <w:t>Bebes</w:t>
      </w:r>
      <w:proofErr w:type="spellEnd"/>
      <w:r>
        <w:rPr>
          <w:color w:val="000000"/>
          <w:sz w:val="24"/>
          <w:szCs w:val="24"/>
        </w:rPr>
        <w:t xml:space="preserve"> István polgármest</w:t>
      </w:r>
      <w:r w:rsidR="00E96F58">
        <w:rPr>
          <w:color w:val="000000"/>
          <w:sz w:val="24"/>
          <w:szCs w:val="24"/>
        </w:rPr>
        <w:t>er a Képviselő-testület ülését 15</w:t>
      </w:r>
      <w:r>
        <w:rPr>
          <w:color w:val="000000"/>
          <w:sz w:val="24"/>
          <w:szCs w:val="24"/>
        </w:rPr>
        <w:t xml:space="preserve"> óra </w:t>
      </w:r>
      <w:r w:rsidR="00E96F58">
        <w:rPr>
          <w:color w:val="000000"/>
          <w:sz w:val="24"/>
          <w:szCs w:val="24"/>
        </w:rPr>
        <w:t>12</w:t>
      </w:r>
      <w:r>
        <w:rPr>
          <w:color w:val="000000"/>
          <w:sz w:val="24"/>
          <w:szCs w:val="24"/>
        </w:rPr>
        <w:t xml:space="preserve"> perckor bezárja.</w:t>
      </w:r>
    </w:p>
    <w:p w:rsidR="00A65DFC" w:rsidRDefault="00A65DFC">
      <w:pPr>
        <w:jc w:val="both"/>
        <w:rPr>
          <w:color w:val="000000"/>
          <w:sz w:val="24"/>
          <w:szCs w:val="24"/>
        </w:rPr>
      </w:pPr>
    </w:p>
    <w:p w:rsidR="00A65DFC" w:rsidRDefault="003C0709">
      <w:pPr>
        <w:ind w:left="360"/>
        <w:jc w:val="center"/>
        <w:rPr>
          <w:sz w:val="24"/>
          <w:szCs w:val="24"/>
        </w:rPr>
      </w:pPr>
      <w:r>
        <w:rPr>
          <w:color w:val="000000"/>
          <w:sz w:val="24"/>
          <w:szCs w:val="24"/>
        </w:rPr>
        <w:t xml:space="preserve">K. </w:t>
      </w:r>
      <w:proofErr w:type="gramStart"/>
      <w:r>
        <w:rPr>
          <w:color w:val="000000"/>
          <w:sz w:val="24"/>
          <w:szCs w:val="24"/>
        </w:rPr>
        <w:t>m</w:t>
      </w:r>
      <w:proofErr w:type="gramEnd"/>
      <w:r>
        <w:rPr>
          <w:color w:val="000000"/>
          <w:sz w:val="24"/>
          <w:szCs w:val="24"/>
        </w:rPr>
        <w:t xml:space="preserve">. </w:t>
      </w:r>
      <w:proofErr w:type="gramStart"/>
      <w:r>
        <w:rPr>
          <w:color w:val="000000"/>
          <w:sz w:val="24"/>
          <w:szCs w:val="24"/>
        </w:rPr>
        <w:t>f</w:t>
      </w:r>
      <w:proofErr w:type="gramEnd"/>
      <w:r>
        <w:rPr>
          <w:color w:val="000000"/>
          <w:sz w:val="24"/>
          <w:szCs w:val="24"/>
        </w:rPr>
        <w:t>.</w:t>
      </w:r>
    </w:p>
    <w:p w:rsidR="00A65DFC" w:rsidRDefault="00A65DFC">
      <w:pPr>
        <w:ind w:left="360"/>
        <w:jc w:val="center"/>
        <w:rPr>
          <w:color w:val="000000"/>
          <w:sz w:val="24"/>
          <w:szCs w:val="24"/>
        </w:rPr>
      </w:pPr>
    </w:p>
    <w:p w:rsidR="00A65DFC" w:rsidRDefault="00A65DFC">
      <w:pPr>
        <w:ind w:left="360"/>
        <w:jc w:val="center"/>
        <w:rPr>
          <w:color w:val="000000"/>
          <w:sz w:val="24"/>
          <w:szCs w:val="24"/>
        </w:rPr>
      </w:pPr>
    </w:p>
    <w:p w:rsidR="00A65DFC" w:rsidRDefault="00A65DFC">
      <w:pPr>
        <w:rPr>
          <w:color w:val="000000"/>
          <w:sz w:val="24"/>
          <w:szCs w:val="24"/>
        </w:rPr>
      </w:pPr>
    </w:p>
    <w:p w:rsidR="00A65DFC" w:rsidRDefault="003C0709">
      <w:pPr>
        <w:tabs>
          <w:tab w:val="center" w:pos="2340"/>
          <w:tab w:val="center" w:pos="6840"/>
        </w:tabs>
        <w:ind w:left="360"/>
        <w:rPr>
          <w:sz w:val="24"/>
          <w:szCs w:val="24"/>
        </w:rPr>
      </w:pPr>
      <w:r>
        <w:rPr>
          <w:color w:val="000000"/>
          <w:sz w:val="24"/>
          <w:szCs w:val="24"/>
        </w:rPr>
        <w:tab/>
      </w:r>
      <w:proofErr w:type="spellStart"/>
      <w:r>
        <w:rPr>
          <w:color w:val="000000"/>
          <w:sz w:val="24"/>
          <w:szCs w:val="24"/>
        </w:rPr>
        <w:t>Bebes</w:t>
      </w:r>
      <w:proofErr w:type="spellEnd"/>
      <w:r>
        <w:rPr>
          <w:color w:val="000000"/>
          <w:sz w:val="24"/>
          <w:szCs w:val="24"/>
        </w:rPr>
        <w:t xml:space="preserve"> István</w:t>
      </w:r>
      <w:r>
        <w:rPr>
          <w:color w:val="000000"/>
          <w:sz w:val="24"/>
          <w:szCs w:val="24"/>
        </w:rPr>
        <w:tab/>
        <w:t xml:space="preserve">dr. </w:t>
      </w:r>
      <w:proofErr w:type="spellStart"/>
      <w:r>
        <w:rPr>
          <w:color w:val="000000"/>
          <w:sz w:val="24"/>
          <w:szCs w:val="24"/>
        </w:rPr>
        <w:t>Stepics</w:t>
      </w:r>
      <w:proofErr w:type="spellEnd"/>
      <w:r>
        <w:rPr>
          <w:color w:val="000000"/>
          <w:sz w:val="24"/>
          <w:szCs w:val="24"/>
        </w:rPr>
        <w:t xml:space="preserve"> Anita</w:t>
      </w:r>
    </w:p>
    <w:p w:rsidR="00A65DFC" w:rsidRDefault="003C0709">
      <w:pPr>
        <w:tabs>
          <w:tab w:val="center" w:pos="2340"/>
          <w:tab w:val="center" w:pos="6840"/>
        </w:tabs>
        <w:ind w:left="360"/>
        <w:rPr>
          <w:sz w:val="24"/>
          <w:szCs w:val="24"/>
        </w:rPr>
      </w:pPr>
      <w:r>
        <w:rPr>
          <w:color w:val="000000"/>
          <w:sz w:val="24"/>
          <w:szCs w:val="24"/>
        </w:rPr>
        <w:tab/>
      </w:r>
      <w:proofErr w:type="gramStart"/>
      <w:r>
        <w:rPr>
          <w:color w:val="000000"/>
          <w:sz w:val="24"/>
          <w:szCs w:val="24"/>
        </w:rPr>
        <w:t>polgármester</w:t>
      </w:r>
      <w:proofErr w:type="gramEnd"/>
      <w:r>
        <w:rPr>
          <w:color w:val="000000"/>
          <w:sz w:val="24"/>
          <w:szCs w:val="24"/>
        </w:rPr>
        <w:tab/>
        <w:t>jegyző</w:t>
      </w:r>
    </w:p>
    <w:p w:rsidR="00A65DFC" w:rsidRDefault="00A65DFC">
      <w:pPr>
        <w:tabs>
          <w:tab w:val="center" w:pos="2340"/>
          <w:tab w:val="center" w:pos="6840"/>
        </w:tabs>
        <w:ind w:left="360"/>
        <w:rPr>
          <w:color w:val="000000"/>
          <w:sz w:val="24"/>
          <w:szCs w:val="24"/>
        </w:rPr>
      </w:pPr>
    </w:p>
    <w:p w:rsidR="00A65DFC" w:rsidRDefault="00A65DFC">
      <w:pPr>
        <w:ind w:left="284" w:right="-144"/>
        <w:jc w:val="both"/>
        <w:rPr>
          <w:color w:val="000000"/>
          <w:sz w:val="24"/>
          <w:szCs w:val="24"/>
        </w:rPr>
      </w:pPr>
    </w:p>
    <w:p w:rsidR="00A65DFC" w:rsidRDefault="00A65DFC">
      <w:pPr>
        <w:ind w:left="284" w:right="-144"/>
        <w:jc w:val="both"/>
      </w:pPr>
    </w:p>
    <w:sectPr w:rsidR="00A65DFC"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A3" w:rsidRDefault="00AA25A3" w:rsidP="00A65DFC">
      <w:r>
        <w:separator/>
      </w:r>
    </w:p>
  </w:endnote>
  <w:endnote w:type="continuationSeparator" w:id="1">
    <w:p w:rsidR="00AA25A3" w:rsidRDefault="00AA25A3"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A3" w:rsidRDefault="00AA25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A3" w:rsidRDefault="00AA25A3" w:rsidP="00A65DFC">
      <w:r>
        <w:separator/>
      </w:r>
    </w:p>
  </w:footnote>
  <w:footnote w:type="continuationSeparator" w:id="1">
    <w:p w:rsidR="00AA25A3" w:rsidRDefault="00AA25A3"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A3" w:rsidRDefault="00904ED0">
    <w:pPr>
      <w:pStyle w:val="lfej"/>
      <w:jc w:val="center"/>
    </w:pPr>
    <w:fldSimple w:instr="PAGE">
      <w:r w:rsidR="00AC3D64">
        <w:rPr>
          <w:noProof/>
        </w:rPr>
        <w:t>10</w:t>
      </w:r>
    </w:fldSimple>
  </w:p>
  <w:p w:rsidR="00AA25A3" w:rsidRDefault="00AA25A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DF6C1F"/>
    <w:multiLevelType w:val="hybridMultilevel"/>
    <w:tmpl w:val="CE9A6938"/>
    <w:lvl w:ilvl="0" w:tplc="0B74D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F9032D1"/>
    <w:multiLevelType w:val="hybridMultilevel"/>
    <w:tmpl w:val="84E0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5E214C"/>
    <w:multiLevelType w:val="hybridMultilevel"/>
    <w:tmpl w:val="117055F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DE3A12"/>
    <w:multiLevelType w:val="hybridMultilevel"/>
    <w:tmpl w:val="213C4254"/>
    <w:lvl w:ilvl="0" w:tplc="978E9D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1">
    <w:nsid w:val="359F4362"/>
    <w:multiLevelType w:val="hybridMultilevel"/>
    <w:tmpl w:val="94EEE436"/>
    <w:lvl w:ilvl="0" w:tplc="889A1B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9DD0910"/>
    <w:multiLevelType w:val="hybridMultilevel"/>
    <w:tmpl w:val="3CFC1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C1833BF"/>
    <w:multiLevelType w:val="hybridMultilevel"/>
    <w:tmpl w:val="35742904"/>
    <w:lvl w:ilvl="0" w:tplc="E32212C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8B0EEC"/>
    <w:multiLevelType w:val="hybridMultilevel"/>
    <w:tmpl w:val="9BAC92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C2A2479"/>
    <w:multiLevelType w:val="hybridMultilevel"/>
    <w:tmpl w:val="C7E4310E"/>
    <w:lvl w:ilvl="0" w:tplc="5FC809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D1432EA"/>
    <w:multiLevelType w:val="hybridMultilevel"/>
    <w:tmpl w:val="268659B6"/>
    <w:lvl w:ilvl="0" w:tplc="75166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53150D79"/>
    <w:multiLevelType w:val="hybridMultilevel"/>
    <w:tmpl w:val="14544EB8"/>
    <w:lvl w:ilvl="0" w:tplc="220CAD70">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CAD30B9"/>
    <w:multiLevelType w:val="hybridMultilevel"/>
    <w:tmpl w:val="AF54AD9A"/>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B06025E"/>
    <w:multiLevelType w:val="hybridMultilevel"/>
    <w:tmpl w:val="A99E9A88"/>
    <w:lvl w:ilvl="0" w:tplc="5956A990">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D9D67B4"/>
    <w:multiLevelType w:val="hybridMultilevel"/>
    <w:tmpl w:val="DB18D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FC06766"/>
    <w:multiLevelType w:val="hybridMultilevel"/>
    <w:tmpl w:val="2452DCC8"/>
    <w:lvl w:ilvl="0" w:tplc="67B270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F064A9F"/>
    <w:multiLevelType w:val="hybridMultilevel"/>
    <w:tmpl w:val="976A6356"/>
    <w:lvl w:ilvl="0" w:tplc="81B6AD6C">
      <w:start w:val="201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6"/>
  </w:num>
  <w:num w:numId="4">
    <w:abstractNumId w:val="3"/>
  </w:num>
  <w:num w:numId="5">
    <w:abstractNumId w:val="6"/>
  </w:num>
  <w:num w:numId="6">
    <w:abstractNumId w:val="18"/>
  </w:num>
  <w:num w:numId="7">
    <w:abstractNumId w:val="25"/>
  </w:num>
  <w:num w:numId="8">
    <w:abstractNumId w:val="0"/>
  </w:num>
  <w:num w:numId="9">
    <w:abstractNumId w:val="4"/>
  </w:num>
  <w:num w:numId="10">
    <w:abstractNumId w:val="8"/>
  </w:num>
  <w:num w:numId="11">
    <w:abstractNumId w:val="9"/>
  </w:num>
  <w:num w:numId="12">
    <w:abstractNumId w:val="13"/>
  </w:num>
  <w:num w:numId="13">
    <w:abstractNumId w:val="11"/>
  </w:num>
  <w:num w:numId="14">
    <w:abstractNumId w:val="16"/>
  </w:num>
  <w:num w:numId="15">
    <w:abstractNumId w:val="24"/>
  </w:num>
  <w:num w:numId="16">
    <w:abstractNumId w:val="2"/>
  </w:num>
  <w:num w:numId="17">
    <w:abstractNumId w:val="15"/>
  </w:num>
  <w:num w:numId="18">
    <w:abstractNumId w:val="1"/>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2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12"/>
  </w:num>
  <w:num w:numId="28">
    <w:abstractNumId w:val="1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3765"/>
    <w:rsid w:val="0001346E"/>
    <w:rsid w:val="00043884"/>
    <w:rsid w:val="00046BB1"/>
    <w:rsid w:val="0005081D"/>
    <w:rsid w:val="000A2841"/>
    <w:rsid w:val="000A4D93"/>
    <w:rsid w:val="000A69E0"/>
    <w:rsid w:val="000B398C"/>
    <w:rsid w:val="000B6340"/>
    <w:rsid w:val="000C23EE"/>
    <w:rsid w:val="000C5866"/>
    <w:rsid w:val="000E057E"/>
    <w:rsid w:val="0010129A"/>
    <w:rsid w:val="00111933"/>
    <w:rsid w:val="00116A28"/>
    <w:rsid w:val="00150D19"/>
    <w:rsid w:val="00154E4B"/>
    <w:rsid w:val="0016591B"/>
    <w:rsid w:val="0019616E"/>
    <w:rsid w:val="001A6EFE"/>
    <w:rsid w:val="001A786E"/>
    <w:rsid w:val="001E67D6"/>
    <w:rsid w:val="00227BF4"/>
    <w:rsid w:val="0024064E"/>
    <w:rsid w:val="00252AC5"/>
    <w:rsid w:val="0026198C"/>
    <w:rsid w:val="00290E12"/>
    <w:rsid w:val="00296909"/>
    <w:rsid w:val="002D549A"/>
    <w:rsid w:val="003152A8"/>
    <w:rsid w:val="00317A1F"/>
    <w:rsid w:val="0034177A"/>
    <w:rsid w:val="003425CF"/>
    <w:rsid w:val="0034464F"/>
    <w:rsid w:val="003540FF"/>
    <w:rsid w:val="00377A0F"/>
    <w:rsid w:val="0038459D"/>
    <w:rsid w:val="00385E62"/>
    <w:rsid w:val="00393EA4"/>
    <w:rsid w:val="003A665B"/>
    <w:rsid w:val="003C0709"/>
    <w:rsid w:val="003D61A3"/>
    <w:rsid w:val="003F4CFB"/>
    <w:rsid w:val="004026E9"/>
    <w:rsid w:val="00405E41"/>
    <w:rsid w:val="00422CEE"/>
    <w:rsid w:val="004261FD"/>
    <w:rsid w:val="00480664"/>
    <w:rsid w:val="004B0964"/>
    <w:rsid w:val="004B5708"/>
    <w:rsid w:val="004C14D1"/>
    <w:rsid w:val="004D0A79"/>
    <w:rsid w:val="004E175C"/>
    <w:rsid w:val="004E2CC6"/>
    <w:rsid w:val="004F6F2F"/>
    <w:rsid w:val="00522A6A"/>
    <w:rsid w:val="005437F2"/>
    <w:rsid w:val="005C1F87"/>
    <w:rsid w:val="005C72A0"/>
    <w:rsid w:val="005F4AC2"/>
    <w:rsid w:val="006706BC"/>
    <w:rsid w:val="00684040"/>
    <w:rsid w:val="00685E0D"/>
    <w:rsid w:val="006A25BB"/>
    <w:rsid w:val="006D4C8F"/>
    <w:rsid w:val="006E26F0"/>
    <w:rsid w:val="00715204"/>
    <w:rsid w:val="00735EB8"/>
    <w:rsid w:val="00752680"/>
    <w:rsid w:val="00752CE9"/>
    <w:rsid w:val="00763685"/>
    <w:rsid w:val="00795297"/>
    <w:rsid w:val="008104BE"/>
    <w:rsid w:val="00813C9D"/>
    <w:rsid w:val="00816BF1"/>
    <w:rsid w:val="008475D2"/>
    <w:rsid w:val="008608F9"/>
    <w:rsid w:val="00873CBA"/>
    <w:rsid w:val="008955A3"/>
    <w:rsid w:val="008C5CE1"/>
    <w:rsid w:val="008D1E9C"/>
    <w:rsid w:val="00904ED0"/>
    <w:rsid w:val="0094594E"/>
    <w:rsid w:val="00952FD3"/>
    <w:rsid w:val="00956C36"/>
    <w:rsid w:val="00960BC7"/>
    <w:rsid w:val="00965026"/>
    <w:rsid w:val="00967406"/>
    <w:rsid w:val="009737E9"/>
    <w:rsid w:val="009D06FB"/>
    <w:rsid w:val="009D38D6"/>
    <w:rsid w:val="009F15BD"/>
    <w:rsid w:val="00A108FC"/>
    <w:rsid w:val="00A2052C"/>
    <w:rsid w:val="00A218D6"/>
    <w:rsid w:val="00A22247"/>
    <w:rsid w:val="00A227D0"/>
    <w:rsid w:val="00A248CA"/>
    <w:rsid w:val="00A27520"/>
    <w:rsid w:val="00A46837"/>
    <w:rsid w:val="00A5367F"/>
    <w:rsid w:val="00A65DFC"/>
    <w:rsid w:val="00A91C49"/>
    <w:rsid w:val="00AA23C2"/>
    <w:rsid w:val="00AA25A3"/>
    <w:rsid w:val="00AB085F"/>
    <w:rsid w:val="00AB3F47"/>
    <w:rsid w:val="00AC3D64"/>
    <w:rsid w:val="00AD6600"/>
    <w:rsid w:val="00AF5F33"/>
    <w:rsid w:val="00B02EDF"/>
    <w:rsid w:val="00B24C44"/>
    <w:rsid w:val="00B415BE"/>
    <w:rsid w:val="00B42334"/>
    <w:rsid w:val="00B6413B"/>
    <w:rsid w:val="00B825E8"/>
    <w:rsid w:val="00B95806"/>
    <w:rsid w:val="00BE1420"/>
    <w:rsid w:val="00BF7BF7"/>
    <w:rsid w:val="00C1173F"/>
    <w:rsid w:val="00C12C9D"/>
    <w:rsid w:val="00C16A01"/>
    <w:rsid w:val="00C26CC9"/>
    <w:rsid w:val="00C35946"/>
    <w:rsid w:val="00C40B2A"/>
    <w:rsid w:val="00C917F9"/>
    <w:rsid w:val="00CF553F"/>
    <w:rsid w:val="00D02441"/>
    <w:rsid w:val="00D15BCA"/>
    <w:rsid w:val="00D21F95"/>
    <w:rsid w:val="00D36030"/>
    <w:rsid w:val="00D704D0"/>
    <w:rsid w:val="00D75E71"/>
    <w:rsid w:val="00D96482"/>
    <w:rsid w:val="00DA398A"/>
    <w:rsid w:val="00DA4DE7"/>
    <w:rsid w:val="00E3205F"/>
    <w:rsid w:val="00E50620"/>
    <w:rsid w:val="00E67B55"/>
    <w:rsid w:val="00E75B74"/>
    <w:rsid w:val="00E96F58"/>
    <w:rsid w:val="00EB1D42"/>
    <w:rsid w:val="00EC0896"/>
    <w:rsid w:val="00ED236E"/>
    <w:rsid w:val="00EE21C8"/>
    <w:rsid w:val="00F325D9"/>
    <w:rsid w:val="00F354E2"/>
    <w:rsid w:val="00F35BAE"/>
    <w:rsid w:val="00F368D9"/>
    <w:rsid w:val="00F42D7E"/>
    <w:rsid w:val="00F72588"/>
    <w:rsid w:val="00F734E9"/>
    <w:rsid w:val="00F9703F"/>
    <w:rsid w:val="00FA264B"/>
    <w:rsid w:val="00FA37C6"/>
    <w:rsid w:val="00FB5464"/>
    <w:rsid w:val="00FC2C4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uiPriority w:val="99"/>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227BF4"/>
    <w:rPr>
      <w:rFonts w:ascii="Arial" w:hAnsi="Arial" w:cs="Arial"/>
      <w:b/>
      <w:color w:val="00000A"/>
      <w:lang w:eastAsia="zh-CN"/>
    </w:rPr>
  </w:style>
  <w:style w:type="character" w:customStyle="1" w:styleId="AlcmChar">
    <w:name w:val="Alcím Char"/>
    <w:basedOn w:val="Bekezdsalapbettpusa"/>
    <w:link w:val="Alcm"/>
    <w:rsid w:val="00227BF4"/>
    <w:rPr>
      <w:rFonts w:ascii="Arial" w:hAnsi="Arial" w:cs="Arial"/>
      <w:color w:val="00000A"/>
      <w:szCs w:val="24"/>
      <w:lang w:eastAsia="zh-CN"/>
    </w:rPr>
  </w:style>
</w:styles>
</file>

<file path=word/webSettings.xml><?xml version="1.0" encoding="utf-8"?>
<w:webSettings xmlns:r="http://schemas.openxmlformats.org/officeDocument/2006/relationships" xmlns:w="http://schemas.openxmlformats.org/wordprocessingml/2006/main">
  <w:divs>
    <w:div w:id="308173093">
      <w:bodyDiv w:val="1"/>
      <w:marLeft w:val="0"/>
      <w:marRight w:val="0"/>
      <w:marTop w:val="0"/>
      <w:marBottom w:val="0"/>
      <w:divBdr>
        <w:top w:val="none" w:sz="0" w:space="0" w:color="auto"/>
        <w:left w:val="none" w:sz="0" w:space="0" w:color="auto"/>
        <w:bottom w:val="none" w:sz="0" w:space="0" w:color="auto"/>
        <w:right w:val="none" w:sz="0" w:space="0" w:color="auto"/>
      </w:divBdr>
    </w:div>
    <w:div w:id="740911225">
      <w:bodyDiv w:val="1"/>
      <w:marLeft w:val="0"/>
      <w:marRight w:val="0"/>
      <w:marTop w:val="0"/>
      <w:marBottom w:val="0"/>
      <w:divBdr>
        <w:top w:val="none" w:sz="0" w:space="0" w:color="auto"/>
        <w:left w:val="none" w:sz="0" w:space="0" w:color="auto"/>
        <w:bottom w:val="none" w:sz="0" w:space="0" w:color="auto"/>
        <w:right w:val="none" w:sz="0" w:space="0" w:color="auto"/>
      </w:divBdr>
    </w:div>
    <w:div w:id="1042290312">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354CB-A8B0-45CA-83CF-8CD0F50A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4476</Words>
  <Characters>30889</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6</cp:revision>
  <cp:lastPrinted>2016-04-06T11:05:00Z</cp:lastPrinted>
  <dcterms:created xsi:type="dcterms:W3CDTF">2017-02-06T12:37:00Z</dcterms:created>
  <dcterms:modified xsi:type="dcterms:W3CDTF">2017-02-06T13:23:00Z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