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5F662C" w:rsidRDefault="005F662C" w:rsidP="005F662C">
      <w:pPr>
        <w:jc w:val="center"/>
        <w:rPr>
          <w:b/>
        </w:rPr>
      </w:pPr>
      <w:r w:rsidRPr="005F662C">
        <w:rPr>
          <w:b/>
        </w:rPr>
        <w:t>ELŐTERJESZTÉS</w:t>
      </w:r>
    </w:p>
    <w:p w:rsidR="005F662C" w:rsidRPr="005F662C" w:rsidRDefault="005F662C" w:rsidP="005F662C">
      <w:pPr>
        <w:jc w:val="center"/>
        <w:rPr>
          <w:b/>
        </w:rPr>
      </w:pPr>
      <w:r w:rsidRPr="005F662C">
        <w:rPr>
          <w:b/>
        </w:rPr>
        <w:t>Körmend város Önkormányzata Képviselő- testülete 2016. október 27-i ülésére</w:t>
      </w:r>
    </w:p>
    <w:p w:rsidR="005F662C" w:rsidRPr="005F662C" w:rsidRDefault="005F662C" w:rsidP="005F662C">
      <w:pPr>
        <w:jc w:val="center"/>
        <w:rPr>
          <w:b/>
        </w:rPr>
      </w:pPr>
    </w:p>
    <w:p w:rsidR="005F662C" w:rsidRDefault="005F662C" w:rsidP="005F662C">
      <w:r>
        <w:rPr>
          <w:b/>
        </w:rPr>
        <w:t xml:space="preserve">Tárgy: </w:t>
      </w:r>
      <w:r w:rsidRPr="005F662C">
        <w:t>közművelődési rendelet módosítása</w:t>
      </w:r>
      <w:r w:rsidR="00BD1A56">
        <w:t>, illetve határozati döntés</w:t>
      </w:r>
    </w:p>
    <w:p w:rsidR="00BD1A56" w:rsidRDefault="00BD1A56" w:rsidP="005F662C">
      <w:r>
        <w:t>Tisztelt Képviselő-testület!</w:t>
      </w:r>
    </w:p>
    <w:p w:rsidR="00BD1A56" w:rsidRDefault="00BD1A56" w:rsidP="005F662C"/>
    <w:p w:rsidR="00B25C0F" w:rsidRDefault="00BD1A56" w:rsidP="00B25C0F">
      <w:pPr>
        <w:jc w:val="both"/>
      </w:pPr>
      <w:r>
        <w:t xml:space="preserve">Körmend városa a Magyar Kormánytól ez évben 500 m Ft. </w:t>
      </w:r>
      <w:proofErr w:type="gramStart"/>
      <w:r>
        <w:t>összegű</w:t>
      </w:r>
      <w:proofErr w:type="gramEnd"/>
      <w:r>
        <w:t xml:space="preserve"> támogatást kapott ahhoz, hog</w:t>
      </w:r>
      <w:r w:rsidR="002B2DA6">
        <w:t>y a város befejezhesse a Batthyá</w:t>
      </w:r>
      <w:r>
        <w:t xml:space="preserve">ny Örökségközpont Látogatóközpontjának kialakítását a színházterem multifunkcionális teremmé való átalakításával. </w:t>
      </w:r>
    </w:p>
    <w:p w:rsidR="00BD1A56" w:rsidRDefault="00B25C0F" w:rsidP="00B25C0F">
      <w:pPr>
        <w:jc w:val="both"/>
      </w:pPr>
      <w:r>
        <w:t>A terem teljesen új arculatot kapott, és a legmodernebb hang-és fénytechnika került beépítésre. A színpad megemelésre került, a belsőépítészet megújult, és a székek, lámpák, aljzatok, burkolatok cseréje is megvalósult. Körmend egy, a mai kor igényeit mindenben kielégítő, multifunkcionális térrel gazdagodott, ahol a színpadi előadások, konferencia</w:t>
      </w:r>
      <w:r w:rsidR="002B2DA6">
        <w:t>-</w:t>
      </w:r>
      <w:r>
        <w:t xml:space="preserve">megbeszélések, zenés rendezvények mellett filmvetítés is elérhető már. </w:t>
      </w:r>
    </w:p>
    <w:p w:rsidR="00B25C0F" w:rsidRDefault="00B25C0F" w:rsidP="00B25C0F">
      <w:pPr>
        <w:jc w:val="both"/>
      </w:pPr>
    </w:p>
    <w:p w:rsidR="00B25C0F" w:rsidRDefault="00B25C0F" w:rsidP="00B25C0F">
      <w:pPr>
        <w:jc w:val="both"/>
      </w:pPr>
      <w:r>
        <w:t xml:space="preserve">A több </w:t>
      </w:r>
      <w:proofErr w:type="gramStart"/>
      <w:r>
        <w:t>száz millió</w:t>
      </w:r>
      <w:proofErr w:type="gramEnd"/>
      <w:r>
        <w:t xml:space="preserve"> Ft. </w:t>
      </w:r>
      <w:proofErr w:type="gramStart"/>
      <w:r>
        <w:t>értékű</w:t>
      </w:r>
      <w:proofErr w:type="gramEnd"/>
      <w:r>
        <w:t xml:space="preserve"> berendezésekre azonban vigyáznunk kell. Ez már nem az a színház, ami volt egy évvel ezelőtt. Az itt található berendezésekben esetlegesen oko</w:t>
      </w:r>
      <w:r w:rsidR="002B2DA6">
        <w:t xml:space="preserve">zott kár helyreállítása már </w:t>
      </w:r>
      <w:r>
        <w:t xml:space="preserve">jelentős nagyságrendű összegeket igényel. </w:t>
      </w:r>
      <w:r w:rsidR="00F868E5">
        <w:t>A Látogatóközpont a Batthyá</w:t>
      </w:r>
      <w:bookmarkStart w:id="0" w:name="_GoBack"/>
      <w:bookmarkEnd w:id="0"/>
      <w:r w:rsidR="00981F0F">
        <w:t xml:space="preserve">ny Örökségközpont első ütemben kialakított színtere, s funkciójában is illeszkednie kell a megkezdett fejlesztésekhez, amelyek egyébként folytatódni fognak a Kastély főépületének felújításával. </w:t>
      </w:r>
    </w:p>
    <w:p w:rsidR="00981F0F" w:rsidRDefault="00981F0F" w:rsidP="00B25C0F">
      <w:pPr>
        <w:jc w:val="both"/>
      </w:pPr>
    </w:p>
    <w:p w:rsidR="00981F0F" w:rsidRDefault="00981F0F" w:rsidP="00B25C0F">
      <w:pPr>
        <w:jc w:val="both"/>
      </w:pPr>
      <w:r>
        <w:t xml:space="preserve">Mindezek miatt szükséges a helyi közművelődési rendelet felülvizsgálata és módosítása úgy, hogy továbbra is megmaradjon a kiemelt egyesületek támogatása a színház használatának biztosításával, de mindezt keretek közt szabályozva. </w:t>
      </w:r>
    </w:p>
    <w:p w:rsidR="00981F0F" w:rsidRDefault="00981F0F" w:rsidP="00B25C0F">
      <w:pPr>
        <w:jc w:val="both"/>
      </w:pPr>
      <w:r>
        <w:t xml:space="preserve">További döntést igényel az új közösségi tér használatának piaci díjmeghatározása, amely felülvizsgálandó annak okán, hogy immáron más </w:t>
      </w:r>
      <w:proofErr w:type="spellStart"/>
      <w:r>
        <w:t>felszereltségű</w:t>
      </w:r>
      <w:proofErr w:type="spellEnd"/>
      <w:r>
        <w:t xml:space="preserve"> és technikájú, illetve megjelenésű épületet tud a város mások használatába adni. </w:t>
      </w:r>
    </w:p>
    <w:p w:rsidR="00981F0F" w:rsidRDefault="00981F0F" w:rsidP="00B25C0F">
      <w:pPr>
        <w:jc w:val="both"/>
      </w:pPr>
    </w:p>
    <w:p w:rsidR="00981F0F" w:rsidRDefault="00981F0F" w:rsidP="00B25C0F">
      <w:pPr>
        <w:jc w:val="both"/>
      </w:pPr>
      <w:r>
        <w:t>Kérem ezért a Testületet, hogy a szükséges döntéseket meghozni szíveskedjék.</w:t>
      </w:r>
    </w:p>
    <w:p w:rsidR="00981F0F" w:rsidRDefault="00981F0F" w:rsidP="00B25C0F">
      <w:pPr>
        <w:jc w:val="both"/>
      </w:pPr>
    </w:p>
    <w:p w:rsidR="00981F0F" w:rsidRDefault="00981F0F" w:rsidP="00B25C0F">
      <w:pPr>
        <w:jc w:val="both"/>
      </w:pPr>
    </w:p>
    <w:p w:rsidR="00981F0F" w:rsidRDefault="00981F0F" w:rsidP="00B25C0F">
      <w:pPr>
        <w:jc w:val="both"/>
      </w:pPr>
    </w:p>
    <w:p w:rsidR="00981F0F" w:rsidRDefault="00981F0F" w:rsidP="00B25C0F">
      <w:pPr>
        <w:jc w:val="both"/>
      </w:pPr>
    </w:p>
    <w:p w:rsidR="00981F0F" w:rsidRPr="00981F0F" w:rsidRDefault="00981F0F" w:rsidP="00981F0F">
      <w:pPr>
        <w:jc w:val="center"/>
        <w:rPr>
          <w:b/>
        </w:rPr>
      </w:pPr>
      <w:r w:rsidRPr="00981F0F">
        <w:rPr>
          <w:b/>
        </w:rPr>
        <w:lastRenderedPageBreak/>
        <w:t>HATÁROZATI JAVASLAT</w:t>
      </w:r>
    </w:p>
    <w:p w:rsidR="00981F0F" w:rsidRDefault="00981F0F" w:rsidP="00B25C0F">
      <w:pPr>
        <w:jc w:val="both"/>
      </w:pPr>
    </w:p>
    <w:p w:rsidR="00B25C0F" w:rsidRPr="00F14194" w:rsidRDefault="00981F0F" w:rsidP="00B25C0F">
      <w:pPr>
        <w:jc w:val="both"/>
        <w:rPr>
          <w:rFonts w:ascii="Times New Roman" w:hAnsi="Times New Roman" w:cs="Times New Roman"/>
          <w:sz w:val="24"/>
          <w:szCs w:val="24"/>
        </w:rPr>
      </w:pPr>
      <w:r w:rsidRPr="00F14194">
        <w:rPr>
          <w:rFonts w:ascii="Times New Roman" w:hAnsi="Times New Roman" w:cs="Times New Roman"/>
          <w:sz w:val="24"/>
          <w:szCs w:val="24"/>
        </w:rPr>
        <w:t>Körmend város Önkormányzata</w:t>
      </w:r>
      <w:r w:rsidR="002B2DA6">
        <w:rPr>
          <w:rFonts w:ascii="Times New Roman" w:hAnsi="Times New Roman" w:cs="Times New Roman"/>
          <w:sz w:val="24"/>
          <w:szCs w:val="24"/>
        </w:rPr>
        <w:t xml:space="preserve"> Képviselő-testülete – a Batthyá</w:t>
      </w:r>
      <w:r w:rsidRPr="00F14194">
        <w:rPr>
          <w:rFonts w:ascii="Times New Roman" w:hAnsi="Times New Roman" w:cs="Times New Roman"/>
          <w:sz w:val="24"/>
          <w:szCs w:val="24"/>
        </w:rPr>
        <w:t xml:space="preserve">ny Örökségközpont Látogatóközpontjának felújításával, annak bejezésével, a Látogatóközpont által nyújtott szolgáltatások körére és minőségére is tekintettel – 2016. november 1-étől a Látogatóközpont használatával kapcsolatosan a bérleti díjakat az alábbiak szerint állapítja meg: </w:t>
      </w:r>
    </w:p>
    <w:p w:rsidR="00981F0F" w:rsidRPr="00F14194" w:rsidRDefault="00981F0F" w:rsidP="00981F0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194">
        <w:rPr>
          <w:rFonts w:ascii="Times New Roman" w:hAnsi="Times New Roman" w:cs="Times New Roman"/>
          <w:sz w:val="24"/>
          <w:szCs w:val="24"/>
        </w:rPr>
        <w:t>Földszinti csarnok bérleti díja: 9000 Ft/ óra</w:t>
      </w:r>
    </w:p>
    <w:p w:rsidR="00981F0F" w:rsidRPr="00F14194" w:rsidRDefault="00981F0F" w:rsidP="00981F0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194">
        <w:rPr>
          <w:rFonts w:ascii="Times New Roman" w:hAnsi="Times New Roman" w:cs="Times New Roman"/>
          <w:sz w:val="24"/>
          <w:szCs w:val="24"/>
        </w:rPr>
        <w:t>Látogatóközpontban található multifun</w:t>
      </w:r>
      <w:r w:rsidR="003D78DD">
        <w:rPr>
          <w:rFonts w:ascii="Times New Roman" w:hAnsi="Times New Roman" w:cs="Times New Roman"/>
          <w:sz w:val="24"/>
          <w:szCs w:val="24"/>
        </w:rPr>
        <w:t>kcionális terem bérleti díja: 30</w:t>
      </w:r>
      <w:r w:rsidRPr="00F14194">
        <w:rPr>
          <w:rFonts w:ascii="Times New Roman" w:hAnsi="Times New Roman" w:cs="Times New Roman"/>
          <w:sz w:val="24"/>
          <w:szCs w:val="24"/>
        </w:rPr>
        <w:t xml:space="preserve">.000 Ft/óra. </w:t>
      </w:r>
    </w:p>
    <w:p w:rsidR="00F14194" w:rsidRDefault="00981F0F" w:rsidP="00F1419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194">
        <w:rPr>
          <w:rFonts w:ascii="Times New Roman" w:hAnsi="Times New Roman" w:cs="Times New Roman"/>
          <w:sz w:val="24"/>
          <w:szCs w:val="24"/>
        </w:rPr>
        <w:t xml:space="preserve">A </w:t>
      </w:r>
      <w:r w:rsidR="00175297" w:rsidRPr="00F14194">
        <w:rPr>
          <w:rFonts w:ascii="Times New Roman" w:hAnsi="Times New Roman" w:cs="Times New Roman"/>
          <w:sz w:val="24"/>
          <w:szCs w:val="24"/>
        </w:rPr>
        <w:t>földszinti csarnok és a Látogatóközpontban található multifunkcionális terem együttes b</w:t>
      </w:r>
      <w:r w:rsidR="003D78DD">
        <w:rPr>
          <w:rFonts w:ascii="Times New Roman" w:hAnsi="Times New Roman" w:cs="Times New Roman"/>
          <w:sz w:val="24"/>
          <w:szCs w:val="24"/>
        </w:rPr>
        <w:t>érlete esetén a bérlet díja: 40.</w:t>
      </w:r>
      <w:r w:rsidR="00175297" w:rsidRPr="00F14194">
        <w:rPr>
          <w:rFonts w:ascii="Times New Roman" w:hAnsi="Times New Roman" w:cs="Times New Roman"/>
          <w:sz w:val="24"/>
          <w:szCs w:val="24"/>
        </w:rPr>
        <w:t>000 Ft/óra.</w:t>
      </w:r>
    </w:p>
    <w:p w:rsidR="003D78DD" w:rsidRDefault="003D78DD" w:rsidP="003D78D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3D78DD" w:rsidRDefault="003D78DD" w:rsidP="003D78D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Üzleti célú (anyagi haszonszerzésre irányuló) bérlet esetén, ide értve a konferenciákat is: </w:t>
      </w:r>
    </w:p>
    <w:p w:rsidR="003D78DD" w:rsidRDefault="003D78DD" w:rsidP="003D78D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3D78DD" w:rsidRPr="00F14194" w:rsidRDefault="003D78DD" w:rsidP="003D78D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194">
        <w:rPr>
          <w:rFonts w:ascii="Times New Roman" w:hAnsi="Times New Roman" w:cs="Times New Roman"/>
          <w:sz w:val="24"/>
          <w:szCs w:val="24"/>
        </w:rPr>
        <w:t>Földs</w:t>
      </w:r>
      <w:r>
        <w:rPr>
          <w:rFonts w:ascii="Times New Roman" w:hAnsi="Times New Roman" w:cs="Times New Roman"/>
          <w:sz w:val="24"/>
          <w:szCs w:val="24"/>
        </w:rPr>
        <w:t>zinti csarnok bérleti díja: 15.000</w:t>
      </w:r>
      <w:r w:rsidRPr="00F14194">
        <w:rPr>
          <w:rFonts w:ascii="Times New Roman" w:hAnsi="Times New Roman" w:cs="Times New Roman"/>
          <w:sz w:val="24"/>
          <w:szCs w:val="24"/>
        </w:rPr>
        <w:t xml:space="preserve"> Ft/ óra</w:t>
      </w:r>
    </w:p>
    <w:p w:rsidR="003D78DD" w:rsidRPr="00F14194" w:rsidRDefault="003D78DD" w:rsidP="003D78D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194">
        <w:rPr>
          <w:rFonts w:ascii="Times New Roman" w:hAnsi="Times New Roman" w:cs="Times New Roman"/>
          <w:sz w:val="24"/>
          <w:szCs w:val="24"/>
        </w:rPr>
        <w:t>Látogatóközpontban található multifun</w:t>
      </w:r>
      <w:r>
        <w:rPr>
          <w:rFonts w:ascii="Times New Roman" w:hAnsi="Times New Roman" w:cs="Times New Roman"/>
          <w:sz w:val="24"/>
          <w:szCs w:val="24"/>
        </w:rPr>
        <w:t>kcionális terem bérleti díja: 50</w:t>
      </w:r>
      <w:r w:rsidRPr="00F14194">
        <w:rPr>
          <w:rFonts w:ascii="Times New Roman" w:hAnsi="Times New Roman" w:cs="Times New Roman"/>
          <w:sz w:val="24"/>
          <w:szCs w:val="24"/>
        </w:rPr>
        <w:t xml:space="preserve">.000 Ft/óra. </w:t>
      </w:r>
    </w:p>
    <w:p w:rsidR="003D78DD" w:rsidRDefault="003D78DD" w:rsidP="003D78D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194">
        <w:rPr>
          <w:rFonts w:ascii="Times New Roman" w:hAnsi="Times New Roman" w:cs="Times New Roman"/>
          <w:sz w:val="24"/>
          <w:szCs w:val="24"/>
        </w:rPr>
        <w:t xml:space="preserve">A földszinti csarnok és a Látogatóközpontban található multifunkcionális terem együttes </w:t>
      </w:r>
      <w:r>
        <w:rPr>
          <w:rFonts w:ascii="Times New Roman" w:hAnsi="Times New Roman" w:cs="Times New Roman"/>
          <w:sz w:val="24"/>
          <w:szCs w:val="24"/>
        </w:rPr>
        <w:t>bérlete esetén a bérlet díja: 65</w:t>
      </w:r>
      <w:r w:rsidRPr="00F14194">
        <w:rPr>
          <w:rFonts w:ascii="Times New Roman" w:hAnsi="Times New Roman" w:cs="Times New Roman"/>
          <w:sz w:val="24"/>
          <w:szCs w:val="24"/>
        </w:rPr>
        <w:t>.000 Ft/óra.</w:t>
      </w:r>
    </w:p>
    <w:p w:rsidR="003D78DD" w:rsidRDefault="003D78DD" w:rsidP="003D78D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F14194" w:rsidRPr="00F14194" w:rsidRDefault="00F14194" w:rsidP="00F1419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F14194" w:rsidRDefault="00F14194" w:rsidP="00F14194">
      <w:pPr>
        <w:pStyle w:val="Szvegtrzsbehzssal3"/>
        <w:ind w:left="-70" w:firstLine="0"/>
      </w:pPr>
      <w:r>
        <w:t>A városban működő köznevelé</w:t>
      </w:r>
      <w:r w:rsidR="002B2DA6">
        <w:t>si intézmények számára a Batthyá</w:t>
      </w:r>
      <w:r>
        <w:t xml:space="preserve">ny Örökségközpont </w:t>
      </w:r>
      <w:r w:rsidR="002B2DA6">
        <w:t>Látogatóközpontjának használata ingyenesen biztosított</w:t>
      </w:r>
      <w:r w:rsidR="003D78DD">
        <w:t xml:space="preserve"> </w:t>
      </w:r>
      <w:r w:rsidRPr="007A2588">
        <w:t xml:space="preserve">évente három alkalommal, illetve e három alkalmat megelőző </w:t>
      </w:r>
      <w:r>
        <w:t>próbák során egy alka</w:t>
      </w:r>
      <w:r w:rsidR="002B2DA6">
        <w:t>lommal.  A Polgármester – kérelem alapján, egyedi elbírálást követően – a Batthyá</w:t>
      </w:r>
      <w:r>
        <w:t>ny Örökségkö</w:t>
      </w:r>
      <w:r w:rsidR="002B2DA6">
        <w:t>zpont Látogatóközpontját érintő</w:t>
      </w:r>
      <w:r>
        <w:t xml:space="preserve"> ingyenesen történő használat számának növelését engedélyezheti a városban működő köznevelési intézmények számára. </w:t>
      </w:r>
    </w:p>
    <w:p w:rsidR="00F14194" w:rsidRDefault="00F14194" w:rsidP="00F14194">
      <w:pPr>
        <w:jc w:val="both"/>
      </w:pPr>
    </w:p>
    <w:p w:rsidR="00175297" w:rsidRDefault="00175297" w:rsidP="00175297">
      <w:pPr>
        <w:ind w:left="360"/>
        <w:jc w:val="both"/>
      </w:pPr>
    </w:p>
    <w:p w:rsidR="00175297" w:rsidRDefault="00175297" w:rsidP="00175297">
      <w:pPr>
        <w:jc w:val="both"/>
        <w:rPr>
          <w:rFonts w:ascii="Times New Roman" w:hAnsi="Times New Roman" w:cs="Times New Roman"/>
        </w:rPr>
      </w:pPr>
      <w:r w:rsidRPr="00F14194">
        <w:rPr>
          <w:rFonts w:ascii="Times New Roman" w:hAnsi="Times New Roman" w:cs="Times New Roman"/>
        </w:rPr>
        <w:t>Körmend, 2016. október 19.</w:t>
      </w:r>
    </w:p>
    <w:p w:rsidR="00F14194" w:rsidRPr="00F14194" w:rsidRDefault="00F14194" w:rsidP="00175297">
      <w:pPr>
        <w:jc w:val="both"/>
        <w:rPr>
          <w:rFonts w:ascii="Times New Roman" w:hAnsi="Times New Roman" w:cs="Times New Roman"/>
        </w:rPr>
      </w:pPr>
    </w:p>
    <w:p w:rsidR="00175297" w:rsidRPr="00F14194" w:rsidRDefault="00175297" w:rsidP="00175297">
      <w:pPr>
        <w:ind w:left="360"/>
        <w:jc w:val="both"/>
        <w:rPr>
          <w:rFonts w:ascii="Times New Roman" w:hAnsi="Times New Roman" w:cs="Times New Roman"/>
        </w:rPr>
      </w:pPr>
    </w:p>
    <w:p w:rsidR="00175297" w:rsidRPr="00F14194" w:rsidRDefault="00175297" w:rsidP="00175297">
      <w:pPr>
        <w:ind w:left="360"/>
        <w:jc w:val="right"/>
        <w:rPr>
          <w:rFonts w:ascii="Times New Roman" w:hAnsi="Times New Roman" w:cs="Times New Roman"/>
          <w:b/>
        </w:rPr>
      </w:pPr>
      <w:proofErr w:type="spellStart"/>
      <w:r w:rsidRPr="00F14194">
        <w:rPr>
          <w:rFonts w:ascii="Times New Roman" w:hAnsi="Times New Roman" w:cs="Times New Roman"/>
          <w:b/>
        </w:rPr>
        <w:t>Bebes</w:t>
      </w:r>
      <w:proofErr w:type="spellEnd"/>
      <w:r w:rsidRPr="00F14194">
        <w:rPr>
          <w:rFonts w:ascii="Times New Roman" w:hAnsi="Times New Roman" w:cs="Times New Roman"/>
          <w:b/>
        </w:rPr>
        <w:t xml:space="preserve"> István</w:t>
      </w:r>
    </w:p>
    <w:p w:rsidR="00175297" w:rsidRPr="00F14194" w:rsidRDefault="00175297" w:rsidP="00175297">
      <w:pPr>
        <w:ind w:left="360"/>
        <w:jc w:val="right"/>
        <w:rPr>
          <w:rFonts w:ascii="Times New Roman" w:hAnsi="Times New Roman" w:cs="Times New Roman"/>
          <w:b/>
        </w:rPr>
      </w:pPr>
      <w:proofErr w:type="gramStart"/>
      <w:r w:rsidRPr="00F14194">
        <w:rPr>
          <w:rFonts w:ascii="Times New Roman" w:hAnsi="Times New Roman" w:cs="Times New Roman"/>
          <w:b/>
        </w:rPr>
        <w:t>polgármester</w:t>
      </w:r>
      <w:proofErr w:type="gramEnd"/>
    </w:p>
    <w:p w:rsidR="00175297" w:rsidRDefault="00175297" w:rsidP="00175297">
      <w:pPr>
        <w:ind w:left="360"/>
        <w:jc w:val="right"/>
        <w:rPr>
          <w:b/>
        </w:rPr>
      </w:pPr>
    </w:p>
    <w:p w:rsidR="00175297" w:rsidRDefault="00175297" w:rsidP="003D78DD">
      <w:pPr>
        <w:rPr>
          <w:b/>
        </w:rPr>
      </w:pPr>
    </w:p>
    <w:p w:rsidR="003D78DD" w:rsidRDefault="003D78DD" w:rsidP="003D78DD">
      <w:pPr>
        <w:rPr>
          <w:b/>
        </w:rPr>
      </w:pPr>
    </w:p>
    <w:p w:rsidR="00175297" w:rsidRPr="00175297" w:rsidRDefault="00175297" w:rsidP="00175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Körmend város Önkormányzata Képviselő-testülete …/2016. (…/…) önkormányzati rendelete </w:t>
      </w:r>
      <w:proofErr w:type="gramStart"/>
      <w:r w:rsidRPr="0017529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175297" w:rsidRPr="00175297" w:rsidRDefault="00175297" w:rsidP="00175297">
      <w:pPr>
        <w:pStyle w:val="Cmsor3"/>
        <w:rPr>
          <w:sz w:val="24"/>
          <w:szCs w:val="24"/>
        </w:rPr>
      </w:pPr>
      <w:proofErr w:type="gramStart"/>
      <w:r w:rsidRPr="00175297">
        <w:rPr>
          <w:sz w:val="24"/>
          <w:szCs w:val="24"/>
        </w:rPr>
        <w:t>a</w:t>
      </w:r>
      <w:proofErr w:type="gramEnd"/>
      <w:r w:rsidRPr="00175297">
        <w:rPr>
          <w:sz w:val="24"/>
          <w:szCs w:val="24"/>
        </w:rPr>
        <w:t xml:space="preserve"> helyi közművelődési tevékenység ellátásáról szóló 7/1999. (VII. 01.) önkormányzati rendelet módosításáról</w:t>
      </w:r>
    </w:p>
    <w:p w:rsidR="00175297" w:rsidRDefault="00175297" w:rsidP="00175297">
      <w:pPr>
        <w:rPr>
          <w:rFonts w:ascii="Times New Roman" w:hAnsi="Times New Roman" w:cs="Times New Roman"/>
          <w:sz w:val="24"/>
          <w:szCs w:val="24"/>
        </w:rPr>
      </w:pPr>
    </w:p>
    <w:p w:rsidR="00175297" w:rsidRDefault="00175297" w:rsidP="00175297">
      <w:pPr>
        <w:jc w:val="both"/>
        <w:rPr>
          <w:rFonts w:ascii="Times New Roman" w:hAnsi="Times New Roman" w:cs="Times New Roman"/>
          <w:b/>
          <w:bCs/>
        </w:rPr>
      </w:pPr>
      <w:r w:rsidRPr="00175297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az Alaptörvény 32. cikk (1) bekezdés a) pontjában </w:t>
      </w:r>
      <w:r>
        <w:rPr>
          <w:rFonts w:ascii="Times New Roman" w:hAnsi="Times New Roman" w:cs="Times New Roman"/>
          <w:sz w:val="24"/>
          <w:szCs w:val="24"/>
        </w:rPr>
        <w:t xml:space="preserve">kapott felhatalmazás alapján, </w:t>
      </w:r>
      <w:r w:rsidRPr="00175297">
        <w:rPr>
          <w:rFonts w:ascii="Times New Roman" w:hAnsi="Times New Roman" w:cs="Times New Roman"/>
          <w:bCs/>
        </w:rPr>
        <w:t>a kulturális javak védelméről és a muzeális intézményekről, a nyilvános könyvtári ellátásról és a közművelődésről szóló 19</w:t>
      </w:r>
      <w:r>
        <w:rPr>
          <w:rFonts w:ascii="Times New Roman" w:hAnsi="Times New Roman" w:cs="Times New Roman"/>
          <w:bCs/>
        </w:rPr>
        <w:t>97. évi CXL. törvény 77.§</w:t>
      </w:r>
      <w:proofErr w:type="spellStart"/>
      <w:r>
        <w:rPr>
          <w:rFonts w:ascii="Times New Roman" w:hAnsi="Times New Roman" w:cs="Times New Roman"/>
          <w:bCs/>
        </w:rPr>
        <w:t>-a</w:t>
      </w:r>
      <w:proofErr w:type="spellEnd"/>
      <w:r>
        <w:rPr>
          <w:rFonts w:ascii="Times New Roman" w:hAnsi="Times New Roman" w:cs="Times New Roman"/>
          <w:bCs/>
        </w:rPr>
        <w:t xml:space="preserve"> sze</w:t>
      </w:r>
      <w:r w:rsidRPr="00175297">
        <w:rPr>
          <w:rFonts w:ascii="Times New Roman" w:hAnsi="Times New Roman" w:cs="Times New Roman"/>
          <w:bCs/>
        </w:rPr>
        <w:t>rinti feladatkörében eljárva az alábbiakat rendeli el</w:t>
      </w:r>
      <w:r w:rsidRPr="00175297">
        <w:rPr>
          <w:rFonts w:ascii="Times New Roman" w:hAnsi="Times New Roman" w:cs="Times New Roman"/>
          <w:b/>
          <w:bCs/>
        </w:rPr>
        <w:t>:</w:t>
      </w:r>
    </w:p>
    <w:p w:rsidR="000D2252" w:rsidRDefault="000D2252" w:rsidP="000D2252">
      <w:pPr>
        <w:pStyle w:val="Listaszerbekezds"/>
        <w:ind w:left="0"/>
        <w:jc w:val="both"/>
        <w:rPr>
          <w:rFonts w:ascii="Times New Roman" w:hAnsi="Times New Roman" w:cs="Times New Roman"/>
          <w:b/>
          <w:bCs/>
        </w:rPr>
      </w:pPr>
    </w:p>
    <w:p w:rsidR="00175297" w:rsidRPr="007A2588" w:rsidRDefault="000D2252" w:rsidP="000D2252">
      <w:pPr>
        <w:pStyle w:val="Listaszerbekezds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1.§ </w:t>
      </w:r>
      <w:r w:rsidR="00175297" w:rsidRPr="00175297">
        <w:rPr>
          <w:rFonts w:ascii="Times New Roman" w:hAnsi="Times New Roman" w:cs="Times New Roman"/>
          <w:bCs/>
        </w:rPr>
        <w:t xml:space="preserve">Körmend város Önkormányzata </w:t>
      </w:r>
      <w:proofErr w:type="gramStart"/>
      <w:r w:rsidR="00175297" w:rsidRPr="00175297">
        <w:rPr>
          <w:rFonts w:ascii="Times New Roman" w:hAnsi="Times New Roman" w:cs="Times New Roman"/>
          <w:bCs/>
        </w:rPr>
        <w:t xml:space="preserve">Képviselő-testületének  </w:t>
      </w:r>
      <w:r w:rsidR="00175297" w:rsidRPr="001752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75297" w:rsidRPr="00175297">
        <w:rPr>
          <w:rFonts w:ascii="Times New Roman" w:hAnsi="Times New Roman" w:cs="Times New Roman"/>
          <w:sz w:val="24"/>
          <w:szCs w:val="24"/>
        </w:rPr>
        <w:t xml:space="preserve"> helyi közművelődési tevékenység ellátásáról szóló 7/1999. (VII. 01.) önkormányzati rendelet</w:t>
      </w:r>
      <w:r w:rsidR="00175297">
        <w:rPr>
          <w:rFonts w:ascii="Times New Roman" w:hAnsi="Times New Roman" w:cs="Times New Roman"/>
          <w:sz w:val="24"/>
          <w:szCs w:val="24"/>
        </w:rPr>
        <w:t>e (továbbiakban rendelet) 3.§ da) pontja helyébe az alábbi rendelkezés lép:</w:t>
      </w:r>
    </w:p>
    <w:p w:rsidR="007A2588" w:rsidRDefault="007A2588" w:rsidP="007A2588">
      <w:pPr>
        <w:pStyle w:val="Listaszerbekezds"/>
        <w:ind w:left="0"/>
        <w:jc w:val="both"/>
        <w:rPr>
          <w:rFonts w:ascii="Times New Roman" w:hAnsi="Times New Roman" w:cs="Times New Roman"/>
          <w:b/>
          <w:bCs/>
        </w:rPr>
      </w:pPr>
    </w:p>
    <w:p w:rsidR="007A2588" w:rsidRPr="00175297" w:rsidRDefault="007A2588" w:rsidP="007A2588">
      <w:pPr>
        <w:pStyle w:val="Listaszerbekezds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/</w:t>
      </w:r>
      <w:r>
        <w:rPr>
          <w:i/>
        </w:rPr>
        <w:t xml:space="preserve">Az ismeretszerző, az amatőr alkotó, művelődő közösségek </w:t>
      </w:r>
      <w:proofErr w:type="gramStart"/>
      <w:r>
        <w:rPr>
          <w:i/>
        </w:rPr>
        <w:t>tevékenységének  támogatása</w:t>
      </w:r>
      <w:proofErr w:type="gramEnd"/>
      <w:r>
        <w:rPr>
          <w:i/>
        </w:rPr>
        <w:t>/</w:t>
      </w:r>
    </w:p>
    <w:p w:rsidR="007A2588" w:rsidRDefault="007A2588" w:rsidP="007A2588">
      <w:pPr>
        <w:pStyle w:val="Szvegtrzsbehzssal3"/>
        <w:ind w:left="-70" w:firstLine="0"/>
      </w:pPr>
      <w:proofErr w:type="gramStart"/>
      <w:r w:rsidRPr="002B2DA6">
        <w:rPr>
          <w:bCs/>
          <w:i/>
        </w:rPr>
        <w:t>da)</w:t>
      </w:r>
      <w:r>
        <w:t xml:space="preserve">Amatőr művészeti csoportok, együttesek – amelyek rendszeresen megújított minősítéssel rendelkeznek – alkotó műhelyek, kézműves tevékenységek, irodalmi, olvasó-önképző körök, alkotó táborok támogatása pályázati rendszeren keresztül, kiemelten a Béri Balogh Ádám Közhasznú Kulturális Egyesület, Városi Fúvószenekar Egyesület, Városi </w:t>
      </w:r>
      <w:proofErr w:type="spellStart"/>
      <w:r>
        <w:t>Vegyeskar</w:t>
      </w:r>
      <w:proofErr w:type="spellEnd"/>
      <w:r>
        <w:t xml:space="preserve"> Egyesület, </w:t>
      </w:r>
      <w:proofErr w:type="spellStart"/>
      <w:r>
        <w:t>Senior</w:t>
      </w:r>
      <w:proofErr w:type="spellEnd"/>
      <w:r>
        <w:t xml:space="preserve"> Néptáncegyüttes Közhasznú Kulturális Egyesület, Csaba József Honismereti Egyesület, Régió Hagyományőrző Egyesület, Körmendi Kastélyszínház Társulat, Szent György Közösségfejlesztő Egyesület, Batthyány Lovas BandériumHagyományőrző Közhasznú</w:t>
      </w:r>
      <w:proofErr w:type="gramEnd"/>
      <w:r>
        <w:t xml:space="preserve"> Egyesület, melyek részére a közművelődési és közgyűjteményi intézmény ingyenesen biztosít működési színteret</w:t>
      </w:r>
      <w:r w:rsidR="002B2DA6">
        <w:t>, kivéve a Batthyá</w:t>
      </w:r>
      <w:r w:rsidR="000D2252">
        <w:t>ny Örökségközpont Látogatóközpontját, amely tekintetében a közművelődési és közgyűjteményi intézmény ingyenesen biztosítja a működési színteret az i</w:t>
      </w:r>
      <w:r w:rsidR="002B2DA6">
        <w:t>tt felsorolt közösségek számára</w:t>
      </w:r>
      <w:r w:rsidRPr="007A2588">
        <w:t xml:space="preserve">évente három alkalommal, illetve e három alkalmat megelőző </w:t>
      </w:r>
      <w:r w:rsidR="000D2252">
        <w:t>próbák során egy alk</w:t>
      </w:r>
      <w:r w:rsidR="002B2DA6">
        <w:t xml:space="preserve">alommal.  A Polgármester </w:t>
      </w:r>
      <w:r w:rsidR="002B2DA6" w:rsidRPr="002B2DA6">
        <w:t xml:space="preserve">– kérelem alapján, egyedi elbírálást követően – </w:t>
      </w:r>
      <w:r w:rsidR="002B2DA6">
        <w:t>a Batt</w:t>
      </w:r>
      <w:r w:rsidR="000D2252">
        <w:t>h</w:t>
      </w:r>
      <w:r w:rsidR="002B2DA6">
        <w:t>yá</w:t>
      </w:r>
      <w:r w:rsidR="000D2252">
        <w:t xml:space="preserve">ny Örökségközpont Látogatóközpontját érintő ingyenesen történő használat számának növelését engedélyezheti az itt felsorolt közösségek számára.  </w:t>
      </w:r>
    </w:p>
    <w:p w:rsidR="00175297" w:rsidRDefault="00175297" w:rsidP="00175297">
      <w:pPr>
        <w:pStyle w:val="Listaszerbekezds"/>
        <w:jc w:val="both"/>
        <w:rPr>
          <w:rFonts w:ascii="Times New Roman" w:hAnsi="Times New Roman" w:cs="Times New Roman"/>
          <w:b/>
          <w:bCs/>
        </w:rPr>
      </w:pPr>
    </w:p>
    <w:p w:rsidR="00456D5E" w:rsidRDefault="000D2252" w:rsidP="00456D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Pr="000D2252">
        <w:rPr>
          <w:rFonts w:ascii="Times New Roman" w:hAnsi="Times New Roman" w:cs="Times New Roman"/>
          <w:b/>
          <w:bCs/>
        </w:rPr>
        <w:t xml:space="preserve">§ </w:t>
      </w:r>
      <w:r w:rsidRPr="00456D5E">
        <w:rPr>
          <w:rFonts w:ascii="Times New Roman" w:hAnsi="Times New Roman" w:cs="Times New Roman"/>
          <w:bCs/>
        </w:rPr>
        <w:t xml:space="preserve">A rendelet </w:t>
      </w:r>
      <w:r w:rsidR="00456D5E" w:rsidRPr="00456D5E">
        <w:rPr>
          <w:rFonts w:ascii="Times New Roman" w:hAnsi="Times New Roman" w:cs="Times New Roman"/>
          <w:bCs/>
        </w:rPr>
        <w:t xml:space="preserve">2016. november 1-én lép hatályba. </w:t>
      </w:r>
    </w:p>
    <w:p w:rsidR="00456D5E" w:rsidRPr="00456D5E" w:rsidRDefault="00316745" w:rsidP="00456D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Körmend, 2016. október 27</w:t>
      </w:r>
      <w:r w:rsidR="00456D5E" w:rsidRPr="00456D5E">
        <w:rPr>
          <w:rFonts w:ascii="Times New Roman" w:hAnsi="Times New Roman" w:cs="Times New Roman"/>
          <w:bCs/>
        </w:rPr>
        <w:t>.</w:t>
      </w:r>
    </w:p>
    <w:p w:rsidR="00456D5E" w:rsidRPr="00456D5E" w:rsidRDefault="00456D5E" w:rsidP="00456D5E">
      <w:pPr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456D5E">
        <w:rPr>
          <w:rFonts w:ascii="Times New Roman" w:hAnsi="Times New Roman" w:cs="Times New Roman"/>
          <w:bCs/>
        </w:rPr>
        <w:t>Bebes</w:t>
      </w:r>
      <w:proofErr w:type="spellEnd"/>
      <w:r w:rsidRPr="00456D5E">
        <w:rPr>
          <w:rFonts w:ascii="Times New Roman" w:hAnsi="Times New Roman" w:cs="Times New Roman"/>
          <w:bCs/>
        </w:rPr>
        <w:t xml:space="preserve"> István </w:t>
      </w:r>
      <w:proofErr w:type="spellStart"/>
      <w:r w:rsidRPr="00456D5E">
        <w:rPr>
          <w:rFonts w:ascii="Times New Roman" w:hAnsi="Times New Roman" w:cs="Times New Roman"/>
          <w:bCs/>
        </w:rPr>
        <w:t>sk</w:t>
      </w:r>
      <w:proofErr w:type="spellEnd"/>
      <w:r w:rsidRPr="00456D5E">
        <w:rPr>
          <w:rFonts w:ascii="Times New Roman" w:hAnsi="Times New Roman" w:cs="Times New Roman"/>
          <w:bCs/>
        </w:rPr>
        <w:t xml:space="preserve">. </w:t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  <w:t xml:space="preserve">Dr. </w:t>
      </w:r>
      <w:proofErr w:type="spellStart"/>
      <w:r w:rsidRPr="00456D5E">
        <w:rPr>
          <w:rFonts w:ascii="Times New Roman" w:hAnsi="Times New Roman" w:cs="Times New Roman"/>
          <w:bCs/>
        </w:rPr>
        <w:t>Stepics</w:t>
      </w:r>
      <w:proofErr w:type="spellEnd"/>
      <w:r w:rsidRPr="00456D5E">
        <w:rPr>
          <w:rFonts w:ascii="Times New Roman" w:hAnsi="Times New Roman" w:cs="Times New Roman"/>
          <w:bCs/>
        </w:rPr>
        <w:t xml:space="preserve"> Anita </w:t>
      </w:r>
      <w:proofErr w:type="spellStart"/>
      <w:r w:rsidRPr="00456D5E">
        <w:rPr>
          <w:rFonts w:ascii="Times New Roman" w:hAnsi="Times New Roman" w:cs="Times New Roman"/>
          <w:bCs/>
        </w:rPr>
        <w:t>sk</w:t>
      </w:r>
      <w:proofErr w:type="spellEnd"/>
      <w:r w:rsidRPr="00456D5E">
        <w:rPr>
          <w:rFonts w:ascii="Times New Roman" w:hAnsi="Times New Roman" w:cs="Times New Roman"/>
          <w:bCs/>
        </w:rPr>
        <w:t>.</w:t>
      </w:r>
    </w:p>
    <w:p w:rsidR="00456D5E" w:rsidRDefault="00456D5E" w:rsidP="00456D5E">
      <w:pPr>
        <w:ind w:left="360"/>
        <w:jc w:val="both"/>
        <w:rPr>
          <w:rFonts w:ascii="Times New Roman" w:hAnsi="Times New Roman" w:cs="Times New Roman"/>
          <w:bCs/>
        </w:rPr>
      </w:pPr>
      <w:proofErr w:type="gramStart"/>
      <w:r w:rsidRPr="00456D5E">
        <w:rPr>
          <w:rFonts w:ascii="Times New Roman" w:hAnsi="Times New Roman" w:cs="Times New Roman"/>
          <w:bCs/>
        </w:rPr>
        <w:t>polgármester</w:t>
      </w:r>
      <w:proofErr w:type="gramEnd"/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  <w:t xml:space="preserve">jegyző </w:t>
      </w:r>
    </w:p>
    <w:p w:rsidR="002B2DA6" w:rsidRDefault="002B2DA6" w:rsidP="00456D5E">
      <w:pPr>
        <w:ind w:left="360"/>
        <w:jc w:val="both"/>
        <w:rPr>
          <w:rFonts w:ascii="Times New Roman" w:hAnsi="Times New Roman" w:cs="Times New Roman"/>
          <w:bCs/>
        </w:rPr>
      </w:pPr>
    </w:p>
    <w:p w:rsidR="00456D5E" w:rsidRDefault="002B2DA6" w:rsidP="00456D5E">
      <w:p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 w:rsidR="00456D5E">
        <w:rPr>
          <w:rFonts w:ascii="Times New Roman" w:hAnsi="Times New Roman" w:cs="Times New Roman"/>
          <w:bCs/>
        </w:rPr>
        <w:t>ihirdetve: 2016</w:t>
      </w:r>
      <w:proofErr w:type="gramStart"/>
      <w:r w:rsidR="00456D5E">
        <w:rPr>
          <w:rFonts w:ascii="Times New Roman" w:hAnsi="Times New Roman" w:cs="Times New Roman"/>
          <w:bCs/>
        </w:rPr>
        <w:t>………………..</w:t>
      </w:r>
      <w:proofErr w:type="gramEnd"/>
      <w:r w:rsidR="00456D5E">
        <w:rPr>
          <w:rFonts w:ascii="Times New Roman" w:hAnsi="Times New Roman" w:cs="Times New Roman"/>
          <w:bCs/>
        </w:rPr>
        <w:t>hónap ………..napján</w:t>
      </w:r>
    </w:p>
    <w:p w:rsidR="00456D5E" w:rsidRDefault="00456D5E" w:rsidP="00456D5E">
      <w:pPr>
        <w:ind w:left="36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Dr. </w:t>
      </w:r>
      <w:proofErr w:type="spellStart"/>
      <w:r>
        <w:rPr>
          <w:rFonts w:ascii="Times New Roman" w:hAnsi="Times New Roman" w:cs="Times New Roman"/>
          <w:bCs/>
        </w:rPr>
        <w:t>Stepics</w:t>
      </w:r>
      <w:proofErr w:type="spellEnd"/>
      <w:r>
        <w:rPr>
          <w:rFonts w:ascii="Times New Roman" w:hAnsi="Times New Roman" w:cs="Times New Roman"/>
          <w:bCs/>
        </w:rPr>
        <w:t xml:space="preserve"> Anita</w:t>
      </w:r>
    </w:p>
    <w:p w:rsidR="00B25C0F" w:rsidRPr="005F662C" w:rsidRDefault="002B2DA6" w:rsidP="002B2DA6">
      <w:pPr>
        <w:ind w:left="360"/>
        <w:jc w:val="right"/>
        <w:rPr>
          <w:b/>
        </w:rPr>
      </w:pPr>
      <w:proofErr w:type="gramStart"/>
      <w:r>
        <w:rPr>
          <w:rFonts w:ascii="Times New Roman" w:hAnsi="Times New Roman" w:cs="Times New Roman"/>
          <w:bCs/>
        </w:rPr>
        <w:t>jegyző</w:t>
      </w:r>
      <w:proofErr w:type="gramEnd"/>
    </w:p>
    <w:sectPr w:rsidR="00B25C0F" w:rsidRPr="005F662C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559"/>
    <w:multiLevelType w:val="hybridMultilevel"/>
    <w:tmpl w:val="EC227E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B5F4E"/>
    <w:multiLevelType w:val="hybridMultilevel"/>
    <w:tmpl w:val="40BCFB88"/>
    <w:lvl w:ilvl="0" w:tplc="3560F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F057A"/>
    <w:multiLevelType w:val="hybridMultilevel"/>
    <w:tmpl w:val="C5C22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662C"/>
    <w:rsid w:val="000A519A"/>
    <w:rsid w:val="000C4FF1"/>
    <w:rsid w:val="000D2252"/>
    <w:rsid w:val="00175297"/>
    <w:rsid w:val="002B2DA6"/>
    <w:rsid w:val="00316745"/>
    <w:rsid w:val="003D78DD"/>
    <w:rsid w:val="0040327A"/>
    <w:rsid w:val="00456D5E"/>
    <w:rsid w:val="004E15D7"/>
    <w:rsid w:val="005F662C"/>
    <w:rsid w:val="007A2588"/>
    <w:rsid w:val="00981F0F"/>
    <w:rsid w:val="00A92548"/>
    <w:rsid w:val="00B25C0F"/>
    <w:rsid w:val="00BD1A56"/>
    <w:rsid w:val="00C576E9"/>
    <w:rsid w:val="00F14194"/>
    <w:rsid w:val="00F8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5D7"/>
  </w:style>
  <w:style w:type="paragraph" w:styleId="Cmsor3">
    <w:name w:val="heading 3"/>
    <w:basedOn w:val="Norml"/>
    <w:next w:val="Norml"/>
    <w:link w:val="Cmsor3Char"/>
    <w:qFormat/>
    <w:rsid w:val="00175297"/>
    <w:pPr>
      <w:keepNext/>
      <w:widowControl w:val="0"/>
      <w:spacing w:after="0" w:line="240" w:lineRule="auto"/>
      <w:jc w:val="center"/>
      <w:outlineLvl w:val="2"/>
    </w:pPr>
    <w:rPr>
      <w:rFonts w:ascii="Times New Roman" w:eastAsia="Courier New" w:hAnsi="Times New Roman" w:cs="Times New Roman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1F0F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175297"/>
    <w:rPr>
      <w:rFonts w:ascii="Times New Roman" w:eastAsia="Courier New" w:hAnsi="Times New Roman" w:cs="Times New Roman"/>
      <w:b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7529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Szvegtrzsbehzssal3">
    <w:name w:val="Body Text Indent 3"/>
    <w:basedOn w:val="Norml"/>
    <w:link w:val="Szvegtrzsbehzssal3Char"/>
    <w:rsid w:val="007A2588"/>
    <w:pPr>
      <w:widowControl w:val="0"/>
      <w:spacing w:after="0" w:line="240" w:lineRule="auto"/>
      <w:ind w:left="708" w:hanging="708"/>
      <w:jc w:val="both"/>
    </w:pPr>
    <w:rPr>
      <w:rFonts w:ascii="Times New Roman" w:eastAsia="Courier New" w:hAnsi="Times New Roman" w:cs="Times New Roman"/>
      <w:sz w:val="24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7A2588"/>
    <w:rPr>
      <w:rFonts w:ascii="Times New Roman" w:eastAsia="Courier New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175297"/>
    <w:pPr>
      <w:keepNext/>
      <w:widowControl w:val="0"/>
      <w:spacing w:after="0" w:line="240" w:lineRule="auto"/>
      <w:jc w:val="center"/>
      <w:outlineLvl w:val="2"/>
    </w:pPr>
    <w:rPr>
      <w:rFonts w:ascii="Times New Roman" w:eastAsia="Courier New" w:hAnsi="Times New Roman" w:cs="Times New Roman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1F0F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175297"/>
    <w:rPr>
      <w:rFonts w:ascii="Times New Roman" w:eastAsia="Courier New" w:hAnsi="Times New Roman" w:cs="Times New Roman"/>
      <w:b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7529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Szvegtrzsbehzssal3">
    <w:name w:val="Body Text Indent 3"/>
    <w:basedOn w:val="Norml"/>
    <w:link w:val="Szvegtrzsbehzssal3Char"/>
    <w:rsid w:val="007A2588"/>
    <w:pPr>
      <w:widowControl w:val="0"/>
      <w:spacing w:after="0" w:line="240" w:lineRule="auto"/>
      <w:ind w:left="708" w:hanging="708"/>
      <w:jc w:val="both"/>
    </w:pPr>
    <w:rPr>
      <w:rFonts w:ascii="Times New Roman" w:eastAsia="Courier New" w:hAnsi="Times New Roman" w:cs="Times New Roman"/>
      <w:sz w:val="24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7A2588"/>
    <w:rPr>
      <w:rFonts w:ascii="Times New Roman" w:eastAsia="Courier New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2016-10-21T06:13:00Z</cp:lastPrinted>
  <dcterms:created xsi:type="dcterms:W3CDTF">2016-10-21T06:13:00Z</dcterms:created>
  <dcterms:modified xsi:type="dcterms:W3CDTF">2016-10-21T06:13:00Z</dcterms:modified>
</cp:coreProperties>
</file>