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1D" w:rsidRDefault="00CB0D1D" w:rsidP="00CB0D1D">
      <w:pPr>
        <w:jc w:val="center"/>
        <w:rPr>
          <w:b/>
        </w:rPr>
      </w:pPr>
      <w:r>
        <w:rPr>
          <w:b/>
        </w:rPr>
        <w:t>2016. 06.01. napjától érvényes személyi térítési díjak</w:t>
      </w:r>
    </w:p>
    <w:p w:rsidR="00CB0D1D" w:rsidRDefault="00CB0D1D" w:rsidP="00CB0D1D">
      <w:pPr>
        <w:jc w:val="center"/>
        <w:rPr>
          <w:b/>
        </w:rPr>
      </w:pPr>
    </w:p>
    <w:tbl>
      <w:tblPr>
        <w:tblW w:w="0" w:type="auto"/>
        <w:tblInd w:w="-8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0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1080"/>
        <w:gridCol w:w="1021"/>
        <w:gridCol w:w="1060"/>
      </w:tblGrid>
      <w:tr w:rsidR="00CB0D1D" w:rsidTr="002A6123">
        <w:trPr>
          <w:trHeight w:val="315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81" w:type="dxa"/>
            <w:gridSpan w:val="10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JÖVEDELEM</w:t>
            </w:r>
          </w:p>
        </w:tc>
        <w:tc>
          <w:tcPr>
            <w:tcW w:w="10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0D1D" w:rsidTr="002A6123">
        <w:trPr>
          <w:trHeight w:val="600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Szolgáltatás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20 000-</w:t>
            </w:r>
            <w:r>
              <w:rPr>
                <w:rFonts w:ascii="Arial" w:hAnsi="Arial" w:cs="Arial"/>
              </w:rPr>
              <w:br/>
              <w:t>35 000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35 001-</w:t>
            </w:r>
            <w:r>
              <w:rPr>
                <w:rFonts w:ascii="Arial" w:hAnsi="Arial" w:cs="Arial"/>
              </w:rPr>
              <w:br/>
              <w:t>50 000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50 001-</w:t>
            </w:r>
            <w:r>
              <w:rPr>
                <w:rFonts w:ascii="Arial" w:hAnsi="Arial" w:cs="Arial"/>
              </w:rPr>
              <w:br/>
              <w:t>55 000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55 001-</w:t>
            </w:r>
            <w:r>
              <w:rPr>
                <w:rFonts w:ascii="Arial" w:hAnsi="Arial" w:cs="Arial"/>
              </w:rPr>
              <w:br/>
              <w:t>60 000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60 001-</w:t>
            </w:r>
            <w:r>
              <w:rPr>
                <w:rFonts w:ascii="Arial" w:hAnsi="Arial" w:cs="Arial"/>
              </w:rPr>
              <w:br/>
              <w:t>65 000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65 001-</w:t>
            </w:r>
            <w:r>
              <w:rPr>
                <w:rFonts w:ascii="Arial" w:hAnsi="Arial" w:cs="Arial"/>
              </w:rPr>
              <w:br/>
              <w:t>70 000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70 001-</w:t>
            </w:r>
            <w:r>
              <w:rPr>
                <w:rFonts w:ascii="Arial" w:hAnsi="Arial" w:cs="Arial"/>
              </w:rPr>
              <w:br/>
              <w:t>75 000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75 001-</w:t>
            </w:r>
            <w:r>
              <w:rPr>
                <w:rFonts w:ascii="Arial" w:hAnsi="Arial" w:cs="Arial"/>
              </w:rPr>
              <w:br/>
              <w:t>80 000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80 001-</w:t>
            </w:r>
            <w:r>
              <w:rPr>
                <w:rFonts w:ascii="Arial" w:hAnsi="Arial" w:cs="Arial"/>
              </w:rPr>
              <w:br/>
              <w:t>85 000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85 001-</w:t>
            </w:r>
            <w:r>
              <w:rPr>
                <w:rFonts w:ascii="Arial" w:hAnsi="Arial" w:cs="Arial"/>
              </w:rPr>
              <w:br/>
              <w:t>90 000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90 001-</w:t>
            </w:r>
            <w:r>
              <w:rPr>
                <w:rFonts w:ascii="Arial" w:hAnsi="Arial" w:cs="Arial"/>
              </w:rPr>
              <w:br/>
              <w:t>100 000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100001-130000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130001-</w:t>
            </w:r>
          </w:p>
        </w:tc>
      </w:tr>
      <w:tr w:rsidR="00CB0D1D" w:rsidTr="002A6123">
        <w:trPr>
          <w:trHeight w:val="570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Nappali ellátás</w:t>
            </w:r>
            <w:r>
              <w:rPr>
                <w:rFonts w:ascii="Arial" w:hAnsi="Arial" w:cs="Arial"/>
                <w:sz w:val="22"/>
                <w:szCs w:val="22"/>
              </w:rPr>
              <w:br/>
              <w:t>NAPI 3x ÉTKEZÉS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CB0D1D" w:rsidTr="002A6123">
        <w:trPr>
          <w:trHeight w:val="570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Nappali ellátás</w:t>
            </w:r>
            <w:r>
              <w:rPr>
                <w:rFonts w:ascii="Arial" w:hAnsi="Arial" w:cs="Arial"/>
                <w:sz w:val="22"/>
                <w:szCs w:val="22"/>
              </w:rPr>
              <w:br/>
              <w:t>NAPI 1x ÉTKEZÉS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</w:tr>
      <w:tr w:rsidR="00CB0D1D" w:rsidTr="002A6123">
        <w:trPr>
          <w:trHeight w:val="570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Szociális étkezés</w:t>
            </w:r>
            <w:r>
              <w:rPr>
                <w:rFonts w:ascii="Arial" w:hAnsi="Arial" w:cs="Arial"/>
                <w:sz w:val="22"/>
                <w:szCs w:val="22"/>
              </w:rPr>
              <w:br/>
              <w:t>EBÉD 1x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</w:tr>
      <w:tr w:rsidR="00CB0D1D" w:rsidTr="002A6123">
        <w:trPr>
          <w:trHeight w:val="570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Házi segítségnyújtás </w:t>
            </w:r>
            <w:r>
              <w:rPr>
                <w:rFonts w:ascii="Arial" w:hAnsi="Arial" w:cs="Arial"/>
                <w:sz w:val="22"/>
                <w:szCs w:val="22"/>
              </w:rPr>
              <w:br/>
              <w:t>1 óra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</w:tr>
      <w:tr w:rsidR="00CB0D1D" w:rsidTr="002A6123">
        <w:trPr>
          <w:trHeight w:val="1020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Jelzőrendszeres</w:t>
            </w:r>
            <w:r>
              <w:rPr>
                <w:rFonts w:ascii="Arial" w:hAnsi="Arial" w:cs="Arial"/>
                <w:sz w:val="22"/>
                <w:szCs w:val="22"/>
              </w:rPr>
              <w:br/>
              <w:t>házi segítségnyújtás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B0D1D" w:rsidTr="002A6123">
        <w:trPr>
          <w:trHeight w:val="792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Házi segítségnyújtás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(tiszteletdíjas) 1 óra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</w:tr>
      <w:tr w:rsidR="00CB0D1D" w:rsidTr="002A6123">
        <w:trPr>
          <w:trHeight w:val="780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Személyi segítés 1 óra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D1D" w:rsidRDefault="00CB0D1D" w:rsidP="002A612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TÉRÍTÉS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D1D" w:rsidRDefault="00CB0D1D" w:rsidP="002A612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</w:tr>
    </w:tbl>
    <w:p w:rsidR="00CB0D1D" w:rsidRDefault="00CB0D1D" w:rsidP="00CB0D1D">
      <w:pPr>
        <w:jc w:val="center"/>
        <w:rPr>
          <w:b/>
        </w:rPr>
      </w:pPr>
    </w:p>
    <w:p w:rsidR="00CB0D1D" w:rsidRDefault="00CB0D1D" w:rsidP="00CB0D1D">
      <w:pPr>
        <w:rPr>
          <w:rFonts w:ascii="Albertus Medium" w:hAnsi="Albertus Medium" w:cs="Albertus Medium"/>
          <w:sz w:val="20"/>
          <w:szCs w:val="20"/>
        </w:rPr>
      </w:pPr>
    </w:p>
    <w:p w:rsidR="00CB0D1D" w:rsidRDefault="00CB0D1D" w:rsidP="00CB0D1D">
      <w:r>
        <w:t>Szenvedélybeteg benntartózkodás térítési díja:</w:t>
      </w:r>
      <w:r>
        <w:tab/>
      </w:r>
      <w:r>
        <w:tab/>
      </w:r>
      <w:r>
        <w:tab/>
      </w:r>
      <w:r>
        <w:tab/>
        <w:t>0 Ft/fő/nap</w:t>
      </w:r>
    </w:p>
    <w:p w:rsidR="00CB0D1D" w:rsidRDefault="00CB0D1D" w:rsidP="00CB0D1D">
      <w:r>
        <w:t>Idősek nappali benntartózkodási térítési díja:</w:t>
      </w:r>
      <w:r>
        <w:tab/>
      </w:r>
      <w:r>
        <w:tab/>
      </w:r>
      <w:r>
        <w:tab/>
      </w:r>
      <w:r>
        <w:tab/>
        <w:t>40 Ft/fő/nap</w:t>
      </w:r>
    </w:p>
    <w:p w:rsidR="00CB0D1D" w:rsidRDefault="00CB0D1D" w:rsidP="00CB0D1D">
      <w:r>
        <w:t>Fogyatékos nappali benntartózkodási térítési díja:</w:t>
      </w:r>
      <w:r>
        <w:tab/>
      </w:r>
      <w:r>
        <w:tab/>
      </w:r>
      <w:r>
        <w:tab/>
      </w:r>
      <w:r>
        <w:tab/>
        <w:t>50 Ft/fő/nap</w:t>
      </w:r>
      <w:r>
        <w:tab/>
        <w:t>50e Ft-ig</w:t>
      </w:r>
    </w:p>
    <w:p w:rsidR="00CB0D1D" w:rsidRDefault="00CB0D1D" w:rsidP="00CB0D1D">
      <w:r>
        <w:t xml:space="preserve">                                                                                                                      100 Ft/fő/nap</w:t>
      </w:r>
      <w:r>
        <w:tab/>
        <w:t>50e Ft felett</w:t>
      </w:r>
    </w:p>
    <w:p w:rsidR="00CB0D1D" w:rsidRDefault="00CB0D1D" w:rsidP="00CB0D1D">
      <w:r>
        <w:t>Jelzőrendszeres házi segítségnyújtás díja:</w:t>
      </w:r>
      <w:r>
        <w:tab/>
      </w:r>
      <w:r>
        <w:tab/>
      </w:r>
      <w:r>
        <w:tab/>
      </w:r>
      <w:r>
        <w:tab/>
      </w:r>
      <w:r>
        <w:tab/>
        <w:t>40 Ft/készülék/fő/nap</w:t>
      </w:r>
      <w:r>
        <w:tab/>
      </w:r>
      <w:r>
        <w:tab/>
      </w:r>
      <w:r>
        <w:tab/>
      </w:r>
      <w:r>
        <w:tab/>
      </w:r>
    </w:p>
    <w:p w:rsidR="00CB0D1D" w:rsidRDefault="00CB0D1D" w:rsidP="00CB0D1D">
      <w:r>
        <w:t>Szállítási térítési díj</w:t>
      </w:r>
      <w:proofErr w:type="gramStart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120</w:t>
      </w:r>
      <w:proofErr w:type="gramEnd"/>
      <w:r>
        <w:t xml:space="preserve"> Ft/km</w:t>
      </w:r>
    </w:p>
    <w:p w:rsidR="00025411" w:rsidRDefault="00025411"/>
    <w:sectPr w:rsidR="00025411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0D1D"/>
    <w:rsid w:val="00025411"/>
    <w:rsid w:val="00765280"/>
    <w:rsid w:val="00CB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0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2016-05-18T14:32:00Z</dcterms:created>
  <dcterms:modified xsi:type="dcterms:W3CDTF">2016-05-18T14:46:00Z</dcterms:modified>
</cp:coreProperties>
</file>