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ED" w:rsidRDefault="005062ED" w:rsidP="005062ED">
      <w:pPr>
        <w:pStyle w:val="Szvegtrzs"/>
        <w:tabs>
          <w:tab w:val="left" w:pos="1147"/>
        </w:tabs>
        <w:spacing w:line="360" w:lineRule="auto"/>
        <w:jc w:val="center"/>
        <w:rPr>
          <w:b/>
        </w:rPr>
      </w:pPr>
      <w:r>
        <w:rPr>
          <w:b/>
        </w:rPr>
        <w:t>Előterjesztés Körmend Város Önkormányzatának Képviselő-testülete</w:t>
      </w:r>
    </w:p>
    <w:p w:rsidR="005062ED" w:rsidRDefault="002A46D6" w:rsidP="005062ED">
      <w:pPr>
        <w:tabs>
          <w:tab w:val="left" w:pos="1147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2016. január 28</w:t>
      </w:r>
      <w:r w:rsidR="005062ED">
        <w:rPr>
          <w:b/>
          <w:bCs/>
        </w:rPr>
        <w:t>-i ülésére</w:t>
      </w:r>
    </w:p>
    <w:p w:rsidR="005062ED" w:rsidRDefault="005062ED" w:rsidP="005062ED">
      <w:pPr>
        <w:tabs>
          <w:tab w:val="left" w:pos="1147"/>
        </w:tabs>
        <w:spacing w:line="200" w:lineRule="atLeast"/>
        <w:jc w:val="center"/>
        <w:rPr>
          <w:b/>
          <w:bCs/>
        </w:rPr>
      </w:pPr>
    </w:p>
    <w:p w:rsidR="005062ED" w:rsidRPr="005062ED" w:rsidRDefault="005062ED" w:rsidP="005062ED">
      <w:pPr>
        <w:pStyle w:val="Cm"/>
        <w:keepNext/>
        <w:tabs>
          <w:tab w:val="left" w:pos="1147"/>
        </w:tabs>
        <w:spacing w:line="200" w:lineRule="atLeast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u w:val="single"/>
        </w:rPr>
        <w:t>Tárgy</w:t>
      </w:r>
      <w:proofErr w:type="gramStart"/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b w:val="0"/>
          <w:sz w:val="24"/>
          <w:szCs w:val="24"/>
        </w:rPr>
        <w:t>Szennyvízközmű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hozzájárulás</w:t>
      </w:r>
      <w:r w:rsidRPr="005062ED">
        <w:rPr>
          <w:rFonts w:ascii="Times New Roman" w:hAnsi="Times New Roman"/>
          <w:b w:val="0"/>
          <w:sz w:val="24"/>
          <w:szCs w:val="24"/>
        </w:rPr>
        <w:t xml:space="preserve">  megállapítása</w:t>
      </w:r>
      <w:r>
        <w:rPr>
          <w:rFonts w:ascii="Times New Roman" w:hAnsi="Times New Roman"/>
          <w:b w:val="0"/>
          <w:sz w:val="24"/>
          <w:szCs w:val="24"/>
        </w:rPr>
        <w:t xml:space="preserve"> Rábán aluli településrészt</w:t>
      </w:r>
      <w:r w:rsidR="00265C67">
        <w:rPr>
          <w:rFonts w:ascii="Times New Roman" w:hAnsi="Times New Roman"/>
          <w:b w:val="0"/>
          <w:sz w:val="24"/>
          <w:szCs w:val="24"/>
        </w:rPr>
        <w:t xml:space="preserve"> és Vasaljai utcát</w:t>
      </w:r>
      <w:r>
        <w:rPr>
          <w:rFonts w:ascii="Times New Roman" w:hAnsi="Times New Roman"/>
          <w:b w:val="0"/>
          <w:sz w:val="24"/>
          <w:szCs w:val="24"/>
        </w:rPr>
        <w:t xml:space="preserve"> illetően</w:t>
      </w:r>
    </w:p>
    <w:p w:rsidR="005062ED" w:rsidRDefault="005062ED" w:rsidP="005062ED">
      <w:pPr>
        <w:pStyle w:val="Alcm"/>
        <w:tabs>
          <w:tab w:val="left" w:pos="1147"/>
        </w:tabs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Default"/>
        <w:jc w:val="both"/>
        <w:rPr>
          <w:rFonts w:cs="Tahoma"/>
        </w:rPr>
      </w:pPr>
      <w:r>
        <w:rPr>
          <w:rFonts w:cs="Tahoma"/>
        </w:rPr>
        <w:t>A Körmend, Rábán aluli településrész szennyvízcsatornázása 2015. év végén megvalósult, mivel a Kormány a projektet a támogatott projektek közé sorolta. A vízi közmű</w:t>
      </w:r>
      <w:r w:rsidR="00B251A5">
        <w:rPr>
          <w:rFonts w:cs="Tahoma"/>
        </w:rPr>
        <w:t xml:space="preserve"> létesítmények műszaki átadása 2015. december közepén lezajlott</w:t>
      </w:r>
      <w:r>
        <w:rPr>
          <w:rFonts w:cs="Tahoma"/>
        </w:rPr>
        <w:t xml:space="preserve">. A szolgáltató VASIVÍZ </w:t>
      </w:r>
      <w:proofErr w:type="spellStart"/>
      <w:r>
        <w:rPr>
          <w:rFonts w:cs="Tahoma"/>
        </w:rPr>
        <w:t>Zrt</w:t>
      </w:r>
      <w:proofErr w:type="spellEnd"/>
      <w:r>
        <w:rPr>
          <w:rFonts w:cs="Tahoma"/>
        </w:rPr>
        <w:t xml:space="preserve">. üzemeltetésre átvette az újonnan kiépített hálózatot, a rákötések </w:t>
      </w:r>
      <w:r w:rsidR="00B251A5">
        <w:rPr>
          <w:rFonts w:cs="Tahoma"/>
        </w:rPr>
        <w:t xml:space="preserve">így megkezdődhetnek. </w:t>
      </w:r>
    </w:p>
    <w:p w:rsidR="00B251A5" w:rsidRDefault="00B251A5" w:rsidP="005062ED">
      <w:pPr>
        <w:pStyle w:val="Default"/>
        <w:jc w:val="both"/>
        <w:rPr>
          <w:rFonts w:cs="Tahoma"/>
        </w:rPr>
      </w:pPr>
    </w:p>
    <w:p w:rsidR="005062ED" w:rsidRDefault="005062ED" w:rsidP="005062ED">
      <w:pPr>
        <w:pStyle w:val="Default"/>
        <w:jc w:val="both"/>
        <w:rPr>
          <w:rFonts w:cs="Tahoma"/>
        </w:rPr>
      </w:pPr>
      <w:r>
        <w:rPr>
          <w:rFonts w:cs="Tahoma"/>
        </w:rPr>
        <w:t xml:space="preserve">A közmű kiépítésére tekintettel arról kell most döntenie a Képviselő-testületnek, hogy milyen összegben állapítja meg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összegét. </w:t>
      </w:r>
    </w:p>
    <w:p w:rsidR="005062ED" w:rsidRDefault="005062ED" w:rsidP="005062ED">
      <w:pPr>
        <w:pStyle w:val="Default"/>
        <w:jc w:val="both"/>
        <w:rPr>
          <w:rFonts w:cs="Tahoma"/>
        </w:rPr>
      </w:pPr>
    </w:p>
    <w:p w:rsidR="005062ED" w:rsidRDefault="00B251A5" w:rsidP="005062ED">
      <w:pPr>
        <w:pStyle w:val="Default"/>
        <w:jc w:val="both"/>
        <w:rPr>
          <w:rFonts w:cs="Tahoma"/>
        </w:rPr>
      </w:pPr>
      <w:r>
        <w:rPr>
          <w:rFonts w:cs="Tahoma"/>
        </w:rPr>
        <w:t>Ahogy a nádaljai, berki városrészeket illetően is jeleztük, itt is fel kell hívnunk</w:t>
      </w:r>
      <w:r w:rsidR="005062ED">
        <w:rPr>
          <w:rFonts w:cs="Tahoma"/>
        </w:rPr>
        <w:t xml:space="preserve"> a figye</w:t>
      </w:r>
      <w:r w:rsidR="002A46D6">
        <w:rPr>
          <w:rFonts w:cs="Tahoma"/>
        </w:rPr>
        <w:t>lmet arra, hogy ez a beruházás s</w:t>
      </w:r>
      <w:r w:rsidR="005062ED">
        <w:rPr>
          <w:rFonts w:cs="Tahoma"/>
        </w:rPr>
        <w:t xml:space="preserve">em hasonlítható össze az évekkel ezelőtt történt korábbi beruházásokkal. A korábbi beruházásokhoz az Önkormányzat nem kapott </w:t>
      </w:r>
      <w:r>
        <w:rPr>
          <w:rFonts w:cs="Tahoma"/>
        </w:rPr>
        <w:t xml:space="preserve">olyan magas </w:t>
      </w:r>
      <w:r w:rsidR="005062ED">
        <w:rPr>
          <w:rFonts w:cs="Tahoma"/>
        </w:rPr>
        <w:t xml:space="preserve">pályázati támogatást, </w:t>
      </w:r>
      <w:r>
        <w:rPr>
          <w:rFonts w:cs="Tahoma"/>
        </w:rPr>
        <w:t>mint amit most megítéltek Nádalja, Berki és a Rábán aluli városrész esetében a számára.</w:t>
      </w:r>
      <w:r w:rsidR="005062ED">
        <w:rPr>
          <w:rFonts w:cs="Tahoma"/>
        </w:rPr>
        <w:t xml:space="preserve">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2A46D6" w:rsidRDefault="00B251A5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>Amennyiben a szóban lévő városrész</w:t>
      </w:r>
      <w:r w:rsidR="005062ED">
        <w:rPr>
          <w:rFonts w:cs="Tahoma"/>
        </w:rPr>
        <w:t xml:space="preserve"> csatornázásához nem érkezett volna pályázati központi támogatás, </w:t>
      </w:r>
      <w:r w:rsidR="002A46D6">
        <w:rPr>
          <w:rFonts w:cs="Tahoma"/>
        </w:rPr>
        <w:t xml:space="preserve">abban az esetben egyrészt a projektet csak szakaszolva tudta volna az Önkormányzat megvalósítani több év alatt, másrészt pedig támogatás hiányában hatalmas lett volna </w:t>
      </w:r>
      <w:proofErr w:type="gramStart"/>
      <w:r w:rsidR="002A46D6">
        <w:rPr>
          <w:rFonts w:cs="Tahoma"/>
        </w:rPr>
        <w:t>-</w:t>
      </w:r>
      <w:r w:rsidR="005062ED">
        <w:rPr>
          <w:rFonts w:cs="Tahoma"/>
        </w:rPr>
        <w:t xml:space="preserve">  </w:t>
      </w:r>
      <w:proofErr w:type="spellStart"/>
      <w:r w:rsidR="005062ED">
        <w:rPr>
          <w:rFonts w:cs="Tahoma"/>
        </w:rPr>
        <w:t>bekötésenként</w:t>
      </w:r>
      <w:proofErr w:type="spellEnd"/>
      <w:proofErr w:type="gramEnd"/>
      <w:r w:rsidR="005062ED">
        <w:rPr>
          <w:rFonts w:cs="Tahoma"/>
        </w:rPr>
        <w:t xml:space="preserve"> több mint </w:t>
      </w:r>
      <w:r w:rsidR="002A46D6">
        <w:rPr>
          <w:rFonts w:cs="Tahoma"/>
        </w:rPr>
        <w:t xml:space="preserve">1.850.000 Ft. </w:t>
      </w:r>
      <w:r w:rsidR="005062ED">
        <w:rPr>
          <w:rFonts w:cs="Tahoma"/>
        </w:rPr>
        <w:t xml:space="preserve"> </w:t>
      </w:r>
      <w:r w:rsidR="002A46D6">
        <w:rPr>
          <w:rFonts w:cs="Tahoma"/>
        </w:rPr>
        <w:t xml:space="preserve">– a kivetendő </w:t>
      </w:r>
      <w:proofErr w:type="spellStart"/>
      <w:r w:rsidR="002A46D6">
        <w:rPr>
          <w:rFonts w:cs="Tahoma"/>
        </w:rPr>
        <w:t>közművesítési</w:t>
      </w:r>
      <w:proofErr w:type="spellEnd"/>
      <w:r w:rsidR="002A46D6">
        <w:rPr>
          <w:rFonts w:cs="Tahoma"/>
        </w:rPr>
        <w:t xml:space="preserve"> hozzájárulás alapja. </w:t>
      </w:r>
    </w:p>
    <w:p w:rsidR="002A46D6" w:rsidRDefault="002A46D6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2A46D6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 kormányzati támogatás azonban lehetővé tette az egy beruházásban való megvalósítást 2015. év végére, és lehetővé tette a </w:t>
      </w:r>
      <w:r w:rsidR="00F24966">
        <w:rPr>
          <w:rFonts w:cs="Tahoma"/>
        </w:rPr>
        <w:t xml:space="preserve">lakossági terhek mérséklését is. </w:t>
      </w:r>
      <w:r w:rsidR="005062ED">
        <w:rPr>
          <w:rFonts w:cs="Tahoma"/>
        </w:rPr>
        <w:t>Az Önkormányzat által áthár</w:t>
      </w:r>
      <w:r w:rsidR="00F24966">
        <w:rPr>
          <w:rFonts w:cs="Tahoma"/>
        </w:rPr>
        <w:t>ítható –máshonnét meg nem térült</w:t>
      </w:r>
      <w:r w:rsidR="005062ED">
        <w:rPr>
          <w:rFonts w:cs="Tahoma"/>
        </w:rPr>
        <w:t xml:space="preserve"> – beruházási költség összesen</w:t>
      </w:r>
      <w:r w:rsidR="00EA0170">
        <w:rPr>
          <w:rFonts w:cs="Tahoma"/>
        </w:rPr>
        <w:t xml:space="preserve"> 13.820.982 </w:t>
      </w:r>
      <w:r w:rsidR="005062ED">
        <w:rPr>
          <w:rFonts w:cs="Tahoma"/>
        </w:rPr>
        <w:t>Ft. A bekötési lehetőség</w:t>
      </w:r>
      <w:r w:rsidR="00EA0170">
        <w:rPr>
          <w:rFonts w:cs="Tahoma"/>
        </w:rPr>
        <w:t>ek számát figyelembe véve nettó 143.000 F</w:t>
      </w:r>
      <w:r w:rsidR="005062ED">
        <w:rPr>
          <w:rFonts w:cs="Tahoma"/>
        </w:rPr>
        <w:t xml:space="preserve">t. hozzájárulás vethető ki egy ingatlanra. Előterjesztőként nettó 100.000 Ft. </w:t>
      </w:r>
      <w:proofErr w:type="gramStart"/>
      <w:r w:rsidR="005062ED">
        <w:rPr>
          <w:rFonts w:cs="Tahoma"/>
        </w:rPr>
        <w:t>összeg</w:t>
      </w:r>
      <w:proofErr w:type="gramEnd"/>
      <w:r w:rsidR="005062ED">
        <w:rPr>
          <w:rFonts w:cs="Tahoma"/>
        </w:rPr>
        <w:t xml:space="preserve"> kivetésére teszek javaslatot.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>A megfizetés módja tekintetében az alábbiakat javaslom: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numPr>
          <w:ilvl w:val="0"/>
          <w:numId w:val="1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Egyösszegű befizetés esetén a befizetésre kötelezett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bruttó összegéből 10% kedvezményben részesül,</w:t>
      </w:r>
    </w:p>
    <w:p w:rsidR="005062ED" w:rsidRDefault="005062ED" w:rsidP="005062ED">
      <w:pPr>
        <w:pStyle w:val="Szvegtrzs"/>
        <w:numPr>
          <w:ilvl w:val="0"/>
          <w:numId w:val="1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>Amennyiben a befizetésre kötelezett részletfizetést kér, úgy a részlet az alábbiak szerint fizetendő meg: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rFonts w:cs="Tahoma"/>
        </w:rPr>
      </w:pPr>
    </w:p>
    <w:p w:rsidR="005062ED" w:rsidRDefault="005062ED" w:rsidP="005062ED">
      <w:pPr>
        <w:pStyle w:val="Szvegtrzs"/>
        <w:numPr>
          <w:ilvl w:val="0"/>
          <w:numId w:val="2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az első részlet összege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bruttó összegének 30%-</w:t>
      </w:r>
      <w:proofErr w:type="gramStart"/>
      <w:r>
        <w:rPr>
          <w:rFonts w:cs="Tahoma"/>
        </w:rPr>
        <w:t>a</w:t>
      </w:r>
      <w:proofErr w:type="gramEnd"/>
      <w:r>
        <w:rPr>
          <w:rFonts w:cs="Tahoma"/>
        </w:rPr>
        <w:t xml:space="preserve">, azaz 38.100 Ft. </w:t>
      </w:r>
    </w:p>
    <w:p w:rsidR="005062ED" w:rsidRDefault="005062ED" w:rsidP="005062ED">
      <w:pPr>
        <w:pStyle w:val="Szvegtrzs"/>
        <w:numPr>
          <w:ilvl w:val="0"/>
          <w:numId w:val="2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 fennmaradó 88.900 Ft. összeget a befizetésre kötelezett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kivetésétől számított egy éven belül, 4 egyenlő részletben (22.225 Ft.) köteles megfizetni. Amennyiben valamely részlet megfizetésével a befizetésre kötelezett 15 napot meghaladó késedelembe esik, a kivetett hozzájárulás </w:t>
      </w:r>
      <w:proofErr w:type="spellStart"/>
      <w:r>
        <w:rPr>
          <w:rFonts w:cs="Tahoma"/>
        </w:rPr>
        <w:t>egyösszegben</w:t>
      </w:r>
      <w:proofErr w:type="spellEnd"/>
      <w:r>
        <w:rPr>
          <w:rFonts w:cs="Tahoma"/>
        </w:rPr>
        <w:t xml:space="preserve"> válik esedékessé.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>Kérem a Tisztelt Képviselő-testületet, hogy az előterjesztésben foglaltakat tárgyalja meg.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jc w:val="center"/>
        <w:rPr>
          <w:rFonts w:cs="Tahoma"/>
        </w:rPr>
      </w:pPr>
    </w:p>
    <w:p w:rsidR="00F24966" w:rsidRDefault="00F24966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jc w:val="center"/>
        <w:rPr>
          <w:rFonts w:cs="Tahoma"/>
          <w:b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jc w:val="center"/>
        <w:rPr>
          <w:rFonts w:cs="Tahoma"/>
          <w:b/>
        </w:rPr>
      </w:pPr>
      <w:r>
        <w:rPr>
          <w:rFonts w:cs="Tahoma"/>
          <w:b/>
        </w:rPr>
        <w:t>HATÁROZATI JAVASLAT</w:t>
      </w:r>
    </w:p>
    <w:p w:rsidR="00EA0170" w:rsidRDefault="00EA0170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jc w:val="center"/>
        <w:rPr>
          <w:rFonts w:cs="Tahoma"/>
          <w:b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Körmend Város Önkormányzata a </w:t>
      </w:r>
      <w:r w:rsidR="004C7AF9">
        <w:rPr>
          <w:rFonts w:cs="Tahoma"/>
        </w:rPr>
        <w:t xml:space="preserve">2015 évben a Rábán aluli </w:t>
      </w:r>
      <w:proofErr w:type="gramStart"/>
      <w:r w:rsidR="004C7AF9">
        <w:rPr>
          <w:rFonts w:cs="Tahoma"/>
        </w:rPr>
        <w:t xml:space="preserve">városrészen </w:t>
      </w:r>
      <w:r>
        <w:rPr>
          <w:rFonts w:cs="Tahoma"/>
        </w:rPr>
        <w:t xml:space="preserve"> létesített</w:t>
      </w:r>
      <w:proofErr w:type="gramEnd"/>
      <w:r>
        <w:rPr>
          <w:rFonts w:cs="Tahoma"/>
        </w:rPr>
        <w:t xml:space="preserve"> szennyvízhálózat beruházási költségein</w:t>
      </w:r>
      <w:r w:rsidR="004C7AF9">
        <w:rPr>
          <w:rFonts w:cs="Tahoma"/>
        </w:rPr>
        <w:t>ek egy részét áthárítja a közmű</w:t>
      </w:r>
      <w:r>
        <w:rPr>
          <w:rFonts w:cs="Tahoma"/>
        </w:rPr>
        <w:t xml:space="preserve">kiépítéssel érintett  ingatlanok tulajdonosaira. </w:t>
      </w:r>
    </w:p>
    <w:p w:rsidR="004C7AF9" w:rsidRDefault="004C7AF9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 </w:t>
      </w:r>
      <w:proofErr w:type="spellStart"/>
      <w:r>
        <w:rPr>
          <w:rFonts w:cs="Tahoma"/>
        </w:rPr>
        <w:t>bekötésenkénti</w:t>
      </w:r>
      <w:proofErr w:type="spellEnd"/>
      <w:r>
        <w:rPr>
          <w:rFonts w:cs="Tahoma"/>
        </w:rPr>
        <w:t xml:space="preserve"> hozzájárulás összegét a Képviselő-testület</w:t>
      </w:r>
      <w:r w:rsidR="00EA0170">
        <w:rPr>
          <w:rFonts w:cs="Tahoma"/>
        </w:rPr>
        <w:t xml:space="preserve"> 100.000 </w:t>
      </w:r>
      <w:r>
        <w:rPr>
          <w:rFonts w:cs="Tahoma"/>
          <w:color w:val="auto"/>
        </w:rPr>
        <w:t xml:space="preserve">Ft+ÁFA </w:t>
      </w:r>
      <w:r>
        <w:rPr>
          <w:rFonts w:cs="Tahoma"/>
        </w:rPr>
        <w:t xml:space="preserve">összegben határozza meg.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kivetésével az alábbi utcákban található ingatlanok érintettek: </w:t>
      </w:r>
      <w:r w:rsidR="00EA0170">
        <w:rPr>
          <w:rFonts w:cs="Tahoma"/>
        </w:rPr>
        <w:t>Körmend, Hegyaljai u., Híd utca, Kertész utca, Szénatelep u.</w:t>
      </w:r>
      <w:proofErr w:type="gramStart"/>
      <w:r w:rsidR="00EA0170">
        <w:rPr>
          <w:rFonts w:cs="Tahoma"/>
        </w:rPr>
        <w:t>,  Vasaljai</w:t>
      </w:r>
      <w:proofErr w:type="gramEnd"/>
      <w:r w:rsidR="00EA0170">
        <w:rPr>
          <w:rFonts w:cs="Tahoma"/>
        </w:rPr>
        <w:t xml:space="preserve"> u.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megfizetésének módját a Képviselő-testület az alábbiak szerint állapítja meg: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numPr>
          <w:ilvl w:val="0"/>
          <w:numId w:val="3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Egyösszegű befizetés esetén a befizetésre kötelezett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bruttó összegéből 10% kedvezményben részesül. Egyösszegű befizetés esetén a befizetés határideje: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kivetéséről szóló jegyzői határozat jogerőre emelkedésének napjától számított 30. nap.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rFonts w:cs="Tahoma"/>
        </w:rPr>
      </w:pPr>
    </w:p>
    <w:p w:rsidR="005062ED" w:rsidRDefault="005062ED" w:rsidP="005062ED">
      <w:pPr>
        <w:pStyle w:val="Szvegtrzs"/>
        <w:numPr>
          <w:ilvl w:val="0"/>
          <w:numId w:val="3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>Amennyiben a befizetésre kötelezett részletfizetést kér, úgy a részlet az alábbiak szerint fizetendő meg: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rFonts w:cs="Tahoma"/>
        </w:rPr>
      </w:pPr>
    </w:p>
    <w:p w:rsidR="005062ED" w:rsidRDefault="005062ED" w:rsidP="005062ED">
      <w:pPr>
        <w:pStyle w:val="Szvegtrzs"/>
        <w:numPr>
          <w:ilvl w:val="0"/>
          <w:numId w:val="4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az első részlet összege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bruttó összegének 30%-</w:t>
      </w:r>
      <w:proofErr w:type="gramStart"/>
      <w:r>
        <w:rPr>
          <w:rFonts w:cs="Tahoma"/>
        </w:rPr>
        <w:t>a</w:t>
      </w:r>
      <w:proofErr w:type="gramEnd"/>
      <w:r>
        <w:rPr>
          <w:rFonts w:cs="Tahoma"/>
        </w:rPr>
        <w:t xml:space="preserve">, azaz 38.100 Ft. Az első részlet befizetési határideje: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kivetéséről szóló jegyzői határozat jogerőre emelkedésének napjától számított 30. nap.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rFonts w:cs="Tahoma"/>
        </w:rPr>
      </w:pPr>
    </w:p>
    <w:p w:rsidR="005062ED" w:rsidRDefault="005062ED" w:rsidP="005062ED">
      <w:pPr>
        <w:pStyle w:val="Szvegtrzs"/>
        <w:numPr>
          <w:ilvl w:val="0"/>
          <w:numId w:val="4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 fennmaradó 88.900 Ft. összeget a befizetésre kötelezett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kivetésétől számított egy éven belül, a befizetésre kötelezett választása szerint havonta egyenlő részletekben (7408 Ft.</w:t>
      </w:r>
      <w:proofErr w:type="gramStart"/>
      <w:r>
        <w:rPr>
          <w:rFonts w:cs="Tahoma"/>
        </w:rPr>
        <w:t>)  vagy</w:t>
      </w:r>
      <w:proofErr w:type="gramEnd"/>
      <w:r>
        <w:rPr>
          <w:rFonts w:cs="Tahoma"/>
        </w:rPr>
        <w:t xml:space="preserve"> negyedévente egyenlő részletekben (22.225 Ft.) köteles megfizetni. Amennyiben valamely részlet megfizetésével a befizetésre kötelezett 15 napot meghaladó késedelembe esik, a kivetett hozzájárulás </w:t>
      </w:r>
      <w:proofErr w:type="spellStart"/>
      <w:r>
        <w:rPr>
          <w:rFonts w:cs="Tahoma"/>
        </w:rPr>
        <w:t>egyösszegben</w:t>
      </w:r>
      <w:proofErr w:type="spellEnd"/>
      <w:r>
        <w:rPr>
          <w:rFonts w:cs="Tahoma"/>
        </w:rPr>
        <w:t xml:space="preserve"> válik esedékessé.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hozzájárulást a közmű kiépítésével érintett ingatlanok tulajdonosai viselik tulajdoni hányadaik arányában.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4C7AF9" w:rsidRPr="0001416D" w:rsidRDefault="004C7AF9" w:rsidP="004C7AF9">
      <w:pPr>
        <w:jc w:val="both"/>
      </w:pPr>
      <w:r w:rsidRPr="0001416D">
        <w:t>Körmend város Önkormányzata Képviselő-testülete felhatalmazza a Polgármestert arra, hogy a</w:t>
      </w:r>
      <w:r>
        <w:t xml:space="preserve"> jelen</w:t>
      </w:r>
      <w:r w:rsidRPr="0001416D">
        <w:t xml:space="preserve"> határozatában </w:t>
      </w:r>
      <w:proofErr w:type="gramStart"/>
      <w:r w:rsidRPr="0001416D">
        <w:t xml:space="preserve">megállapított  </w:t>
      </w:r>
      <w:proofErr w:type="spellStart"/>
      <w:r w:rsidRPr="0001416D">
        <w:t>közművesítési</w:t>
      </w:r>
      <w:proofErr w:type="spellEnd"/>
      <w:proofErr w:type="gramEnd"/>
      <w:r w:rsidRPr="0001416D">
        <w:t xml:space="preserve"> hozzájárulás részletekben történő megfizetése esetén további részletfizetési kedvezményről döntsön méltányossági jogkörben eljárva. </w:t>
      </w:r>
    </w:p>
    <w:p w:rsidR="004C7AF9" w:rsidRDefault="004C7AF9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4C7AF9" w:rsidRDefault="004C7AF9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4C7AF9" w:rsidRDefault="004C7AF9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4C7AF9" w:rsidRDefault="004C7AF9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4C7AF9" w:rsidRDefault="004C7AF9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4C7AF9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Határidő: a </w:t>
      </w:r>
      <w:proofErr w:type="spellStart"/>
      <w:r>
        <w:rPr>
          <w:rFonts w:cs="Tahoma"/>
        </w:rPr>
        <w:t>közművesítési</w:t>
      </w:r>
      <w:proofErr w:type="spellEnd"/>
      <w:r>
        <w:rPr>
          <w:rFonts w:cs="Tahoma"/>
        </w:rPr>
        <w:t xml:space="preserve"> hozzájárulás kivetésére: 201</w:t>
      </w:r>
      <w:r w:rsidR="004C7AF9">
        <w:rPr>
          <w:rFonts w:cs="Tahoma"/>
        </w:rPr>
        <w:t xml:space="preserve">6. március 15.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  <w:r>
        <w:rPr>
          <w:rFonts w:cs="Tahoma"/>
        </w:rPr>
        <w:t xml:space="preserve">Felelős: jegyző 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EA0170" w:rsidRDefault="00EA0170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EA0170" w:rsidRDefault="00EA0170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</w:rPr>
      </w:pP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  <w:b/>
          <w:i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proofErr w:type="spellStart"/>
      <w:r>
        <w:rPr>
          <w:rFonts w:cs="Tahoma"/>
          <w:b/>
          <w:i/>
        </w:rPr>
        <w:t>Bebes</w:t>
      </w:r>
      <w:proofErr w:type="spellEnd"/>
      <w:r>
        <w:rPr>
          <w:rFonts w:cs="Tahoma"/>
          <w:b/>
          <w:i/>
        </w:rPr>
        <w:t xml:space="preserve"> István</w:t>
      </w:r>
    </w:p>
    <w:p w:rsidR="005062ED" w:rsidRDefault="005062ED" w:rsidP="005062E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cs="Tahoma"/>
          <w:b/>
          <w:i/>
        </w:rPr>
      </w:pP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proofErr w:type="gramStart"/>
      <w:r>
        <w:rPr>
          <w:rFonts w:cs="Tahoma"/>
          <w:b/>
          <w:i/>
        </w:rPr>
        <w:t>polgármester</w:t>
      </w:r>
      <w:proofErr w:type="gramEnd"/>
    </w:p>
    <w:p w:rsidR="005062ED" w:rsidRDefault="005062ED" w:rsidP="005062ED">
      <w:pPr>
        <w:pStyle w:val="Szvegtrzs"/>
        <w:shd w:val="clear" w:color="auto" w:fill="FFFFFF"/>
        <w:tabs>
          <w:tab w:val="left" w:pos="1147"/>
        </w:tabs>
        <w:spacing w:line="100" w:lineRule="atLeast"/>
        <w:jc w:val="center"/>
        <w:rPr>
          <w:rFonts w:cs="Tahoma"/>
        </w:rPr>
      </w:pP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14F5"/>
    <w:multiLevelType w:val="hybridMultilevel"/>
    <w:tmpl w:val="FAE26AC6"/>
    <w:lvl w:ilvl="0" w:tplc="88C6AA34">
      <w:start w:val="1"/>
      <w:numFmt w:val="upp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62787"/>
    <w:multiLevelType w:val="hybridMultilevel"/>
    <w:tmpl w:val="C9F8BE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2ED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1A63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69ED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1AB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5C67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6D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5CB6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AD4"/>
    <w:rsid w:val="004C76B8"/>
    <w:rsid w:val="004C784E"/>
    <w:rsid w:val="004C7A5C"/>
    <w:rsid w:val="004C7AF9"/>
    <w:rsid w:val="004C7B17"/>
    <w:rsid w:val="004C7EE9"/>
    <w:rsid w:val="004D0491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62ED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8CB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2CF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6791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135D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6AA6"/>
    <w:rsid w:val="00977FB0"/>
    <w:rsid w:val="009804CB"/>
    <w:rsid w:val="00980665"/>
    <w:rsid w:val="009808D2"/>
    <w:rsid w:val="00980D5F"/>
    <w:rsid w:val="00981C9B"/>
    <w:rsid w:val="00981D0B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1A5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22D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18C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170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4966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62ED"/>
    <w:pPr>
      <w:widowControl w:val="0"/>
      <w:suppressAutoHyphens/>
      <w:jc w:val="left"/>
    </w:pPr>
    <w:rPr>
      <w:rFonts w:ascii="Times New Roman" w:eastAsia="Lucida Sans Unicode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styleId="Alcm">
    <w:name w:val="Subtitle"/>
    <w:basedOn w:val="Norml"/>
    <w:next w:val="Szvegtrzs"/>
    <w:link w:val="AlcmChar"/>
    <w:qFormat/>
    <w:rsid w:val="005062E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lcmChar">
    <w:name w:val="Alcím Char"/>
    <w:basedOn w:val="Bekezdsalapbettpusa"/>
    <w:link w:val="Alcm"/>
    <w:rsid w:val="005062ED"/>
    <w:rPr>
      <w:rFonts w:ascii="Arial" w:eastAsia="Lucida Sans Unicode" w:hAnsi="Arial" w:cs="Tahoma"/>
      <w:i/>
      <w:iCs/>
      <w:color w:val="000000"/>
      <w:sz w:val="28"/>
      <w:szCs w:val="2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5062ED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5062ED"/>
    <w:rPr>
      <w:rFonts w:ascii="Times New Roman" w:eastAsia="Lucida Sans Unicode" w:hAnsi="Times New Roman" w:cs="Times New Roman"/>
      <w:color w:val="000000"/>
      <w:sz w:val="24"/>
      <w:szCs w:val="24"/>
      <w:lang w:eastAsia="hu-HU"/>
    </w:rPr>
  </w:style>
  <w:style w:type="paragraph" w:customStyle="1" w:styleId="Default">
    <w:name w:val="Default"/>
    <w:rsid w:val="005062E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2016-01-19T12:47:00Z</cp:lastPrinted>
  <dcterms:created xsi:type="dcterms:W3CDTF">2016-01-19T12:47:00Z</dcterms:created>
  <dcterms:modified xsi:type="dcterms:W3CDTF">2016-01-19T12:47:00Z</dcterms:modified>
</cp:coreProperties>
</file>