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CE" w:rsidRDefault="00AC60B5" w:rsidP="004D0FCE">
      <w:pPr>
        <w:widowControl w:val="0"/>
        <w:tabs>
          <w:tab w:val="left" w:pos="4536"/>
        </w:tabs>
        <w:autoSpaceDE w:val="0"/>
        <w:autoSpaceDN w:val="0"/>
        <w:adjustRightInd w:val="0"/>
        <w:ind w:left="3685"/>
        <w:jc w:val="center"/>
        <w:rPr>
          <w:rFonts w:ascii="Arial Narrow" w:hAnsi="Arial Narrow" w:cs="Arial Narrow"/>
          <w:color w:val="050505"/>
          <w:spacing w:val="10"/>
          <w:kern w:val="1"/>
          <w:sz w:val="20"/>
          <w:szCs w:val="20"/>
          <w:lang w:val="en-US"/>
        </w:rPr>
      </w:pPr>
      <w:r>
        <w:rPr>
          <w:rFonts w:ascii="Arial Narrow" w:hAnsi="Arial Narrow" w:cs="Arial Narrow"/>
          <w:color w:val="050505"/>
          <w:spacing w:val="10"/>
          <w:kern w:val="1"/>
          <w:sz w:val="20"/>
          <w:szCs w:val="20"/>
          <w:lang w:val="en-US"/>
        </w:rPr>
        <w:t xml:space="preserve"> </w:t>
      </w:r>
    </w:p>
    <w:p w:rsidR="004D0FCE" w:rsidRDefault="004D0FCE" w:rsidP="004D0FCE">
      <w:pPr>
        <w:widowControl w:val="0"/>
        <w:tabs>
          <w:tab w:val="left" w:pos="4536"/>
        </w:tabs>
        <w:autoSpaceDE w:val="0"/>
        <w:autoSpaceDN w:val="0"/>
        <w:adjustRightInd w:val="0"/>
        <w:ind w:left="3685"/>
        <w:jc w:val="center"/>
        <w:rPr>
          <w:rFonts w:ascii="Arial Narrow" w:hAnsi="Arial Narrow" w:cs="Arial Narrow"/>
          <w:color w:val="050505"/>
          <w:spacing w:val="10"/>
          <w:kern w:val="1"/>
          <w:sz w:val="20"/>
          <w:szCs w:val="20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lang w:val="en-US"/>
        </w:rPr>
      </w:pPr>
      <w:proofErr w:type="spellStart"/>
      <w:r>
        <w:rPr>
          <w:rFonts w:ascii="Times" w:hAnsi="Times" w:cs="Times"/>
          <w:b/>
          <w:bCs/>
          <w:lang w:val="en-US"/>
        </w:rPr>
        <w:t>Körmend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Város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Önkormányzata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Képviselő-testületének</w:t>
      </w:r>
      <w:proofErr w:type="spell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lang w:val="en-US"/>
        </w:rPr>
      </w:pPr>
      <w:proofErr w:type="gramStart"/>
      <w:r>
        <w:rPr>
          <w:rFonts w:ascii="Times" w:hAnsi="Times" w:cs="Times"/>
          <w:b/>
          <w:bCs/>
          <w:lang w:val="en-US"/>
        </w:rPr>
        <w:t>..../2015.</w:t>
      </w:r>
      <w:proofErr w:type="gramEnd"/>
      <w:r>
        <w:rPr>
          <w:rFonts w:ascii="Times" w:hAnsi="Times" w:cs="Times"/>
          <w:b/>
          <w:bCs/>
          <w:lang w:val="en-US"/>
        </w:rPr>
        <w:t xml:space="preserve"> (.....) </w:t>
      </w:r>
      <w:proofErr w:type="spellStart"/>
      <w:proofErr w:type="gramStart"/>
      <w:r>
        <w:rPr>
          <w:rFonts w:ascii="Times" w:hAnsi="Times" w:cs="Times"/>
          <w:b/>
          <w:bCs/>
          <w:lang w:val="en-US"/>
        </w:rPr>
        <w:t>önkormányzati</w:t>
      </w:r>
      <w:proofErr w:type="spellEnd"/>
      <w:proofErr w:type="gram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rendelete</w:t>
      </w:r>
      <w:proofErr w:type="spell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lang w:val="en-US"/>
        </w:rPr>
      </w:pPr>
      <w:proofErr w:type="spellStart"/>
      <w:proofErr w:type="gramStart"/>
      <w:r>
        <w:rPr>
          <w:rFonts w:ascii="Times" w:hAnsi="Times" w:cs="Times"/>
          <w:b/>
          <w:bCs/>
          <w:lang w:val="en-US"/>
        </w:rPr>
        <w:t>Körmend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Város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Helyi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Építési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Szabályzatáról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és</w:t>
      </w:r>
      <w:proofErr w:type="spellEnd"/>
      <w:r>
        <w:rPr>
          <w:rFonts w:ascii="Times" w:hAnsi="Times" w:cs="Times"/>
          <w:b/>
          <w:bCs/>
          <w:lang w:val="en-US"/>
        </w:rPr>
        <w:t xml:space="preserve"> a </w:t>
      </w:r>
      <w:proofErr w:type="spellStart"/>
      <w:r>
        <w:rPr>
          <w:rFonts w:ascii="Times" w:hAnsi="Times" w:cs="Times"/>
          <w:b/>
          <w:bCs/>
          <w:lang w:val="en-US"/>
        </w:rPr>
        <w:t>város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Szabályozási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tervéről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szóló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r>
        <w:rPr>
          <w:rFonts w:ascii="Times" w:hAnsi="Times" w:cs="Times"/>
          <w:b/>
          <w:bCs/>
          <w:lang w:val="en-US"/>
        </w:rPr>
        <w:t>36/2003.</w:t>
      </w:r>
      <w:proofErr w:type="gramEnd"/>
      <w:r>
        <w:rPr>
          <w:rFonts w:ascii="Times" w:hAnsi="Times" w:cs="Times"/>
          <w:b/>
          <w:bCs/>
          <w:lang w:val="en-US"/>
        </w:rPr>
        <w:t xml:space="preserve"> (XII.1.) </w:t>
      </w:r>
      <w:proofErr w:type="spellStart"/>
      <w:r>
        <w:rPr>
          <w:rFonts w:ascii="Times" w:hAnsi="Times" w:cs="Times"/>
          <w:b/>
          <w:bCs/>
          <w:lang w:val="en-US"/>
        </w:rPr>
        <w:t>önkormányzati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rendelet</w:t>
      </w:r>
      <w:proofErr w:type="spellEnd"/>
      <w:r w:rsidR="00AC60B5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módosításáról</w:t>
      </w:r>
      <w:proofErr w:type="spell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i/>
          <w:iCs/>
          <w:lang w:val="en-US"/>
        </w:rPr>
      </w:pPr>
      <w:proofErr w:type="spellStart"/>
      <w:proofErr w:type="gramStart"/>
      <w:r>
        <w:rPr>
          <w:rFonts w:ascii="Times" w:hAnsi="Times" w:cs="Times"/>
          <w:i/>
          <w:iCs/>
          <w:lang w:val="en-US"/>
        </w:rPr>
        <w:t>Körmend</w:t>
      </w:r>
      <w:proofErr w:type="spellEnd"/>
      <w:r w:rsidR="00AC60B5">
        <w:rPr>
          <w:rFonts w:ascii="Times" w:hAnsi="Times" w:cs="Times"/>
          <w:i/>
          <w:iCs/>
          <w:lang w:val="en-US"/>
        </w:rPr>
        <w:t xml:space="preserve">  </w:t>
      </w:r>
      <w:proofErr w:type="spellStart"/>
      <w:r w:rsidR="00AC60B5">
        <w:rPr>
          <w:rFonts w:ascii="Times" w:hAnsi="Times" w:cs="Times"/>
          <w:i/>
          <w:iCs/>
          <w:lang w:val="en-US"/>
        </w:rPr>
        <w:t>Város</w:t>
      </w:r>
      <w:proofErr w:type="spellEnd"/>
      <w:proofErr w:type="gramEnd"/>
      <w:r w:rsidR="00AC60B5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Önkormányzatának</w:t>
      </w:r>
      <w:proofErr w:type="spellEnd"/>
      <w:r w:rsidR="00AC60B5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Képviselő-testülete</w:t>
      </w:r>
      <w:proofErr w:type="spellEnd"/>
      <w:r w:rsidR="00AC60B5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az</w:t>
      </w:r>
      <w:proofErr w:type="spellEnd"/>
      <w:r w:rsidR="00AC60B5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épített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környezet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alakításáról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és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védelméről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szóló</w:t>
      </w:r>
      <w:proofErr w:type="spellEnd"/>
      <w:r>
        <w:rPr>
          <w:rFonts w:ascii="Times" w:hAnsi="Times" w:cs="Times"/>
          <w:i/>
          <w:iCs/>
          <w:lang w:val="en-US"/>
        </w:rPr>
        <w:t xml:space="preserve"> 1997.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évi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LXXVIII.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törvény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62.§ </w:t>
      </w:r>
      <w:r w:rsidR="003E08BC">
        <w:rPr>
          <w:rFonts w:ascii="Times" w:hAnsi="Times" w:cs="Times"/>
          <w:i/>
          <w:iCs/>
          <w:lang w:val="en-US"/>
        </w:rPr>
        <w:t>(</w:t>
      </w:r>
      <w:r>
        <w:rPr>
          <w:rFonts w:ascii="Times" w:hAnsi="Times" w:cs="Times"/>
          <w:i/>
          <w:iCs/>
          <w:lang w:val="en-US"/>
        </w:rPr>
        <w:t>6</w:t>
      </w:r>
      <w:r w:rsidR="003E08BC">
        <w:rPr>
          <w:rFonts w:ascii="Times" w:hAnsi="Times" w:cs="Times"/>
          <w:i/>
          <w:iCs/>
          <w:lang w:val="en-US"/>
        </w:rPr>
        <w:t xml:space="preserve">) </w:t>
      </w:r>
      <w:proofErr w:type="spellStart"/>
      <w:r w:rsidR="003E08BC">
        <w:rPr>
          <w:rFonts w:ascii="Times" w:hAnsi="Times" w:cs="Times"/>
          <w:i/>
          <w:iCs/>
          <w:lang w:val="en-US"/>
        </w:rPr>
        <w:t>bekezdés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6</w:t>
      </w:r>
      <w:r>
        <w:rPr>
          <w:rFonts w:ascii="Times" w:hAnsi="Times" w:cs="Times"/>
          <w:i/>
          <w:iCs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pontjában</w:t>
      </w:r>
      <w:proofErr w:type="spellEnd"/>
      <w:proofErr w:type="gram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kapott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felhatalmazás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alapján</w:t>
      </w:r>
      <w:proofErr w:type="spellEnd"/>
      <w:r>
        <w:rPr>
          <w:rFonts w:ascii="Times" w:hAnsi="Times" w:cs="Times"/>
          <w:i/>
          <w:iCs/>
          <w:lang w:val="en-US"/>
        </w:rPr>
        <w:t xml:space="preserve">, </w:t>
      </w:r>
      <w:proofErr w:type="spellStart"/>
      <w:r w:rsidR="003E08BC">
        <w:rPr>
          <w:rFonts w:ascii="Times" w:hAnsi="Times" w:cs="Times"/>
          <w:i/>
          <w:iCs/>
          <w:lang w:val="en-US"/>
        </w:rPr>
        <w:t>az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Alaptörvény</w:t>
      </w:r>
      <w:proofErr w:type="spellEnd"/>
      <w:r>
        <w:rPr>
          <w:rFonts w:ascii="Times" w:hAnsi="Times" w:cs="Times"/>
          <w:i/>
          <w:iCs/>
          <w:lang w:val="en-US"/>
        </w:rPr>
        <w:t xml:space="preserve"> 32.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cikk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(1) </w:t>
      </w:r>
      <w:proofErr w:type="spellStart"/>
      <w:r>
        <w:rPr>
          <w:rFonts w:ascii="Times" w:hAnsi="Times" w:cs="Times"/>
          <w:i/>
          <w:iCs/>
          <w:lang w:val="en-US"/>
        </w:rPr>
        <w:t>bekezdés</w:t>
      </w:r>
      <w:proofErr w:type="spellEnd"/>
      <w:r>
        <w:rPr>
          <w:rFonts w:ascii="Times" w:hAnsi="Times" w:cs="Times"/>
          <w:i/>
          <w:iCs/>
          <w:lang w:val="en-US"/>
        </w:rPr>
        <w:t xml:space="preserve"> a) </w:t>
      </w:r>
      <w:proofErr w:type="spellStart"/>
      <w:r>
        <w:rPr>
          <w:rFonts w:ascii="Times" w:hAnsi="Times" w:cs="Times"/>
          <w:i/>
          <w:iCs/>
          <w:lang w:val="en-US"/>
        </w:rPr>
        <w:t>pontjában</w:t>
      </w:r>
      <w:proofErr w:type="spellEnd"/>
      <w:r>
        <w:rPr>
          <w:rFonts w:ascii="Times" w:hAnsi="Times" w:cs="Times"/>
          <w:i/>
          <w:iCs/>
          <w:lang w:val="en-US"/>
        </w:rPr>
        <w:t xml:space="preserve">, </w:t>
      </w:r>
      <w:proofErr w:type="spellStart"/>
      <w:r w:rsidR="003E08BC">
        <w:rPr>
          <w:rFonts w:ascii="Times" w:hAnsi="Times" w:cs="Times"/>
          <w:i/>
          <w:iCs/>
          <w:lang w:val="en-US"/>
        </w:rPr>
        <w:t>továbbá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Magyarország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helyi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önkormányzatairól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szóló</w:t>
      </w:r>
      <w:proofErr w:type="spellEnd"/>
      <w:r>
        <w:rPr>
          <w:rFonts w:ascii="Times" w:hAnsi="Times" w:cs="Times"/>
          <w:i/>
          <w:iCs/>
          <w:lang w:val="en-US"/>
        </w:rPr>
        <w:t xml:space="preserve"> 2011.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évi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CLXXXIX</w:t>
      </w:r>
      <w:r w:rsidR="003E08BC">
        <w:rPr>
          <w:rFonts w:ascii="Times" w:hAnsi="Times" w:cs="Times"/>
          <w:i/>
          <w:iCs/>
          <w:lang w:val="en-US"/>
        </w:rPr>
        <w:t xml:space="preserve">. </w:t>
      </w:r>
      <w:proofErr w:type="spellStart"/>
      <w:proofErr w:type="gramStart"/>
      <w:r w:rsidR="003E08BC">
        <w:rPr>
          <w:rFonts w:ascii="Times" w:hAnsi="Times" w:cs="Times"/>
          <w:i/>
          <w:iCs/>
          <w:lang w:val="en-US"/>
        </w:rPr>
        <w:t>törvény</w:t>
      </w:r>
      <w:proofErr w:type="spellEnd"/>
      <w:proofErr w:type="gramEnd"/>
      <w:r w:rsidR="003E08BC">
        <w:rPr>
          <w:rFonts w:ascii="Times" w:hAnsi="Times" w:cs="Times"/>
          <w:i/>
          <w:iCs/>
          <w:lang w:val="en-US"/>
        </w:rPr>
        <w:t xml:space="preserve"> 13. § (1) </w:t>
      </w:r>
      <w:proofErr w:type="spellStart"/>
      <w:r w:rsidR="003E08BC">
        <w:rPr>
          <w:rFonts w:ascii="Times" w:hAnsi="Times" w:cs="Times"/>
          <w:i/>
          <w:iCs/>
          <w:lang w:val="en-US"/>
        </w:rPr>
        <w:t>bekezdésés</w:t>
      </w:r>
      <w:proofErr w:type="spellEnd"/>
      <w:r>
        <w:rPr>
          <w:rFonts w:ascii="Times" w:hAnsi="Times" w:cs="Times"/>
          <w:i/>
          <w:iCs/>
          <w:lang w:val="en-US"/>
        </w:rPr>
        <w:t xml:space="preserve"> 1.pontjában, </w:t>
      </w:r>
      <w:proofErr w:type="spellStart"/>
      <w:r>
        <w:rPr>
          <w:rFonts w:ascii="Times" w:hAnsi="Times" w:cs="Times"/>
          <w:i/>
          <w:iCs/>
          <w:lang w:val="en-US"/>
        </w:rPr>
        <w:t>valamint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az</w:t>
      </w:r>
      <w:proofErr w:type="spellEnd"/>
      <w:proofErr w:type="gram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épített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környezet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alakításáról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és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védelméről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szóló</w:t>
      </w:r>
      <w:proofErr w:type="spellEnd"/>
      <w:r>
        <w:rPr>
          <w:rFonts w:ascii="Times" w:hAnsi="Times" w:cs="Times"/>
          <w:i/>
          <w:iCs/>
          <w:lang w:val="en-US"/>
        </w:rPr>
        <w:t xml:space="preserve"> 1997.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évi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LXXVIII. </w:t>
      </w:r>
      <w:proofErr w:type="spellStart"/>
      <w:proofErr w:type="gramStart"/>
      <w:r>
        <w:rPr>
          <w:rFonts w:ascii="Times" w:hAnsi="Times" w:cs="Times"/>
          <w:i/>
          <w:iCs/>
          <w:lang w:val="en-US"/>
        </w:rPr>
        <w:t>törvény</w:t>
      </w:r>
      <w:proofErr w:type="spellEnd"/>
      <w:proofErr w:type="gramEnd"/>
      <w:r>
        <w:rPr>
          <w:rFonts w:ascii="Times" w:hAnsi="Times" w:cs="Times"/>
          <w:i/>
          <w:iCs/>
          <w:lang w:val="en-US"/>
        </w:rPr>
        <w:t xml:space="preserve"> 13.§ (1) </w:t>
      </w:r>
      <w:proofErr w:type="spellStart"/>
      <w:r>
        <w:rPr>
          <w:rFonts w:ascii="Times" w:hAnsi="Times" w:cs="Times"/>
          <w:i/>
          <w:iCs/>
          <w:lang w:val="en-US"/>
        </w:rPr>
        <w:t>bekezdés</w:t>
      </w:r>
      <w:r w:rsidR="003E08BC">
        <w:rPr>
          <w:rFonts w:ascii="Times" w:hAnsi="Times" w:cs="Times"/>
          <w:i/>
          <w:iCs/>
          <w:lang w:val="en-US"/>
        </w:rPr>
        <w:t>é</w:t>
      </w:r>
      <w:r>
        <w:rPr>
          <w:rFonts w:ascii="Times" w:hAnsi="Times" w:cs="Times"/>
          <w:i/>
          <w:iCs/>
          <w:lang w:val="en-US"/>
        </w:rPr>
        <w:t>ben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meghatározott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feladatkörében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eljárva</w:t>
      </w:r>
      <w:proofErr w:type="spellEnd"/>
      <w:r>
        <w:rPr>
          <w:rFonts w:ascii="Times" w:hAnsi="Times" w:cs="Times"/>
          <w:i/>
          <w:iCs/>
          <w:lang w:val="en-US"/>
        </w:rPr>
        <w:t xml:space="preserve"> a </w:t>
      </w:r>
      <w:proofErr w:type="spellStart"/>
      <w:r>
        <w:rPr>
          <w:rFonts w:ascii="Times" w:hAnsi="Times" w:cs="Times"/>
          <w:i/>
          <w:iCs/>
          <w:lang w:val="en-US"/>
        </w:rPr>
        <w:t>következőket</w:t>
      </w:r>
      <w:proofErr w:type="spellEnd"/>
      <w:r w:rsidR="003E08BC">
        <w:rPr>
          <w:rFonts w:ascii="Times" w:hAnsi="Times" w:cs="Times"/>
          <w:i/>
          <w:iCs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lang w:val="en-US"/>
        </w:rPr>
        <w:t>rendeli</w:t>
      </w:r>
      <w:proofErr w:type="spellEnd"/>
      <w:r>
        <w:rPr>
          <w:rFonts w:ascii="Times" w:hAnsi="Times" w:cs="Times"/>
          <w:i/>
          <w:iCs/>
          <w:lang w:val="en-US"/>
        </w:rPr>
        <w:t xml:space="preserve"> el:</w:t>
      </w:r>
    </w:p>
    <w:p w:rsidR="004D0FCE" w:rsidRPr="008363D8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CE" w:hAnsi="Times CE" w:cs="Times CE"/>
          <w:b/>
          <w:bCs/>
          <w:lang w:val="en-US"/>
        </w:rPr>
      </w:pPr>
      <w:r>
        <w:rPr>
          <w:rFonts w:ascii="Times CE" w:hAnsi="Times CE" w:cs="Times CE"/>
          <w:b/>
          <w:bCs/>
          <w:lang w:val="en-US"/>
        </w:rPr>
        <w:t>1. §</w:t>
      </w:r>
    </w:p>
    <w:p w:rsidR="004D0FCE" w:rsidRDefault="003E08BC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(1) </w:t>
      </w:r>
      <w:proofErr w:type="spellStart"/>
      <w:r w:rsidR="00410113">
        <w:rPr>
          <w:rFonts w:ascii="Times" w:hAnsi="Times" w:cs="Times"/>
          <w:lang w:val="en-US"/>
        </w:rPr>
        <w:t>Körmend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város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Önkormányzata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Képviselő-testülete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belterületbe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vonja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="00410113">
        <w:rPr>
          <w:rFonts w:ascii="Times" w:hAnsi="Times" w:cs="Times"/>
          <w:lang w:val="en-US"/>
        </w:rPr>
        <w:t>az</w:t>
      </w:r>
      <w:proofErr w:type="spellEnd"/>
      <w:proofErr w:type="gramEnd"/>
      <w:r w:rsidR="00410113">
        <w:rPr>
          <w:rFonts w:ascii="Times" w:hAnsi="Times" w:cs="Times"/>
          <w:lang w:val="en-US"/>
        </w:rPr>
        <w:t xml:space="preserve"> e </w:t>
      </w:r>
      <w:proofErr w:type="spellStart"/>
      <w:r w:rsidR="00410113">
        <w:rPr>
          <w:rFonts w:ascii="Times" w:hAnsi="Times" w:cs="Times"/>
          <w:lang w:val="en-US"/>
        </w:rPr>
        <w:t>rendelet</w:t>
      </w:r>
      <w:proofErr w:type="spellEnd"/>
      <w:r w:rsidR="00410113">
        <w:rPr>
          <w:rFonts w:ascii="Times" w:hAnsi="Times" w:cs="Times"/>
          <w:lang w:val="en-US"/>
        </w:rPr>
        <w:t xml:space="preserve"> </w:t>
      </w:r>
      <w:r w:rsidR="000F74CA">
        <w:rPr>
          <w:rFonts w:ascii="Times" w:hAnsi="Times" w:cs="Times"/>
          <w:lang w:val="en-US"/>
        </w:rPr>
        <w:t xml:space="preserve">1. </w:t>
      </w:r>
      <w:proofErr w:type="spellStart"/>
      <w:proofErr w:type="gramStart"/>
      <w:r w:rsidR="00410113">
        <w:rPr>
          <w:rFonts w:ascii="Times" w:hAnsi="Times" w:cs="Times"/>
          <w:lang w:val="en-US"/>
        </w:rPr>
        <w:t>mellékletében</w:t>
      </w:r>
      <w:proofErr w:type="spellEnd"/>
      <w:proofErr w:type="gramEnd"/>
      <w:r w:rsidR="00410113">
        <w:rPr>
          <w:rFonts w:ascii="Times" w:hAnsi="Times" w:cs="Times"/>
          <w:lang w:val="en-US"/>
        </w:rPr>
        <w:t xml:space="preserve"> </w:t>
      </w:r>
      <w:proofErr w:type="spellStart"/>
      <w:r w:rsidR="00410113">
        <w:rPr>
          <w:rFonts w:ascii="Times" w:hAnsi="Times" w:cs="Times"/>
          <w:lang w:val="en-US"/>
        </w:rPr>
        <w:t>fel</w:t>
      </w:r>
      <w:r w:rsidR="000F74CA">
        <w:rPr>
          <w:rFonts w:ascii="Times" w:hAnsi="Times" w:cs="Times"/>
          <w:lang w:val="en-US"/>
        </w:rPr>
        <w:t>sorolt</w:t>
      </w:r>
      <w:proofErr w:type="spellEnd"/>
      <w:r w:rsidR="000F74CA">
        <w:rPr>
          <w:rFonts w:ascii="Times" w:hAnsi="Times" w:cs="Times"/>
          <w:lang w:val="en-US"/>
        </w:rPr>
        <w:t xml:space="preserve"> </w:t>
      </w:r>
      <w:proofErr w:type="spellStart"/>
      <w:r w:rsidR="000F74CA">
        <w:rPr>
          <w:rFonts w:ascii="Times" w:hAnsi="Times" w:cs="Times"/>
          <w:lang w:val="en-US"/>
        </w:rPr>
        <w:t>ingatlanokat</w:t>
      </w:r>
      <w:proofErr w:type="spellEnd"/>
      <w:r w:rsidR="000F74CA">
        <w:rPr>
          <w:rFonts w:ascii="Times" w:hAnsi="Times" w:cs="Times"/>
          <w:lang w:val="en-US"/>
        </w:rPr>
        <w:t xml:space="preserve"> </w:t>
      </w:r>
      <w:proofErr w:type="spellStart"/>
      <w:r w:rsidR="000F74CA">
        <w:rPr>
          <w:rFonts w:ascii="Times" w:hAnsi="Times" w:cs="Times"/>
          <w:lang w:val="en-US"/>
        </w:rPr>
        <w:t>azzal</w:t>
      </w:r>
      <w:proofErr w:type="spellEnd"/>
      <w:r w:rsidR="000F74CA">
        <w:rPr>
          <w:rFonts w:ascii="Times" w:hAnsi="Times" w:cs="Times"/>
          <w:lang w:val="en-US"/>
        </w:rPr>
        <w:t xml:space="preserve">, </w:t>
      </w:r>
      <w:proofErr w:type="spellStart"/>
      <w:r w:rsidR="000F74CA">
        <w:rPr>
          <w:rFonts w:ascii="Times" w:hAnsi="Times" w:cs="Times"/>
          <w:lang w:val="en-US"/>
        </w:rPr>
        <w:t>hogy</w:t>
      </w:r>
      <w:proofErr w:type="spellEnd"/>
      <w:r w:rsidR="000F74CA"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Körmend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Város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Helyi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Építési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Szabályzatáról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és</w:t>
      </w:r>
      <w:proofErr w:type="spellEnd"/>
      <w:r w:rsidR="004D0FCE">
        <w:rPr>
          <w:rFonts w:ascii="Times" w:hAnsi="Times" w:cs="Times"/>
          <w:lang w:val="en-US"/>
        </w:rPr>
        <w:t xml:space="preserve"> a </w:t>
      </w:r>
      <w:proofErr w:type="spellStart"/>
      <w:r w:rsidR="004D0FCE">
        <w:rPr>
          <w:rFonts w:ascii="Times" w:hAnsi="Times" w:cs="Times"/>
          <w:lang w:val="en-US"/>
        </w:rPr>
        <w:t>város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Szabályozási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tervéről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szóló</w:t>
      </w:r>
      <w:proofErr w:type="spellEnd"/>
      <w:r w:rsidR="004D0FCE">
        <w:rPr>
          <w:rFonts w:ascii="Times" w:hAnsi="Times" w:cs="Times"/>
          <w:lang w:val="en-US"/>
        </w:rPr>
        <w:t xml:space="preserve"> 36/2003. </w:t>
      </w:r>
      <w:proofErr w:type="gramStart"/>
      <w:r w:rsidR="004D0FCE">
        <w:rPr>
          <w:rFonts w:ascii="Times" w:hAnsi="Times" w:cs="Times"/>
          <w:lang w:val="en-US"/>
        </w:rPr>
        <w:t xml:space="preserve">(XII.1.) </w:t>
      </w:r>
      <w:proofErr w:type="spellStart"/>
      <w:r w:rsidR="004D0FCE">
        <w:rPr>
          <w:rFonts w:ascii="Times" w:hAnsi="Times" w:cs="Times"/>
          <w:lang w:val="en-US"/>
        </w:rPr>
        <w:t>önkormányzati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rendelet</w:t>
      </w:r>
      <w:proofErr w:type="spellEnd"/>
      <w:r w:rsidR="000F74CA">
        <w:rPr>
          <w:rFonts w:ascii="Times" w:hAnsi="Times" w:cs="Times"/>
          <w:lang w:val="en-US"/>
        </w:rPr>
        <w:t xml:space="preserve"> </w:t>
      </w:r>
      <w:proofErr w:type="spellStart"/>
      <w:r w:rsidR="000F74CA">
        <w:rPr>
          <w:rFonts w:ascii="Times" w:hAnsi="Times" w:cs="Times"/>
          <w:lang w:val="en-US"/>
        </w:rPr>
        <w:t>melléklete</w:t>
      </w:r>
      <w:proofErr w:type="spellEnd"/>
      <w:r w:rsidR="000F74CA">
        <w:rPr>
          <w:rFonts w:ascii="Times" w:hAnsi="Times" w:cs="Times"/>
          <w:lang w:val="en-US"/>
        </w:rPr>
        <w:t xml:space="preserve"> </w:t>
      </w:r>
      <w:proofErr w:type="spellStart"/>
      <w:r w:rsidR="000F74CA">
        <w:rPr>
          <w:rFonts w:ascii="Times" w:hAnsi="Times" w:cs="Times"/>
          <w:lang w:val="en-US"/>
        </w:rPr>
        <w:t>kiegészül</w:t>
      </w:r>
      <w:proofErr w:type="spellEnd"/>
      <w:r w:rsidR="000F74CA">
        <w:rPr>
          <w:rFonts w:ascii="Times" w:hAnsi="Times" w:cs="Times"/>
          <w:lang w:val="en-US"/>
        </w:rPr>
        <w:t xml:space="preserve"> 2.</w:t>
      </w:r>
      <w:proofErr w:type="gramEnd"/>
      <w:r w:rsidR="000F74CA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="000F74CA">
        <w:rPr>
          <w:rFonts w:ascii="Times" w:hAnsi="Times" w:cs="Times"/>
          <w:lang w:val="en-US"/>
        </w:rPr>
        <w:t>mellékletként</w:t>
      </w:r>
      <w:proofErr w:type="spellEnd"/>
      <w:proofErr w:type="gramEnd"/>
      <w:r>
        <w:rPr>
          <w:rFonts w:ascii="Times" w:hAnsi="Times" w:cs="Times"/>
          <w:lang w:val="en-US"/>
        </w:rPr>
        <w:t xml:space="preserve"> </w:t>
      </w:r>
      <w:r w:rsidR="00410113">
        <w:rPr>
          <w:rFonts w:ascii="Times" w:hAnsi="Times" w:cs="Times"/>
          <w:lang w:val="en-US"/>
        </w:rPr>
        <w:t xml:space="preserve">e </w:t>
      </w:r>
      <w:proofErr w:type="spellStart"/>
      <w:r w:rsidR="00410113">
        <w:rPr>
          <w:rFonts w:ascii="Times" w:hAnsi="Times" w:cs="Times"/>
          <w:lang w:val="en-US"/>
        </w:rPr>
        <w:t>rendelet</w:t>
      </w:r>
      <w:proofErr w:type="spellEnd"/>
      <w:r w:rsidR="00410113">
        <w:rPr>
          <w:rFonts w:ascii="Times" w:hAnsi="Times" w:cs="Times"/>
          <w:lang w:val="en-US"/>
        </w:rPr>
        <w:t xml:space="preserve"> 1. </w:t>
      </w:r>
      <w:proofErr w:type="spellStart"/>
      <w:proofErr w:type="gramStart"/>
      <w:r w:rsidR="00410113">
        <w:rPr>
          <w:rFonts w:ascii="Times" w:hAnsi="Times" w:cs="Times"/>
          <w:lang w:val="en-US"/>
        </w:rPr>
        <w:t>mellékletével</w:t>
      </w:r>
      <w:proofErr w:type="spellEnd"/>
      <w:proofErr w:type="gramEnd"/>
      <w:r w:rsidR="00410113">
        <w:rPr>
          <w:rFonts w:ascii="Times" w:hAnsi="Times" w:cs="Times"/>
          <w:lang w:val="en-US"/>
        </w:rPr>
        <w:t>.</w:t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4D0FCE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Times" w:hAnsi="Times" w:cs="Times"/>
          <w:lang w:val="en-US"/>
        </w:rPr>
      </w:pPr>
      <w:r w:rsidRPr="000F74CA">
        <w:rPr>
          <w:rFonts w:ascii="Times" w:hAnsi="Times" w:cs="Times"/>
          <w:bCs/>
          <w:lang w:val="en-US"/>
        </w:rPr>
        <w:t>(2) A</w:t>
      </w:r>
      <w:r w:rsidR="004D0FCE"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rendelet</w:t>
      </w:r>
      <w:proofErr w:type="spellEnd"/>
      <w:r w:rsidR="004D0FCE">
        <w:rPr>
          <w:rFonts w:ascii="Times" w:hAnsi="Times" w:cs="Times"/>
          <w:lang w:val="en-US"/>
        </w:rPr>
        <w:t xml:space="preserve"> a </w:t>
      </w:r>
      <w:proofErr w:type="spellStart"/>
      <w:r w:rsidR="004D0FCE">
        <w:rPr>
          <w:rFonts w:ascii="Times" w:hAnsi="Times" w:cs="Times"/>
          <w:lang w:val="en-US"/>
        </w:rPr>
        <w:t>kihirdetést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követő</w:t>
      </w:r>
      <w:proofErr w:type="spellEnd"/>
      <w:r w:rsidR="004D0FCE">
        <w:rPr>
          <w:rFonts w:ascii="Times" w:hAnsi="Times" w:cs="Times"/>
          <w:lang w:val="en-US"/>
        </w:rPr>
        <w:t xml:space="preserve"> 15.napon</w:t>
      </w:r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lép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hatályba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és</w:t>
      </w:r>
      <w:proofErr w:type="spellEnd"/>
      <w:r>
        <w:rPr>
          <w:rFonts w:ascii="Times" w:hAnsi="Times" w:cs="Times"/>
          <w:lang w:val="en-US"/>
        </w:rPr>
        <w:t xml:space="preserve"> a </w:t>
      </w:r>
      <w:proofErr w:type="spellStart"/>
      <w:r w:rsidR="004D0FCE">
        <w:rPr>
          <w:rFonts w:ascii="Times" w:hAnsi="Times" w:cs="Times"/>
          <w:lang w:val="en-US"/>
        </w:rPr>
        <w:t>hatálybalépését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követő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napon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hatályát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veszti</w:t>
      </w:r>
      <w:proofErr w:type="spellEnd"/>
      <w:r w:rsidR="004D0FCE">
        <w:rPr>
          <w:rFonts w:ascii="Times" w:hAnsi="Times" w:cs="Times"/>
          <w:lang w:val="en-US"/>
        </w:rPr>
        <w:t xml:space="preserve">. E </w:t>
      </w:r>
      <w:proofErr w:type="spellStart"/>
      <w:r w:rsidR="004D0FCE">
        <w:rPr>
          <w:rFonts w:ascii="Times" w:hAnsi="Times" w:cs="Times"/>
          <w:lang w:val="en-US"/>
        </w:rPr>
        <w:t>rendelet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előírásait</w:t>
      </w:r>
      <w:proofErr w:type="spellEnd"/>
      <w:r w:rsidR="004D0FCE">
        <w:rPr>
          <w:rFonts w:ascii="Times" w:hAnsi="Times" w:cs="Times"/>
          <w:lang w:val="en-US"/>
        </w:rPr>
        <w:t xml:space="preserve"> a </w:t>
      </w:r>
      <w:proofErr w:type="spellStart"/>
      <w:r w:rsidR="004D0FCE">
        <w:rPr>
          <w:rFonts w:ascii="Times" w:hAnsi="Times" w:cs="Times"/>
          <w:lang w:val="en-US"/>
        </w:rPr>
        <w:t>folyamatban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lévő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ügyekben</w:t>
      </w:r>
      <w:proofErr w:type="spellEnd"/>
      <w:r w:rsidR="004D0FCE">
        <w:rPr>
          <w:rFonts w:ascii="Times" w:hAnsi="Times" w:cs="Times"/>
          <w:lang w:val="en-US"/>
        </w:rPr>
        <w:t xml:space="preserve"> is </w:t>
      </w:r>
      <w:proofErr w:type="spellStart"/>
      <w:r w:rsidR="004D0FCE">
        <w:rPr>
          <w:rFonts w:ascii="Times" w:hAnsi="Times" w:cs="Times"/>
          <w:lang w:val="en-US"/>
        </w:rPr>
        <w:t>alkalmazni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 w:rsidR="004D0FCE">
        <w:rPr>
          <w:rFonts w:ascii="Times" w:hAnsi="Times" w:cs="Times"/>
          <w:lang w:val="en-US"/>
        </w:rPr>
        <w:t>kell</w:t>
      </w:r>
      <w:proofErr w:type="spellEnd"/>
      <w:r w:rsidR="004D0FCE">
        <w:rPr>
          <w:rFonts w:ascii="Times" w:hAnsi="Times" w:cs="Times"/>
          <w:lang w:val="en-US"/>
        </w:rPr>
        <w:t>.</w:t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left="540" w:hanging="5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D90B00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0"/>
          <w:tab w:val="left" w:pos="1134"/>
          <w:tab w:val="left" w:pos="3118"/>
          <w:tab w:val="left" w:pos="3402"/>
          <w:tab w:val="left" w:pos="3969"/>
          <w:tab w:val="left" w:pos="6237"/>
        </w:tabs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lang w:val="en-US"/>
        </w:rPr>
        <w:t xml:space="preserve">/: </w:t>
      </w:r>
      <w:proofErr w:type="spellStart"/>
      <w:r>
        <w:rPr>
          <w:rFonts w:ascii="Times" w:hAnsi="Times" w:cs="Times"/>
          <w:lang w:val="en-US"/>
        </w:rPr>
        <w:t>BebesIstván</w:t>
      </w:r>
      <w:proofErr w:type="spellEnd"/>
      <w:r>
        <w:rPr>
          <w:rFonts w:ascii="Times" w:hAnsi="Times" w:cs="Times"/>
          <w:lang w:val="en-US"/>
        </w:rPr>
        <w:t>:/</w:t>
      </w:r>
      <w:r>
        <w:rPr>
          <w:rFonts w:ascii="Times" w:hAnsi="Times" w:cs="Times"/>
          <w:lang w:val="en-US"/>
        </w:rPr>
        <w:tab/>
        <w:t xml:space="preserve">/: Dr. </w:t>
      </w:r>
      <w:proofErr w:type="spellStart"/>
      <w:r>
        <w:rPr>
          <w:rFonts w:ascii="Times" w:hAnsi="Times" w:cs="Times"/>
          <w:lang w:val="en-US"/>
        </w:rPr>
        <w:t>Stepics</w:t>
      </w:r>
      <w:proofErr w:type="spellEnd"/>
      <w:r>
        <w:rPr>
          <w:rFonts w:ascii="Times" w:hAnsi="Times" w:cs="Times"/>
          <w:lang w:val="en-US"/>
        </w:rPr>
        <w:t xml:space="preserve"> Anita :/</w:t>
      </w:r>
    </w:p>
    <w:p w:rsidR="004D0FCE" w:rsidRDefault="004D0FCE" w:rsidP="004D0FCE">
      <w:pPr>
        <w:widowControl w:val="0"/>
        <w:tabs>
          <w:tab w:val="left" w:pos="850"/>
          <w:tab w:val="left" w:pos="2551"/>
          <w:tab w:val="left" w:pos="3118"/>
          <w:tab w:val="left" w:pos="3402"/>
          <w:tab w:val="left" w:pos="3969"/>
          <w:tab w:val="left" w:pos="6237"/>
        </w:tabs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" w:hAnsi="Times" w:cs="Times"/>
          <w:sz w:val="22"/>
          <w:szCs w:val="22"/>
          <w:lang w:val="en-US"/>
        </w:rPr>
        <w:t>polgármester</w:t>
      </w:r>
      <w:proofErr w:type="spellEnd"/>
      <w:proofErr w:type="gramEnd"/>
      <w:r>
        <w:rPr>
          <w:rFonts w:ascii="Times" w:hAnsi="Times" w:cs="Times"/>
          <w:sz w:val="22"/>
          <w:szCs w:val="22"/>
          <w:lang w:val="en-US"/>
        </w:rPr>
        <w:tab/>
      </w:r>
      <w:proofErr w:type="spellStart"/>
      <w:r>
        <w:rPr>
          <w:rFonts w:ascii="Times" w:hAnsi="Times" w:cs="Times"/>
          <w:sz w:val="22"/>
          <w:szCs w:val="22"/>
          <w:lang w:val="en-US"/>
        </w:rPr>
        <w:t>jegyző</w:t>
      </w:r>
      <w:proofErr w:type="spell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lang w:val="en-US"/>
        </w:rPr>
        <w:t>Kihirdetési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záradék</w:t>
      </w:r>
      <w:proofErr w:type="spellEnd"/>
      <w:r>
        <w:rPr>
          <w:rFonts w:ascii="Times" w:hAnsi="Times" w:cs="Times"/>
          <w:lang w:val="en-US"/>
        </w:rPr>
        <w:t>:</w:t>
      </w:r>
    </w:p>
    <w:p w:rsidR="004D0FCE" w:rsidRDefault="004D0FCE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lang w:val="en-US"/>
        </w:rPr>
        <w:t xml:space="preserve">E </w:t>
      </w:r>
      <w:proofErr w:type="spellStart"/>
      <w:r>
        <w:rPr>
          <w:rFonts w:ascii="Times" w:hAnsi="Times" w:cs="Times"/>
          <w:lang w:val="en-US"/>
        </w:rPr>
        <w:t>rendelet</w:t>
      </w:r>
      <w:proofErr w:type="spellEnd"/>
      <w:r>
        <w:rPr>
          <w:rFonts w:ascii="Times" w:hAnsi="Times" w:cs="Times"/>
          <w:lang w:val="en-US"/>
        </w:rPr>
        <w:t xml:space="preserve"> </w:t>
      </w:r>
      <w:r w:rsidR="00C322E7">
        <w:rPr>
          <w:rFonts w:ascii="Times" w:hAnsi="Times" w:cs="Times"/>
          <w:lang w:val="en-US"/>
        </w:rPr>
        <w:t xml:space="preserve">a </w:t>
      </w:r>
      <w:proofErr w:type="spellStart"/>
      <w:r w:rsidR="00C322E7">
        <w:rPr>
          <w:rFonts w:ascii="Times" w:hAnsi="Times" w:cs="Times"/>
          <w:lang w:val="en-US"/>
        </w:rPr>
        <w:t>Körmendi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Közös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Önkormányzati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Hivatal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hirdetőtáblájára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való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kifüggesztéssel</w:t>
      </w:r>
      <w:proofErr w:type="spellEnd"/>
      <w:r w:rsidR="00C322E7">
        <w:rPr>
          <w:rFonts w:ascii="Times" w:hAnsi="Times" w:cs="Times"/>
          <w:lang w:val="en-US"/>
        </w:rPr>
        <w:t xml:space="preserve"> 2015.december …</w:t>
      </w:r>
      <w:r>
        <w:rPr>
          <w:rFonts w:ascii="Times" w:hAnsi="Times" w:cs="Times"/>
          <w:lang w:val="en-US"/>
        </w:rPr>
        <w:t xml:space="preserve">.... </w:t>
      </w:r>
      <w:proofErr w:type="spellStart"/>
      <w:r>
        <w:rPr>
          <w:rFonts w:ascii="Times" w:hAnsi="Times" w:cs="Times"/>
          <w:lang w:val="en-US"/>
        </w:rPr>
        <w:t>napján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kihirdetésre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került</w:t>
      </w:r>
      <w:proofErr w:type="spellEnd"/>
      <w:r>
        <w:rPr>
          <w:rFonts w:ascii="Times" w:hAnsi="Times" w:cs="Times"/>
          <w:lang w:val="en-US"/>
        </w:rPr>
        <w:t>.</w:t>
      </w:r>
      <w:proofErr w:type="gramEnd"/>
    </w:p>
    <w:p w:rsidR="004D0FCE" w:rsidRDefault="004D0FCE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3685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/: Dr. </w:t>
      </w:r>
      <w:proofErr w:type="spellStart"/>
      <w:r>
        <w:rPr>
          <w:rFonts w:ascii="Times" w:hAnsi="Times" w:cs="Times"/>
          <w:lang w:val="en-US"/>
        </w:rPr>
        <w:t>Stepics</w:t>
      </w:r>
      <w:proofErr w:type="spellEnd"/>
      <w:r>
        <w:rPr>
          <w:rFonts w:ascii="Times" w:hAnsi="Times" w:cs="Times"/>
          <w:lang w:val="en-US"/>
        </w:rPr>
        <w:t xml:space="preserve"> Anita :/</w:t>
      </w:r>
    </w:p>
    <w:p w:rsidR="00C322E7" w:rsidRDefault="004D0FCE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  <w:proofErr w:type="spellStart"/>
      <w:proofErr w:type="gramStart"/>
      <w:r>
        <w:rPr>
          <w:rFonts w:ascii="Times" w:hAnsi="Times" w:cs="Times"/>
          <w:sz w:val="22"/>
          <w:szCs w:val="22"/>
          <w:lang w:val="en-US"/>
        </w:rPr>
        <w:t>jegyző</w:t>
      </w:r>
      <w:proofErr w:type="spellEnd"/>
      <w:proofErr w:type="gramEnd"/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C322E7" w:rsidRDefault="00C322E7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rFonts w:ascii="Times" w:hAnsi="Times" w:cs="Times"/>
          <w:b/>
          <w:bCs/>
          <w:lang w:val="en-US"/>
        </w:rPr>
      </w:pPr>
    </w:p>
    <w:p w:rsidR="004D0FCE" w:rsidRDefault="004D0FCE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>INDOKLÁS</w:t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4D0FCE" w:rsidRDefault="00C322E7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lang w:val="en-US"/>
        </w:rPr>
      </w:pPr>
      <w:proofErr w:type="spellStart"/>
      <w:proofErr w:type="gramStart"/>
      <w:r>
        <w:rPr>
          <w:rFonts w:ascii="Times" w:hAnsi="Times" w:cs="Times"/>
          <w:b/>
          <w:bCs/>
          <w:lang w:val="en-US"/>
        </w:rPr>
        <w:t>az</w:t>
      </w:r>
      <w:proofErr w:type="spellEnd"/>
      <w:proofErr w:type="gramEnd"/>
      <w:r>
        <w:rPr>
          <w:rFonts w:ascii="Times" w:hAnsi="Times" w:cs="Times"/>
          <w:b/>
          <w:bCs/>
          <w:lang w:val="en-US"/>
        </w:rPr>
        <w:t xml:space="preserve"> 1.§ -</w:t>
      </w:r>
      <w:proofErr w:type="spellStart"/>
      <w:r w:rsidR="004D0FCE">
        <w:rPr>
          <w:rFonts w:ascii="Times" w:hAnsi="Times" w:cs="Times"/>
          <w:b/>
          <w:bCs/>
          <w:lang w:val="en-US"/>
        </w:rPr>
        <w:t>hoz</w:t>
      </w:r>
      <w:proofErr w:type="spell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A</w:t>
      </w:r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módosítás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révén</w:t>
      </w:r>
      <w:proofErr w:type="spellEnd"/>
      <w:r>
        <w:rPr>
          <w:rFonts w:ascii="Times" w:hAnsi="Times" w:cs="Times"/>
          <w:lang w:val="en-US"/>
        </w:rPr>
        <w:t xml:space="preserve"> a </w:t>
      </w:r>
      <w:proofErr w:type="spellStart"/>
      <w:r>
        <w:rPr>
          <w:rFonts w:ascii="Times" w:hAnsi="Times" w:cs="Times"/>
          <w:lang w:val="en-US"/>
        </w:rPr>
        <w:t>Rábán-aluli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terület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beépítésre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szánt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ingatlanai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belterületbe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vonhatóvá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válnak</w:t>
      </w:r>
      <w:proofErr w:type="spellEnd"/>
      <w:r>
        <w:rPr>
          <w:rFonts w:ascii="Times" w:hAnsi="Times" w:cs="Times"/>
          <w:lang w:val="en-US"/>
        </w:rPr>
        <w:t>.</w:t>
      </w:r>
      <w:proofErr w:type="gramEnd"/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b/>
          <w:bCs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ab/>
        <w:t xml:space="preserve"> A HELYI ÉPÍTÉSI SZABÁLYZAT MÓDOSÍTÁS VÁRHATÓ HATÁSAINAK BEMUTATÁSA</w:t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" w:hAnsi="Times" w:cs="Times"/>
          <w:lang w:val="en-US"/>
        </w:rPr>
        <w:t>Az</w:t>
      </w:r>
      <w:proofErr w:type="spellEnd"/>
      <w:proofErr w:type="gram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érintett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ingatlanok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belterületbe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vonása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által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azok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bekapcsolhatók</w:t>
      </w:r>
      <w:proofErr w:type="spellEnd"/>
      <w:r>
        <w:rPr>
          <w:rFonts w:ascii="Times" w:hAnsi="Times" w:cs="Times"/>
          <w:lang w:val="en-US"/>
        </w:rPr>
        <w:t xml:space="preserve"> a </w:t>
      </w:r>
      <w:proofErr w:type="spellStart"/>
      <w:r>
        <w:rPr>
          <w:rFonts w:ascii="Times" w:hAnsi="Times" w:cs="Times"/>
          <w:lang w:val="en-US"/>
        </w:rPr>
        <w:t>közüzemi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csatorna</w:t>
      </w:r>
      <w:r>
        <w:rPr>
          <w:rFonts w:ascii="Times" w:hAnsi="Times" w:cs="Times"/>
          <w:lang w:val="en-US"/>
        </w:rPr>
        <w:t>hálózatba</w:t>
      </w:r>
      <w:proofErr w:type="spellEnd"/>
      <w:r>
        <w:rPr>
          <w:rFonts w:ascii="Times" w:hAnsi="Times" w:cs="Times"/>
          <w:lang w:val="en-US"/>
        </w:rPr>
        <w:t xml:space="preserve">, </w:t>
      </w:r>
      <w:proofErr w:type="spellStart"/>
      <w:r>
        <w:rPr>
          <w:rFonts w:ascii="Times" w:hAnsi="Times" w:cs="Times"/>
          <w:lang w:val="en-US"/>
        </w:rPr>
        <w:t>mely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révén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nemcsak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az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ott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élők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komfort</w:t>
      </w:r>
      <w:r>
        <w:rPr>
          <w:rFonts w:ascii="Times" w:hAnsi="Times" w:cs="Times"/>
          <w:lang w:val="en-US"/>
        </w:rPr>
        <w:t>minősége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javul</w:t>
      </w:r>
      <w:proofErr w:type="spellEnd"/>
      <w:r>
        <w:rPr>
          <w:rFonts w:ascii="Times" w:hAnsi="Times" w:cs="Times"/>
          <w:lang w:val="en-US"/>
        </w:rPr>
        <w:t xml:space="preserve">, de a </w:t>
      </w:r>
      <w:proofErr w:type="spellStart"/>
      <w:r>
        <w:rPr>
          <w:rFonts w:ascii="Times" w:hAnsi="Times" w:cs="Times"/>
          <w:lang w:val="en-US"/>
        </w:rPr>
        <w:t>környezetvédelem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elvei</w:t>
      </w:r>
      <w:proofErr w:type="spellEnd"/>
      <w:r>
        <w:rPr>
          <w:rFonts w:ascii="Times" w:hAnsi="Times" w:cs="Times"/>
          <w:lang w:val="en-US"/>
        </w:rPr>
        <w:t xml:space="preserve"> is </w:t>
      </w:r>
      <w:proofErr w:type="spellStart"/>
      <w:r>
        <w:rPr>
          <w:rFonts w:ascii="Times" w:hAnsi="Times" w:cs="Times"/>
          <w:lang w:val="en-US"/>
        </w:rPr>
        <w:t>hatékonyabban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érvényesülhetnek</w:t>
      </w:r>
      <w:proofErr w:type="spellEnd"/>
      <w:r>
        <w:rPr>
          <w:rFonts w:ascii="Times" w:hAnsi="Times" w:cs="Times"/>
          <w:lang w:val="en-US"/>
        </w:rPr>
        <w:t>.</w:t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68" w:lineRule="auto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68" w:lineRule="auto"/>
        <w:jc w:val="both"/>
        <w:rPr>
          <w:rFonts w:ascii="Times" w:hAnsi="Times" w:cs="Times"/>
          <w:b/>
          <w:bCs/>
          <w:lang w:val="en-US"/>
        </w:rPr>
      </w:pPr>
    </w:p>
    <w:p w:rsidR="004D0FCE" w:rsidRDefault="004D0FCE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ab/>
        <w:t xml:space="preserve">A HÉSZ </w:t>
      </w:r>
      <w:proofErr w:type="spellStart"/>
      <w:r>
        <w:rPr>
          <w:rFonts w:ascii="Times" w:hAnsi="Times" w:cs="Times"/>
          <w:b/>
          <w:bCs/>
          <w:lang w:val="en-US"/>
        </w:rPr>
        <w:t>módosítás</w:t>
      </w:r>
      <w:proofErr w:type="spellEnd"/>
      <w:r w:rsidR="00C322E7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önkormányzatot</w:t>
      </w:r>
      <w:proofErr w:type="spellEnd"/>
      <w:r w:rsidR="00C322E7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terhelő</w:t>
      </w:r>
      <w:proofErr w:type="spellEnd"/>
      <w:r w:rsidR="00C322E7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pénzügyi</w:t>
      </w:r>
      <w:proofErr w:type="spellEnd"/>
      <w:r w:rsidR="00C322E7"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vonatkozásai</w:t>
      </w:r>
      <w:proofErr w:type="spellEnd"/>
      <w:r>
        <w:rPr>
          <w:rFonts w:ascii="Times" w:hAnsi="Times" w:cs="Times"/>
          <w:b/>
          <w:bCs/>
          <w:lang w:val="en-US"/>
        </w:rPr>
        <w:t>:</w:t>
      </w:r>
    </w:p>
    <w:p w:rsidR="00C322E7" w:rsidRDefault="00C322E7" w:rsidP="004D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lang w:val="en-US"/>
        </w:rPr>
      </w:pPr>
    </w:p>
    <w:p w:rsidR="004D0FCE" w:rsidRDefault="004D0FCE" w:rsidP="00C32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A </w:t>
      </w:r>
      <w:proofErr w:type="spellStart"/>
      <w:r>
        <w:rPr>
          <w:rFonts w:ascii="Times" w:hAnsi="Times" w:cs="Times"/>
          <w:lang w:val="en-US"/>
        </w:rPr>
        <w:t>módosítás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hatályba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lépését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követően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/>
        </w:rPr>
        <w:t>az</w:t>
      </w:r>
      <w:proofErr w:type="spellEnd"/>
      <w:proofErr w:type="gram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önkormányzatnak</w:t>
      </w:r>
      <w:proofErr w:type="spellEnd"/>
      <w:r>
        <w:rPr>
          <w:rFonts w:ascii="Times" w:hAnsi="Times" w:cs="Times"/>
          <w:lang w:val="en-US"/>
        </w:rPr>
        <w:t xml:space="preserve"> a </w:t>
      </w:r>
      <w:proofErr w:type="spellStart"/>
      <w:r>
        <w:rPr>
          <w:rFonts w:ascii="Times" w:hAnsi="Times" w:cs="Times"/>
          <w:lang w:val="en-US"/>
        </w:rPr>
        <w:t>jelenlegi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rendezési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tervhez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képest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további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pénzügyi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 w:rsidR="00C322E7">
        <w:rPr>
          <w:rFonts w:ascii="Times" w:hAnsi="Times" w:cs="Times"/>
          <w:lang w:val="en-US"/>
        </w:rPr>
        <w:t>kötelezettség</w:t>
      </w:r>
      <w:r>
        <w:rPr>
          <w:rFonts w:ascii="Times" w:hAnsi="Times" w:cs="Times"/>
          <w:lang w:val="en-US"/>
        </w:rPr>
        <w:t>vállalása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nem</w:t>
      </w:r>
      <w:proofErr w:type="spellEnd"/>
      <w:r w:rsidR="00C322E7"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keletkezik</w:t>
      </w:r>
      <w:proofErr w:type="spellEnd"/>
      <w:r>
        <w:rPr>
          <w:rFonts w:ascii="Times" w:hAnsi="Times" w:cs="Times"/>
          <w:lang w:val="en-US"/>
        </w:rPr>
        <w:t>.</w:t>
      </w:r>
    </w:p>
    <w:p w:rsidR="00572CA2" w:rsidRDefault="00572CA2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C322E7" w:rsidP="00C322E7">
      <w:pPr>
        <w:jc w:val="both"/>
      </w:pPr>
    </w:p>
    <w:p w:rsidR="00C322E7" w:rsidRDefault="000F74CA" w:rsidP="00C322E7">
      <w:pPr>
        <w:jc w:val="both"/>
        <w:rPr>
          <w:rFonts w:ascii="Times New Roman" w:hAnsi="Times New Roman" w:cs="Times New Roman"/>
          <w:bCs/>
          <w:lang w:val="en-US"/>
        </w:rPr>
      </w:pPr>
      <w:r>
        <w:lastRenderedPageBreak/>
        <w:t>2</w:t>
      </w:r>
      <w:r w:rsidR="00C322E7">
        <w:t>.</w:t>
      </w:r>
      <w:r w:rsidR="00C322E7" w:rsidRPr="00F2264D">
        <w:rPr>
          <w:rFonts w:ascii="Times New Roman" w:hAnsi="Times New Roman" w:cs="Times New Roman"/>
        </w:rPr>
        <w:t xml:space="preserve">melléklet a </w:t>
      </w:r>
      <w:r w:rsidR="00C322E7" w:rsidRPr="00F2264D">
        <w:rPr>
          <w:rFonts w:ascii="Times New Roman" w:hAnsi="Times New Roman" w:cs="Times New Roman"/>
          <w:bCs/>
          <w:lang w:val="en-US"/>
        </w:rPr>
        <w:t xml:space="preserve">36/2003. (XII.1.) </w:t>
      </w:r>
      <w:proofErr w:type="spellStart"/>
      <w:r w:rsidR="00C322E7" w:rsidRPr="00F2264D">
        <w:rPr>
          <w:rFonts w:ascii="Times New Roman" w:hAnsi="Times New Roman" w:cs="Times New Roman"/>
          <w:bCs/>
          <w:lang w:val="en-US"/>
        </w:rPr>
        <w:t>önkormányzati</w:t>
      </w:r>
      <w:proofErr w:type="spellEnd"/>
      <w:r w:rsidR="00C322E7" w:rsidRPr="00F2264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22E7" w:rsidRPr="00F2264D">
        <w:rPr>
          <w:rFonts w:ascii="Times New Roman" w:hAnsi="Times New Roman" w:cs="Times New Roman"/>
          <w:bCs/>
          <w:lang w:val="en-US"/>
        </w:rPr>
        <w:t>rendelethez</w:t>
      </w:r>
      <w:proofErr w:type="spellEnd"/>
    </w:p>
    <w:p w:rsidR="00EB346B" w:rsidRDefault="00EB346B" w:rsidP="00C322E7">
      <w:pPr>
        <w:jc w:val="both"/>
        <w:rPr>
          <w:rFonts w:ascii="Times New Roman" w:hAnsi="Times New Roman" w:cs="Times New Roman"/>
          <w:bCs/>
          <w:lang w:val="en-US"/>
        </w:rPr>
      </w:pPr>
    </w:p>
    <w:p w:rsidR="00EB346B" w:rsidRDefault="00EB346B" w:rsidP="00EB346B">
      <w:pPr>
        <w:jc w:val="center"/>
        <w:rPr>
          <w:rFonts w:cstheme="minorHAnsi"/>
          <w:spacing w:val="100"/>
        </w:rPr>
      </w:pPr>
      <w:r w:rsidRPr="00604711">
        <w:rPr>
          <w:rFonts w:cstheme="minorHAnsi"/>
          <w:spacing w:val="100"/>
        </w:rPr>
        <w:t>Hegyaljai utca</w:t>
      </w:r>
    </w:p>
    <w:p w:rsidR="00EB346B" w:rsidRDefault="00EB346B" w:rsidP="00EB346B">
      <w:pPr>
        <w:rPr>
          <w:rFonts w:cstheme="minorHAnsi"/>
          <w:spacing w:val="100"/>
        </w:rPr>
      </w:pPr>
    </w:p>
    <w:p w:rsidR="00EB346B" w:rsidRDefault="00EB346B" w:rsidP="00C322E7">
      <w:pPr>
        <w:jc w:val="both"/>
        <w:rPr>
          <w:rFonts w:ascii="Times New Roman" w:hAnsi="Times New Roman" w:cs="Times New Roman"/>
          <w:bCs/>
          <w:lang w:val="en-US"/>
        </w:rPr>
      </w:pPr>
    </w:p>
    <w:p w:rsidR="00F2264D" w:rsidRDefault="00F2264D" w:rsidP="00F2264D">
      <w:pPr>
        <w:rPr>
          <w:rFonts w:ascii="Times New Roman" w:hAnsi="Times New Roman" w:cs="Times New Roman"/>
          <w:spacing w:val="100"/>
        </w:rPr>
      </w:pPr>
    </w:p>
    <w:tbl>
      <w:tblPr>
        <w:tblStyle w:val="Rcsostblzat"/>
        <w:tblpPr w:leftFromText="141" w:rightFromText="141" w:vertAnchor="page" w:horzAnchor="margin" w:tblpXSpec="center" w:tblpY="2819"/>
        <w:tblW w:w="0" w:type="auto"/>
        <w:tblLook w:val="04A0"/>
      </w:tblPr>
      <w:tblGrid>
        <w:gridCol w:w="1932"/>
        <w:gridCol w:w="1932"/>
        <w:gridCol w:w="1932"/>
        <w:gridCol w:w="1932"/>
      </w:tblGrid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0254/38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0254/39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0254/41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0254/53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0254/54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0254/55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0254/56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0254/57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0254/58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0254/59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0254/60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0254/61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0254/68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0254/69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0254/71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0254/104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0254/105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0254/107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0254/109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0254/110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0254/111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0254/112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0254/113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0254/114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0254/115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0254/116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0254/117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0254/118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0254/194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0254/203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0254/207</w:t>
            </w:r>
          </w:p>
        </w:tc>
        <w:tc>
          <w:tcPr>
            <w:tcW w:w="1932" w:type="dxa"/>
          </w:tcPr>
          <w:p w:rsidR="00EB346B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0254/215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0254/216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0254/427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0254/455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0254/456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0254/457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0254/458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0254/462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0254/464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0254/467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0254/474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0254/475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0254/551</w:t>
            </w:r>
          </w:p>
        </w:tc>
      </w:tr>
      <w:tr w:rsidR="00EB346B" w:rsidRPr="00604711" w:rsidTr="00EB346B"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0254/556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0254/569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0254/570</w:t>
            </w:r>
          </w:p>
        </w:tc>
        <w:tc>
          <w:tcPr>
            <w:tcW w:w="1932" w:type="dxa"/>
          </w:tcPr>
          <w:p w:rsidR="00EB346B" w:rsidRPr="00604711" w:rsidRDefault="00EB346B" w:rsidP="00EB34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4711">
              <w:rPr>
                <w:rFonts w:asciiTheme="majorHAnsi" w:hAnsiTheme="majorHAnsi"/>
                <w:sz w:val="24"/>
                <w:szCs w:val="24"/>
              </w:rPr>
              <w:t>0254/572</w:t>
            </w:r>
          </w:p>
        </w:tc>
      </w:tr>
    </w:tbl>
    <w:p w:rsidR="00EB346B" w:rsidRDefault="00EB346B" w:rsidP="00EB346B"/>
    <w:p w:rsidR="00EB346B" w:rsidRDefault="00EB346B" w:rsidP="00EB346B">
      <w:pPr>
        <w:jc w:val="center"/>
        <w:rPr>
          <w:rFonts w:cstheme="minorHAnsi"/>
          <w:spacing w:val="100"/>
        </w:rPr>
      </w:pPr>
      <w:r w:rsidRPr="00604711">
        <w:rPr>
          <w:rFonts w:cstheme="minorHAnsi"/>
          <w:spacing w:val="100"/>
        </w:rPr>
        <w:t>Híd utca</w:t>
      </w:r>
    </w:p>
    <w:p w:rsidR="00EB346B" w:rsidRDefault="00EB346B" w:rsidP="00EB346B">
      <w:pPr>
        <w:jc w:val="center"/>
        <w:rPr>
          <w:rFonts w:cstheme="minorHAnsi"/>
          <w:spacing w:val="100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1932"/>
        <w:gridCol w:w="1932"/>
        <w:gridCol w:w="1932"/>
        <w:gridCol w:w="1932"/>
      </w:tblGrid>
      <w:tr w:rsidR="00EB346B" w:rsidTr="00167535">
        <w:trPr>
          <w:jc w:val="center"/>
        </w:trPr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</w:t>
            </w: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90669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</w:t>
            </w: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90669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450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451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460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473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476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549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550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553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557</w:t>
            </w:r>
          </w:p>
        </w:tc>
      </w:tr>
      <w:tr w:rsidR="00EB346B" w:rsidTr="00167535">
        <w:trPr>
          <w:gridAfter w:val="2"/>
          <w:wAfter w:w="3864" w:type="dxa"/>
          <w:trHeight w:val="79"/>
          <w:jc w:val="center"/>
        </w:trPr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558</w:t>
            </w:r>
          </w:p>
        </w:tc>
        <w:tc>
          <w:tcPr>
            <w:tcW w:w="1932" w:type="dxa"/>
            <w:vAlign w:val="center"/>
          </w:tcPr>
          <w:p w:rsidR="00EB346B" w:rsidRDefault="00EB346B" w:rsidP="00167535">
            <w:pPr>
              <w:jc w:val="center"/>
            </w:pPr>
            <w:r w:rsidRPr="0090669F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560</w:t>
            </w:r>
          </w:p>
        </w:tc>
      </w:tr>
    </w:tbl>
    <w:p w:rsidR="00EB346B" w:rsidRDefault="00EB346B" w:rsidP="00EB346B">
      <w:pPr>
        <w:jc w:val="center"/>
      </w:pPr>
    </w:p>
    <w:p w:rsidR="00EB346B" w:rsidRDefault="00EB346B" w:rsidP="00EB346B">
      <w:pPr>
        <w:jc w:val="center"/>
        <w:rPr>
          <w:rFonts w:cstheme="minorHAnsi"/>
          <w:spacing w:val="100"/>
        </w:rPr>
      </w:pPr>
      <w:r w:rsidRPr="00072B70">
        <w:rPr>
          <w:rFonts w:cstheme="minorHAnsi"/>
          <w:spacing w:val="100"/>
        </w:rPr>
        <w:t>Kertész utca</w:t>
      </w:r>
    </w:p>
    <w:p w:rsidR="00EB346B" w:rsidRDefault="00EB346B" w:rsidP="00EB346B">
      <w:pPr>
        <w:jc w:val="center"/>
        <w:rPr>
          <w:rFonts w:cstheme="minorHAnsi"/>
          <w:spacing w:val="100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2147"/>
        <w:gridCol w:w="1891"/>
        <w:gridCol w:w="1750"/>
        <w:gridCol w:w="1750"/>
      </w:tblGrid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891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891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1891" w:type="dxa"/>
          </w:tcPr>
          <w:p w:rsidR="00EB346B" w:rsidRPr="006203C3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0254/167</w:t>
            </w:r>
          </w:p>
        </w:tc>
        <w:tc>
          <w:tcPr>
            <w:tcW w:w="1750" w:type="dxa"/>
          </w:tcPr>
          <w:p w:rsidR="00EB346B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0254/173</w:t>
            </w:r>
          </w:p>
        </w:tc>
        <w:tc>
          <w:tcPr>
            <w:tcW w:w="1750" w:type="dxa"/>
          </w:tcPr>
          <w:p w:rsidR="00EB346B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0254/174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0254/175</w:t>
            </w:r>
          </w:p>
        </w:tc>
        <w:tc>
          <w:tcPr>
            <w:tcW w:w="1891" w:type="dxa"/>
          </w:tcPr>
          <w:p w:rsidR="00EB346B" w:rsidRPr="006203C3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0254/188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191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192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196</w:t>
            </w:r>
          </w:p>
        </w:tc>
        <w:tc>
          <w:tcPr>
            <w:tcW w:w="1891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449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477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479</w:t>
            </w:r>
          </w:p>
        </w:tc>
      </w:tr>
      <w:tr w:rsidR="00EB346B" w:rsidTr="00167535">
        <w:trPr>
          <w:gridAfter w:val="3"/>
          <w:wAfter w:w="5391" w:type="dxa"/>
          <w:jc w:val="center"/>
        </w:trPr>
        <w:tc>
          <w:tcPr>
            <w:tcW w:w="2147" w:type="dxa"/>
          </w:tcPr>
          <w:p w:rsidR="00EB346B" w:rsidRPr="006203C3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562</w:t>
            </w:r>
          </w:p>
        </w:tc>
      </w:tr>
    </w:tbl>
    <w:p w:rsidR="00EB346B" w:rsidRDefault="00EB346B" w:rsidP="00EB346B">
      <w:pPr>
        <w:jc w:val="both"/>
      </w:pPr>
    </w:p>
    <w:p w:rsidR="00EB346B" w:rsidRDefault="00EB346B" w:rsidP="00EB346B">
      <w:pPr>
        <w:jc w:val="center"/>
        <w:rPr>
          <w:rFonts w:cstheme="minorHAnsi"/>
          <w:spacing w:val="100"/>
        </w:rPr>
      </w:pPr>
      <w:r w:rsidRPr="00EE34D7">
        <w:rPr>
          <w:rFonts w:cstheme="minorHAnsi"/>
          <w:spacing w:val="100"/>
        </w:rPr>
        <w:t>Szénatelep utca</w:t>
      </w:r>
    </w:p>
    <w:tbl>
      <w:tblPr>
        <w:tblStyle w:val="Rcsostblzat"/>
        <w:tblW w:w="0" w:type="auto"/>
        <w:jc w:val="center"/>
        <w:tblLook w:val="04A0"/>
      </w:tblPr>
      <w:tblGrid>
        <w:gridCol w:w="1932"/>
        <w:gridCol w:w="1932"/>
        <w:gridCol w:w="1932"/>
        <w:gridCol w:w="1932"/>
      </w:tblGrid>
      <w:tr w:rsidR="00EB346B" w:rsidTr="00167535">
        <w:trPr>
          <w:jc w:val="center"/>
        </w:trPr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1932" w:type="dxa"/>
          </w:tcPr>
          <w:p w:rsidR="00EB346B" w:rsidRDefault="00EB346B" w:rsidP="00167535">
            <w:r w:rsidRPr="009041B7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</w:tcPr>
          <w:p w:rsidR="00EB346B" w:rsidRPr="00EF234B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0254/211</w:t>
            </w:r>
          </w:p>
        </w:tc>
        <w:tc>
          <w:tcPr>
            <w:tcW w:w="1932" w:type="dxa"/>
          </w:tcPr>
          <w:p w:rsidR="00EB346B" w:rsidRDefault="00EB346B" w:rsidP="00167535">
            <w:r w:rsidRPr="00EF234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220</w:t>
            </w:r>
          </w:p>
        </w:tc>
        <w:tc>
          <w:tcPr>
            <w:tcW w:w="1932" w:type="dxa"/>
          </w:tcPr>
          <w:p w:rsidR="00EB346B" w:rsidRDefault="00EB346B" w:rsidP="00167535">
            <w:r w:rsidRPr="00EF234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221</w:t>
            </w:r>
          </w:p>
        </w:tc>
        <w:tc>
          <w:tcPr>
            <w:tcW w:w="1932" w:type="dxa"/>
          </w:tcPr>
          <w:p w:rsidR="00EB346B" w:rsidRDefault="00EB346B" w:rsidP="00167535">
            <w:r w:rsidRPr="00EF234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222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</w:tcPr>
          <w:p w:rsidR="00EB346B" w:rsidRDefault="00EB346B" w:rsidP="00167535">
            <w:r w:rsidRPr="00EF234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223</w:t>
            </w:r>
          </w:p>
        </w:tc>
        <w:tc>
          <w:tcPr>
            <w:tcW w:w="1932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0254/224</w:t>
            </w:r>
          </w:p>
        </w:tc>
        <w:tc>
          <w:tcPr>
            <w:tcW w:w="1932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0254/225</w:t>
            </w:r>
          </w:p>
        </w:tc>
        <w:tc>
          <w:tcPr>
            <w:tcW w:w="1932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0254/226</w:t>
            </w:r>
          </w:p>
        </w:tc>
      </w:tr>
      <w:tr w:rsidR="00EB346B" w:rsidTr="00167535">
        <w:trPr>
          <w:jc w:val="center"/>
        </w:trPr>
        <w:tc>
          <w:tcPr>
            <w:tcW w:w="1932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0254/227</w:t>
            </w:r>
          </w:p>
        </w:tc>
        <w:tc>
          <w:tcPr>
            <w:tcW w:w="1932" w:type="dxa"/>
          </w:tcPr>
          <w:p w:rsidR="00EB346B" w:rsidRDefault="00EB346B" w:rsidP="00167535"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230</w:t>
            </w:r>
          </w:p>
        </w:tc>
        <w:tc>
          <w:tcPr>
            <w:tcW w:w="1932" w:type="dxa"/>
          </w:tcPr>
          <w:p w:rsidR="00EB346B" w:rsidRDefault="00EB346B" w:rsidP="00167535"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231</w:t>
            </w:r>
          </w:p>
        </w:tc>
        <w:tc>
          <w:tcPr>
            <w:tcW w:w="1932" w:type="dxa"/>
          </w:tcPr>
          <w:p w:rsidR="00EB346B" w:rsidRDefault="00EB346B" w:rsidP="00167535"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453</w:t>
            </w:r>
          </w:p>
        </w:tc>
      </w:tr>
      <w:tr w:rsidR="00EB346B" w:rsidTr="00167535">
        <w:trPr>
          <w:gridAfter w:val="1"/>
          <w:wAfter w:w="1932" w:type="dxa"/>
          <w:jc w:val="center"/>
        </w:trPr>
        <w:tc>
          <w:tcPr>
            <w:tcW w:w="1932" w:type="dxa"/>
          </w:tcPr>
          <w:p w:rsidR="00EB346B" w:rsidRDefault="00EB346B" w:rsidP="00167535"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454</w:t>
            </w:r>
          </w:p>
        </w:tc>
        <w:tc>
          <w:tcPr>
            <w:tcW w:w="1932" w:type="dxa"/>
          </w:tcPr>
          <w:p w:rsidR="00EB346B" w:rsidRDefault="00EB346B" w:rsidP="00167535">
            <w:pPr>
              <w:rPr>
                <w:rFonts w:cstheme="minorHAnsi"/>
              </w:rPr>
            </w:pPr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465</w:t>
            </w:r>
          </w:p>
        </w:tc>
        <w:tc>
          <w:tcPr>
            <w:tcW w:w="1932" w:type="dxa"/>
          </w:tcPr>
          <w:p w:rsidR="00EB346B" w:rsidRDefault="00EB346B" w:rsidP="00167535">
            <w:pPr>
              <w:rPr>
                <w:rFonts w:cstheme="minorHAnsi"/>
              </w:rPr>
            </w:pPr>
            <w:r w:rsidRPr="00F358DB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466</w:t>
            </w:r>
          </w:p>
        </w:tc>
      </w:tr>
    </w:tbl>
    <w:p w:rsidR="00EB346B" w:rsidRDefault="00EB346B" w:rsidP="00EB346B">
      <w:pPr>
        <w:jc w:val="center"/>
      </w:pPr>
    </w:p>
    <w:p w:rsidR="00EB346B" w:rsidRDefault="00EB346B" w:rsidP="00EB346B">
      <w:pPr>
        <w:jc w:val="center"/>
        <w:rPr>
          <w:rFonts w:cstheme="minorHAnsi"/>
          <w:spacing w:val="100"/>
        </w:rPr>
      </w:pPr>
      <w:r>
        <w:rPr>
          <w:rFonts w:cstheme="minorHAnsi"/>
          <w:spacing w:val="100"/>
        </w:rPr>
        <w:t>Egyéb</w:t>
      </w:r>
      <w:r w:rsidRPr="00B51E58">
        <w:rPr>
          <w:rFonts w:cstheme="minorHAnsi"/>
          <w:spacing w:val="100"/>
        </w:rPr>
        <w:t xml:space="preserve"> hrsz.</w:t>
      </w:r>
    </w:p>
    <w:tbl>
      <w:tblPr>
        <w:tblStyle w:val="Rcsostblzat"/>
        <w:tblW w:w="0" w:type="auto"/>
        <w:jc w:val="center"/>
        <w:tblLook w:val="04A0"/>
      </w:tblPr>
      <w:tblGrid>
        <w:gridCol w:w="2147"/>
        <w:gridCol w:w="1891"/>
        <w:gridCol w:w="1750"/>
        <w:gridCol w:w="1750"/>
      </w:tblGrid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163</w:t>
            </w:r>
          </w:p>
        </w:tc>
        <w:tc>
          <w:tcPr>
            <w:tcW w:w="1891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228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229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232</w:t>
            </w:r>
          </w:p>
        </w:tc>
        <w:tc>
          <w:tcPr>
            <w:tcW w:w="1891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548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552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554</w:t>
            </w:r>
          </w:p>
        </w:tc>
        <w:tc>
          <w:tcPr>
            <w:tcW w:w="1891" w:type="dxa"/>
          </w:tcPr>
          <w:p w:rsidR="00EB346B" w:rsidRPr="006203C3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0254/555</w:t>
            </w:r>
          </w:p>
        </w:tc>
        <w:tc>
          <w:tcPr>
            <w:tcW w:w="1750" w:type="dxa"/>
          </w:tcPr>
          <w:p w:rsidR="00EB346B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0254/559</w:t>
            </w:r>
          </w:p>
        </w:tc>
        <w:tc>
          <w:tcPr>
            <w:tcW w:w="1750" w:type="dxa"/>
          </w:tcPr>
          <w:p w:rsidR="00EB346B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0254/213</w:t>
            </w:r>
          </w:p>
        </w:tc>
      </w:tr>
      <w:tr w:rsidR="00EB346B" w:rsidTr="00167535">
        <w:trPr>
          <w:jc w:val="center"/>
        </w:trPr>
        <w:tc>
          <w:tcPr>
            <w:tcW w:w="2147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568</w:t>
            </w:r>
          </w:p>
        </w:tc>
        <w:tc>
          <w:tcPr>
            <w:tcW w:w="1891" w:type="dxa"/>
          </w:tcPr>
          <w:p w:rsidR="00EB346B" w:rsidRPr="006203C3" w:rsidRDefault="00EB346B" w:rsidP="00167535">
            <w:pPr>
              <w:rPr>
                <w:rFonts w:asciiTheme="majorHAnsi" w:hAnsiTheme="majorHAnsi"/>
                <w:sz w:val="24"/>
                <w:szCs w:val="24"/>
              </w:rPr>
            </w:pPr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571</w:t>
            </w:r>
          </w:p>
        </w:tc>
        <w:tc>
          <w:tcPr>
            <w:tcW w:w="1750" w:type="dxa"/>
          </w:tcPr>
          <w:p w:rsidR="00EB346B" w:rsidRDefault="00EB346B" w:rsidP="00167535">
            <w:r w:rsidRPr="006203C3">
              <w:rPr>
                <w:rFonts w:asciiTheme="majorHAnsi" w:hAnsiTheme="majorHAnsi"/>
                <w:sz w:val="24"/>
                <w:szCs w:val="24"/>
              </w:rPr>
              <w:t>0254/</w:t>
            </w: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</w:tr>
      <w:tr w:rsidR="00EB346B" w:rsidTr="00167535">
        <w:trPr>
          <w:gridAfter w:val="2"/>
          <w:wAfter w:w="3500" w:type="dxa"/>
          <w:jc w:val="center"/>
        </w:trPr>
        <w:tc>
          <w:tcPr>
            <w:tcW w:w="2147" w:type="dxa"/>
          </w:tcPr>
          <w:p w:rsidR="00EB346B" w:rsidRDefault="00EB346B" w:rsidP="00167535">
            <w:r>
              <w:rPr>
                <w:rFonts w:asciiTheme="majorHAnsi" w:hAnsiTheme="majorHAnsi"/>
                <w:sz w:val="24"/>
                <w:szCs w:val="24"/>
              </w:rPr>
              <w:t>0253/1</w:t>
            </w:r>
          </w:p>
        </w:tc>
        <w:tc>
          <w:tcPr>
            <w:tcW w:w="1891" w:type="dxa"/>
          </w:tcPr>
          <w:p w:rsidR="00EB346B" w:rsidRDefault="00EB346B" w:rsidP="00167535">
            <w:r>
              <w:t>0243/2</w:t>
            </w:r>
          </w:p>
        </w:tc>
      </w:tr>
    </w:tbl>
    <w:p w:rsidR="00EB346B" w:rsidRPr="00213847" w:rsidRDefault="00EB346B" w:rsidP="00EB346B"/>
    <w:p w:rsidR="00EB346B" w:rsidRPr="00213847" w:rsidRDefault="00EB346B" w:rsidP="00EB346B"/>
    <w:p w:rsidR="00EB346B" w:rsidRPr="00F2264D" w:rsidRDefault="00EB346B" w:rsidP="00F2264D">
      <w:pPr>
        <w:rPr>
          <w:rFonts w:ascii="Times New Roman" w:hAnsi="Times New Roman" w:cs="Times New Roman"/>
          <w:spacing w:val="100"/>
        </w:rPr>
      </w:pPr>
    </w:p>
    <w:sectPr w:rsidR="00EB346B" w:rsidRPr="00F2264D" w:rsidSect="00F22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4D0FCE"/>
    <w:rsid w:val="000F74CA"/>
    <w:rsid w:val="00171006"/>
    <w:rsid w:val="003E08BC"/>
    <w:rsid w:val="00410113"/>
    <w:rsid w:val="004D0FCE"/>
    <w:rsid w:val="00572CA2"/>
    <w:rsid w:val="00785F16"/>
    <w:rsid w:val="008363D8"/>
    <w:rsid w:val="00940C83"/>
    <w:rsid w:val="00AC60B5"/>
    <w:rsid w:val="00C322E7"/>
    <w:rsid w:val="00DB2B1D"/>
    <w:rsid w:val="00EB346B"/>
    <w:rsid w:val="00F2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0C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264D"/>
    <w:rPr>
      <w:rFonts w:eastAsiaTheme="minorHAns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StepicsA</cp:lastModifiedBy>
  <cp:revision>2</cp:revision>
  <dcterms:created xsi:type="dcterms:W3CDTF">2015-12-09T11:22:00Z</dcterms:created>
  <dcterms:modified xsi:type="dcterms:W3CDTF">2015-12-09T11:22:00Z</dcterms:modified>
</cp:coreProperties>
</file>