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496556" w:rsidRPr="006E595D">
        <w:rPr>
          <w:b/>
          <w:i/>
          <w:color w:val="auto"/>
          <w:sz w:val="24"/>
          <w:szCs w:val="24"/>
        </w:rPr>
        <w:t>7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D7527E">
        <w:rPr>
          <w:b/>
          <w:i/>
          <w:color w:val="auto"/>
          <w:sz w:val="24"/>
          <w:szCs w:val="24"/>
        </w:rPr>
        <w:t>október</w:t>
      </w:r>
      <w:r w:rsidR="00BD2F43">
        <w:rPr>
          <w:b/>
          <w:i/>
          <w:color w:val="auto"/>
          <w:sz w:val="24"/>
          <w:szCs w:val="24"/>
        </w:rPr>
        <w:t xml:space="preserve"> </w:t>
      </w:r>
      <w:r w:rsidR="00D7527E">
        <w:rPr>
          <w:b/>
          <w:i/>
          <w:color w:val="auto"/>
          <w:sz w:val="24"/>
          <w:szCs w:val="24"/>
        </w:rPr>
        <w:t>10</w:t>
      </w:r>
      <w:r w:rsidRPr="006E595D">
        <w:rPr>
          <w:b/>
          <w:i/>
          <w:color w:val="auto"/>
          <w:sz w:val="24"/>
          <w:szCs w:val="24"/>
        </w:rPr>
        <w:t>-i 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005843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E873FC" w:rsidRDefault="00BC1A11">
      <w:pPr>
        <w:tabs>
          <w:tab w:val="left" w:pos="4678"/>
        </w:tabs>
        <w:rPr>
          <w:color w:val="auto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r>
        <w:rPr>
          <w:color w:val="FF0000"/>
          <w:sz w:val="24"/>
          <w:szCs w:val="24"/>
        </w:rPr>
        <w:tab/>
      </w:r>
      <w:r w:rsidR="003C0709" w:rsidRPr="00E873FC">
        <w:rPr>
          <w:color w:val="auto"/>
          <w:sz w:val="24"/>
          <w:szCs w:val="24"/>
        </w:rPr>
        <w:t xml:space="preserve">Önkormányzati rendelet: </w:t>
      </w:r>
      <w:r w:rsidR="0056362B">
        <w:rPr>
          <w:color w:val="auto"/>
          <w:sz w:val="24"/>
          <w:szCs w:val="24"/>
        </w:rPr>
        <w:t>1</w:t>
      </w:r>
      <w:r w:rsidR="00D7527E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>/</w:t>
      </w:r>
      <w:r w:rsidR="008955A3" w:rsidRPr="00E873FC">
        <w:rPr>
          <w:color w:val="auto"/>
          <w:sz w:val="24"/>
          <w:szCs w:val="24"/>
        </w:rPr>
        <w:t>201</w:t>
      </w:r>
      <w:r w:rsidR="00E873FC" w:rsidRPr="00E873FC">
        <w:rPr>
          <w:color w:val="auto"/>
          <w:sz w:val="24"/>
          <w:szCs w:val="24"/>
        </w:rPr>
        <w:t>7.(</w:t>
      </w:r>
      <w:r>
        <w:rPr>
          <w:color w:val="auto"/>
          <w:sz w:val="24"/>
          <w:szCs w:val="24"/>
        </w:rPr>
        <w:t>X.</w:t>
      </w:r>
      <w:r w:rsidR="00D7527E">
        <w:rPr>
          <w:color w:val="auto"/>
          <w:sz w:val="24"/>
          <w:szCs w:val="24"/>
        </w:rPr>
        <w:t>11</w:t>
      </w:r>
      <w:r w:rsidR="003C0709" w:rsidRPr="00E873FC">
        <w:rPr>
          <w:color w:val="auto"/>
          <w:sz w:val="24"/>
          <w:szCs w:val="24"/>
        </w:rPr>
        <w:t>.)</w:t>
      </w:r>
    </w:p>
    <w:p w:rsidR="00A65DFC" w:rsidRPr="00F07E36" w:rsidRDefault="00046BB1">
      <w:pPr>
        <w:tabs>
          <w:tab w:val="left" w:pos="4678"/>
        </w:tabs>
        <w:jc w:val="both"/>
        <w:rPr>
          <w:color w:val="auto"/>
        </w:rPr>
      </w:pPr>
      <w:r w:rsidRPr="00E873FC">
        <w:rPr>
          <w:color w:val="auto"/>
          <w:sz w:val="24"/>
          <w:szCs w:val="24"/>
        </w:rPr>
        <w:tab/>
      </w:r>
      <w:r w:rsidRPr="00F07E36">
        <w:rPr>
          <w:color w:val="auto"/>
          <w:sz w:val="24"/>
          <w:szCs w:val="24"/>
        </w:rPr>
        <w:t xml:space="preserve">Határozat: </w:t>
      </w:r>
      <w:r w:rsidR="00BC1A11" w:rsidRPr="00F07E36">
        <w:rPr>
          <w:color w:val="auto"/>
          <w:sz w:val="24"/>
          <w:szCs w:val="24"/>
        </w:rPr>
        <w:t>1</w:t>
      </w:r>
      <w:r w:rsidR="00D7527E">
        <w:rPr>
          <w:color w:val="auto"/>
          <w:sz w:val="24"/>
          <w:szCs w:val="24"/>
        </w:rPr>
        <w:t>16/</w:t>
      </w:r>
      <w:r w:rsidRPr="00F07E36">
        <w:rPr>
          <w:color w:val="auto"/>
          <w:sz w:val="24"/>
          <w:szCs w:val="24"/>
        </w:rPr>
        <w:t>201</w:t>
      </w:r>
      <w:r w:rsidR="00496556" w:rsidRPr="00F07E36">
        <w:rPr>
          <w:color w:val="auto"/>
          <w:sz w:val="24"/>
          <w:szCs w:val="24"/>
        </w:rPr>
        <w:t>7</w:t>
      </w:r>
      <w:r w:rsidRPr="00F07E36">
        <w:rPr>
          <w:color w:val="auto"/>
          <w:sz w:val="24"/>
          <w:szCs w:val="24"/>
        </w:rPr>
        <w:t>.(</w:t>
      </w:r>
      <w:r w:rsidR="00D07932" w:rsidRPr="00F07E36">
        <w:rPr>
          <w:color w:val="auto"/>
          <w:sz w:val="24"/>
          <w:szCs w:val="24"/>
        </w:rPr>
        <w:t>X</w:t>
      </w:r>
      <w:r w:rsidRPr="00F07E36">
        <w:rPr>
          <w:color w:val="auto"/>
          <w:sz w:val="24"/>
          <w:szCs w:val="24"/>
        </w:rPr>
        <w:t>.</w:t>
      </w:r>
      <w:r w:rsidR="00D7527E">
        <w:rPr>
          <w:color w:val="auto"/>
          <w:sz w:val="24"/>
          <w:szCs w:val="24"/>
        </w:rPr>
        <w:t>10</w:t>
      </w:r>
      <w:r w:rsidR="003C0709" w:rsidRPr="00F07E36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"/>
        <w:gridCol w:w="7785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D7527E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Körmend Város Önkormányzata Képviselő-testületének 2017. </w:t>
            </w:r>
            <w:r w:rsidR="00D7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október</w:t>
            </w:r>
            <w:r w:rsidR="00BC1A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 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Faragó Gábor, Tóth Gábor, 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Szabó Ferenc,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Csák Tamás, dr. Hadnagy Ádám, Auer Miklós, Tompa László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BA54DE">
        <w:trPr>
          <w:trHeight w:val="443"/>
        </w:trPr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Távol van: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D7527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Geosics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László képviselő-testületi tag</w:t>
            </w: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6E595D">
              <w:rPr>
                <w:color w:val="auto"/>
                <w:sz w:val="24"/>
                <w:szCs w:val="24"/>
              </w:rPr>
              <w:t>Stepics</w:t>
            </w:r>
            <w:proofErr w:type="spellEnd"/>
            <w:r w:rsidRPr="006E595D">
              <w:rPr>
                <w:color w:val="auto"/>
                <w:sz w:val="24"/>
                <w:szCs w:val="24"/>
              </w:rPr>
              <w:t xml:space="preserve"> Anita jegyző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 a Projekt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ab/>
            </w: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BC1A11" w:rsidRDefault="00BC1A11" w:rsidP="00BC1A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D7527E">
        <w:rPr>
          <w:sz w:val="24"/>
          <w:szCs w:val="24"/>
        </w:rPr>
        <w:t>1</w:t>
      </w:r>
      <w:r>
        <w:rPr>
          <w:sz w:val="24"/>
          <w:szCs w:val="24"/>
        </w:rPr>
        <w:t xml:space="preserve"> fővel jelen va</w:t>
      </w:r>
      <w:r w:rsidR="00D7527E">
        <w:rPr>
          <w:sz w:val="24"/>
          <w:szCs w:val="24"/>
        </w:rPr>
        <w:t>n, az határozatképes, az ülést 07 óra 45</w:t>
      </w:r>
      <w:r>
        <w:rPr>
          <w:sz w:val="24"/>
          <w:szCs w:val="24"/>
        </w:rPr>
        <w:t xml:space="preserve"> perckor megnyitja. Kéri a napirend elfogadását.</w:t>
      </w:r>
    </w:p>
    <w:p w:rsidR="00514E22" w:rsidRDefault="00514E22" w:rsidP="00514E22">
      <w:pPr>
        <w:jc w:val="both"/>
        <w:rPr>
          <w:color w:val="auto"/>
          <w:sz w:val="24"/>
          <w:szCs w:val="24"/>
        </w:rPr>
      </w:pPr>
    </w:p>
    <w:p w:rsidR="00BC1A11" w:rsidRDefault="00BC1A11" w:rsidP="00BC1A11">
      <w:pPr>
        <w:jc w:val="both"/>
      </w:pPr>
      <w:r>
        <w:rPr>
          <w:sz w:val="24"/>
          <w:szCs w:val="24"/>
        </w:rPr>
        <w:t>A Képviselő-testület a</w:t>
      </w:r>
      <w:r w:rsidR="0056362B">
        <w:rPr>
          <w:sz w:val="24"/>
          <w:szCs w:val="24"/>
        </w:rPr>
        <w:t xml:space="preserve"> módosított</w:t>
      </w:r>
      <w:r>
        <w:rPr>
          <w:sz w:val="24"/>
          <w:szCs w:val="24"/>
        </w:rPr>
        <w:t xml:space="preserve"> javaslatot 1</w:t>
      </w:r>
      <w:r w:rsidR="004C2A3F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color w:val="auto"/>
        </w:rPr>
        <w:t xml:space="preserve">N </w:t>
      </w:r>
      <w:proofErr w:type="gramStart"/>
      <w:r w:rsidRPr="006E595D">
        <w:rPr>
          <w:color w:val="auto"/>
        </w:rPr>
        <w:t>A</w:t>
      </w:r>
      <w:proofErr w:type="gramEnd"/>
      <w:r w:rsidRPr="006E595D">
        <w:rPr>
          <w:color w:val="auto"/>
        </w:rPr>
        <w:t xml:space="preserve"> P I R E N D</w:t>
      </w:r>
    </w:p>
    <w:p w:rsidR="00046BB1" w:rsidRPr="006E595D" w:rsidRDefault="00046BB1" w:rsidP="00046BB1">
      <w:pPr>
        <w:rPr>
          <w:color w:val="auto"/>
          <w:sz w:val="22"/>
          <w:szCs w:val="22"/>
        </w:rPr>
      </w:pPr>
    </w:p>
    <w:p w:rsidR="00046BB1" w:rsidRPr="00D7527E" w:rsidRDefault="00046BB1" w:rsidP="00046BB1">
      <w:pPr>
        <w:rPr>
          <w:color w:val="auto"/>
          <w:sz w:val="24"/>
          <w:szCs w:val="24"/>
          <w:u w:val="single"/>
        </w:rPr>
      </w:pPr>
    </w:p>
    <w:p w:rsidR="00D7527E" w:rsidRPr="00D7527E" w:rsidRDefault="00D7527E" w:rsidP="00D7527E">
      <w:pPr>
        <w:rPr>
          <w:sz w:val="24"/>
          <w:szCs w:val="24"/>
          <w:u w:val="single"/>
        </w:rPr>
      </w:pPr>
      <w:r w:rsidRPr="00D7527E">
        <w:rPr>
          <w:sz w:val="24"/>
          <w:szCs w:val="24"/>
          <w:u w:val="single"/>
        </w:rPr>
        <w:t>Nyilvános ülés keretében:</w:t>
      </w:r>
    </w:p>
    <w:p w:rsidR="00D7527E" w:rsidRPr="00D7527E" w:rsidRDefault="00D7527E" w:rsidP="00D7527E">
      <w:pPr>
        <w:rPr>
          <w:sz w:val="24"/>
          <w:szCs w:val="24"/>
          <w:u w:val="single"/>
        </w:rPr>
      </w:pPr>
    </w:p>
    <w:p w:rsidR="00D7527E" w:rsidRPr="00D7527E" w:rsidRDefault="00D7527E" w:rsidP="00D7527E">
      <w:pPr>
        <w:numPr>
          <w:ilvl w:val="0"/>
          <w:numId w:val="19"/>
        </w:numPr>
        <w:jc w:val="both"/>
        <w:textAlignment w:val="auto"/>
        <w:rPr>
          <w:sz w:val="24"/>
          <w:szCs w:val="24"/>
        </w:rPr>
      </w:pPr>
      <w:r w:rsidRPr="00D7527E">
        <w:rPr>
          <w:sz w:val="24"/>
          <w:szCs w:val="24"/>
        </w:rPr>
        <w:t>2017. évi költségvetési rendelet módosítása.</w:t>
      </w:r>
    </w:p>
    <w:p w:rsidR="00D7527E" w:rsidRPr="00D7527E" w:rsidRDefault="00D7527E" w:rsidP="00D7527E">
      <w:pPr>
        <w:ind w:left="720"/>
        <w:jc w:val="both"/>
        <w:rPr>
          <w:sz w:val="24"/>
          <w:szCs w:val="24"/>
        </w:rPr>
      </w:pPr>
      <w:r w:rsidRPr="00D7527E">
        <w:rPr>
          <w:sz w:val="24"/>
          <w:szCs w:val="24"/>
        </w:rPr>
        <w:t xml:space="preserve">Előterjesztő: </w:t>
      </w:r>
      <w:proofErr w:type="spellStart"/>
      <w:r w:rsidRPr="00D7527E">
        <w:rPr>
          <w:b/>
          <w:sz w:val="24"/>
          <w:szCs w:val="24"/>
        </w:rPr>
        <w:t>Bebes</w:t>
      </w:r>
      <w:proofErr w:type="spellEnd"/>
      <w:r w:rsidRPr="00D7527E">
        <w:rPr>
          <w:b/>
          <w:sz w:val="24"/>
          <w:szCs w:val="24"/>
        </w:rPr>
        <w:t xml:space="preserve"> István</w:t>
      </w:r>
      <w:r w:rsidRPr="00D7527E">
        <w:rPr>
          <w:sz w:val="24"/>
          <w:szCs w:val="24"/>
        </w:rPr>
        <w:t xml:space="preserve"> polgármester</w:t>
      </w:r>
    </w:p>
    <w:p w:rsidR="00D7527E" w:rsidRPr="00D7527E" w:rsidRDefault="00D7527E" w:rsidP="00D7527E">
      <w:pPr>
        <w:jc w:val="both"/>
        <w:rPr>
          <w:sz w:val="24"/>
          <w:szCs w:val="24"/>
        </w:rPr>
      </w:pPr>
      <w:r w:rsidRPr="00D7527E">
        <w:rPr>
          <w:sz w:val="24"/>
          <w:szCs w:val="24"/>
        </w:rPr>
        <w:t xml:space="preserve">      </w:t>
      </w:r>
    </w:p>
    <w:p w:rsidR="00D7527E" w:rsidRPr="00D7527E" w:rsidRDefault="00D7527E" w:rsidP="00D7527E">
      <w:pPr>
        <w:jc w:val="both"/>
        <w:rPr>
          <w:sz w:val="24"/>
          <w:szCs w:val="24"/>
        </w:rPr>
      </w:pPr>
    </w:p>
    <w:p w:rsidR="00D7527E" w:rsidRPr="00D7527E" w:rsidRDefault="00D7527E" w:rsidP="00D7527E">
      <w:pPr>
        <w:numPr>
          <w:ilvl w:val="0"/>
          <w:numId w:val="19"/>
        </w:numPr>
        <w:jc w:val="both"/>
        <w:textAlignment w:val="auto"/>
        <w:rPr>
          <w:sz w:val="24"/>
          <w:szCs w:val="24"/>
        </w:rPr>
      </w:pPr>
      <w:r w:rsidRPr="00D7527E">
        <w:rPr>
          <w:sz w:val="24"/>
          <w:szCs w:val="24"/>
        </w:rPr>
        <w:t>A TOP-5.3.1-16 kódszámú „</w:t>
      </w:r>
      <w:proofErr w:type="gramStart"/>
      <w:r w:rsidRPr="00D7527E">
        <w:rPr>
          <w:sz w:val="24"/>
          <w:szCs w:val="24"/>
        </w:rPr>
        <w:t>A</w:t>
      </w:r>
      <w:proofErr w:type="gramEnd"/>
      <w:r w:rsidRPr="00D7527E">
        <w:rPr>
          <w:sz w:val="24"/>
          <w:szCs w:val="24"/>
        </w:rPr>
        <w:t xml:space="preserve"> helyi identitás és kohézió erősítése” című pályázati felhívással kapcsolatos döntés meghozatala</w:t>
      </w:r>
    </w:p>
    <w:p w:rsidR="00D7527E" w:rsidRPr="00D7527E" w:rsidRDefault="00D7527E" w:rsidP="00D7527E">
      <w:pPr>
        <w:ind w:left="720"/>
        <w:jc w:val="both"/>
        <w:rPr>
          <w:sz w:val="24"/>
          <w:szCs w:val="24"/>
        </w:rPr>
      </w:pPr>
      <w:r w:rsidRPr="00D7527E">
        <w:rPr>
          <w:sz w:val="24"/>
          <w:szCs w:val="24"/>
        </w:rPr>
        <w:t xml:space="preserve">Előterjesztő: </w:t>
      </w:r>
      <w:proofErr w:type="spellStart"/>
      <w:r w:rsidRPr="00D7527E">
        <w:rPr>
          <w:b/>
          <w:sz w:val="24"/>
          <w:szCs w:val="24"/>
        </w:rPr>
        <w:t>Bebes</w:t>
      </w:r>
      <w:proofErr w:type="spellEnd"/>
      <w:r w:rsidRPr="00D7527E">
        <w:rPr>
          <w:b/>
          <w:sz w:val="24"/>
          <w:szCs w:val="24"/>
        </w:rPr>
        <w:t xml:space="preserve"> István</w:t>
      </w:r>
      <w:r w:rsidRPr="00D7527E">
        <w:rPr>
          <w:sz w:val="24"/>
          <w:szCs w:val="24"/>
        </w:rPr>
        <w:t xml:space="preserve"> polgármester</w:t>
      </w:r>
    </w:p>
    <w:p w:rsidR="00E873FC" w:rsidRPr="00D7527E" w:rsidRDefault="00E873FC" w:rsidP="00E873FC">
      <w:pPr>
        <w:jc w:val="both"/>
        <w:rPr>
          <w:sz w:val="24"/>
          <w:szCs w:val="24"/>
        </w:rPr>
      </w:pPr>
    </w:p>
    <w:p w:rsidR="00F82402" w:rsidRPr="00E873FC" w:rsidRDefault="00F82402" w:rsidP="00F82402">
      <w:pPr>
        <w:rPr>
          <w:sz w:val="24"/>
          <w:szCs w:val="24"/>
        </w:rPr>
      </w:pPr>
    </w:p>
    <w:p w:rsidR="00A65DFC" w:rsidRPr="006E595D" w:rsidRDefault="00A65DFC">
      <w:pPr>
        <w:ind w:right="-144"/>
        <w:jc w:val="both"/>
        <w:rPr>
          <w:color w:val="auto"/>
          <w:sz w:val="22"/>
          <w:szCs w:val="22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1./ </w:t>
      </w:r>
      <w:r w:rsidR="00BA57C9">
        <w:rPr>
          <w:b/>
          <w:color w:val="auto"/>
          <w:sz w:val="24"/>
          <w:szCs w:val="24"/>
        </w:rPr>
        <w:t>2017. évi költségvetési rendelet módosítása</w:t>
      </w:r>
    </w:p>
    <w:p w:rsidR="00A65DFC" w:rsidRPr="006E595D" w:rsidRDefault="006A25BB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A65DFC" w:rsidRPr="006E595D" w:rsidRDefault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65DFC" w:rsidRPr="006E595D" w:rsidRDefault="00A65DFC">
      <w:pPr>
        <w:ind w:left="284" w:right="-144"/>
        <w:rPr>
          <w:i/>
          <w:color w:val="auto"/>
          <w:sz w:val="24"/>
          <w:szCs w:val="24"/>
        </w:rPr>
      </w:pPr>
    </w:p>
    <w:p w:rsidR="00514E22" w:rsidRDefault="003C0709" w:rsidP="00D7527E">
      <w:pPr>
        <w:jc w:val="both"/>
        <w:rPr>
          <w:color w:val="auto"/>
          <w:sz w:val="24"/>
          <w:szCs w:val="24"/>
        </w:rPr>
      </w:pPr>
      <w:proofErr w:type="spellStart"/>
      <w:r w:rsidRPr="003136FC">
        <w:rPr>
          <w:color w:val="auto"/>
          <w:sz w:val="24"/>
          <w:szCs w:val="24"/>
        </w:rPr>
        <w:t>Bebes</w:t>
      </w:r>
      <w:proofErr w:type="spellEnd"/>
      <w:r w:rsidRPr="003136FC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3355DE" w:rsidRPr="003136FC">
        <w:rPr>
          <w:color w:val="auto"/>
          <w:sz w:val="24"/>
          <w:szCs w:val="24"/>
        </w:rPr>
        <w:t xml:space="preserve">Elmondja, hogy </w:t>
      </w:r>
      <w:r w:rsidR="004115AE">
        <w:rPr>
          <w:color w:val="auto"/>
          <w:sz w:val="24"/>
          <w:szCs w:val="24"/>
        </w:rPr>
        <w:t xml:space="preserve">alapvetően </w:t>
      </w:r>
      <w:r w:rsidR="00D7527E">
        <w:rPr>
          <w:color w:val="auto"/>
          <w:sz w:val="24"/>
          <w:szCs w:val="24"/>
        </w:rPr>
        <w:t xml:space="preserve">egy </w:t>
      </w:r>
      <w:proofErr w:type="spellStart"/>
      <w:r w:rsidR="00D7527E">
        <w:rPr>
          <w:color w:val="auto"/>
          <w:sz w:val="24"/>
          <w:szCs w:val="24"/>
        </w:rPr>
        <w:t>havaria</w:t>
      </w:r>
      <w:proofErr w:type="spellEnd"/>
      <w:r w:rsidR="00D7527E">
        <w:rPr>
          <w:color w:val="auto"/>
          <w:sz w:val="24"/>
          <w:szCs w:val="24"/>
        </w:rPr>
        <w:t xml:space="preserve"> eset miatt szükséges a költségvetési rendelet módosítása. Számos alkalommal próbáltak a Kulturális Központ Berzsenyi utcai épületéhez érdekeltségnövelő pályázatokon támogatási kérelemmel élni, mindig kaptak valamit, amiből </w:t>
      </w:r>
      <w:r w:rsidR="00D7527E">
        <w:rPr>
          <w:color w:val="auto"/>
          <w:sz w:val="24"/>
          <w:szCs w:val="24"/>
        </w:rPr>
        <w:lastRenderedPageBreak/>
        <w:t>valamit meg lehetett csinálni. Annak idején sem az volt a cél a pályázatokkal, hogy aprópénzeket – bár nyilván azt is megköszönik – tudjanak összeszedni, hanem, hogy egy nagyobb mértékű probléma kezelését is meg tudják oldani. Olyan eset alakult ki</w:t>
      </w:r>
      <w:proofErr w:type="gramStart"/>
      <w:r w:rsidR="00D7527E">
        <w:rPr>
          <w:color w:val="auto"/>
          <w:sz w:val="24"/>
          <w:szCs w:val="24"/>
        </w:rPr>
        <w:t>,  -</w:t>
      </w:r>
      <w:proofErr w:type="gramEnd"/>
      <w:r w:rsidR="00D7527E">
        <w:rPr>
          <w:color w:val="auto"/>
          <w:sz w:val="24"/>
          <w:szCs w:val="24"/>
        </w:rPr>
        <w:t xml:space="preserve"> amihez sok minden, például a nagy esők is hozzájárultak – hogy a nagyterem és számos más terem – ami a civil szervezetek helyszíne - is használhatatlan. Egy olyan beavatkozást kell tenni, ami visszaállítja az </w:t>
      </w:r>
      <w:proofErr w:type="gramStart"/>
      <w:r w:rsidR="00D7527E">
        <w:rPr>
          <w:color w:val="auto"/>
          <w:sz w:val="24"/>
          <w:szCs w:val="24"/>
        </w:rPr>
        <w:t>intézmény működési</w:t>
      </w:r>
      <w:proofErr w:type="gramEnd"/>
      <w:r w:rsidR="00D7527E">
        <w:rPr>
          <w:color w:val="auto"/>
          <w:sz w:val="24"/>
          <w:szCs w:val="24"/>
        </w:rPr>
        <w:t xml:space="preserve"> lehetőségeit. Megköszöni intézményvezető asszonynak és kollégáinak, hogy intézkedtek </w:t>
      </w:r>
      <w:proofErr w:type="gramStart"/>
      <w:r w:rsidR="00D7527E">
        <w:rPr>
          <w:color w:val="auto"/>
          <w:sz w:val="24"/>
          <w:szCs w:val="24"/>
        </w:rPr>
        <w:t>afelől</w:t>
      </w:r>
      <w:proofErr w:type="gramEnd"/>
      <w:r w:rsidR="00D7527E">
        <w:rPr>
          <w:color w:val="auto"/>
          <w:sz w:val="24"/>
          <w:szCs w:val="24"/>
        </w:rPr>
        <w:t xml:space="preserve">, hogy az ott helyet kapó civil szervezetek elhelyezését időszakosan meg tudták oldani Nyilván erre próbálták a színházat is mozgósítani, ennek van kockázata, de bízik abban, hogy a civil szervezetek figyelembe veszik azt, hogy az </w:t>
      </w:r>
      <w:proofErr w:type="spellStart"/>
      <w:r w:rsidR="00D7527E">
        <w:rPr>
          <w:color w:val="auto"/>
          <w:sz w:val="24"/>
          <w:szCs w:val="24"/>
        </w:rPr>
        <w:t>az</w:t>
      </w:r>
      <w:proofErr w:type="spellEnd"/>
      <w:r w:rsidR="00D7527E">
        <w:rPr>
          <w:color w:val="auto"/>
          <w:sz w:val="24"/>
          <w:szCs w:val="24"/>
        </w:rPr>
        <w:t xml:space="preserve"> épület egy tökéletes, felújított állapotban van, reméli, hogy mindenki vigyázni fog rá. A költségvetési rendeletben szükségesnek látják e munkának elkezdését, egy előzetes tájékozódás alapján 21 millió forintos forrást igényel, nyilván pályázati lehetőséget is kell keresni, de az is szükséges, hogy ebben az évben a testület 8,5 millió forintot biztosítson a </w:t>
      </w:r>
      <w:proofErr w:type="spellStart"/>
      <w:r w:rsidR="00D7527E">
        <w:rPr>
          <w:color w:val="auto"/>
          <w:sz w:val="24"/>
          <w:szCs w:val="24"/>
        </w:rPr>
        <w:t>tetőfelújítási</w:t>
      </w:r>
      <w:proofErr w:type="spellEnd"/>
      <w:r w:rsidR="00D7527E">
        <w:rPr>
          <w:color w:val="auto"/>
          <w:sz w:val="24"/>
          <w:szCs w:val="24"/>
        </w:rPr>
        <w:t>, a villanyszerelési és festési munkálatokra. Már most jelzi, hogy fognak még erről tárgyalni, szeretné, ha egy határozatban is megerősítenék azt, hogy az elkövetkezendő években – akár önrészként, akár saját forrásként - további forrásokat biztosítani tudnak</w:t>
      </w:r>
      <w:r w:rsidR="00AB243E">
        <w:rPr>
          <w:color w:val="auto"/>
          <w:sz w:val="24"/>
          <w:szCs w:val="24"/>
        </w:rPr>
        <w:t xml:space="preserve"> a munkavégzéshez szükséges normális állapotba kerüléshez. Amennyiben lesz rá lehetőség, pályázati támogatásra kérelmet fognak benyújtani. Emellett a pénzügyi iroda a szokásos előirányzott módosítások átvezetését is kérte</w:t>
      </w:r>
    </w:p>
    <w:p w:rsidR="00514E22" w:rsidRDefault="00514E22" w:rsidP="00503542">
      <w:pPr>
        <w:jc w:val="both"/>
        <w:rPr>
          <w:color w:val="auto"/>
          <w:sz w:val="24"/>
          <w:szCs w:val="24"/>
        </w:rPr>
      </w:pPr>
    </w:p>
    <w:p w:rsidR="003355DE" w:rsidRDefault="00503542" w:rsidP="003355DE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Faragó Gábor</w:t>
      </w:r>
      <w:r w:rsidR="0085298E">
        <w:rPr>
          <w:color w:val="auto"/>
          <w:sz w:val="24"/>
          <w:szCs w:val="24"/>
        </w:rPr>
        <w:t xml:space="preserve"> </w:t>
      </w:r>
      <w:r w:rsidR="003355DE"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 w:rsidR="0085298E">
        <w:rPr>
          <w:color w:val="auto"/>
          <w:sz w:val="24"/>
          <w:szCs w:val="24"/>
        </w:rPr>
        <w:t>rendeleti</w:t>
      </w:r>
      <w:r w:rsidR="003355DE" w:rsidRPr="006E595D">
        <w:rPr>
          <w:color w:val="auto"/>
          <w:sz w:val="24"/>
          <w:szCs w:val="24"/>
        </w:rPr>
        <w:t xml:space="preserve"> javaslat elfogadását. </w:t>
      </w:r>
    </w:p>
    <w:p w:rsidR="0085298E" w:rsidRDefault="0085298E" w:rsidP="003355DE">
      <w:pPr>
        <w:ind w:right="-144"/>
        <w:jc w:val="both"/>
        <w:rPr>
          <w:color w:val="auto"/>
          <w:sz w:val="24"/>
          <w:szCs w:val="24"/>
        </w:rPr>
      </w:pPr>
    </w:p>
    <w:p w:rsidR="00452035" w:rsidRPr="006E595D" w:rsidRDefault="000411B2" w:rsidP="00452035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="00452035" w:rsidRPr="006E595D">
        <w:rPr>
          <w:color w:val="auto"/>
          <w:sz w:val="24"/>
          <w:szCs w:val="24"/>
        </w:rPr>
        <w:t xml:space="preserve">kéri a </w:t>
      </w:r>
      <w:r w:rsidR="0085298E">
        <w:rPr>
          <w:color w:val="auto"/>
          <w:sz w:val="24"/>
          <w:szCs w:val="24"/>
        </w:rPr>
        <w:t>rendeleti</w:t>
      </w:r>
      <w:r w:rsidR="003355DE" w:rsidRPr="006E595D">
        <w:rPr>
          <w:color w:val="auto"/>
          <w:sz w:val="24"/>
          <w:szCs w:val="24"/>
        </w:rPr>
        <w:t xml:space="preserve"> </w:t>
      </w:r>
      <w:r w:rsidR="00452035" w:rsidRPr="006E595D">
        <w:rPr>
          <w:color w:val="auto"/>
          <w:sz w:val="24"/>
          <w:szCs w:val="24"/>
        </w:rPr>
        <w:t>javaslat elfogadását.</w:t>
      </w:r>
    </w:p>
    <w:p w:rsidR="00452035" w:rsidRPr="006E595D" w:rsidRDefault="00452035" w:rsidP="00452035">
      <w:pPr>
        <w:ind w:left="284" w:right="-144"/>
        <w:jc w:val="both"/>
        <w:rPr>
          <w:color w:val="auto"/>
          <w:sz w:val="24"/>
          <w:szCs w:val="24"/>
        </w:rPr>
      </w:pPr>
    </w:p>
    <w:p w:rsidR="00452035" w:rsidRDefault="00452035" w:rsidP="0045203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B9163A">
        <w:rPr>
          <w:color w:val="auto"/>
          <w:sz w:val="24"/>
          <w:szCs w:val="24"/>
        </w:rPr>
        <w:t>1</w:t>
      </w:r>
      <w:r w:rsidR="0085298E">
        <w:rPr>
          <w:color w:val="auto"/>
          <w:sz w:val="24"/>
          <w:szCs w:val="24"/>
        </w:rPr>
        <w:t>0</w:t>
      </w:r>
      <w:r w:rsidR="00B9163A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B9163A">
        <w:rPr>
          <w:color w:val="auto"/>
          <w:sz w:val="24"/>
          <w:szCs w:val="24"/>
        </w:rPr>
        <w:t xml:space="preserve"> szavazattal</w:t>
      </w:r>
      <w:r w:rsidR="00D7527E">
        <w:rPr>
          <w:color w:val="auto"/>
          <w:sz w:val="24"/>
          <w:szCs w:val="24"/>
        </w:rPr>
        <w:t>, 1</w:t>
      </w:r>
      <w:r w:rsidR="0085298E"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85298E">
        <w:rPr>
          <w:color w:val="auto"/>
          <w:sz w:val="24"/>
          <w:szCs w:val="24"/>
        </w:rPr>
        <w:t>rendeletet</w:t>
      </w:r>
      <w:r w:rsidR="003355DE">
        <w:rPr>
          <w:color w:val="auto"/>
          <w:sz w:val="24"/>
          <w:szCs w:val="24"/>
        </w:rPr>
        <w:t xml:space="preserve"> </w:t>
      </w:r>
      <w:r w:rsidR="0085298E">
        <w:rPr>
          <w:color w:val="auto"/>
          <w:sz w:val="24"/>
          <w:szCs w:val="24"/>
        </w:rPr>
        <w:t>alkotja</w:t>
      </w:r>
      <w:r w:rsidRPr="006E595D">
        <w:rPr>
          <w:color w:val="auto"/>
          <w:sz w:val="24"/>
          <w:szCs w:val="24"/>
        </w:rPr>
        <w:t>:</w:t>
      </w:r>
    </w:p>
    <w:p w:rsidR="00BD2F43" w:rsidRDefault="00BD2F43" w:rsidP="00452035">
      <w:pPr>
        <w:ind w:right="-144"/>
        <w:jc w:val="both"/>
        <w:rPr>
          <w:color w:val="auto"/>
          <w:sz w:val="24"/>
          <w:szCs w:val="24"/>
        </w:rPr>
      </w:pPr>
    </w:p>
    <w:p w:rsidR="00D07932" w:rsidRPr="0010671A" w:rsidRDefault="00D07932" w:rsidP="00D07932">
      <w:pPr>
        <w:ind w:left="680"/>
        <w:jc w:val="both"/>
        <w:rPr>
          <w:color w:val="auto"/>
          <w:sz w:val="24"/>
          <w:szCs w:val="24"/>
        </w:rPr>
      </w:pPr>
      <w:r w:rsidRPr="0010671A">
        <w:rPr>
          <w:b/>
          <w:color w:val="auto"/>
          <w:sz w:val="24"/>
          <w:szCs w:val="24"/>
          <w:u w:val="single"/>
        </w:rPr>
        <w:t>1</w:t>
      </w:r>
      <w:r w:rsidR="00AB243E">
        <w:rPr>
          <w:b/>
          <w:color w:val="auto"/>
          <w:sz w:val="24"/>
          <w:szCs w:val="24"/>
          <w:u w:val="single"/>
        </w:rPr>
        <w:t>6</w:t>
      </w:r>
      <w:r w:rsidRPr="0010671A">
        <w:rPr>
          <w:b/>
          <w:color w:val="auto"/>
          <w:sz w:val="24"/>
          <w:szCs w:val="24"/>
          <w:u w:val="single"/>
        </w:rPr>
        <w:t>/2017.(</w:t>
      </w:r>
      <w:r w:rsidR="00AB243E">
        <w:rPr>
          <w:b/>
          <w:color w:val="auto"/>
          <w:sz w:val="24"/>
          <w:szCs w:val="24"/>
          <w:u w:val="single"/>
        </w:rPr>
        <w:t>X.11</w:t>
      </w:r>
      <w:r w:rsidRPr="0010671A">
        <w:rPr>
          <w:b/>
          <w:color w:val="auto"/>
          <w:sz w:val="24"/>
          <w:szCs w:val="24"/>
          <w:u w:val="single"/>
        </w:rPr>
        <w:t>.) önkormányzati rendelet</w:t>
      </w:r>
    </w:p>
    <w:p w:rsidR="00D07932" w:rsidRPr="0010671A" w:rsidRDefault="00D07932" w:rsidP="00D07932">
      <w:pPr>
        <w:ind w:left="680"/>
        <w:jc w:val="both"/>
        <w:rPr>
          <w:color w:val="auto"/>
          <w:sz w:val="24"/>
          <w:szCs w:val="24"/>
        </w:rPr>
      </w:pPr>
      <w:r w:rsidRPr="0010671A">
        <w:rPr>
          <w:color w:val="auto"/>
          <w:sz w:val="24"/>
          <w:szCs w:val="24"/>
        </w:rPr>
        <w:t>Körmend Város Önkormányzatának Körmend város Önkormányzata és intézményei 2017. évi költségvetéséről szóló 1/2017. (I.27.) rendeletének módosításáról</w:t>
      </w:r>
    </w:p>
    <w:p w:rsidR="0085298E" w:rsidRPr="006E595D" w:rsidRDefault="0085298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AB243E" w:rsidRDefault="00AB243E" w:rsidP="00AB243E">
      <w:pPr>
        <w:jc w:val="both"/>
        <w:textAlignment w:val="auto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3C0709" w:rsidRPr="006E595D">
        <w:rPr>
          <w:b/>
          <w:color w:val="auto"/>
          <w:sz w:val="24"/>
          <w:szCs w:val="24"/>
        </w:rPr>
        <w:t>./</w:t>
      </w:r>
      <w:r w:rsidR="006A25BB" w:rsidRPr="006E595D">
        <w:rPr>
          <w:color w:val="auto"/>
          <w:sz w:val="24"/>
          <w:szCs w:val="24"/>
        </w:rPr>
        <w:t xml:space="preserve"> </w:t>
      </w:r>
      <w:r w:rsidRPr="00D7527E">
        <w:rPr>
          <w:sz w:val="24"/>
          <w:szCs w:val="24"/>
        </w:rPr>
        <w:t>A TOP-5.3.1-16 kódszámú „</w:t>
      </w:r>
      <w:proofErr w:type="gramStart"/>
      <w:r w:rsidRPr="00D7527E">
        <w:rPr>
          <w:sz w:val="24"/>
          <w:szCs w:val="24"/>
        </w:rPr>
        <w:t>A</w:t>
      </w:r>
      <w:proofErr w:type="gramEnd"/>
      <w:r w:rsidRPr="00D7527E">
        <w:rPr>
          <w:sz w:val="24"/>
          <w:szCs w:val="24"/>
        </w:rPr>
        <w:t xml:space="preserve"> helyi identitás és kohézió erősítése” című pályázati </w:t>
      </w:r>
    </w:p>
    <w:p w:rsidR="00AB243E" w:rsidRPr="00D7527E" w:rsidRDefault="00AB243E" w:rsidP="00AB243E">
      <w:p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7527E">
        <w:rPr>
          <w:sz w:val="24"/>
          <w:szCs w:val="24"/>
        </w:rPr>
        <w:t>felhívással</w:t>
      </w:r>
      <w:proofErr w:type="gramEnd"/>
      <w:r w:rsidRPr="00D7527E">
        <w:rPr>
          <w:sz w:val="24"/>
          <w:szCs w:val="24"/>
        </w:rPr>
        <w:t xml:space="preserve"> kapcsolatos döntés meghozatala</w:t>
      </w:r>
    </w:p>
    <w:p w:rsidR="003C0709" w:rsidRPr="006E595D" w:rsidRDefault="006A25BB" w:rsidP="003C0709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61258A" w:rsidRDefault="003C0709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  <w:proofErr w:type="spellStart"/>
      <w:r w:rsidRPr="006E595D">
        <w:rPr>
          <w:color w:val="auto"/>
          <w:szCs w:val="24"/>
        </w:rPr>
        <w:t>Bebes</w:t>
      </w:r>
      <w:proofErr w:type="spellEnd"/>
      <w:r w:rsidRPr="006E595D">
        <w:rPr>
          <w:color w:val="auto"/>
          <w:szCs w:val="24"/>
        </w:rPr>
        <w:t xml:space="preserve"> István polgármester ismerteti a napirendhez kapcsolódó írásbeli előterjesztést. Elmondja, </w:t>
      </w:r>
      <w:r w:rsidR="00AB243E">
        <w:rPr>
          <w:color w:val="auto"/>
          <w:szCs w:val="24"/>
        </w:rPr>
        <w:t xml:space="preserve">hogy az előterjesztés egy pályázati felhívással kapcsolatos döntéshozatal. Eddig a Vas megyei településeknek nem volt lehetőségük e pályázat benyújtására, most megnyílt rá a lehetőség. Van egy futó CLLD pályázatuk, amelyre kevesebb forrást kaptak. E pályázat célja a helyi közösség fejlesztése, a közösségi kezdeményező- és cselekvőképesség fejlesztése, a közösségi szerepvállalás erősítése, ami kiegészítheti a CLLD pályázatot. A pályázat 100%-os támogatottságú. </w:t>
      </w:r>
    </w:p>
    <w:p w:rsidR="00503542" w:rsidRDefault="00503542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Faragó Gábor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503542"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Pr="006E595D" w:rsidRDefault="0061258A" w:rsidP="0061258A">
      <w:pPr>
        <w:ind w:left="284" w:right="-144"/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lastRenderedPageBreak/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AB243E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503542">
        <w:rPr>
          <w:color w:val="auto"/>
          <w:sz w:val="24"/>
          <w:szCs w:val="24"/>
        </w:rPr>
        <w:t>határozatot</w:t>
      </w:r>
      <w:r w:rsidR="0085298E">
        <w:rPr>
          <w:color w:val="auto"/>
          <w:sz w:val="24"/>
          <w:szCs w:val="24"/>
        </w:rPr>
        <w:t xml:space="preserve"> </w:t>
      </w:r>
      <w:r w:rsidR="00503542">
        <w:rPr>
          <w:color w:val="auto"/>
          <w:sz w:val="24"/>
          <w:szCs w:val="24"/>
        </w:rPr>
        <w:t>hozza</w:t>
      </w:r>
      <w:r w:rsidRPr="006E595D">
        <w:rPr>
          <w:color w:val="auto"/>
          <w:sz w:val="24"/>
          <w:szCs w:val="24"/>
        </w:rPr>
        <w:t>:</w:t>
      </w:r>
    </w:p>
    <w:p w:rsidR="00AB5679" w:rsidRDefault="00AB5679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AB243E" w:rsidRPr="0010671A" w:rsidRDefault="00AB243E" w:rsidP="00593141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  <w:u w:val="single"/>
        </w:rPr>
      </w:pPr>
    </w:p>
    <w:p w:rsidR="00AB243E" w:rsidRPr="00295063" w:rsidRDefault="00AB243E" w:rsidP="00593141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295063">
        <w:rPr>
          <w:b/>
          <w:color w:val="auto"/>
          <w:sz w:val="24"/>
          <w:szCs w:val="24"/>
          <w:u w:val="single"/>
        </w:rPr>
        <w:t>116/2017.(X.10.) önkormányzati határozat</w:t>
      </w:r>
      <w:r w:rsidRPr="00295063">
        <w:rPr>
          <w:b/>
          <w:color w:val="auto"/>
          <w:sz w:val="24"/>
          <w:szCs w:val="24"/>
        </w:rPr>
        <w:tab/>
      </w:r>
    </w:p>
    <w:p w:rsidR="00AB243E" w:rsidRPr="00295063" w:rsidRDefault="00AB243E" w:rsidP="00593141">
      <w:pPr>
        <w:ind w:left="680"/>
        <w:jc w:val="both"/>
        <w:rPr>
          <w:sz w:val="24"/>
          <w:szCs w:val="24"/>
        </w:rPr>
      </w:pPr>
      <w:r w:rsidRPr="00295063">
        <w:rPr>
          <w:sz w:val="24"/>
          <w:szCs w:val="24"/>
        </w:rPr>
        <w:t xml:space="preserve">Körmend Város Önkormányzatának Képviselő-testülete </w:t>
      </w:r>
    </w:p>
    <w:p w:rsidR="00AB243E" w:rsidRPr="00295063" w:rsidRDefault="00AB243E" w:rsidP="00593141">
      <w:pPr>
        <w:ind w:left="680"/>
        <w:jc w:val="both"/>
        <w:rPr>
          <w:sz w:val="24"/>
          <w:szCs w:val="24"/>
        </w:rPr>
      </w:pPr>
      <w:r w:rsidRPr="00295063">
        <w:rPr>
          <w:sz w:val="24"/>
          <w:szCs w:val="24"/>
        </w:rPr>
        <w:t xml:space="preserve">-  a </w:t>
      </w:r>
      <w:r w:rsidRPr="00295063">
        <w:rPr>
          <w:b/>
          <w:sz w:val="24"/>
          <w:szCs w:val="24"/>
        </w:rPr>
        <w:t>TOP-5.3.1-16 „</w:t>
      </w:r>
      <w:proofErr w:type="gramStart"/>
      <w:r w:rsidRPr="00295063">
        <w:rPr>
          <w:b/>
          <w:sz w:val="24"/>
          <w:szCs w:val="24"/>
        </w:rPr>
        <w:t>A</w:t>
      </w:r>
      <w:proofErr w:type="gramEnd"/>
      <w:r w:rsidRPr="00295063">
        <w:rPr>
          <w:b/>
          <w:sz w:val="24"/>
          <w:szCs w:val="24"/>
        </w:rPr>
        <w:t xml:space="preserve"> helyi identitás és kohézió erősítése”</w:t>
      </w:r>
      <w:r w:rsidRPr="00295063">
        <w:rPr>
          <w:sz w:val="24"/>
          <w:szCs w:val="24"/>
        </w:rPr>
        <w:t xml:space="preserve"> című pályázat benyújtását támogatja 45 millió forint támogatási összeg igényélésével.</w:t>
      </w:r>
    </w:p>
    <w:p w:rsidR="00AB243E" w:rsidRDefault="00AB243E" w:rsidP="00593141">
      <w:pPr>
        <w:ind w:left="680"/>
        <w:jc w:val="both"/>
        <w:rPr>
          <w:sz w:val="24"/>
          <w:szCs w:val="24"/>
        </w:rPr>
      </w:pPr>
      <w:r w:rsidRPr="00295063">
        <w:rPr>
          <w:sz w:val="24"/>
          <w:szCs w:val="24"/>
        </w:rPr>
        <w:t>- felhatalmazza a polgármester, a konzorcium vezetőjeként, hogy a pályázat előkészítéséhez és benyújtásához szükséges nyilatkozatok megtételére, dokumentumok és szerződések aláírására.</w:t>
      </w:r>
    </w:p>
    <w:p w:rsidR="00AB243E" w:rsidRPr="00295063" w:rsidRDefault="00AB243E" w:rsidP="00593141">
      <w:pPr>
        <w:ind w:left="680"/>
        <w:jc w:val="both"/>
        <w:rPr>
          <w:sz w:val="24"/>
          <w:szCs w:val="24"/>
        </w:rPr>
      </w:pPr>
    </w:p>
    <w:p w:rsidR="00AB243E" w:rsidRPr="00295063" w:rsidRDefault="00AB243E" w:rsidP="00593141">
      <w:pPr>
        <w:ind w:left="680"/>
        <w:jc w:val="both"/>
        <w:rPr>
          <w:sz w:val="24"/>
          <w:szCs w:val="24"/>
        </w:rPr>
      </w:pPr>
      <w:r w:rsidRPr="00295063">
        <w:rPr>
          <w:sz w:val="24"/>
          <w:szCs w:val="24"/>
        </w:rPr>
        <w:t>Felelős: polgármester</w:t>
      </w:r>
    </w:p>
    <w:p w:rsidR="00AB243E" w:rsidRPr="00295063" w:rsidRDefault="00AB243E" w:rsidP="00593141">
      <w:pPr>
        <w:ind w:left="680"/>
        <w:jc w:val="both"/>
        <w:rPr>
          <w:sz w:val="24"/>
          <w:szCs w:val="24"/>
        </w:rPr>
      </w:pPr>
      <w:r w:rsidRPr="00295063">
        <w:rPr>
          <w:sz w:val="24"/>
          <w:szCs w:val="24"/>
        </w:rPr>
        <w:t>Határidő: 2017. november 17.</w:t>
      </w:r>
    </w:p>
    <w:p w:rsidR="00AB243E" w:rsidRPr="00295063" w:rsidRDefault="00AB243E" w:rsidP="00AB243E">
      <w:pPr>
        <w:jc w:val="both"/>
        <w:rPr>
          <w:sz w:val="24"/>
          <w:szCs w:val="24"/>
        </w:rPr>
      </w:pPr>
    </w:p>
    <w:p w:rsidR="00AB243E" w:rsidRPr="0010671A" w:rsidRDefault="00AB243E" w:rsidP="00AB243E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AB243E">
        <w:rPr>
          <w:color w:val="auto"/>
          <w:sz w:val="24"/>
          <w:szCs w:val="24"/>
        </w:rPr>
        <w:t>er a Képviselő-testület ülését 07</w:t>
      </w:r>
      <w:r w:rsidRPr="006E595D">
        <w:rPr>
          <w:color w:val="auto"/>
          <w:sz w:val="24"/>
          <w:szCs w:val="24"/>
        </w:rPr>
        <w:t xml:space="preserve"> óra </w:t>
      </w:r>
      <w:r w:rsidR="008A6CBE">
        <w:rPr>
          <w:color w:val="auto"/>
          <w:sz w:val="24"/>
          <w:szCs w:val="24"/>
        </w:rPr>
        <w:t>58</w:t>
      </w:r>
      <w:r w:rsidRPr="006E595D">
        <w:rPr>
          <w:color w:val="auto"/>
          <w:sz w:val="24"/>
          <w:szCs w:val="24"/>
        </w:rPr>
        <w:t xml:space="preserve"> perckor bezárja.</w:t>
      </w:r>
    </w:p>
    <w:p w:rsidR="00A65DFC" w:rsidRPr="006E595D" w:rsidRDefault="00A65DFC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Pr="006E595D">
        <w:rPr>
          <w:color w:val="auto"/>
          <w:sz w:val="24"/>
          <w:szCs w:val="24"/>
        </w:rPr>
        <w:tab/>
        <w:t>jegyző</w:t>
      </w:r>
    </w:p>
    <w:p w:rsidR="00A65DFC" w:rsidRPr="006E595D" w:rsidRDefault="00A65DFC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</w:rPr>
      </w:pPr>
    </w:p>
    <w:sectPr w:rsidR="00A65DFC" w:rsidRPr="006E595D" w:rsidSect="00A65DFC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27E" w:rsidRDefault="00D7527E" w:rsidP="00A65DFC">
      <w:r>
        <w:separator/>
      </w:r>
    </w:p>
  </w:endnote>
  <w:endnote w:type="continuationSeparator" w:id="1">
    <w:p w:rsidR="00D7527E" w:rsidRDefault="00D7527E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27E" w:rsidRDefault="00D7527E" w:rsidP="00A65DFC">
      <w:r>
        <w:separator/>
      </w:r>
    </w:p>
  </w:footnote>
  <w:footnote w:type="continuationSeparator" w:id="1">
    <w:p w:rsidR="00D7527E" w:rsidRDefault="00D7527E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7E" w:rsidRDefault="00C01279">
    <w:pPr>
      <w:pStyle w:val="lfej"/>
      <w:jc w:val="center"/>
    </w:pPr>
    <w:fldSimple w:instr="PAGE">
      <w:r w:rsidR="004115AE">
        <w:rPr>
          <w:noProof/>
        </w:rPr>
        <w:t>4</w:t>
      </w:r>
    </w:fldSimple>
  </w:p>
  <w:p w:rsidR="00D7527E" w:rsidRDefault="00D7527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66A341A"/>
    <w:multiLevelType w:val="hybridMultilevel"/>
    <w:tmpl w:val="7640F118"/>
    <w:lvl w:ilvl="0" w:tplc="CA081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2B4A"/>
    <w:multiLevelType w:val="hybridMultilevel"/>
    <w:tmpl w:val="DBC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20FC8"/>
    <w:multiLevelType w:val="hybridMultilevel"/>
    <w:tmpl w:val="1B144F5C"/>
    <w:lvl w:ilvl="0" w:tplc="15302F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641BF0"/>
    <w:multiLevelType w:val="hybridMultilevel"/>
    <w:tmpl w:val="0572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270F2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54F87"/>
    <w:multiLevelType w:val="hybridMultilevel"/>
    <w:tmpl w:val="81F8AFD6"/>
    <w:lvl w:ilvl="0" w:tplc="611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963BD"/>
    <w:multiLevelType w:val="hybridMultilevel"/>
    <w:tmpl w:val="4338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4593F"/>
    <w:multiLevelType w:val="hybridMultilevel"/>
    <w:tmpl w:val="352C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D1C90"/>
    <w:multiLevelType w:val="hybridMultilevel"/>
    <w:tmpl w:val="DEC02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C08C1"/>
    <w:multiLevelType w:val="hybridMultilevel"/>
    <w:tmpl w:val="9F225E42"/>
    <w:lvl w:ilvl="0" w:tplc="308A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19"/>
  </w:num>
  <w:num w:numId="18">
    <w:abstractNumId w:val="4"/>
  </w:num>
  <w:num w:numId="19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01A6C"/>
    <w:rsid w:val="00005843"/>
    <w:rsid w:val="00011F8A"/>
    <w:rsid w:val="0001346E"/>
    <w:rsid w:val="0002422B"/>
    <w:rsid w:val="00030313"/>
    <w:rsid w:val="00033CE3"/>
    <w:rsid w:val="000411B2"/>
    <w:rsid w:val="00043884"/>
    <w:rsid w:val="00044BF7"/>
    <w:rsid w:val="000464F4"/>
    <w:rsid w:val="00046BB1"/>
    <w:rsid w:val="0005081D"/>
    <w:rsid w:val="000522EF"/>
    <w:rsid w:val="00057451"/>
    <w:rsid w:val="0009333B"/>
    <w:rsid w:val="000971D7"/>
    <w:rsid w:val="000A1934"/>
    <w:rsid w:val="000A2841"/>
    <w:rsid w:val="000A4D93"/>
    <w:rsid w:val="000B1D53"/>
    <w:rsid w:val="000B1F98"/>
    <w:rsid w:val="000B6340"/>
    <w:rsid w:val="000C23EE"/>
    <w:rsid w:val="000C4766"/>
    <w:rsid w:val="000D4486"/>
    <w:rsid w:val="000E057E"/>
    <w:rsid w:val="00100553"/>
    <w:rsid w:val="00105854"/>
    <w:rsid w:val="00111933"/>
    <w:rsid w:val="00115D61"/>
    <w:rsid w:val="001226D6"/>
    <w:rsid w:val="0013036D"/>
    <w:rsid w:val="00134679"/>
    <w:rsid w:val="001433C6"/>
    <w:rsid w:val="0014368B"/>
    <w:rsid w:val="00150D19"/>
    <w:rsid w:val="00156831"/>
    <w:rsid w:val="0016591B"/>
    <w:rsid w:val="00193CDC"/>
    <w:rsid w:val="0019616E"/>
    <w:rsid w:val="001A2D67"/>
    <w:rsid w:val="001A6EFE"/>
    <w:rsid w:val="001A786E"/>
    <w:rsid w:val="001C5CDA"/>
    <w:rsid w:val="001D19CF"/>
    <w:rsid w:val="001D6F22"/>
    <w:rsid w:val="001E2BEE"/>
    <w:rsid w:val="001E44C0"/>
    <w:rsid w:val="001E46A2"/>
    <w:rsid w:val="001E6316"/>
    <w:rsid w:val="001F2101"/>
    <w:rsid w:val="001F70A3"/>
    <w:rsid w:val="00200B0A"/>
    <w:rsid w:val="00202323"/>
    <w:rsid w:val="00202874"/>
    <w:rsid w:val="00210F92"/>
    <w:rsid w:val="00211056"/>
    <w:rsid w:val="00212A2E"/>
    <w:rsid w:val="00225CF3"/>
    <w:rsid w:val="002279C0"/>
    <w:rsid w:val="00236A7F"/>
    <w:rsid w:val="00237D58"/>
    <w:rsid w:val="0024064E"/>
    <w:rsid w:val="00252AC5"/>
    <w:rsid w:val="00253801"/>
    <w:rsid w:val="00263A60"/>
    <w:rsid w:val="002711DA"/>
    <w:rsid w:val="00271721"/>
    <w:rsid w:val="00285478"/>
    <w:rsid w:val="00290E12"/>
    <w:rsid w:val="00293110"/>
    <w:rsid w:val="00293A3C"/>
    <w:rsid w:val="00297164"/>
    <w:rsid w:val="002A10BF"/>
    <w:rsid w:val="002A312E"/>
    <w:rsid w:val="002A71AE"/>
    <w:rsid w:val="002B6918"/>
    <w:rsid w:val="002B7D23"/>
    <w:rsid w:val="002C5A33"/>
    <w:rsid w:val="002C5CCA"/>
    <w:rsid w:val="002D3C3B"/>
    <w:rsid w:val="002D549A"/>
    <w:rsid w:val="00302E45"/>
    <w:rsid w:val="00305A5E"/>
    <w:rsid w:val="00306739"/>
    <w:rsid w:val="00310BD0"/>
    <w:rsid w:val="003136FC"/>
    <w:rsid w:val="003152A8"/>
    <w:rsid w:val="00332144"/>
    <w:rsid w:val="003355DE"/>
    <w:rsid w:val="0034177A"/>
    <w:rsid w:val="0034464F"/>
    <w:rsid w:val="0035421B"/>
    <w:rsid w:val="0035724C"/>
    <w:rsid w:val="0035771A"/>
    <w:rsid w:val="00361A81"/>
    <w:rsid w:val="00365690"/>
    <w:rsid w:val="00366557"/>
    <w:rsid w:val="00366AB7"/>
    <w:rsid w:val="00367800"/>
    <w:rsid w:val="0038459D"/>
    <w:rsid w:val="00385E62"/>
    <w:rsid w:val="0039082C"/>
    <w:rsid w:val="00393EA4"/>
    <w:rsid w:val="003A665B"/>
    <w:rsid w:val="003B4866"/>
    <w:rsid w:val="003C0709"/>
    <w:rsid w:val="003C2740"/>
    <w:rsid w:val="003D3AAC"/>
    <w:rsid w:val="003D61A3"/>
    <w:rsid w:val="003D718A"/>
    <w:rsid w:val="003E3DB7"/>
    <w:rsid w:val="003E7DEE"/>
    <w:rsid w:val="003F4CFB"/>
    <w:rsid w:val="003F6D24"/>
    <w:rsid w:val="00400A3B"/>
    <w:rsid w:val="004026E9"/>
    <w:rsid w:val="0041098A"/>
    <w:rsid w:val="004115AE"/>
    <w:rsid w:val="00415A1B"/>
    <w:rsid w:val="00422CEE"/>
    <w:rsid w:val="00425D6C"/>
    <w:rsid w:val="004261FD"/>
    <w:rsid w:val="00430183"/>
    <w:rsid w:val="00440DFB"/>
    <w:rsid w:val="00452035"/>
    <w:rsid w:val="0045419A"/>
    <w:rsid w:val="00460270"/>
    <w:rsid w:val="004830FC"/>
    <w:rsid w:val="00483752"/>
    <w:rsid w:val="00485075"/>
    <w:rsid w:val="00486629"/>
    <w:rsid w:val="00496556"/>
    <w:rsid w:val="004B0964"/>
    <w:rsid w:val="004C14D1"/>
    <w:rsid w:val="004C2A3F"/>
    <w:rsid w:val="004C524D"/>
    <w:rsid w:val="004D0A79"/>
    <w:rsid w:val="004D20F0"/>
    <w:rsid w:val="004D5F84"/>
    <w:rsid w:val="004E2CC6"/>
    <w:rsid w:val="004E5875"/>
    <w:rsid w:val="004F15E1"/>
    <w:rsid w:val="004F6F2F"/>
    <w:rsid w:val="00503542"/>
    <w:rsid w:val="00503943"/>
    <w:rsid w:val="00514E22"/>
    <w:rsid w:val="005154FF"/>
    <w:rsid w:val="00523976"/>
    <w:rsid w:val="0053150C"/>
    <w:rsid w:val="00532FF6"/>
    <w:rsid w:val="005453C1"/>
    <w:rsid w:val="0054727F"/>
    <w:rsid w:val="0056362B"/>
    <w:rsid w:val="005660B7"/>
    <w:rsid w:val="00585045"/>
    <w:rsid w:val="00593141"/>
    <w:rsid w:val="00597FE9"/>
    <w:rsid w:val="005A4627"/>
    <w:rsid w:val="005A572A"/>
    <w:rsid w:val="005C1F87"/>
    <w:rsid w:val="005C2E96"/>
    <w:rsid w:val="005F0686"/>
    <w:rsid w:val="005F1E21"/>
    <w:rsid w:val="005F4AC2"/>
    <w:rsid w:val="00606C80"/>
    <w:rsid w:val="00612584"/>
    <w:rsid w:val="0061258A"/>
    <w:rsid w:val="00616B48"/>
    <w:rsid w:val="006239A7"/>
    <w:rsid w:val="0062669E"/>
    <w:rsid w:val="006517FD"/>
    <w:rsid w:val="006622DD"/>
    <w:rsid w:val="00662DB7"/>
    <w:rsid w:val="006646BF"/>
    <w:rsid w:val="006706BC"/>
    <w:rsid w:val="00674628"/>
    <w:rsid w:val="00680DA7"/>
    <w:rsid w:val="006938A7"/>
    <w:rsid w:val="006A25BB"/>
    <w:rsid w:val="006A30E9"/>
    <w:rsid w:val="006B4E75"/>
    <w:rsid w:val="006B65F2"/>
    <w:rsid w:val="006B7049"/>
    <w:rsid w:val="006D03F6"/>
    <w:rsid w:val="006E26F0"/>
    <w:rsid w:val="006E4D97"/>
    <w:rsid w:val="006E595D"/>
    <w:rsid w:val="006F7816"/>
    <w:rsid w:val="00700ECB"/>
    <w:rsid w:val="00720B25"/>
    <w:rsid w:val="00731ED6"/>
    <w:rsid w:val="00734223"/>
    <w:rsid w:val="00734ECB"/>
    <w:rsid w:val="007416E1"/>
    <w:rsid w:val="00746B8A"/>
    <w:rsid w:val="00747FAA"/>
    <w:rsid w:val="00752CE9"/>
    <w:rsid w:val="007569B1"/>
    <w:rsid w:val="00761F7E"/>
    <w:rsid w:val="00763685"/>
    <w:rsid w:val="007655E8"/>
    <w:rsid w:val="007733B6"/>
    <w:rsid w:val="0077385A"/>
    <w:rsid w:val="00777F70"/>
    <w:rsid w:val="007916ED"/>
    <w:rsid w:val="00795297"/>
    <w:rsid w:val="00795B5A"/>
    <w:rsid w:val="00795D1D"/>
    <w:rsid w:val="007A3C6E"/>
    <w:rsid w:val="007B3C4B"/>
    <w:rsid w:val="007C351F"/>
    <w:rsid w:val="007D0A00"/>
    <w:rsid w:val="007E1A97"/>
    <w:rsid w:val="007E3E5F"/>
    <w:rsid w:val="007F1034"/>
    <w:rsid w:val="00805DA1"/>
    <w:rsid w:val="008060BD"/>
    <w:rsid w:val="008104BE"/>
    <w:rsid w:val="00813C9D"/>
    <w:rsid w:val="00834662"/>
    <w:rsid w:val="00835C17"/>
    <w:rsid w:val="008379C4"/>
    <w:rsid w:val="0084328D"/>
    <w:rsid w:val="008508AE"/>
    <w:rsid w:val="0085298E"/>
    <w:rsid w:val="008608F9"/>
    <w:rsid w:val="00860DE7"/>
    <w:rsid w:val="00871CC2"/>
    <w:rsid w:val="00873CBA"/>
    <w:rsid w:val="00880045"/>
    <w:rsid w:val="008955A3"/>
    <w:rsid w:val="008A6CBE"/>
    <w:rsid w:val="008C5CE1"/>
    <w:rsid w:val="00900F99"/>
    <w:rsid w:val="00907EC1"/>
    <w:rsid w:val="0091146B"/>
    <w:rsid w:val="00917DAD"/>
    <w:rsid w:val="009203F1"/>
    <w:rsid w:val="00921173"/>
    <w:rsid w:val="009229BB"/>
    <w:rsid w:val="00932297"/>
    <w:rsid w:val="009367EA"/>
    <w:rsid w:val="00942F9F"/>
    <w:rsid w:val="0094594E"/>
    <w:rsid w:val="009471F9"/>
    <w:rsid w:val="00952FD3"/>
    <w:rsid w:val="00954D3E"/>
    <w:rsid w:val="009564B0"/>
    <w:rsid w:val="0096071D"/>
    <w:rsid w:val="00965026"/>
    <w:rsid w:val="00965BB1"/>
    <w:rsid w:val="009737E9"/>
    <w:rsid w:val="00982324"/>
    <w:rsid w:val="00993FB2"/>
    <w:rsid w:val="009A557F"/>
    <w:rsid w:val="009A6B38"/>
    <w:rsid w:val="009B6A5A"/>
    <w:rsid w:val="009D06FB"/>
    <w:rsid w:val="009D293F"/>
    <w:rsid w:val="009D2B4F"/>
    <w:rsid w:val="009D38D6"/>
    <w:rsid w:val="009D3934"/>
    <w:rsid w:val="009E496E"/>
    <w:rsid w:val="009F15BD"/>
    <w:rsid w:val="009F47A2"/>
    <w:rsid w:val="00A0309F"/>
    <w:rsid w:val="00A108FC"/>
    <w:rsid w:val="00A218D6"/>
    <w:rsid w:val="00A22247"/>
    <w:rsid w:val="00A23E49"/>
    <w:rsid w:val="00A248CA"/>
    <w:rsid w:val="00A43A91"/>
    <w:rsid w:val="00A46837"/>
    <w:rsid w:val="00A51CCF"/>
    <w:rsid w:val="00A5367F"/>
    <w:rsid w:val="00A54004"/>
    <w:rsid w:val="00A65DFC"/>
    <w:rsid w:val="00A81E4F"/>
    <w:rsid w:val="00A930D6"/>
    <w:rsid w:val="00AA2B58"/>
    <w:rsid w:val="00AB085F"/>
    <w:rsid w:val="00AB243E"/>
    <w:rsid w:val="00AB3F47"/>
    <w:rsid w:val="00AB5679"/>
    <w:rsid w:val="00AC5B99"/>
    <w:rsid w:val="00AC79BE"/>
    <w:rsid w:val="00AF3A23"/>
    <w:rsid w:val="00B02EDF"/>
    <w:rsid w:val="00B04BC2"/>
    <w:rsid w:val="00B05943"/>
    <w:rsid w:val="00B132A6"/>
    <w:rsid w:val="00B24C44"/>
    <w:rsid w:val="00B27221"/>
    <w:rsid w:val="00B31A23"/>
    <w:rsid w:val="00B42334"/>
    <w:rsid w:val="00B450D6"/>
    <w:rsid w:val="00B509DB"/>
    <w:rsid w:val="00B52173"/>
    <w:rsid w:val="00B60CCA"/>
    <w:rsid w:val="00B6413B"/>
    <w:rsid w:val="00B704F0"/>
    <w:rsid w:val="00B825E8"/>
    <w:rsid w:val="00B83F7F"/>
    <w:rsid w:val="00B84851"/>
    <w:rsid w:val="00B9163A"/>
    <w:rsid w:val="00B95806"/>
    <w:rsid w:val="00BA16A0"/>
    <w:rsid w:val="00BA3806"/>
    <w:rsid w:val="00BA54DE"/>
    <w:rsid w:val="00BA57C9"/>
    <w:rsid w:val="00BB419B"/>
    <w:rsid w:val="00BB5405"/>
    <w:rsid w:val="00BC1A11"/>
    <w:rsid w:val="00BC1DD9"/>
    <w:rsid w:val="00BC322E"/>
    <w:rsid w:val="00BD0B4F"/>
    <w:rsid w:val="00BD2F43"/>
    <w:rsid w:val="00BD42B2"/>
    <w:rsid w:val="00BE1420"/>
    <w:rsid w:val="00BF2231"/>
    <w:rsid w:val="00BF5BFF"/>
    <w:rsid w:val="00BF6060"/>
    <w:rsid w:val="00C01279"/>
    <w:rsid w:val="00C1173F"/>
    <w:rsid w:val="00C12C9D"/>
    <w:rsid w:val="00C138A7"/>
    <w:rsid w:val="00C16781"/>
    <w:rsid w:val="00C16A01"/>
    <w:rsid w:val="00C21288"/>
    <w:rsid w:val="00C213AA"/>
    <w:rsid w:val="00C35047"/>
    <w:rsid w:val="00C40B2A"/>
    <w:rsid w:val="00C57563"/>
    <w:rsid w:val="00C648B0"/>
    <w:rsid w:val="00C77FBA"/>
    <w:rsid w:val="00C917F9"/>
    <w:rsid w:val="00CA3026"/>
    <w:rsid w:val="00CA376D"/>
    <w:rsid w:val="00CA64EA"/>
    <w:rsid w:val="00CA7703"/>
    <w:rsid w:val="00CB034B"/>
    <w:rsid w:val="00CB37A1"/>
    <w:rsid w:val="00CD63C4"/>
    <w:rsid w:val="00CE099B"/>
    <w:rsid w:val="00CF553F"/>
    <w:rsid w:val="00CF78BC"/>
    <w:rsid w:val="00D00DAE"/>
    <w:rsid w:val="00D07932"/>
    <w:rsid w:val="00D13AF5"/>
    <w:rsid w:val="00D20839"/>
    <w:rsid w:val="00D36030"/>
    <w:rsid w:val="00D4413D"/>
    <w:rsid w:val="00D665C2"/>
    <w:rsid w:val="00D713EB"/>
    <w:rsid w:val="00D72186"/>
    <w:rsid w:val="00D7527E"/>
    <w:rsid w:val="00D75E71"/>
    <w:rsid w:val="00D835A6"/>
    <w:rsid w:val="00D91611"/>
    <w:rsid w:val="00DA398A"/>
    <w:rsid w:val="00DD4EE8"/>
    <w:rsid w:val="00DD6F57"/>
    <w:rsid w:val="00DF13A4"/>
    <w:rsid w:val="00E11193"/>
    <w:rsid w:val="00E206EF"/>
    <w:rsid w:val="00E22D6E"/>
    <w:rsid w:val="00E31D66"/>
    <w:rsid w:val="00E3205F"/>
    <w:rsid w:val="00E3723F"/>
    <w:rsid w:val="00E47FBF"/>
    <w:rsid w:val="00E50620"/>
    <w:rsid w:val="00E56385"/>
    <w:rsid w:val="00E564A6"/>
    <w:rsid w:val="00E67B55"/>
    <w:rsid w:val="00E75B74"/>
    <w:rsid w:val="00E873FC"/>
    <w:rsid w:val="00E93561"/>
    <w:rsid w:val="00E95F21"/>
    <w:rsid w:val="00E97430"/>
    <w:rsid w:val="00EA37E7"/>
    <w:rsid w:val="00EA399D"/>
    <w:rsid w:val="00EB1D42"/>
    <w:rsid w:val="00EB3DFF"/>
    <w:rsid w:val="00EB76EE"/>
    <w:rsid w:val="00EC44ED"/>
    <w:rsid w:val="00ED236E"/>
    <w:rsid w:val="00EE41FE"/>
    <w:rsid w:val="00F06A1E"/>
    <w:rsid w:val="00F07E36"/>
    <w:rsid w:val="00F12A31"/>
    <w:rsid w:val="00F13572"/>
    <w:rsid w:val="00F15F45"/>
    <w:rsid w:val="00F21A7E"/>
    <w:rsid w:val="00F2778F"/>
    <w:rsid w:val="00F27955"/>
    <w:rsid w:val="00F325D9"/>
    <w:rsid w:val="00F354E2"/>
    <w:rsid w:val="00F35BAE"/>
    <w:rsid w:val="00F368D9"/>
    <w:rsid w:val="00F42D7E"/>
    <w:rsid w:val="00F44C23"/>
    <w:rsid w:val="00F46D96"/>
    <w:rsid w:val="00F530A3"/>
    <w:rsid w:val="00F60752"/>
    <w:rsid w:val="00F72588"/>
    <w:rsid w:val="00F734E9"/>
    <w:rsid w:val="00F82402"/>
    <w:rsid w:val="00F84B94"/>
    <w:rsid w:val="00F86014"/>
    <w:rsid w:val="00FA37C6"/>
    <w:rsid w:val="00FB15F9"/>
    <w:rsid w:val="00FB5464"/>
    <w:rsid w:val="00FC2C4C"/>
    <w:rsid w:val="00FC3E54"/>
    <w:rsid w:val="00FD05A6"/>
    <w:rsid w:val="00FD546B"/>
    <w:rsid w:val="00FE245C"/>
    <w:rsid w:val="00FE756F"/>
    <w:rsid w:val="00FF2712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10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uiPriority w:val="10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54433-A232-46CA-B9D8-9D05E08C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768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2017-10-05T09:08:00Z</cp:lastPrinted>
  <dcterms:created xsi:type="dcterms:W3CDTF">2017-10-20T09:41:00Z</dcterms:created>
  <dcterms:modified xsi:type="dcterms:W3CDTF">2017-10-20T09:41:00Z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